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ldx" ContentType="application/vnd.openxmlformats-officedocument.presentationml.slide"/>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51E95" w14:textId="77777777" w:rsidR="005C3D87" w:rsidRDefault="005C3D87" w:rsidP="4570E7FF">
      <w:pPr>
        <w:pStyle w:val="TableRequirement"/>
      </w:pPr>
    </w:p>
    <w:p w14:paraId="173919D2" w14:textId="6DFEAEC0" w:rsidR="001832F9" w:rsidRDefault="001832F9" w:rsidP="00525783">
      <w:pPr>
        <w:pStyle w:val="Centredtext"/>
        <w:rPr>
          <w:noProof/>
        </w:rPr>
      </w:pPr>
    </w:p>
    <w:p w14:paraId="5E158A03" w14:textId="2248EA2D" w:rsidR="00944378" w:rsidRDefault="1A083242" w:rsidP="00525783">
      <w:pPr>
        <w:pStyle w:val="Centredtext"/>
      </w:pPr>
      <w:r>
        <w:rPr>
          <w:noProof/>
        </w:rPr>
        <w:drawing>
          <wp:inline distT="0" distB="0" distL="0" distR="0" wp14:anchorId="71AAAD6D" wp14:editId="727E709A">
            <wp:extent cx="3168502" cy="1427335"/>
            <wp:effectExtent l="0" t="0" r="0" b="0"/>
            <wp:docPr id="47" name="Picture 47" descr="GSMA | GSMA-Logo-Red-RGB-2022 - New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68502" cy="1427335"/>
                    </a:xfrm>
                    <a:prstGeom prst="rect">
                      <a:avLst/>
                    </a:prstGeom>
                  </pic:spPr>
                </pic:pic>
              </a:graphicData>
            </a:graphic>
          </wp:inline>
        </w:drawing>
      </w:r>
    </w:p>
    <w:sdt>
      <w:sdtPr>
        <w:rPr>
          <w:rFonts w:cs="Arial"/>
        </w:rPr>
        <w:alias w:val="Document Title"/>
        <w:tag w:val="GSMATitle"/>
        <w:id w:val="443965686"/>
        <w:placeholder>
          <w:docPart w:val="843B210AE20A49F4A0081A4B6E0D2D47"/>
        </w:placeholder>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 w:xpath="/ns0:properties[1]/documentManagement[1]/ns3:GSMATitle[1]" w:storeItemID="{50509E37-9672-4EDB-97B3-99BBC7A92734}"/>
        <w:text/>
      </w:sdtPr>
      <w:sdtContent>
        <w:p w14:paraId="4E05C82A" w14:textId="5399C93A" w:rsidR="00944378" w:rsidRPr="00130EDB" w:rsidRDefault="00191089" w:rsidP="00241882">
          <w:pPr>
            <w:pStyle w:val="Title"/>
          </w:pPr>
          <w:r>
            <w:rPr>
              <w:rFonts w:cs="Arial"/>
            </w:rPr>
            <w:t>SGP.</w:t>
          </w:r>
          <w:r w:rsidR="001B21B7">
            <w:rPr>
              <w:rFonts w:cs="Arial"/>
            </w:rPr>
            <w:t>33-</w:t>
          </w:r>
          <w:r w:rsidR="00945E36">
            <w:rPr>
              <w:rFonts w:cs="Arial"/>
            </w:rPr>
            <w:t>3 eUICC</w:t>
          </w:r>
          <w:r w:rsidR="001B21B7">
            <w:rPr>
              <w:rFonts w:cs="Arial"/>
            </w:rPr>
            <w:t xml:space="preserve"> </w:t>
          </w:r>
          <w:r w:rsidR="00945E36">
            <w:rPr>
              <w:rFonts w:cs="Arial"/>
            </w:rPr>
            <w:t>IoT Manager</w:t>
          </w:r>
          <w:r>
            <w:rPr>
              <w:rFonts w:cs="Arial"/>
            </w:rPr>
            <w:t xml:space="preserve"> </w:t>
          </w:r>
          <w:r w:rsidR="00E31195">
            <w:rPr>
              <w:rFonts w:cs="Arial"/>
            </w:rPr>
            <w:t>Test Specif</w:t>
          </w:r>
          <w:r w:rsidR="00AD7120">
            <w:rPr>
              <w:rFonts w:cs="Arial"/>
            </w:rPr>
            <w:t>i</w:t>
          </w:r>
          <w:r w:rsidR="00E31195">
            <w:rPr>
              <w:rFonts w:cs="Arial"/>
            </w:rPr>
            <w:t>cation</w:t>
          </w:r>
        </w:p>
      </w:sdtContent>
    </w:sdt>
    <w:p w14:paraId="4547CACB" w14:textId="110EA8B9" w:rsidR="00A232FB" w:rsidRPr="00130EDB" w:rsidRDefault="0096591A" w:rsidP="00A232FB">
      <w:pPr>
        <w:pStyle w:val="Title"/>
      </w:pPr>
      <w:r w:rsidRPr="00130EDB">
        <w:t>V</w:t>
      </w:r>
      <w:r w:rsidR="003C72DB" w:rsidRPr="00130EDB">
        <w:t xml:space="preserve">ersion </w:t>
      </w:r>
      <w:r w:rsidR="007E7D95" w:rsidRPr="00130EDB">
        <w:t>1.</w:t>
      </w:r>
      <w:r w:rsidR="00973E2F">
        <w:t>2</w:t>
      </w:r>
    </w:p>
    <w:p w14:paraId="062BBFEE" w14:textId="3180A527" w:rsidR="002C4AAF" w:rsidRPr="00241882" w:rsidRDefault="00D16717" w:rsidP="00B350C3">
      <w:pPr>
        <w:pStyle w:val="Title"/>
      </w:pPr>
      <w:r>
        <w:t>27</w:t>
      </w:r>
      <w:r w:rsidR="00262619">
        <w:t xml:space="preserve"> </w:t>
      </w:r>
      <w:r>
        <w:t>January</w:t>
      </w:r>
      <w:r w:rsidR="00262619">
        <w:t xml:space="preserve"> 202</w:t>
      </w:r>
      <w:r>
        <w:t>5</w:t>
      </w:r>
    </w:p>
    <w:p w14:paraId="04D4AF63" w14:textId="77777777" w:rsidR="00FE0B24" w:rsidRDefault="00FE0B24" w:rsidP="002A7CAD">
      <w:pPr>
        <w:pStyle w:val="DocInfo"/>
        <w:rPr>
          <w:sz w:val="22"/>
        </w:rPr>
      </w:pPr>
    </w:p>
    <w:p w14:paraId="69B3A318" w14:textId="77777777" w:rsidR="00FE0B24" w:rsidRDefault="00FE0B24" w:rsidP="002A7CAD">
      <w:pPr>
        <w:pStyle w:val="DocInfo"/>
        <w:rPr>
          <w:sz w:val="22"/>
        </w:rPr>
      </w:pPr>
    </w:p>
    <w:p w14:paraId="3CC66FFC" w14:textId="6E590F7A" w:rsidR="00944378" w:rsidRPr="00B3576F" w:rsidRDefault="00944378" w:rsidP="002A7CAD">
      <w:pPr>
        <w:pStyle w:val="DocInfo"/>
        <w:rPr>
          <w:sz w:val="22"/>
        </w:rPr>
      </w:pPr>
      <w:r w:rsidRPr="00B3576F">
        <w:rPr>
          <w:sz w:val="22"/>
        </w:rPr>
        <w:t xml:space="preserve">Security Classification: </w:t>
      </w:r>
      <w:sdt>
        <w:sdtPr>
          <w:rPr>
            <w:sz w:val="22"/>
          </w:rPr>
          <w:alias w:val="Security Classification"/>
          <w:tag w:val="GSMASecurityGroup"/>
          <w:id w:val="-1395665067"/>
          <w:lock w:val="sdtContentLocked"/>
          <w:placeholder>
            <w:docPart w:val="52E0F5FD961C4E2BA97EA0C202AC0A73"/>
          </w:placeholder>
          <w:dataBinding w:prefixMappings="xmlns:ns0='http://schemas.microsoft.com/office/2006/metadata/properties' xmlns:ns1='http://www.w3.org/2001/XMLSchema-instance' xmlns:ns2='http://schemas.microsoft.com/office/infopath/2007/PartnerControls' xmlns:ns3='ADEDD60E-22E2-4049-BE99-80A2BB237DD5' xmlns:ns4='54cf9ea2-8b24-4a35-a789-c10402c86061' " w:xpath="/ns0:properties[1]/documentManagement[1]/ns3:GSMASecurityGroup[1]" w:storeItemID="{50509E37-9672-4EDB-97B3-99BBC7A92734}"/>
          <w:dropDownList>
            <w:listItem w:value="[Security Classification]"/>
          </w:dropDownList>
        </w:sdtPr>
        <w:sdtContent>
          <w:r w:rsidR="001B7C0D">
            <w:rPr>
              <w:sz w:val="22"/>
            </w:rPr>
            <w:t>Non-confidential</w:t>
          </w:r>
        </w:sdtContent>
      </w:sdt>
    </w:p>
    <w:p w14:paraId="332E71BB" w14:textId="77777777" w:rsidR="00CD4FD8" w:rsidRDefault="00CD4FD8" w:rsidP="00CD4FD8">
      <w:pPr>
        <w:pStyle w:val="CSLegal3"/>
      </w:pPr>
      <w:r w:rsidRPr="00F66846">
        <w:t xml:space="preserve">Access to and distribution of this document is restricted to the persons </w:t>
      </w:r>
      <w:r>
        <w:t>permitted by the s</w:t>
      </w:r>
      <w:r w:rsidRPr="00F66846">
        <w:t xml:space="preserve">ecurity </w:t>
      </w:r>
      <w:r>
        <w:t>c</w:t>
      </w:r>
      <w:r w:rsidRPr="00F66846">
        <w:t xml:space="preserve">lassification. This document is subject to copyright protection. This document is to be used only for the purposes for which it has been supplied and information contained in it must not be disclosed or in any other way made available, in whole or in part, to persons other than those </w:t>
      </w:r>
      <w:r>
        <w:t>permitted under the s</w:t>
      </w:r>
      <w:r w:rsidRPr="00F66846">
        <w:t xml:space="preserve">ecurity </w:t>
      </w:r>
      <w:r>
        <w:t>c</w:t>
      </w:r>
      <w:r w:rsidRPr="00F66846">
        <w:t xml:space="preserve">lassification without the prior written approval of the Association. </w:t>
      </w:r>
    </w:p>
    <w:p w14:paraId="054B3D25" w14:textId="14C7175B" w:rsidR="00944378" w:rsidRDefault="00944378" w:rsidP="00E72D86">
      <w:pPr>
        <w:pStyle w:val="DocInfo"/>
        <w:rPr>
          <w:rFonts w:eastAsia="Arial Unicode MS"/>
        </w:rPr>
      </w:pPr>
      <w:r>
        <w:t>Copyright Notice</w:t>
      </w:r>
    </w:p>
    <w:p w14:paraId="32756D50" w14:textId="40B9EBA0" w:rsidR="00944378" w:rsidRDefault="00944378" w:rsidP="00E72D86">
      <w:pPr>
        <w:pStyle w:val="CSLegal3"/>
      </w:pPr>
      <w:r>
        <w:t xml:space="preserve">Copyright © </w:t>
      </w:r>
      <w:r w:rsidRPr="007A3C76">
        <w:fldChar w:fldCharType="begin"/>
      </w:r>
      <w:r w:rsidRPr="007A3C76">
        <w:instrText xml:space="preserve"> DATE  \@ "YYYY"  \* MERGEFORMAT </w:instrText>
      </w:r>
      <w:r w:rsidRPr="007A3C76">
        <w:fldChar w:fldCharType="separate"/>
      </w:r>
      <w:r w:rsidR="009D443B">
        <w:rPr>
          <w:noProof/>
        </w:rPr>
        <w:t>2025</w:t>
      </w:r>
      <w:r w:rsidRPr="007A3C76">
        <w:fldChar w:fldCharType="end"/>
      </w:r>
      <w:r w:rsidRPr="007A3C76">
        <w:t xml:space="preserve"> </w:t>
      </w:r>
      <w:r>
        <w:t>GSM Association</w:t>
      </w:r>
    </w:p>
    <w:p w14:paraId="5DEF6ABB" w14:textId="77777777" w:rsidR="00397B86" w:rsidRPr="00397B86" w:rsidRDefault="00397B86" w:rsidP="00397B86">
      <w:pPr>
        <w:pStyle w:val="DocInfo"/>
        <w:spacing w:before="0"/>
      </w:pPr>
      <w:r w:rsidRPr="00397B86">
        <w:t>Disclaimer</w:t>
      </w:r>
    </w:p>
    <w:p w14:paraId="3CF25953" w14:textId="77777777" w:rsidR="00CD4FD8" w:rsidRDefault="00CD4FD8" w:rsidP="00CD4FD8">
      <w:pPr>
        <w:pStyle w:val="CSLegal3"/>
      </w:pPr>
      <w:r w:rsidRPr="00F66846">
        <w:t>The GSM Association (“Association”) makes no representation, warranty or undertaking (express or implied) with respect to and does not accept any responsibility for, and hereby disclaims liability for the accuracy or completeness or timeliness of the information contained in this document. The information contained in this document may be subject to change without prior notice.</w:t>
      </w:r>
    </w:p>
    <w:p w14:paraId="16F3CBED" w14:textId="77777777" w:rsidR="00CD4FD8" w:rsidRDefault="00CD4FD8" w:rsidP="00CD4FD8">
      <w:pPr>
        <w:pStyle w:val="DocInfo"/>
        <w:spacing w:before="0"/>
      </w:pPr>
      <w:r>
        <w:t>Compliance Notice</w:t>
      </w:r>
    </w:p>
    <w:p w14:paraId="21E30EB4" w14:textId="77777777" w:rsidR="00CD4FD8" w:rsidRDefault="00CD4FD8" w:rsidP="00CD4FD8">
      <w:pPr>
        <w:pStyle w:val="CSLegal3"/>
      </w:pPr>
      <w:r>
        <w:t>The information contain herein is in full compliance with the GSM Association’s antitrust compliance policy.</w:t>
      </w:r>
      <w:bookmarkStart w:id="0" w:name="RestrictedTable2"/>
      <w:bookmarkEnd w:id="0"/>
    </w:p>
    <w:p w14:paraId="0C50DE17" w14:textId="77777777" w:rsidR="00CD4FD8" w:rsidRDefault="00CD4FD8" w:rsidP="00CD4FD8">
      <w:pPr>
        <w:pStyle w:val="CSLegal3"/>
      </w:pPr>
      <w:r w:rsidRPr="005F1B37">
        <w:t xml:space="preserve">This Permanent Reference Document is classified by GSMA as an Industry Specification, as such it has been developed and is maintained by GSMA in accordance with the provisions set out </w:t>
      </w:r>
      <w:r>
        <w:t xml:space="preserve">in </w:t>
      </w:r>
      <w:r w:rsidRPr="005F1B37">
        <w:t>GSMA AA.35 - Procedures for Industry Specifications.</w:t>
      </w:r>
    </w:p>
    <w:p w14:paraId="75DA8ED3" w14:textId="0D982CC4" w:rsidR="00944378" w:rsidRDefault="00944378" w:rsidP="003F4D31">
      <w:pPr>
        <w:pStyle w:val="NormalParagraph"/>
      </w:pPr>
    </w:p>
    <w:p w14:paraId="622E8707" w14:textId="77777777" w:rsidR="006B466C" w:rsidRDefault="006B466C" w:rsidP="006B466C">
      <w:pPr>
        <w:pStyle w:val="NormalParagraph"/>
        <w:jc w:val="center"/>
        <w:rPr>
          <w:highlight w:val="yellow"/>
        </w:rPr>
      </w:pPr>
    </w:p>
    <w:p w14:paraId="570C62A6" w14:textId="77777777" w:rsidR="006B466C" w:rsidRDefault="006B466C" w:rsidP="006B466C">
      <w:pPr>
        <w:pStyle w:val="NormalParagraph"/>
        <w:jc w:val="center"/>
        <w:rPr>
          <w:highlight w:val="yellow"/>
        </w:rPr>
      </w:pPr>
    </w:p>
    <w:p w14:paraId="1CE00AA7" w14:textId="77777777" w:rsidR="006B466C" w:rsidRDefault="006B466C" w:rsidP="006B466C">
      <w:pPr>
        <w:pStyle w:val="NormalParagraph"/>
        <w:jc w:val="center"/>
        <w:rPr>
          <w:highlight w:val="yellow"/>
        </w:rPr>
      </w:pPr>
    </w:p>
    <w:p w14:paraId="2069BD1C" w14:textId="4FDA4F12" w:rsidR="00F112C3" w:rsidRPr="00F112C3" w:rsidRDefault="00F112C3" w:rsidP="00CD4FD8">
      <w:pPr>
        <w:pStyle w:val="NormalParagraph"/>
        <w:tabs>
          <w:tab w:val="left" w:pos="2490"/>
        </w:tabs>
      </w:pPr>
    </w:p>
    <w:p w14:paraId="258B0BCF" w14:textId="7C4FE74F" w:rsidR="00944378" w:rsidRPr="00F112C3" w:rsidRDefault="00944378" w:rsidP="00F112C3">
      <w:pPr>
        <w:pStyle w:val="NormalParagraph"/>
        <w:sectPr w:rsidR="00944378" w:rsidRPr="00F112C3" w:rsidSect="007F5BAD">
          <w:headerReference w:type="default" r:id="rId13"/>
          <w:footerReference w:type="default" r:id="rId14"/>
          <w:pgSz w:w="11906" w:h="16838" w:code="9"/>
          <w:pgMar w:top="2381" w:right="1440" w:bottom="1440" w:left="1440" w:header="709" w:footer="709" w:gutter="0"/>
          <w:pgNumType w:start="1"/>
          <w:cols w:space="720"/>
          <w:docGrid w:linePitch="360"/>
        </w:sectPr>
      </w:pPr>
    </w:p>
    <w:bookmarkStart w:id="1" w:name="_Toc101946531" w:displacedByCustomXml="next"/>
    <w:bookmarkStart w:id="2" w:name="_Toc74460299" w:displacedByCustomXml="next"/>
    <w:sdt>
      <w:sdtPr>
        <w:rPr>
          <w:b w:val="0"/>
          <w:sz w:val="22"/>
          <w:szCs w:val="20"/>
          <w:lang w:eastAsia="zh-CN" w:bidi="bn-BD"/>
        </w:rPr>
        <w:id w:val="717099578"/>
        <w:docPartObj>
          <w:docPartGallery w:val="Table of Contents"/>
          <w:docPartUnique/>
        </w:docPartObj>
      </w:sdtPr>
      <w:sdtEndPr>
        <w:rPr>
          <w:szCs w:val="22"/>
        </w:rPr>
      </w:sdtEndPr>
      <w:sdtContent>
        <w:p w14:paraId="033CBEDD" w14:textId="77777777" w:rsidR="003543E8" w:rsidRDefault="003543E8" w:rsidP="00C44AFD">
          <w:pPr>
            <w:pStyle w:val="TOCHeading"/>
          </w:pPr>
          <w:r>
            <w:t>Table of Contents</w:t>
          </w:r>
        </w:p>
        <w:p w14:paraId="633A1839" w14:textId="297A85E0" w:rsidR="002630EC" w:rsidRDefault="003543E8">
          <w:pPr>
            <w:pStyle w:val="TOC1"/>
            <w:rPr>
              <w:rFonts w:asciiTheme="minorHAnsi" w:eastAsiaTheme="minorEastAsia" w:hAnsiTheme="minorHAnsi" w:cstheme="minorBidi"/>
              <w:b w:val="0"/>
              <w:kern w:val="2"/>
              <w:sz w:val="24"/>
              <w:szCs w:val="24"/>
              <w:lang w:eastAsia="en-GB" w:bidi="ar-SA"/>
              <w14:ligatures w14:val="standardContextual"/>
            </w:rPr>
          </w:pPr>
          <w:r>
            <w:rPr>
              <w:bCs/>
            </w:rPr>
            <w:fldChar w:fldCharType="begin"/>
          </w:r>
          <w:r>
            <w:rPr>
              <w:bCs/>
            </w:rPr>
            <w:instrText xml:space="preserve"> TOC \o "1-3" \h \z \u </w:instrText>
          </w:r>
          <w:r>
            <w:rPr>
              <w:bCs/>
            </w:rPr>
            <w:fldChar w:fldCharType="separate"/>
          </w:r>
          <w:hyperlink w:anchor="_Toc188890010" w:history="1">
            <w:r w:rsidR="002630EC" w:rsidRPr="00760E16">
              <w:rPr>
                <w:rStyle w:val="Hyperlink"/>
                <w14:scene3d>
                  <w14:camera w14:prst="orthographicFront"/>
                  <w14:lightRig w14:rig="threePt" w14:dir="t">
                    <w14:rot w14:lat="0" w14:lon="0" w14:rev="0"/>
                  </w14:lightRig>
                </w14:scene3d>
              </w:rPr>
              <w:t>1</w:t>
            </w:r>
            <w:r w:rsidR="002630EC">
              <w:rPr>
                <w:rFonts w:asciiTheme="minorHAnsi" w:eastAsiaTheme="minorEastAsia" w:hAnsiTheme="minorHAnsi" w:cstheme="minorBidi"/>
                <w:b w:val="0"/>
                <w:kern w:val="2"/>
                <w:sz w:val="24"/>
                <w:szCs w:val="24"/>
                <w:lang w:eastAsia="en-GB" w:bidi="ar-SA"/>
                <w14:ligatures w14:val="standardContextual"/>
              </w:rPr>
              <w:tab/>
            </w:r>
            <w:r w:rsidR="002630EC" w:rsidRPr="00760E16">
              <w:rPr>
                <w:rStyle w:val="Hyperlink"/>
              </w:rPr>
              <w:t>Introduction</w:t>
            </w:r>
            <w:r w:rsidR="002630EC">
              <w:rPr>
                <w:webHidden/>
              </w:rPr>
              <w:tab/>
            </w:r>
            <w:r w:rsidR="002630EC">
              <w:rPr>
                <w:webHidden/>
              </w:rPr>
              <w:fldChar w:fldCharType="begin"/>
            </w:r>
            <w:r w:rsidR="002630EC">
              <w:rPr>
                <w:webHidden/>
              </w:rPr>
              <w:instrText xml:space="preserve"> PAGEREF _Toc188890010 \h </w:instrText>
            </w:r>
            <w:r w:rsidR="002630EC">
              <w:rPr>
                <w:webHidden/>
              </w:rPr>
            </w:r>
            <w:r w:rsidR="002630EC">
              <w:rPr>
                <w:webHidden/>
              </w:rPr>
              <w:fldChar w:fldCharType="separate"/>
            </w:r>
            <w:r w:rsidR="009D443B">
              <w:rPr>
                <w:webHidden/>
              </w:rPr>
              <w:t>5</w:t>
            </w:r>
            <w:r w:rsidR="002630EC">
              <w:rPr>
                <w:webHidden/>
              </w:rPr>
              <w:fldChar w:fldCharType="end"/>
            </w:r>
          </w:hyperlink>
        </w:p>
        <w:p w14:paraId="46C01B46" w14:textId="19E1F916" w:rsidR="002630EC" w:rsidRDefault="002630EC">
          <w:pPr>
            <w:pStyle w:val="TOC2"/>
            <w:rPr>
              <w:rFonts w:asciiTheme="minorHAnsi" w:eastAsiaTheme="minorEastAsia" w:hAnsiTheme="minorHAnsi" w:cstheme="minorBidi"/>
              <w:kern w:val="2"/>
              <w:sz w:val="24"/>
              <w:lang w:bidi="ar-SA"/>
              <w14:ligatures w14:val="standardContextual"/>
            </w:rPr>
          </w:pPr>
          <w:hyperlink w:anchor="_Toc188890011" w:history="1">
            <w:r w:rsidRPr="00760E16">
              <w:rPr>
                <w:rStyle w:val="Hyperlink"/>
              </w:rPr>
              <w:t>1.1</w:t>
            </w:r>
            <w:r>
              <w:rPr>
                <w:rFonts w:asciiTheme="minorHAnsi" w:eastAsiaTheme="minorEastAsia" w:hAnsiTheme="minorHAnsi" w:cstheme="minorBidi"/>
                <w:kern w:val="2"/>
                <w:sz w:val="24"/>
                <w:lang w:bidi="ar-SA"/>
                <w14:ligatures w14:val="standardContextual"/>
              </w:rPr>
              <w:tab/>
            </w:r>
            <w:r w:rsidRPr="00760E16">
              <w:rPr>
                <w:rStyle w:val="Hyperlink"/>
              </w:rPr>
              <w:t>Overview</w:t>
            </w:r>
            <w:r>
              <w:rPr>
                <w:webHidden/>
              </w:rPr>
              <w:tab/>
            </w:r>
            <w:r>
              <w:rPr>
                <w:webHidden/>
              </w:rPr>
              <w:fldChar w:fldCharType="begin"/>
            </w:r>
            <w:r>
              <w:rPr>
                <w:webHidden/>
              </w:rPr>
              <w:instrText xml:space="preserve"> PAGEREF _Toc188890011 \h </w:instrText>
            </w:r>
            <w:r>
              <w:rPr>
                <w:webHidden/>
              </w:rPr>
            </w:r>
            <w:r>
              <w:rPr>
                <w:webHidden/>
              </w:rPr>
              <w:fldChar w:fldCharType="separate"/>
            </w:r>
            <w:r w:rsidR="009D443B">
              <w:rPr>
                <w:webHidden/>
              </w:rPr>
              <w:t>5</w:t>
            </w:r>
            <w:r>
              <w:rPr>
                <w:webHidden/>
              </w:rPr>
              <w:fldChar w:fldCharType="end"/>
            </w:r>
          </w:hyperlink>
        </w:p>
        <w:p w14:paraId="52E31ABB" w14:textId="3E1E105C" w:rsidR="002630EC" w:rsidRDefault="002630EC">
          <w:pPr>
            <w:pStyle w:val="TOC2"/>
            <w:rPr>
              <w:rFonts w:asciiTheme="minorHAnsi" w:eastAsiaTheme="minorEastAsia" w:hAnsiTheme="minorHAnsi" w:cstheme="minorBidi"/>
              <w:kern w:val="2"/>
              <w:sz w:val="24"/>
              <w:lang w:bidi="ar-SA"/>
              <w14:ligatures w14:val="standardContextual"/>
            </w:rPr>
          </w:pPr>
          <w:hyperlink w:anchor="_Toc188890012" w:history="1">
            <w:r w:rsidRPr="00760E16">
              <w:rPr>
                <w:rStyle w:val="Hyperlink"/>
              </w:rPr>
              <w:t>1.2</w:t>
            </w:r>
            <w:r>
              <w:rPr>
                <w:rFonts w:asciiTheme="minorHAnsi" w:eastAsiaTheme="minorEastAsia" w:hAnsiTheme="minorHAnsi" w:cstheme="minorBidi"/>
                <w:kern w:val="2"/>
                <w:sz w:val="24"/>
                <w:lang w:bidi="ar-SA"/>
                <w14:ligatures w14:val="standardContextual"/>
              </w:rPr>
              <w:tab/>
            </w:r>
            <w:r w:rsidRPr="00760E16">
              <w:rPr>
                <w:rStyle w:val="Hyperlink"/>
              </w:rPr>
              <w:t>Scope</w:t>
            </w:r>
            <w:r>
              <w:rPr>
                <w:webHidden/>
              </w:rPr>
              <w:tab/>
            </w:r>
            <w:r>
              <w:rPr>
                <w:webHidden/>
              </w:rPr>
              <w:fldChar w:fldCharType="begin"/>
            </w:r>
            <w:r>
              <w:rPr>
                <w:webHidden/>
              </w:rPr>
              <w:instrText xml:space="preserve"> PAGEREF _Toc188890012 \h </w:instrText>
            </w:r>
            <w:r>
              <w:rPr>
                <w:webHidden/>
              </w:rPr>
            </w:r>
            <w:r>
              <w:rPr>
                <w:webHidden/>
              </w:rPr>
              <w:fldChar w:fldCharType="separate"/>
            </w:r>
            <w:r w:rsidR="009D443B">
              <w:rPr>
                <w:webHidden/>
              </w:rPr>
              <w:t>5</w:t>
            </w:r>
            <w:r>
              <w:rPr>
                <w:webHidden/>
              </w:rPr>
              <w:fldChar w:fldCharType="end"/>
            </w:r>
          </w:hyperlink>
        </w:p>
        <w:p w14:paraId="6D854AA7" w14:textId="50BC735D" w:rsidR="002630EC" w:rsidRDefault="002630EC">
          <w:pPr>
            <w:pStyle w:val="TOC2"/>
            <w:rPr>
              <w:rFonts w:asciiTheme="minorHAnsi" w:eastAsiaTheme="minorEastAsia" w:hAnsiTheme="minorHAnsi" w:cstheme="minorBidi"/>
              <w:kern w:val="2"/>
              <w:sz w:val="24"/>
              <w:lang w:bidi="ar-SA"/>
              <w14:ligatures w14:val="standardContextual"/>
            </w:rPr>
          </w:pPr>
          <w:hyperlink w:anchor="_Toc188890013" w:history="1">
            <w:r w:rsidRPr="00760E16">
              <w:rPr>
                <w:rStyle w:val="Hyperlink"/>
              </w:rPr>
              <w:t>1.3</w:t>
            </w:r>
            <w:r>
              <w:rPr>
                <w:rFonts w:asciiTheme="minorHAnsi" w:eastAsiaTheme="minorEastAsia" w:hAnsiTheme="minorHAnsi" w:cstheme="minorBidi"/>
                <w:kern w:val="2"/>
                <w:sz w:val="24"/>
                <w:lang w:bidi="ar-SA"/>
                <w14:ligatures w14:val="standardContextual"/>
              </w:rPr>
              <w:tab/>
            </w:r>
            <w:r w:rsidRPr="00760E16">
              <w:rPr>
                <w:rStyle w:val="Hyperlink"/>
              </w:rPr>
              <w:t>Definition of Terms</w:t>
            </w:r>
            <w:r>
              <w:rPr>
                <w:webHidden/>
              </w:rPr>
              <w:tab/>
            </w:r>
            <w:r>
              <w:rPr>
                <w:webHidden/>
              </w:rPr>
              <w:fldChar w:fldCharType="begin"/>
            </w:r>
            <w:r>
              <w:rPr>
                <w:webHidden/>
              </w:rPr>
              <w:instrText xml:space="preserve"> PAGEREF _Toc188890013 \h </w:instrText>
            </w:r>
            <w:r>
              <w:rPr>
                <w:webHidden/>
              </w:rPr>
            </w:r>
            <w:r>
              <w:rPr>
                <w:webHidden/>
              </w:rPr>
              <w:fldChar w:fldCharType="separate"/>
            </w:r>
            <w:r w:rsidR="009D443B">
              <w:rPr>
                <w:webHidden/>
              </w:rPr>
              <w:t>5</w:t>
            </w:r>
            <w:r>
              <w:rPr>
                <w:webHidden/>
              </w:rPr>
              <w:fldChar w:fldCharType="end"/>
            </w:r>
          </w:hyperlink>
        </w:p>
        <w:p w14:paraId="2D8DD6E4" w14:textId="3F84BC72" w:rsidR="002630EC" w:rsidRDefault="002630EC">
          <w:pPr>
            <w:pStyle w:val="TOC2"/>
            <w:rPr>
              <w:rFonts w:asciiTheme="minorHAnsi" w:eastAsiaTheme="minorEastAsia" w:hAnsiTheme="minorHAnsi" w:cstheme="minorBidi"/>
              <w:kern w:val="2"/>
              <w:sz w:val="24"/>
              <w:lang w:bidi="ar-SA"/>
              <w14:ligatures w14:val="standardContextual"/>
            </w:rPr>
          </w:pPr>
          <w:hyperlink w:anchor="_Toc188890014" w:history="1">
            <w:r w:rsidRPr="00760E16">
              <w:rPr>
                <w:rStyle w:val="Hyperlink"/>
              </w:rPr>
              <w:t>1.4</w:t>
            </w:r>
            <w:r>
              <w:rPr>
                <w:rFonts w:asciiTheme="minorHAnsi" w:eastAsiaTheme="minorEastAsia" w:hAnsiTheme="minorHAnsi" w:cstheme="minorBidi"/>
                <w:kern w:val="2"/>
                <w:sz w:val="24"/>
                <w:lang w:bidi="ar-SA"/>
                <w14:ligatures w14:val="standardContextual"/>
              </w:rPr>
              <w:tab/>
            </w:r>
            <w:r w:rsidRPr="00760E16">
              <w:rPr>
                <w:rStyle w:val="Hyperlink"/>
              </w:rPr>
              <w:t>Abbreviations</w:t>
            </w:r>
            <w:r>
              <w:rPr>
                <w:webHidden/>
              </w:rPr>
              <w:tab/>
            </w:r>
            <w:r>
              <w:rPr>
                <w:webHidden/>
              </w:rPr>
              <w:fldChar w:fldCharType="begin"/>
            </w:r>
            <w:r>
              <w:rPr>
                <w:webHidden/>
              </w:rPr>
              <w:instrText xml:space="preserve"> PAGEREF _Toc188890014 \h </w:instrText>
            </w:r>
            <w:r>
              <w:rPr>
                <w:webHidden/>
              </w:rPr>
            </w:r>
            <w:r>
              <w:rPr>
                <w:webHidden/>
              </w:rPr>
              <w:fldChar w:fldCharType="separate"/>
            </w:r>
            <w:r w:rsidR="009D443B">
              <w:rPr>
                <w:webHidden/>
              </w:rPr>
              <w:t>6</w:t>
            </w:r>
            <w:r>
              <w:rPr>
                <w:webHidden/>
              </w:rPr>
              <w:fldChar w:fldCharType="end"/>
            </w:r>
          </w:hyperlink>
        </w:p>
        <w:p w14:paraId="3579A3CC" w14:textId="05B97DB7" w:rsidR="002630EC" w:rsidRDefault="002630EC">
          <w:pPr>
            <w:pStyle w:val="TOC2"/>
            <w:rPr>
              <w:rFonts w:asciiTheme="minorHAnsi" w:eastAsiaTheme="minorEastAsia" w:hAnsiTheme="minorHAnsi" w:cstheme="minorBidi"/>
              <w:kern w:val="2"/>
              <w:sz w:val="24"/>
              <w:lang w:bidi="ar-SA"/>
              <w14:ligatures w14:val="standardContextual"/>
            </w:rPr>
          </w:pPr>
          <w:hyperlink w:anchor="_Toc188890015" w:history="1">
            <w:r w:rsidRPr="00760E16">
              <w:rPr>
                <w:rStyle w:val="Hyperlink"/>
              </w:rPr>
              <w:t>1.5</w:t>
            </w:r>
            <w:r>
              <w:rPr>
                <w:rFonts w:asciiTheme="minorHAnsi" w:eastAsiaTheme="minorEastAsia" w:hAnsiTheme="minorHAnsi" w:cstheme="minorBidi"/>
                <w:kern w:val="2"/>
                <w:sz w:val="24"/>
                <w:lang w:bidi="ar-SA"/>
                <w14:ligatures w14:val="standardContextual"/>
              </w:rPr>
              <w:tab/>
            </w:r>
            <w:r w:rsidRPr="00760E16">
              <w:rPr>
                <w:rStyle w:val="Hyperlink"/>
              </w:rPr>
              <w:t>Document Cross-references</w:t>
            </w:r>
            <w:r>
              <w:rPr>
                <w:webHidden/>
              </w:rPr>
              <w:tab/>
            </w:r>
            <w:r>
              <w:rPr>
                <w:webHidden/>
              </w:rPr>
              <w:fldChar w:fldCharType="begin"/>
            </w:r>
            <w:r>
              <w:rPr>
                <w:webHidden/>
              </w:rPr>
              <w:instrText xml:space="preserve"> PAGEREF _Toc188890015 \h </w:instrText>
            </w:r>
            <w:r>
              <w:rPr>
                <w:webHidden/>
              </w:rPr>
            </w:r>
            <w:r>
              <w:rPr>
                <w:webHidden/>
              </w:rPr>
              <w:fldChar w:fldCharType="separate"/>
            </w:r>
            <w:r w:rsidR="009D443B">
              <w:rPr>
                <w:webHidden/>
              </w:rPr>
              <w:t>6</w:t>
            </w:r>
            <w:r>
              <w:rPr>
                <w:webHidden/>
              </w:rPr>
              <w:fldChar w:fldCharType="end"/>
            </w:r>
          </w:hyperlink>
        </w:p>
        <w:p w14:paraId="168DA114" w14:textId="20D20A9A" w:rsidR="002630EC" w:rsidRDefault="002630EC">
          <w:pPr>
            <w:pStyle w:val="TOC2"/>
            <w:rPr>
              <w:rFonts w:asciiTheme="minorHAnsi" w:eastAsiaTheme="minorEastAsia" w:hAnsiTheme="minorHAnsi" w:cstheme="minorBidi"/>
              <w:kern w:val="2"/>
              <w:sz w:val="24"/>
              <w:lang w:bidi="ar-SA"/>
              <w14:ligatures w14:val="standardContextual"/>
            </w:rPr>
          </w:pPr>
          <w:hyperlink w:anchor="_Toc188890016" w:history="1">
            <w:r w:rsidRPr="00760E16">
              <w:rPr>
                <w:rStyle w:val="Hyperlink"/>
              </w:rPr>
              <w:t>1.6</w:t>
            </w:r>
            <w:r>
              <w:rPr>
                <w:rFonts w:asciiTheme="minorHAnsi" w:eastAsiaTheme="minorEastAsia" w:hAnsiTheme="minorHAnsi" w:cstheme="minorBidi"/>
                <w:kern w:val="2"/>
                <w:sz w:val="24"/>
                <w:lang w:bidi="ar-SA"/>
                <w14:ligatures w14:val="standardContextual"/>
              </w:rPr>
              <w:tab/>
            </w:r>
            <w:r w:rsidRPr="00760E16">
              <w:rPr>
                <w:rStyle w:val="Hyperlink"/>
              </w:rPr>
              <w:t>Conventions</w:t>
            </w:r>
            <w:r>
              <w:rPr>
                <w:webHidden/>
              </w:rPr>
              <w:tab/>
            </w:r>
            <w:r>
              <w:rPr>
                <w:webHidden/>
              </w:rPr>
              <w:fldChar w:fldCharType="begin"/>
            </w:r>
            <w:r>
              <w:rPr>
                <w:webHidden/>
              </w:rPr>
              <w:instrText xml:space="preserve"> PAGEREF _Toc188890016 \h </w:instrText>
            </w:r>
            <w:r>
              <w:rPr>
                <w:webHidden/>
              </w:rPr>
            </w:r>
            <w:r>
              <w:rPr>
                <w:webHidden/>
              </w:rPr>
              <w:fldChar w:fldCharType="separate"/>
            </w:r>
            <w:r w:rsidR="009D443B">
              <w:rPr>
                <w:webHidden/>
              </w:rPr>
              <w:t>8</w:t>
            </w:r>
            <w:r>
              <w:rPr>
                <w:webHidden/>
              </w:rPr>
              <w:fldChar w:fldCharType="end"/>
            </w:r>
          </w:hyperlink>
        </w:p>
        <w:p w14:paraId="5269392E" w14:textId="129909EB" w:rsidR="002630EC" w:rsidRDefault="002630EC">
          <w:pPr>
            <w:pStyle w:val="TOC1"/>
            <w:rPr>
              <w:rFonts w:asciiTheme="minorHAnsi" w:eastAsiaTheme="minorEastAsia" w:hAnsiTheme="minorHAnsi" w:cstheme="minorBidi"/>
              <w:b w:val="0"/>
              <w:kern w:val="2"/>
              <w:sz w:val="24"/>
              <w:szCs w:val="24"/>
              <w:lang w:eastAsia="en-GB" w:bidi="ar-SA"/>
              <w14:ligatures w14:val="standardContextual"/>
            </w:rPr>
          </w:pPr>
          <w:hyperlink w:anchor="_Toc188890017" w:history="1">
            <w:r w:rsidRPr="00760E16">
              <w:rPr>
                <w:rStyle w:val="Hyperlink"/>
              </w:rPr>
              <w:t>2</w:t>
            </w:r>
            <w:r>
              <w:rPr>
                <w:rFonts w:asciiTheme="minorHAnsi" w:eastAsiaTheme="minorEastAsia" w:hAnsiTheme="minorHAnsi" w:cstheme="minorBidi"/>
                <w:b w:val="0"/>
                <w:kern w:val="2"/>
                <w:sz w:val="24"/>
                <w:szCs w:val="24"/>
                <w:lang w:eastAsia="en-GB" w:bidi="ar-SA"/>
                <w14:ligatures w14:val="standardContextual"/>
              </w:rPr>
              <w:tab/>
            </w:r>
            <w:r w:rsidRPr="00760E16">
              <w:rPr>
                <w:rStyle w:val="Hyperlink"/>
              </w:rPr>
              <w:t>Testing Rules</w:t>
            </w:r>
            <w:r>
              <w:rPr>
                <w:webHidden/>
              </w:rPr>
              <w:tab/>
            </w:r>
            <w:r>
              <w:rPr>
                <w:webHidden/>
              </w:rPr>
              <w:fldChar w:fldCharType="begin"/>
            </w:r>
            <w:r>
              <w:rPr>
                <w:webHidden/>
              </w:rPr>
              <w:instrText xml:space="preserve"> PAGEREF _Toc188890017 \h </w:instrText>
            </w:r>
            <w:r>
              <w:rPr>
                <w:webHidden/>
              </w:rPr>
            </w:r>
            <w:r>
              <w:rPr>
                <w:webHidden/>
              </w:rPr>
              <w:fldChar w:fldCharType="separate"/>
            </w:r>
            <w:r w:rsidR="009D443B">
              <w:rPr>
                <w:webHidden/>
              </w:rPr>
              <w:t>8</w:t>
            </w:r>
            <w:r>
              <w:rPr>
                <w:webHidden/>
              </w:rPr>
              <w:fldChar w:fldCharType="end"/>
            </w:r>
          </w:hyperlink>
        </w:p>
        <w:p w14:paraId="29C38D67" w14:textId="66F2F46C" w:rsidR="002630EC" w:rsidRDefault="002630EC">
          <w:pPr>
            <w:pStyle w:val="TOC2"/>
            <w:rPr>
              <w:rFonts w:asciiTheme="minorHAnsi" w:eastAsiaTheme="minorEastAsia" w:hAnsiTheme="minorHAnsi" w:cstheme="minorBidi"/>
              <w:kern w:val="2"/>
              <w:sz w:val="24"/>
              <w:lang w:bidi="ar-SA"/>
              <w14:ligatures w14:val="standardContextual"/>
            </w:rPr>
          </w:pPr>
          <w:hyperlink w:anchor="_Toc188890018" w:history="1">
            <w:r w:rsidRPr="00760E16">
              <w:rPr>
                <w:rStyle w:val="Hyperlink"/>
              </w:rPr>
              <w:t>2.1</w:t>
            </w:r>
            <w:r>
              <w:rPr>
                <w:rFonts w:asciiTheme="minorHAnsi" w:eastAsiaTheme="minorEastAsia" w:hAnsiTheme="minorHAnsi" w:cstheme="minorBidi"/>
                <w:kern w:val="2"/>
                <w:sz w:val="24"/>
                <w:lang w:bidi="ar-SA"/>
                <w14:ligatures w14:val="standardContextual"/>
              </w:rPr>
              <w:tab/>
            </w:r>
            <w:r w:rsidRPr="00760E16">
              <w:rPr>
                <w:rStyle w:val="Hyperlink"/>
              </w:rPr>
              <w:t>Applicability</w:t>
            </w:r>
            <w:r>
              <w:rPr>
                <w:webHidden/>
              </w:rPr>
              <w:tab/>
            </w:r>
            <w:r>
              <w:rPr>
                <w:webHidden/>
              </w:rPr>
              <w:fldChar w:fldCharType="begin"/>
            </w:r>
            <w:r>
              <w:rPr>
                <w:webHidden/>
              </w:rPr>
              <w:instrText xml:space="preserve"> PAGEREF _Toc188890018 \h </w:instrText>
            </w:r>
            <w:r>
              <w:rPr>
                <w:webHidden/>
              </w:rPr>
            </w:r>
            <w:r>
              <w:rPr>
                <w:webHidden/>
              </w:rPr>
              <w:fldChar w:fldCharType="separate"/>
            </w:r>
            <w:r w:rsidR="009D443B">
              <w:rPr>
                <w:webHidden/>
              </w:rPr>
              <w:t>8</w:t>
            </w:r>
            <w:r>
              <w:rPr>
                <w:webHidden/>
              </w:rPr>
              <w:fldChar w:fldCharType="end"/>
            </w:r>
          </w:hyperlink>
        </w:p>
        <w:p w14:paraId="4E146D47" w14:textId="0597C3E5" w:rsidR="002630EC" w:rsidRDefault="002630EC">
          <w:pPr>
            <w:pStyle w:val="TOC3"/>
            <w:rPr>
              <w:rFonts w:asciiTheme="minorHAnsi" w:eastAsiaTheme="minorEastAsia" w:hAnsiTheme="minorHAnsi" w:cstheme="minorBidi"/>
              <w:kern w:val="2"/>
              <w:sz w:val="24"/>
              <w:lang w:bidi="ar-SA"/>
              <w14:ligatures w14:val="standardContextual"/>
            </w:rPr>
          </w:pPr>
          <w:hyperlink w:anchor="_Toc188890019" w:history="1">
            <w:r w:rsidRPr="00760E16">
              <w:rPr>
                <w:rStyle w:val="Hyperlink"/>
                <w:lang w:val="en-US"/>
              </w:rPr>
              <w:t>2.1.1</w:t>
            </w:r>
            <w:r>
              <w:rPr>
                <w:rFonts w:asciiTheme="minorHAnsi" w:eastAsiaTheme="minorEastAsia" w:hAnsiTheme="minorHAnsi" w:cstheme="minorBidi"/>
                <w:kern w:val="2"/>
                <w:sz w:val="24"/>
                <w:lang w:bidi="ar-SA"/>
                <w14:ligatures w14:val="standardContextual"/>
              </w:rPr>
              <w:tab/>
            </w:r>
            <w:r w:rsidRPr="00760E16">
              <w:rPr>
                <w:rStyle w:val="Hyperlink"/>
                <w:lang w:val="en-US"/>
              </w:rPr>
              <w:t xml:space="preserve">Format of the Optional </w:t>
            </w:r>
            <w:r w:rsidRPr="00760E16">
              <w:rPr>
                <w:rStyle w:val="Hyperlink"/>
              </w:rPr>
              <w:t>Features</w:t>
            </w:r>
            <w:r w:rsidRPr="00760E16">
              <w:rPr>
                <w:rStyle w:val="Hyperlink"/>
                <w:lang w:val="en-US"/>
              </w:rPr>
              <w:t xml:space="preserve"> Table</w:t>
            </w:r>
            <w:r>
              <w:rPr>
                <w:webHidden/>
              </w:rPr>
              <w:tab/>
            </w:r>
            <w:r>
              <w:rPr>
                <w:webHidden/>
              </w:rPr>
              <w:fldChar w:fldCharType="begin"/>
            </w:r>
            <w:r>
              <w:rPr>
                <w:webHidden/>
              </w:rPr>
              <w:instrText xml:space="preserve"> PAGEREF _Toc188890019 \h </w:instrText>
            </w:r>
            <w:r>
              <w:rPr>
                <w:webHidden/>
              </w:rPr>
            </w:r>
            <w:r>
              <w:rPr>
                <w:webHidden/>
              </w:rPr>
              <w:fldChar w:fldCharType="separate"/>
            </w:r>
            <w:r w:rsidR="009D443B">
              <w:rPr>
                <w:webHidden/>
              </w:rPr>
              <w:t>8</w:t>
            </w:r>
            <w:r>
              <w:rPr>
                <w:webHidden/>
              </w:rPr>
              <w:fldChar w:fldCharType="end"/>
            </w:r>
          </w:hyperlink>
        </w:p>
        <w:p w14:paraId="00B113DD" w14:textId="600C36A6" w:rsidR="002630EC" w:rsidRDefault="002630EC">
          <w:pPr>
            <w:pStyle w:val="TOC3"/>
            <w:rPr>
              <w:rFonts w:asciiTheme="minorHAnsi" w:eastAsiaTheme="minorEastAsia" w:hAnsiTheme="minorHAnsi" w:cstheme="minorBidi"/>
              <w:kern w:val="2"/>
              <w:sz w:val="24"/>
              <w:lang w:bidi="ar-SA"/>
              <w14:ligatures w14:val="standardContextual"/>
            </w:rPr>
          </w:pPr>
          <w:hyperlink w:anchor="_Toc188890020" w:history="1">
            <w:r w:rsidRPr="00760E16">
              <w:rPr>
                <w:rStyle w:val="Hyperlink"/>
                <w:lang w:val="en-US"/>
              </w:rPr>
              <w:t>2.1.2</w:t>
            </w:r>
            <w:r>
              <w:rPr>
                <w:rFonts w:asciiTheme="minorHAnsi" w:eastAsiaTheme="minorEastAsia" w:hAnsiTheme="minorHAnsi" w:cstheme="minorBidi"/>
                <w:kern w:val="2"/>
                <w:sz w:val="24"/>
                <w:lang w:bidi="ar-SA"/>
                <w14:ligatures w14:val="standardContextual"/>
              </w:rPr>
              <w:tab/>
            </w:r>
            <w:r w:rsidRPr="00760E16">
              <w:rPr>
                <w:rStyle w:val="Hyperlink"/>
                <w:lang w:val="en-US"/>
              </w:rPr>
              <w:t>Format of the Applicability Table</w:t>
            </w:r>
            <w:r>
              <w:rPr>
                <w:webHidden/>
              </w:rPr>
              <w:tab/>
            </w:r>
            <w:r>
              <w:rPr>
                <w:webHidden/>
              </w:rPr>
              <w:fldChar w:fldCharType="begin"/>
            </w:r>
            <w:r>
              <w:rPr>
                <w:webHidden/>
              </w:rPr>
              <w:instrText xml:space="preserve"> PAGEREF _Toc188890020 \h </w:instrText>
            </w:r>
            <w:r>
              <w:rPr>
                <w:webHidden/>
              </w:rPr>
            </w:r>
            <w:r>
              <w:rPr>
                <w:webHidden/>
              </w:rPr>
              <w:fldChar w:fldCharType="separate"/>
            </w:r>
            <w:r w:rsidR="009D443B">
              <w:rPr>
                <w:webHidden/>
              </w:rPr>
              <w:t>8</w:t>
            </w:r>
            <w:r>
              <w:rPr>
                <w:webHidden/>
              </w:rPr>
              <w:fldChar w:fldCharType="end"/>
            </w:r>
          </w:hyperlink>
        </w:p>
        <w:p w14:paraId="2453BB4F" w14:textId="49A92BAC" w:rsidR="002630EC" w:rsidRDefault="002630EC">
          <w:pPr>
            <w:pStyle w:val="TOC3"/>
            <w:rPr>
              <w:rFonts w:asciiTheme="minorHAnsi" w:eastAsiaTheme="minorEastAsia" w:hAnsiTheme="minorHAnsi" w:cstheme="minorBidi"/>
              <w:kern w:val="2"/>
              <w:sz w:val="24"/>
              <w:lang w:bidi="ar-SA"/>
              <w14:ligatures w14:val="standardContextual"/>
            </w:rPr>
          </w:pPr>
          <w:hyperlink w:anchor="_Toc188890021" w:history="1">
            <w:r w:rsidRPr="00760E16">
              <w:rPr>
                <w:rStyle w:val="Hyperlink"/>
                <w:lang w:val="en-US"/>
              </w:rPr>
              <w:t>2.1.3</w:t>
            </w:r>
            <w:r>
              <w:rPr>
                <w:rFonts w:asciiTheme="minorHAnsi" w:eastAsiaTheme="minorEastAsia" w:hAnsiTheme="minorHAnsi" w:cstheme="minorBidi"/>
                <w:kern w:val="2"/>
                <w:sz w:val="24"/>
                <w:lang w:bidi="ar-SA"/>
                <w14:ligatures w14:val="standardContextual"/>
              </w:rPr>
              <w:tab/>
            </w:r>
            <w:r w:rsidRPr="00760E16">
              <w:rPr>
                <w:rStyle w:val="Hyperlink"/>
                <w:lang w:val="en-US"/>
              </w:rPr>
              <w:t xml:space="preserve">Applicability and </w:t>
            </w:r>
            <w:r w:rsidRPr="00760E16">
              <w:rPr>
                <w:rStyle w:val="Hyperlink"/>
              </w:rPr>
              <w:t>Notations</w:t>
            </w:r>
            <w:r>
              <w:rPr>
                <w:webHidden/>
              </w:rPr>
              <w:tab/>
            </w:r>
            <w:r>
              <w:rPr>
                <w:webHidden/>
              </w:rPr>
              <w:fldChar w:fldCharType="begin"/>
            </w:r>
            <w:r>
              <w:rPr>
                <w:webHidden/>
              </w:rPr>
              <w:instrText xml:space="preserve"> PAGEREF _Toc188890021 \h </w:instrText>
            </w:r>
            <w:r>
              <w:rPr>
                <w:webHidden/>
              </w:rPr>
            </w:r>
            <w:r>
              <w:rPr>
                <w:webHidden/>
              </w:rPr>
              <w:fldChar w:fldCharType="separate"/>
            </w:r>
            <w:r w:rsidR="009D443B">
              <w:rPr>
                <w:webHidden/>
              </w:rPr>
              <w:t>9</w:t>
            </w:r>
            <w:r>
              <w:rPr>
                <w:webHidden/>
              </w:rPr>
              <w:fldChar w:fldCharType="end"/>
            </w:r>
          </w:hyperlink>
        </w:p>
        <w:p w14:paraId="3B459E1E" w14:textId="044ABB21" w:rsidR="002630EC" w:rsidRDefault="002630EC">
          <w:pPr>
            <w:pStyle w:val="TOC3"/>
            <w:rPr>
              <w:rFonts w:asciiTheme="minorHAnsi" w:eastAsiaTheme="minorEastAsia" w:hAnsiTheme="minorHAnsi" w:cstheme="minorBidi"/>
              <w:kern w:val="2"/>
              <w:sz w:val="24"/>
              <w:lang w:bidi="ar-SA"/>
              <w14:ligatures w14:val="standardContextual"/>
            </w:rPr>
          </w:pPr>
          <w:hyperlink w:anchor="_Toc188890022" w:history="1">
            <w:r w:rsidRPr="00760E16">
              <w:rPr>
                <w:rStyle w:val="Hyperlink"/>
                <w:lang w:val="en-US"/>
              </w:rPr>
              <w:t>2.1.4</w:t>
            </w:r>
            <w:r>
              <w:rPr>
                <w:rFonts w:asciiTheme="minorHAnsi" w:eastAsiaTheme="minorEastAsia" w:hAnsiTheme="minorHAnsi" w:cstheme="minorBidi"/>
                <w:kern w:val="2"/>
                <w:sz w:val="24"/>
                <w:lang w:bidi="ar-SA"/>
                <w14:ligatures w14:val="standardContextual"/>
              </w:rPr>
              <w:tab/>
            </w:r>
            <w:r w:rsidRPr="00760E16">
              <w:rPr>
                <w:rStyle w:val="Hyperlink"/>
                <w:lang w:val="en-US"/>
              </w:rPr>
              <w:t xml:space="preserve">Optional </w:t>
            </w:r>
            <w:r w:rsidRPr="00760E16">
              <w:rPr>
                <w:rStyle w:val="Hyperlink"/>
              </w:rPr>
              <w:t>Features</w:t>
            </w:r>
            <w:r w:rsidRPr="00760E16">
              <w:rPr>
                <w:rStyle w:val="Hyperlink"/>
                <w:lang w:val="en-US"/>
              </w:rPr>
              <w:t xml:space="preserve"> Table</w:t>
            </w:r>
            <w:r>
              <w:rPr>
                <w:webHidden/>
              </w:rPr>
              <w:tab/>
            </w:r>
            <w:r>
              <w:rPr>
                <w:webHidden/>
              </w:rPr>
              <w:fldChar w:fldCharType="begin"/>
            </w:r>
            <w:r>
              <w:rPr>
                <w:webHidden/>
              </w:rPr>
              <w:instrText xml:space="preserve"> PAGEREF _Toc188890022 \h </w:instrText>
            </w:r>
            <w:r>
              <w:rPr>
                <w:webHidden/>
              </w:rPr>
            </w:r>
            <w:r>
              <w:rPr>
                <w:webHidden/>
              </w:rPr>
              <w:fldChar w:fldCharType="separate"/>
            </w:r>
            <w:r w:rsidR="009D443B">
              <w:rPr>
                <w:webHidden/>
              </w:rPr>
              <w:t>9</w:t>
            </w:r>
            <w:r>
              <w:rPr>
                <w:webHidden/>
              </w:rPr>
              <w:fldChar w:fldCharType="end"/>
            </w:r>
          </w:hyperlink>
        </w:p>
        <w:p w14:paraId="78CFB0C3" w14:textId="1E5FAF4D" w:rsidR="002630EC" w:rsidRDefault="002630EC">
          <w:pPr>
            <w:pStyle w:val="TOC3"/>
            <w:rPr>
              <w:rFonts w:asciiTheme="minorHAnsi" w:eastAsiaTheme="minorEastAsia" w:hAnsiTheme="minorHAnsi" w:cstheme="minorBidi"/>
              <w:kern w:val="2"/>
              <w:sz w:val="24"/>
              <w:lang w:bidi="ar-SA"/>
              <w14:ligatures w14:val="standardContextual"/>
            </w:rPr>
          </w:pPr>
          <w:hyperlink w:anchor="_Toc188890023" w:history="1">
            <w:r w:rsidRPr="00760E16">
              <w:rPr>
                <w:rStyle w:val="Hyperlink"/>
                <w:lang w:val="en-US"/>
              </w:rPr>
              <w:t>2.1.5</w:t>
            </w:r>
            <w:r>
              <w:rPr>
                <w:rFonts w:asciiTheme="minorHAnsi" w:eastAsiaTheme="minorEastAsia" w:hAnsiTheme="minorHAnsi" w:cstheme="minorBidi"/>
                <w:kern w:val="2"/>
                <w:sz w:val="24"/>
                <w:lang w:bidi="ar-SA"/>
                <w14:ligatures w14:val="standardContextual"/>
              </w:rPr>
              <w:tab/>
            </w:r>
            <w:r w:rsidRPr="00760E16">
              <w:rPr>
                <w:rStyle w:val="Hyperlink"/>
              </w:rPr>
              <w:t>Applicability</w:t>
            </w:r>
            <w:r w:rsidRPr="00760E16">
              <w:rPr>
                <w:rStyle w:val="Hyperlink"/>
                <w:lang w:val="en-US"/>
              </w:rPr>
              <w:t xml:space="preserve"> Table</w:t>
            </w:r>
            <w:r>
              <w:rPr>
                <w:webHidden/>
              </w:rPr>
              <w:tab/>
            </w:r>
            <w:r>
              <w:rPr>
                <w:webHidden/>
              </w:rPr>
              <w:fldChar w:fldCharType="begin"/>
            </w:r>
            <w:r>
              <w:rPr>
                <w:webHidden/>
              </w:rPr>
              <w:instrText xml:space="preserve"> PAGEREF _Toc188890023 \h </w:instrText>
            </w:r>
            <w:r>
              <w:rPr>
                <w:webHidden/>
              </w:rPr>
            </w:r>
            <w:r>
              <w:rPr>
                <w:webHidden/>
              </w:rPr>
              <w:fldChar w:fldCharType="separate"/>
            </w:r>
            <w:r w:rsidR="009D443B">
              <w:rPr>
                <w:webHidden/>
              </w:rPr>
              <w:t>9</w:t>
            </w:r>
            <w:r>
              <w:rPr>
                <w:webHidden/>
              </w:rPr>
              <w:fldChar w:fldCharType="end"/>
            </w:r>
          </w:hyperlink>
        </w:p>
        <w:p w14:paraId="52BD127D" w14:textId="1DFC7308" w:rsidR="002630EC" w:rsidRDefault="002630EC">
          <w:pPr>
            <w:pStyle w:val="TOC2"/>
            <w:rPr>
              <w:rFonts w:asciiTheme="minorHAnsi" w:eastAsiaTheme="minorEastAsia" w:hAnsiTheme="minorHAnsi" w:cstheme="minorBidi"/>
              <w:kern w:val="2"/>
              <w:sz w:val="24"/>
              <w:lang w:bidi="ar-SA"/>
              <w14:ligatures w14:val="standardContextual"/>
            </w:rPr>
          </w:pPr>
          <w:hyperlink w:anchor="_Toc188890024" w:history="1">
            <w:r w:rsidRPr="00760E16">
              <w:rPr>
                <w:rStyle w:val="Hyperlink"/>
              </w:rPr>
              <w:t>2.2</w:t>
            </w:r>
            <w:r>
              <w:rPr>
                <w:rFonts w:asciiTheme="minorHAnsi" w:eastAsiaTheme="minorEastAsia" w:hAnsiTheme="minorHAnsi" w:cstheme="minorBidi"/>
                <w:kern w:val="2"/>
                <w:sz w:val="24"/>
                <w:lang w:bidi="ar-SA"/>
                <w14:ligatures w14:val="standardContextual"/>
              </w:rPr>
              <w:tab/>
            </w:r>
            <w:r w:rsidRPr="00760E16">
              <w:rPr>
                <w:rStyle w:val="Hyperlink"/>
              </w:rPr>
              <w:t>General Consideration</w:t>
            </w:r>
            <w:r>
              <w:rPr>
                <w:webHidden/>
              </w:rPr>
              <w:tab/>
            </w:r>
            <w:r>
              <w:rPr>
                <w:webHidden/>
              </w:rPr>
              <w:fldChar w:fldCharType="begin"/>
            </w:r>
            <w:r>
              <w:rPr>
                <w:webHidden/>
              </w:rPr>
              <w:instrText xml:space="preserve"> PAGEREF _Toc188890024 \h </w:instrText>
            </w:r>
            <w:r>
              <w:rPr>
                <w:webHidden/>
              </w:rPr>
            </w:r>
            <w:r>
              <w:rPr>
                <w:webHidden/>
              </w:rPr>
              <w:fldChar w:fldCharType="separate"/>
            </w:r>
            <w:r w:rsidR="009D443B">
              <w:rPr>
                <w:webHidden/>
              </w:rPr>
              <w:t>10</w:t>
            </w:r>
            <w:r>
              <w:rPr>
                <w:webHidden/>
              </w:rPr>
              <w:fldChar w:fldCharType="end"/>
            </w:r>
          </w:hyperlink>
        </w:p>
        <w:p w14:paraId="3A7B2398" w14:textId="3CBEE85B" w:rsidR="002630EC" w:rsidRDefault="002630EC">
          <w:pPr>
            <w:pStyle w:val="TOC3"/>
            <w:rPr>
              <w:rFonts w:asciiTheme="minorHAnsi" w:eastAsiaTheme="minorEastAsia" w:hAnsiTheme="minorHAnsi" w:cstheme="minorBidi"/>
              <w:kern w:val="2"/>
              <w:sz w:val="24"/>
              <w:lang w:bidi="ar-SA"/>
              <w14:ligatures w14:val="standardContextual"/>
            </w:rPr>
          </w:pPr>
          <w:hyperlink w:anchor="_Toc188890025" w:history="1">
            <w:r w:rsidRPr="00760E16">
              <w:rPr>
                <w:rStyle w:val="Hyperlink"/>
                <w:lang w:val="en-US"/>
              </w:rPr>
              <w:t>2.2.1</w:t>
            </w:r>
            <w:r>
              <w:rPr>
                <w:rFonts w:asciiTheme="minorHAnsi" w:eastAsiaTheme="minorEastAsia" w:hAnsiTheme="minorHAnsi" w:cstheme="minorBidi"/>
                <w:kern w:val="2"/>
                <w:sz w:val="24"/>
                <w:lang w:bidi="ar-SA"/>
                <w14:ligatures w14:val="standardContextual"/>
              </w:rPr>
              <w:tab/>
            </w:r>
            <w:r w:rsidRPr="00760E16">
              <w:rPr>
                <w:rStyle w:val="Hyperlink"/>
                <w:lang w:val="en-US"/>
              </w:rPr>
              <w:t>Test Case Definition</w:t>
            </w:r>
            <w:r>
              <w:rPr>
                <w:webHidden/>
              </w:rPr>
              <w:tab/>
            </w:r>
            <w:r>
              <w:rPr>
                <w:webHidden/>
              </w:rPr>
              <w:fldChar w:fldCharType="begin"/>
            </w:r>
            <w:r>
              <w:rPr>
                <w:webHidden/>
              </w:rPr>
              <w:instrText xml:space="preserve"> PAGEREF _Toc188890025 \h </w:instrText>
            </w:r>
            <w:r>
              <w:rPr>
                <w:webHidden/>
              </w:rPr>
            </w:r>
            <w:r>
              <w:rPr>
                <w:webHidden/>
              </w:rPr>
              <w:fldChar w:fldCharType="separate"/>
            </w:r>
            <w:r w:rsidR="009D443B">
              <w:rPr>
                <w:webHidden/>
              </w:rPr>
              <w:t>11</w:t>
            </w:r>
            <w:r>
              <w:rPr>
                <w:webHidden/>
              </w:rPr>
              <w:fldChar w:fldCharType="end"/>
            </w:r>
          </w:hyperlink>
        </w:p>
        <w:p w14:paraId="2111646C" w14:textId="1AA51CC9" w:rsidR="002630EC" w:rsidRDefault="002630EC">
          <w:pPr>
            <w:pStyle w:val="TOC3"/>
            <w:rPr>
              <w:rFonts w:asciiTheme="minorHAnsi" w:eastAsiaTheme="minorEastAsia" w:hAnsiTheme="minorHAnsi" w:cstheme="minorBidi"/>
              <w:kern w:val="2"/>
              <w:sz w:val="24"/>
              <w:lang w:bidi="ar-SA"/>
              <w14:ligatures w14:val="standardContextual"/>
            </w:rPr>
          </w:pPr>
          <w:hyperlink w:anchor="_Toc188890026" w:history="1">
            <w:r w:rsidRPr="00760E16">
              <w:rPr>
                <w:rStyle w:val="Hyperlink"/>
                <w:lang w:val="en-US"/>
              </w:rPr>
              <w:t>2.2.2</w:t>
            </w:r>
            <w:r>
              <w:rPr>
                <w:rFonts w:asciiTheme="minorHAnsi" w:eastAsiaTheme="minorEastAsia" w:hAnsiTheme="minorHAnsi" w:cstheme="minorBidi"/>
                <w:kern w:val="2"/>
                <w:sz w:val="24"/>
                <w:lang w:bidi="ar-SA"/>
                <w14:ligatures w14:val="standardContextual"/>
              </w:rPr>
              <w:tab/>
            </w:r>
            <w:r w:rsidRPr="00760E16">
              <w:rPr>
                <w:rStyle w:val="Hyperlink"/>
                <w:lang w:val="en-US"/>
              </w:rPr>
              <w:t xml:space="preserve">Test Cases </w:t>
            </w:r>
            <w:r w:rsidRPr="00760E16">
              <w:rPr>
                <w:rStyle w:val="Hyperlink"/>
              </w:rPr>
              <w:t>Format</w:t>
            </w:r>
            <w:r>
              <w:rPr>
                <w:webHidden/>
              </w:rPr>
              <w:tab/>
            </w:r>
            <w:r>
              <w:rPr>
                <w:webHidden/>
              </w:rPr>
              <w:fldChar w:fldCharType="begin"/>
            </w:r>
            <w:r>
              <w:rPr>
                <w:webHidden/>
              </w:rPr>
              <w:instrText xml:space="preserve"> PAGEREF _Toc188890026 \h </w:instrText>
            </w:r>
            <w:r>
              <w:rPr>
                <w:webHidden/>
              </w:rPr>
            </w:r>
            <w:r>
              <w:rPr>
                <w:webHidden/>
              </w:rPr>
              <w:fldChar w:fldCharType="separate"/>
            </w:r>
            <w:r w:rsidR="009D443B">
              <w:rPr>
                <w:webHidden/>
              </w:rPr>
              <w:t>11</w:t>
            </w:r>
            <w:r>
              <w:rPr>
                <w:webHidden/>
              </w:rPr>
              <w:fldChar w:fldCharType="end"/>
            </w:r>
          </w:hyperlink>
        </w:p>
        <w:p w14:paraId="334653C9" w14:textId="0B4E69A0" w:rsidR="002630EC" w:rsidRDefault="002630EC">
          <w:pPr>
            <w:pStyle w:val="TOC3"/>
            <w:rPr>
              <w:rFonts w:asciiTheme="minorHAnsi" w:eastAsiaTheme="minorEastAsia" w:hAnsiTheme="minorHAnsi" w:cstheme="minorBidi"/>
              <w:kern w:val="2"/>
              <w:sz w:val="24"/>
              <w:lang w:bidi="ar-SA"/>
              <w14:ligatures w14:val="standardContextual"/>
            </w:rPr>
          </w:pPr>
          <w:hyperlink w:anchor="_Toc188890027" w:history="1">
            <w:r w:rsidRPr="00760E16">
              <w:rPr>
                <w:rStyle w:val="Hyperlink"/>
                <w:lang w:val="en-US"/>
              </w:rPr>
              <w:t>2.2.3</w:t>
            </w:r>
            <w:r>
              <w:rPr>
                <w:rFonts w:asciiTheme="minorHAnsi" w:eastAsiaTheme="minorEastAsia" w:hAnsiTheme="minorHAnsi" w:cstheme="minorBidi"/>
                <w:kern w:val="2"/>
                <w:sz w:val="24"/>
                <w:lang w:bidi="ar-SA"/>
                <w14:ligatures w14:val="standardContextual"/>
              </w:rPr>
              <w:tab/>
            </w:r>
            <w:r w:rsidRPr="00760E16">
              <w:rPr>
                <w:rStyle w:val="Hyperlink"/>
              </w:rPr>
              <w:t>Pass</w:t>
            </w:r>
            <w:r w:rsidRPr="00760E16">
              <w:rPr>
                <w:rStyle w:val="Hyperlink"/>
                <w:lang w:val="en-US"/>
              </w:rPr>
              <w:t xml:space="preserve"> Criteria</w:t>
            </w:r>
            <w:r>
              <w:rPr>
                <w:webHidden/>
              </w:rPr>
              <w:tab/>
            </w:r>
            <w:r>
              <w:rPr>
                <w:webHidden/>
              </w:rPr>
              <w:fldChar w:fldCharType="begin"/>
            </w:r>
            <w:r>
              <w:rPr>
                <w:webHidden/>
              </w:rPr>
              <w:instrText xml:space="preserve"> PAGEREF _Toc188890027 \h </w:instrText>
            </w:r>
            <w:r>
              <w:rPr>
                <w:webHidden/>
              </w:rPr>
            </w:r>
            <w:r>
              <w:rPr>
                <w:webHidden/>
              </w:rPr>
              <w:fldChar w:fldCharType="separate"/>
            </w:r>
            <w:r w:rsidR="009D443B">
              <w:rPr>
                <w:webHidden/>
              </w:rPr>
              <w:t>16</w:t>
            </w:r>
            <w:r>
              <w:rPr>
                <w:webHidden/>
              </w:rPr>
              <w:fldChar w:fldCharType="end"/>
            </w:r>
          </w:hyperlink>
        </w:p>
        <w:p w14:paraId="2C09039D" w14:textId="030C5D33" w:rsidR="002630EC" w:rsidRDefault="002630EC">
          <w:pPr>
            <w:pStyle w:val="TOC3"/>
            <w:rPr>
              <w:rFonts w:asciiTheme="minorHAnsi" w:eastAsiaTheme="minorEastAsia" w:hAnsiTheme="minorHAnsi" w:cstheme="minorBidi"/>
              <w:kern w:val="2"/>
              <w:sz w:val="24"/>
              <w:lang w:bidi="ar-SA"/>
              <w14:ligatures w14:val="standardContextual"/>
            </w:rPr>
          </w:pPr>
          <w:hyperlink w:anchor="_Toc188890028" w:history="1">
            <w:r w:rsidRPr="00760E16">
              <w:rPr>
                <w:rStyle w:val="Hyperlink"/>
                <w:lang w:val="en-US"/>
              </w:rPr>
              <w:t>2.2.4</w:t>
            </w:r>
            <w:r>
              <w:rPr>
                <w:rFonts w:asciiTheme="minorHAnsi" w:eastAsiaTheme="minorEastAsia" w:hAnsiTheme="minorHAnsi" w:cstheme="minorBidi"/>
                <w:kern w:val="2"/>
                <w:sz w:val="24"/>
                <w:lang w:bidi="ar-SA"/>
                <w14:ligatures w14:val="standardContextual"/>
              </w:rPr>
              <w:tab/>
            </w:r>
            <w:r w:rsidRPr="00760E16">
              <w:rPr>
                <w:rStyle w:val="Hyperlink"/>
                <w:lang w:val="en-US"/>
              </w:rPr>
              <w:t>Future Study</w:t>
            </w:r>
            <w:r>
              <w:rPr>
                <w:webHidden/>
              </w:rPr>
              <w:tab/>
            </w:r>
            <w:r>
              <w:rPr>
                <w:webHidden/>
              </w:rPr>
              <w:fldChar w:fldCharType="begin"/>
            </w:r>
            <w:r>
              <w:rPr>
                <w:webHidden/>
              </w:rPr>
              <w:instrText xml:space="preserve"> PAGEREF _Toc188890028 \h </w:instrText>
            </w:r>
            <w:r>
              <w:rPr>
                <w:webHidden/>
              </w:rPr>
            </w:r>
            <w:r>
              <w:rPr>
                <w:webHidden/>
              </w:rPr>
              <w:fldChar w:fldCharType="separate"/>
            </w:r>
            <w:r w:rsidR="009D443B">
              <w:rPr>
                <w:webHidden/>
              </w:rPr>
              <w:t>16</w:t>
            </w:r>
            <w:r>
              <w:rPr>
                <w:webHidden/>
              </w:rPr>
              <w:fldChar w:fldCharType="end"/>
            </w:r>
          </w:hyperlink>
        </w:p>
        <w:p w14:paraId="70DC5D59" w14:textId="6068C351" w:rsidR="002630EC" w:rsidRDefault="002630EC">
          <w:pPr>
            <w:pStyle w:val="TOC1"/>
            <w:rPr>
              <w:rFonts w:asciiTheme="minorHAnsi" w:eastAsiaTheme="minorEastAsia" w:hAnsiTheme="minorHAnsi" w:cstheme="minorBidi"/>
              <w:b w:val="0"/>
              <w:kern w:val="2"/>
              <w:sz w:val="24"/>
              <w:szCs w:val="24"/>
              <w:lang w:eastAsia="en-GB" w:bidi="ar-SA"/>
              <w14:ligatures w14:val="standardContextual"/>
            </w:rPr>
          </w:pPr>
          <w:hyperlink w:anchor="_Toc188890029" w:history="1">
            <w:r w:rsidRPr="00760E16">
              <w:rPr>
                <w:rStyle w:val="Hyperlink"/>
                <w14:scene3d>
                  <w14:camera w14:prst="orthographicFront"/>
                  <w14:lightRig w14:rig="threePt" w14:dir="t">
                    <w14:rot w14:lat="0" w14:lon="0" w14:rev="0"/>
                  </w14:lightRig>
                </w14:scene3d>
              </w:rPr>
              <w:t>3</w:t>
            </w:r>
            <w:r>
              <w:rPr>
                <w:rFonts w:asciiTheme="minorHAnsi" w:eastAsiaTheme="minorEastAsia" w:hAnsiTheme="minorHAnsi" w:cstheme="minorBidi"/>
                <w:b w:val="0"/>
                <w:kern w:val="2"/>
                <w:sz w:val="24"/>
                <w:szCs w:val="24"/>
                <w:lang w:eastAsia="en-GB" w:bidi="ar-SA"/>
                <w14:ligatures w14:val="standardContextual"/>
              </w:rPr>
              <w:tab/>
            </w:r>
            <w:r w:rsidRPr="00760E16">
              <w:rPr>
                <w:rStyle w:val="Hyperlink"/>
              </w:rPr>
              <w:t>Testing Architecture</w:t>
            </w:r>
            <w:r>
              <w:rPr>
                <w:webHidden/>
              </w:rPr>
              <w:tab/>
            </w:r>
            <w:r>
              <w:rPr>
                <w:webHidden/>
              </w:rPr>
              <w:fldChar w:fldCharType="begin"/>
            </w:r>
            <w:r>
              <w:rPr>
                <w:webHidden/>
              </w:rPr>
              <w:instrText xml:space="preserve"> PAGEREF _Toc188890029 \h </w:instrText>
            </w:r>
            <w:r>
              <w:rPr>
                <w:webHidden/>
              </w:rPr>
            </w:r>
            <w:r>
              <w:rPr>
                <w:webHidden/>
              </w:rPr>
              <w:fldChar w:fldCharType="separate"/>
            </w:r>
            <w:r w:rsidR="009D443B">
              <w:rPr>
                <w:webHidden/>
              </w:rPr>
              <w:t>16</w:t>
            </w:r>
            <w:r>
              <w:rPr>
                <w:webHidden/>
              </w:rPr>
              <w:fldChar w:fldCharType="end"/>
            </w:r>
          </w:hyperlink>
        </w:p>
        <w:p w14:paraId="50F60BD4" w14:textId="34F2B0AF" w:rsidR="002630EC" w:rsidRDefault="002630EC">
          <w:pPr>
            <w:pStyle w:val="TOC2"/>
            <w:rPr>
              <w:rFonts w:asciiTheme="minorHAnsi" w:eastAsiaTheme="minorEastAsia" w:hAnsiTheme="minorHAnsi" w:cstheme="minorBidi"/>
              <w:kern w:val="2"/>
              <w:sz w:val="24"/>
              <w:lang w:bidi="ar-SA"/>
              <w14:ligatures w14:val="standardContextual"/>
            </w:rPr>
          </w:pPr>
          <w:hyperlink w:anchor="_Toc188890030" w:history="1">
            <w:r w:rsidRPr="00760E16">
              <w:rPr>
                <w:rStyle w:val="Hyperlink"/>
              </w:rPr>
              <w:t>3.1</w:t>
            </w:r>
            <w:r>
              <w:rPr>
                <w:rFonts w:asciiTheme="minorHAnsi" w:eastAsiaTheme="minorEastAsia" w:hAnsiTheme="minorHAnsi" w:cstheme="minorBidi"/>
                <w:kern w:val="2"/>
                <w:sz w:val="24"/>
                <w:lang w:bidi="ar-SA"/>
                <w14:ligatures w14:val="standardContextual"/>
              </w:rPr>
              <w:tab/>
            </w:r>
            <w:r w:rsidRPr="00760E16">
              <w:rPr>
                <w:rStyle w:val="Hyperlink"/>
              </w:rPr>
              <w:t>Testing Scope</w:t>
            </w:r>
            <w:r>
              <w:rPr>
                <w:webHidden/>
              </w:rPr>
              <w:tab/>
            </w:r>
            <w:r>
              <w:rPr>
                <w:webHidden/>
              </w:rPr>
              <w:fldChar w:fldCharType="begin"/>
            </w:r>
            <w:r>
              <w:rPr>
                <w:webHidden/>
              </w:rPr>
              <w:instrText xml:space="preserve"> PAGEREF _Toc188890030 \h </w:instrText>
            </w:r>
            <w:r>
              <w:rPr>
                <w:webHidden/>
              </w:rPr>
            </w:r>
            <w:r>
              <w:rPr>
                <w:webHidden/>
              </w:rPr>
              <w:fldChar w:fldCharType="separate"/>
            </w:r>
            <w:r w:rsidR="009D443B">
              <w:rPr>
                <w:webHidden/>
              </w:rPr>
              <w:t>16</w:t>
            </w:r>
            <w:r>
              <w:rPr>
                <w:webHidden/>
              </w:rPr>
              <w:fldChar w:fldCharType="end"/>
            </w:r>
          </w:hyperlink>
        </w:p>
        <w:p w14:paraId="0A309E75" w14:textId="53BF49A0" w:rsidR="002630EC" w:rsidRDefault="002630EC">
          <w:pPr>
            <w:pStyle w:val="TOC2"/>
            <w:rPr>
              <w:rFonts w:asciiTheme="minorHAnsi" w:eastAsiaTheme="minorEastAsia" w:hAnsiTheme="minorHAnsi" w:cstheme="minorBidi"/>
              <w:kern w:val="2"/>
              <w:sz w:val="24"/>
              <w:lang w:bidi="ar-SA"/>
              <w14:ligatures w14:val="standardContextual"/>
            </w:rPr>
          </w:pPr>
          <w:hyperlink w:anchor="_Toc188890031" w:history="1">
            <w:r w:rsidRPr="00760E16">
              <w:rPr>
                <w:rStyle w:val="Hyperlink"/>
              </w:rPr>
              <w:t>3.2</w:t>
            </w:r>
            <w:r>
              <w:rPr>
                <w:rFonts w:asciiTheme="minorHAnsi" w:eastAsiaTheme="minorEastAsia" w:hAnsiTheme="minorHAnsi" w:cstheme="minorBidi"/>
                <w:kern w:val="2"/>
                <w:sz w:val="24"/>
                <w:lang w:bidi="ar-SA"/>
                <w14:ligatures w14:val="standardContextual"/>
              </w:rPr>
              <w:tab/>
            </w:r>
            <w:r w:rsidRPr="00760E16">
              <w:rPr>
                <w:rStyle w:val="Hyperlink"/>
              </w:rPr>
              <w:t>Testing Execution</w:t>
            </w:r>
            <w:r>
              <w:rPr>
                <w:webHidden/>
              </w:rPr>
              <w:tab/>
            </w:r>
            <w:r>
              <w:rPr>
                <w:webHidden/>
              </w:rPr>
              <w:fldChar w:fldCharType="begin"/>
            </w:r>
            <w:r>
              <w:rPr>
                <w:webHidden/>
              </w:rPr>
              <w:instrText xml:space="preserve"> PAGEREF _Toc188890031 \h </w:instrText>
            </w:r>
            <w:r>
              <w:rPr>
                <w:webHidden/>
              </w:rPr>
            </w:r>
            <w:r>
              <w:rPr>
                <w:webHidden/>
              </w:rPr>
              <w:fldChar w:fldCharType="separate"/>
            </w:r>
            <w:r w:rsidR="009D443B">
              <w:rPr>
                <w:webHidden/>
              </w:rPr>
              <w:t>18</w:t>
            </w:r>
            <w:r>
              <w:rPr>
                <w:webHidden/>
              </w:rPr>
              <w:fldChar w:fldCharType="end"/>
            </w:r>
          </w:hyperlink>
        </w:p>
        <w:p w14:paraId="063BAB33" w14:textId="63FEDF1A" w:rsidR="002630EC" w:rsidRDefault="002630EC">
          <w:pPr>
            <w:pStyle w:val="TOC1"/>
            <w:rPr>
              <w:rFonts w:asciiTheme="minorHAnsi" w:eastAsiaTheme="minorEastAsia" w:hAnsiTheme="minorHAnsi" w:cstheme="minorBidi"/>
              <w:b w:val="0"/>
              <w:kern w:val="2"/>
              <w:sz w:val="24"/>
              <w:szCs w:val="24"/>
              <w:lang w:eastAsia="en-GB" w:bidi="ar-SA"/>
              <w14:ligatures w14:val="standardContextual"/>
            </w:rPr>
          </w:pPr>
          <w:hyperlink w:anchor="_Toc188890032" w:history="1">
            <w:r w:rsidRPr="00760E16">
              <w:rPr>
                <w:rStyle w:val="Hyperlink"/>
              </w:rPr>
              <w:t>4</w:t>
            </w:r>
            <w:r>
              <w:rPr>
                <w:rFonts w:asciiTheme="minorHAnsi" w:eastAsiaTheme="minorEastAsia" w:hAnsiTheme="minorHAnsi" w:cstheme="minorBidi"/>
                <w:b w:val="0"/>
                <w:kern w:val="2"/>
                <w:sz w:val="24"/>
                <w:szCs w:val="24"/>
                <w:lang w:eastAsia="en-GB" w:bidi="ar-SA"/>
                <w14:ligatures w14:val="standardContextual"/>
              </w:rPr>
              <w:tab/>
            </w:r>
            <w:r w:rsidRPr="00760E16">
              <w:rPr>
                <w:rStyle w:val="Hyperlink"/>
              </w:rPr>
              <w:t>Interface Compliance Testing</w:t>
            </w:r>
            <w:r>
              <w:rPr>
                <w:webHidden/>
              </w:rPr>
              <w:tab/>
            </w:r>
            <w:r>
              <w:rPr>
                <w:webHidden/>
              </w:rPr>
              <w:fldChar w:fldCharType="begin"/>
            </w:r>
            <w:r>
              <w:rPr>
                <w:webHidden/>
              </w:rPr>
              <w:instrText xml:space="preserve"> PAGEREF _Toc188890032 \h </w:instrText>
            </w:r>
            <w:r>
              <w:rPr>
                <w:webHidden/>
              </w:rPr>
            </w:r>
            <w:r>
              <w:rPr>
                <w:webHidden/>
              </w:rPr>
              <w:fldChar w:fldCharType="separate"/>
            </w:r>
            <w:r w:rsidR="009D443B">
              <w:rPr>
                <w:webHidden/>
              </w:rPr>
              <w:t>19</w:t>
            </w:r>
            <w:r>
              <w:rPr>
                <w:webHidden/>
              </w:rPr>
              <w:fldChar w:fldCharType="end"/>
            </w:r>
          </w:hyperlink>
        </w:p>
        <w:p w14:paraId="3A237BF3" w14:textId="7E551903" w:rsidR="002630EC" w:rsidRDefault="002630EC">
          <w:pPr>
            <w:pStyle w:val="TOC2"/>
            <w:rPr>
              <w:rFonts w:asciiTheme="minorHAnsi" w:eastAsiaTheme="minorEastAsia" w:hAnsiTheme="minorHAnsi" w:cstheme="minorBidi"/>
              <w:kern w:val="2"/>
              <w:sz w:val="24"/>
              <w:lang w:bidi="ar-SA"/>
              <w14:ligatures w14:val="standardContextual"/>
            </w:rPr>
          </w:pPr>
          <w:hyperlink w:anchor="_Toc188890033" w:history="1">
            <w:r w:rsidRPr="00760E16">
              <w:rPr>
                <w:rStyle w:val="Hyperlink"/>
              </w:rPr>
              <w:t>4.1</w:t>
            </w:r>
            <w:r>
              <w:rPr>
                <w:rFonts w:asciiTheme="minorHAnsi" w:eastAsiaTheme="minorEastAsia" w:hAnsiTheme="minorHAnsi" w:cstheme="minorBidi"/>
                <w:kern w:val="2"/>
                <w:sz w:val="24"/>
                <w:lang w:bidi="ar-SA"/>
                <w14:ligatures w14:val="standardContextual"/>
              </w:rPr>
              <w:tab/>
            </w:r>
            <w:r w:rsidRPr="00760E16">
              <w:rPr>
                <w:rStyle w:val="Hyperlink"/>
              </w:rPr>
              <w:t>General Overview</w:t>
            </w:r>
            <w:r>
              <w:rPr>
                <w:webHidden/>
              </w:rPr>
              <w:tab/>
            </w:r>
            <w:r>
              <w:rPr>
                <w:webHidden/>
              </w:rPr>
              <w:fldChar w:fldCharType="begin"/>
            </w:r>
            <w:r>
              <w:rPr>
                <w:webHidden/>
              </w:rPr>
              <w:instrText xml:space="preserve"> PAGEREF _Toc188890033 \h </w:instrText>
            </w:r>
            <w:r>
              <w:rPr>
                <w:webHidden/>
              </w:rPr>
            </w:r>
            <w:r>
              <w:rPr>
                <w:webHidden/>
              </w:rPr>
              <w:fldChar w:fldCharType="separate"/>
            </w:r>
            <w:r w:rsidR="009D443B">
              <w:rPr>
                <w:webHidden/>
              </w:rPr>
              <w:t>19</w:t>
            </w:r>
            <w:r>
              <w:rPr>
                <w:webHidden/>
              </w:rPr>
              <w:fldChar w:fldCharType="end"/>
            </w:r>
          </w:hyperlink>
        </w:p>
        <w:p w14:paraId="7E56EA7F" w14:textId="17FF4642" w:rsidR="002630EC" w:rsidRDefault="002630EC">
          <w:pPr>
            <w:pStyle w:val="TOC2"/>
            <w:rPr>
              <w:rFonts w:asciiTheme="minorHAnsi" w:eastAsiaTheme="minorEastAsia" w:hAnsiTheme="minorHAnsi" w:cstheme="minorBidi"/>
              <w:kern w:val="2"/>
              <w:sz w:val="24"/>
              <w:lang w:bidi="ar-SA"/>
              <w14:ligatures w14:val="standardContextual"/>
            </w:rPr>
          </w:pPr>
          <w:hyperlink w:anchor="_Toc188890034" w:history="1">
            <w:r w:rsidRPr="00760E16">
              <w:rPr>
                <w:rStyle w:val="Hyperlink"/>
              </w:rPr>
              <w:t>4.2</w:t>
            </w:r>
            <w:r>
              <w:rPr>
                <w:rFonts w:asciiTheme="minorHAnsi" w:eastAsiaTheme="minorEastAsia" w:hAnsiTheme="minorHAnsi" w:cstheme="minorBidi"/>
                <w:kern w:val="2"/>
                <w:sz w:val="24"/>
                <w:lang w:bidi="ar-SA"/>
                <w14:ligatures w14:val="standardContextual"/>
              </w:rPr>
              <w:tab/>
            </w:r>
            <w:r w:rsidRPr="00760E16">
              <w:rPr>
                <w:rStyle w:val="Hyperlink"/>
              </w:rPr>
              <w:t>eIM Interfaces</w:t>
            </w:r>
            <w:r>
              <w:rPr>
                <w:webHidden/>
              </w:rPr>
              <w:tab/>
            </w:r>
            <w:r>
              <w:rPr>
                <w:webHidden/>
              </w:rPr>
              <w:fldChar w:fldCharType="begin"/>
            </w:r>
            <w:r>
              <w:rPr>
                <w:webHidden/>
              </w:rPr>
              <w:instrText xml:space="preserve"> PAGEREF _Toc188890034 \h </w:instrText>
            </w:r>
            <w:r>
              <w:rPr>
                <w:webHidden/>
              </w:rPr>
            </w:r>
            <w:r>
              <w:rPr>
                <w:webHidden/>
              </w:rPr>
              <w:fldChar w:fldCharType="separate"/>
            </w:r>
            <w:r w:rsidR="009D443B">
              <w:rPr>
                <w:webHidden/>
              </w:rPr>
              <w:t>20</w:t>
            </w:r>
            <w:r>
              <w:rPr>
                <w:webHidden/>
              </w:rPr>
              <w:fldChar w:fldCharType="end"/>
            </w:r>
          </w:hyperlink>
        </w:p>
        <w:p w14:paraId="676F0671" w14:textId="53F5EF07" w:rsidR="002630EC" w:rsidRDefault="002630EC">
          <w:pPr>
            <w:pStyle w:val="TOC3"/>
            <w:rPr>
              <w:rFonts w:asciiTheme="minorHAnsi" w:eastAsiaTheme="minorEastAsia" w:hAnsiTheme="minorHAnsi" w:cstheme="minorBidi"/>
              <w:kern w:val="2"/>
              <w:sz w:val="24"/>
              <w:lang w:bidi="ar-SA"/>
              <w14:ligatures w14:val="standardContextual"/>
            </w:rPr>
          </w:pPr>
          <w:hyperlink w:anchor="_Toc188890035" w:history="1">
            <w:r w:rsidRPr="00760E16">
              <w:rPr>
                <w:rStyle w:val="Hyperlink"/>
                <w:lang w:val="en-US"/>
              </w:rPr>
              <w:t>4.2.1</w:t>
            </w:r>
            <w:r>
              <w:rPr>
                <w:rFonts w:asciiTheme="minorHAnsi" w:eastAsiaTheme="minorEastAsia" w:hAnsiTheme="minorHAnsi" w:cstheme="minorBidi"/>
                <w:kern w:val="2"/>
                <w:sz w:val="24"/>
                <w:lang w:bidi="ar-SA"/>
                <w14:ligatures w14:val="standardContextual"/>
              </w:rPr>
              <w:tab/>
            </w:r>
            <w:r w:rsidRPr="00760E16">
              <w:rPr>
                <w:rStyle w:val="Hyperlink"/>
                <w:lang w:val="en-US"/>
              </w:rPr>
              <w:t>ESep (eIM -- eUICC): eUICC Package with single PSMO command: Enable</w:t>
            </w:r>
            <w:r>
              <w:rPr>
                <w:webHidden/>
              </w:rPr>
              <w:tab/>
            </w:r>
            <w:r>
              <w:rPr>
                <w:webHidden/>
              </w:rPr>
              <w:fldChar w:fldCharType="begin"/>
            </w:r>
            <w:r>
              <w:rPr>
                <w:webHidden/>
              </w:rPr>
              <w:instrText xml:space="preserve"> PAGEREF _Toc188890035 \h </w:instrText>
            </w:r>
            <w:r>
              <w:rPr>
                <w:webHidden/>
              </w:rPr>
            </w:r>
            <w:r>
              <w:rPr>
                <w:webHidden/>
              </w:rPr>
              <w:fldChar w:fldCharType="separate"/>
            </w:r>
            <w:r w:rsidR="009D443B">
              <w:rPr>
                <w:webHidden/>
              </w:rPr>
              <w:t>20</w:t>
            </w:r>
            <w:r>
              <w:rPr>
                <w:webHidden/>
              </w:rPr>
              <w:fldChar w:fldCharType="end"/>
            </w:r>
          </w:hyperlink>
        </w:p>
        <w:p w14:paraId="29570414" w14:textId="509236D9" w:rsidR="002630EC" w:rsidRDefault="002630EC">
          <w:pPr>
            <w:pStyle w:val="TOC3"/>
            <w:rPr>
              <w:rFonts w:asciiTheme="minorHAnsi" w:eastAsiaTheme="minorEastAsia" w:hAnsiTheme="minorHAnsi" w:cstheme="minorBidi"/>
              <w:kern w:val="2"/>
              <w:sz w:val="24"/>
              <w:lang w:bidi="ar-SA"/>
              <w14:ligatures w14:val="standardContextual"/>
            </w:rPr>
          </w:pPr>
          <w:hyperlink w:anchor="_Toc188890036" w:history="1">
            <w:r w:rsidRPr="00760E16">
              <w:rPr>
                <w:rStyle w:val="Hyperlink"/>
                <w:lang w:val="en-US"/>
              </w:rPr>
              <w:t>4.2.2</w:t>
            </w:r>
            <w:r>
              <w:rPr>
                <w:rFonts w:asciiTheme="minorHAnsi" w:eastAsiaTheme="minorEastAsia" w:hAnsiTheme="minorHAnsi" w:cstheme="minorBidi"/>
                <w:kern w:val="2"/>
                <w:sz w:val="24"/>
                <w:lang w:bidi="ar-SA"/>
                <w14:ligatures w14:val="standardContextual"/>
              </w:rPr>
              <w:tab/>
            </w:r>
            <w:r w:rsidRPr="00760E16">
              <w:rPr>
                <w:rStyle w:val="Hyperlink"/>
                <w:lang w:val="en-US"/>
              </w:rPr>
              <w:t>ESep (eIM -- eUICC): eUICC Package with single PSMO command: Disable</w:t>
            </w:r>
            <w:r>
              <w:rPr>
                <w:webHidden/>
              </w:rPr>
              <w:tab/>
            </w:r>
            <w:r>
              <w:rPr>
                <w:webHidden/>
              </w:rPr>
              <w:fldChar w:fldCharType="begin"/>
            </w:r>
            <w:r>
              <w:rPr>
                <w:webHidden/>
              </w:rPr>
              <w:instrText xml:space="preserve"> PAGEREF _Toc188890036 \h </w:instrText>
            </w:r>
            <w:r>
              <w:rPr>
                <w:webHidden/>
              </w:rPr>
            </w:r>
            <w:r>
              <w:rPr>
                <w:webHidden/>
              </w:rPr>
              <w:fldChar w:fldCharType="separate"/>
            </w:r>
            <w:r w:rsidR="009D443B">
              <w:rPr>
                <w:webHidden/>
              </w:rPr>
              <w:t>20</w:t>
            </w:r>
            <w:r>
              <w:rPr>
                <w:webHidden/>
              </w:rPr>
              <w:fldChar w:fldCharType="end"/>
            </w:r>
          </w:hyperlink>
        </w:p>
        <w:p w14:paraId="0A4443BE" w14:textId="34968BCA" w:rsidR="002630EC" w:rsidRDefault="002630EC">
          <w:pPr>
            <w:pStyle w:val="TOC3"/>
            <w:rPr>
              <w:rFonts w:asciiTheme="minorHAnsi" w:eastAsiaTheme="minorEastAsia" w:hAnsiTheme="minorHAnsi" w:cstheme="minorBidi"/>
              <w:kern w:val="2"/>
              <w:sz w:val="24"/>
              <w:lang w:bidi="ar-SA"/>
              <w14:ligatures w14:val="standardContextual"/>
            </w:rPr>
          </w:pPr>
          <w:hyperlink w:anchor="_Toc188890037" w:history="1">
            <w:r w:rsidRPr="00760E16">
              <w:rPr>
                <w:rStyle w:val="Hyperlink"/>
                <w:lang w:val="en-US"/>
              </w:rPr>
              <w:t>4.2.3</w:t>
            </w:r>
            <w:r>
              <w:rPr>
                <w:rFonts w:asciiTheme="minorHAnsi" w:eastAsiaTheme="minorEastAsia" w:hAnsiTheme="minorHAnsi" w:cstheme="minorBidi"/>
                <w:kern w:val="2"/>
                <w:sz w:val="24"/>
                <w:lang w:bidi="ar-SA"/>
                <w14:ligatures w14:val="standardContextual"/>
              </w:rPr>
              <w:tab/>
            </w:r>
            <w:r w:rsidRPr="00760E16">
              <w:rPr>
                <w:rStyle w:val="Hyperlink"/>
                <w:lang w:val="en-US"/>
              </w:rPr>
              <w:t>ESep (eIM -- eUICC): eUICC Package with single PSMO command: Delete</w:t>
            </w:r>
            <w:r>
              <w:rPr>
                <w:webHidden/>
              </w:rPr>
              <w:tab/>
            </w:r>
            <w:r>
              <w:rPr>
                <w:webHidden/>
              </w:rPr>
              <w:fldChar w:fldCharType="begin"/>
            </w:r>
            <w:r>
              <w:rPr>
                <w:webHidden/>
              </w:rPr>
              <w:instrText xml:space="preserve"> PAGEREF _Toc188890037 \h </w:instrText>
            </w:r>
            <w:r>
              <w:rPr>
                <w:webHidden/>
              </w:rPr>
            </w:r>
            <w:r>
              <w:rPr>
                <w:webHidden/>
              </w:rPr>
              <w:fldChar w:fldCharType="separate"/>
            </w:r>
            <w:r w:rsidR="009D443B">
              <w:rPr>
                <w:webHidden/>
              </w:rPr>
              <w:t>21</w:t>
            </w:r>
            <w:r>
              <w:rPr>
                <w:webHidden/>
              </w:rPr>
              <w:fldChar w:fldCharType="end"/>
            </w:r>
          </w:hyperlink>
        </w:p>
        <w:p w14:paraId="77E786A5" w14:textId="004C0F00" w:rsidR="002630EC" w:rsidRDefault="002630EC">
          <w:pPr>
            <w:pStyle w:val="TOC3"/>
            <w:rPr>
              <w:rFonts w:asciiTheme="minorHAnsi" w:eastAsiaTheme="minorEastAsia" w:hAnsiTheme="minorHAnsi" w:cstheme="minorBidi"/>
              <w:kern w:val="2"/>
              <w:sz w:val="24"/>
              <w:lang w:bidi="ar-SA"/>
              <w14:ligatures w14:val="standardContextual"/>
            </w:rPr>
          </w:pPr>
          <w:hyperlink w:anchor="_Toc188890038" w:history="1">
            <w:r w:rsidRPr="00760E16">
              <w:rPr>
                <w:rStyle w:val="Hyperlink"/>
                <w:lang w:val="en-US"/>
              </w:rPr>
              <w:t>4.2.4</w:t>
            </w:r>
            <w:r>
              <w:rPr>
                <w:rFonts w:asciiTheme="minorHAnsi" w:eastAsiaTheme="minorEastAsia" w:hAnsiTheme="minorHAnsi" w:cstheme="minorBidi"/>
                <w:kern w:val="2"/>
                <w:sz w:val="24"/>
                <w:lang w:bidi="ar-SA"/>
                <w14:ligatures w14:val="standardContextual"/>
              </w:rPr>
              <w:tab/>
            </w:r>
            <w:r w:rsidRPr="00760E16">
              <w:rPr>
                <w:rStyle w:val="Hyperlink"/>
                <w:lang w:val="en-US"/>
              </w:rPr>
              <w:t>ESep (eIM -- eUICC): eUICC Package with single PSMO command: ListProfileInfo</w:t>
            </w:r>
            <w:r>
              <w:rPr>
                <w:webHidden/>
              </w:rPr>
              <w:tab/>
            </w:r>
            <w:r>
              <w:rPr>
                <w:webHidden/>
              </w:rPr>
              <w:fldChar w:fldCharType="begin"/>
            </w:r>
            <w:r>
              <w:rPr>
                <w:webHidden/>
              </w:rPr>
              <w:instrText xml:space="preserve"> PAGEREF _Toc188890038 \h </w:instrText>
            </w:r>
            <w:r>
              <w:rPr>
                <w:webHidden/>
              </w:rPr>
            </w:r>
            <w:r>
              <w:rPr>
                <w:webHidden/>
              </w:rPr>
              <w:fldChar w:fldCharType="separate"/>
            </w:r>
            <w:r w:rsidR="009D443B">
              <w:rPr>
                <w:webHidden/>
              </w:rPr>
              <w:t>22</w:t>
            </w:r>
            <w:r>
              <w:rPr>
                <w:webHidden/>
              </w:rPr>
              <w:fldChar w:fldCharType="end"/>
            </w:r>
          </w:hyperlink>
        </w:p>
        <w:p w14:paraId="082551BE" w14:textId="6560C4C2" w:rsidR="002630EC" w:rsidRDefault="002630EC">
          <w:pPr>
            <w:pStyle w:val="TOC3"/>
            <w:rPr>
              <w:rFonts w:asciiTheme="minorHAnsi" w:eastAsiaTheme="minorEastAsia" w:hAnsiTheme="minorHAnsi" w:cstheme="minorBidi"/>
              <w:kern w:val="2"/>
              <w:sz w:val="24"/>
              <w:lang w:bidi="ar-SA"/>
              <w14:ligatures w14:val="standardContextual"/>
            </w:rPr>
          </w:pPr>
          <w:hyperlink w:anchor="_Toc188890039" w:history="1">
            <w:r w:rsidRPr="00760E16">
              <w:rPr>
                <w:rStyle w:val="Hyperlink"/>
                <w:lang w:val="en-US"/>
              </w:rPr>
              <w:t>4.2.5</w:t>
            </w:r>
            <w:r>
              <w:rPr>
                <w:rFonts w:asciiTheme="minorHAnsi" w:eastAsiaTheme="minorEastAsia" w:hAnsiTheme="minorHAnsi" w:cstheme="minorBidi"/>
                <w:kern w:val="2"/>
                <w:sz w:val="24"/>
                <w:lang w:bidi="ar-SA"/>
                <w14:ligatures w14:val="standardContextual"/>
              </w:rPr>
              <w:tab/>
            </w:r>
            <w:r w:rsidRPr="00760E16">
              <w:rPr>
                <w:rStyle w:val="Hyperlink"/>
                <w:lang w:val="en-US"/>
              </w:rPr>
              <w:t>ESep (eIM -- eUICC): eUICC Package with single PSMO command: GetRat</w:t>
            </w:r>
            <w:r>
              <w:rPr>
                <w:webHidden/>
              </w:rPr>
              <w:tab/>
            </w:r>
            <w:r>
              <w:rPr>
                <w:webHidden/>
              </w:rPr>
              <w:fldChar w:fldCharType="begin"/>
            </w:r>
            <w:r>
              <w:rPr>
                <w:webHidden/>
              </w:rPr>
              <w:instrText xml:space="preserve"> PAGEREF _Toc188890039 \h </w:instrText>
            </w:r>
            <w:r>
              <w:rPr>
                <w:webHidden/>
              </w:rPr>
            </w:r>
            <w:r>
              <w:rPr>
                <w:webHidden/>
              </w:rPr>
              <w:fldChar w:fldCharType="separate"/>
            </w:r>
            <w:r w:rsidR="009D443B">
              <w:rPr>
                <w:webHidden/>
              </w:rPr>
              <w:t>22</w:t>
            </w:r>
            <w:r>
              <w:rPr>
                <w:webHidden/>
              </w:rPr>
              <w:fldChar w:fldCharType="end"/>
            </w:r>
          </w:hyperlink>
        </w:p>
        <w:p w14:paraId="1ABDABC9" w14:textId="7BEE89BD" w:rsidR="002630EC" w:rsidRDefault="002630EC">
          <w:pPr>
            <w:pStyle w:val="TOC3"/>
            <w:rPr>
              <w:rFonts w:asciiTheme="minorHAnsi" w:eastAsiaTheme="minorEastAsia" w:hAnsiTheme="minorHAnsi" w:cstheme="minorBidi"/>
              <w:kern w:val="2"/>
              <w:sz w:val="24"/>
              <w:lang w:bidi="ar-SA"/>
              <w14:ligatures w14:val="standardContextual"/>
            </w:rPr>
          </w:pPr>
          <w:hyperlink w:anchor="_Toc188890040" w:history="1">
            <w:r w:rsidRPr="00760E16">
              <w:rPr>
                <w:rStyle w:val="Hyperlink"/>
                <w:lang w:val="en-US"/>
              </w:rPr>
              <w:t>4.2.6</w:t>
            </w:r>
            <w:r>
              <w:rPr>
                <w:rFonts w:asciiTheme="minorHAnsi" w:eastAsiaTheme="minorEastAsia" w:hAnsiTheme="minorHAnsi" w:cstheme="minorBidi"/>
                <w:kern w:val="2"/>
                <w:sz w:val="24"/>
                <w:lang w:bidi="ar-SA"/>
                <w14:ligatures w14:val="standardContextual"/>
              </w:rPr>
              <w:tab/>
            </w:r>
            <w:r w:rsidRPr="00760E16">
              <w:rPr>
                <w:rStyle w:val="Hyperlink"/>
                <w:lang w:val="en-US"/>
              </w:rPr>
              <w:t>ESep (eIM -- eUICC): eUICC Package with single eCO command: AddEim</w:t>
            </w:r>
            <w:r>
              <w:rPr>
                <w:webHidden/>
              </w:rPr>
              <w:tab/>
            </w:r>
            <w:r>
              <w:rPr>
                <w:webHidden/>
              </w:rPr>
              <w:fldChar w:fldCharType="begin"/>
            </w:r>
            <w:r>
              <w:rPr>
                <w:webHidden/>
              </w:rPr>
              <w:instrText xml:space="preserve"> PAGEREF _Toc188890040 \h </w:instrText>
            </w:r>
            <w:r>
              <w:rPr>
                <w:webHidden/>
              </w:rPr>
            </w:r>
            <w:r>
              <w:rPr>
                <w:webHidden/>
              </w:rPr>
              <w:fldChar w:fldCharType="separate"/>
            </w:r>
            <w:r w:rsidR="009D443B">
              <w:rPr>
                <w:webHidden/>
              </w:rPr>
              <w:t>23</w:t>
            </w:r>
            <w:r>
              <w:rPr>
                <w:webHidden/>
              </w:rPr>
              <w:fldChar w:fldCharType="end"/>
            </w:r>
          </w:hyperlink>
        </w:p>
        <w:p w14:paraId="7973F59D" w14:textId="3C63A41A" w:rsidR="002630EC" w:rsidRDefault="002630EC">
          <w:pPr>
            <w:pStyle w:val="TOC3"/>
            <w:rPr>
              <w:rFonts w:asciiTheme="minorHAnsi" w:eastAsiaTheme="minorEastAsia" w:hAnsiTheme="minorHAnsi" w:cstheme="minorBidi"/>
              <w:kern w:val="2"/>
              <w:sz w:val="24"/>
              <w:lang w:bidi="ar-SA"/>
              <w14:ligatures w14:val="standardContextual"/>
            </w:rPr>
          </w:pPr>
          <w:hyperlink w:anchor="_Toc188890041" w:history="1">
            <w:r w:rsidRPr="00760E16">
              <w:rPr>
                <w:rStyle w:val="Hyperlink"/>
                <w:lang w:val="en-US"/>
              </w:rPr>
              <w:t>4.2.7</w:t>
            </w:r>
            <w:r>
              <w:rPr>
                <w:rFonts w:asciiTheme="minorHAnsi" w:eastAsiaTheme="minorEastAsia" w:hAnsiTheme="minorHAnsi" w:cstheme="minorBidi"/>
                <w:kern w:val="2"/>
                <w:sz w:val="24"/>
                <w:lang w:bidi="ar-SA"/>
                <w14:ligatures w14:val="standardContextual"/>
              </w:rPr>
              <w:tab/>
            </w:r>
            <w:r w:rsidRPr="00760E16">
              <w:rPr>
                <w:rStyle w:val="Hyperlink"/>
                <w:lang w:val="en-US"/>
              </w:rPr>
              <w:t>ESep (eIM -- eUICC): eUICC Package with single eCO command: UpdateEim</w:t>
            </w:r>
            <w:r>
              <w:rPr>
                <w:webHidden/>
              </w:rPr>
              <w:tab/>
            </w:r>
            <w:r>
              <w:rPr>
                <w:webHidden/>
              </w:rPr>
              <w:fldChar w:fldCharType="begin"/>
            </w:r>
            <w:r>
              <w:rPr>
                <w:webHidden/>
              </w:rPr>
              <w:instrText xml:space="preserve"> PAGEREF _Toc188890041 \h </w:instrText>
            </w:r>
            <w:r>
              <w:rPr>
                <w:webHidden/>
              </w:rPr>
            </w:r>
            <w:r>
              <w:rPr>
                <w:webHidden/>
              </w:rPr>
              <w:fldChar w:fldCharType="separate"/>
            </w:r>
            <w:r w:rsidR="009D443B">
              <w:rPr>
                <w:webHidden/>
              </w:rPr>
              <w:t>23</w:t>
            </w:r>
            <w:r>
              <w:rPr>
                <w:webHidden/>
              </w:rPr>
              <w:fldChar w:fldCharType="end"/>
            </w:r>
          </w:hyperlink>
        </w:p>
        <w:p w14:paraId="70A27FB1" w14:textId="4488F5AA" w:rsidR="002630EC" w:rsidRDefault="002630EC">
          <w:pPr>
            <w:pStyle w:val="TOC3"/>
            <w:rPr>
              <w:rFonts w:asciiTheme="minorHAnsi" w:eastAsiaTheme="minorEastAsia" w:hAnsiTheme="minorHAnsi" w:cstheme="minorBidi"/>
              <w:kern w:val="2"/>
              <w:sz w:val="24"/>
              <w:lang w:bidi="ar-SA"/>
              <w14:ligatures w14:val="standardContextual"/>
            </w:rPr>
          </w:pPr>
          <w:hyperlink w:anchor="_Toc188890042" w:history="1">
            <w:r w:rsidRPr="00760E16">
              <w:rPr>
                <w:rStyle w:val="Hyperlink"/>
                <w:lang w:val="en-US"/>
              </w:rPr>
              <w:t>4.2.8</w:t>
            </w:r>
            <w:r>
              <w:rPr>
                <w:rFonts w:asciiTheme="minorHAnsi" w:eastAsiaTheme="minorEastAsia" w:hAnsiTheme="minorHAnsi" w:cstheme="minorBidi"/>
                <w:kern w:val="2"/>
                <w:sz w:val="24"/>
                <w:lang w:bidi="ar-SA"/>
                <w14:ligatures w14:val="standardContextual"/>
              </w:rPr>
              <w:tab/>
            </w:r>
            <w:r w:rsidRPr="00760E16">
              <w:rPr>
                <w:rStyle w:val="Hyperlink"/>
                <w:lang w:val="en-US"/>
              </w:rPr>
              <w:t>ESep (eIM -- eUICC): eUICC Package with single eCO command: DeleteEim</w:t>
            </w:r>
            <w:r>
              <w:rPr>
                <w:webHidden/>
              </w:rPr>
              <w:tab/>
            </w:r>
            <w:r>
              <w:rPr>
                <w:webHidden/>
              </w:rPr>
              <w:fldChar w:fldCharType="begin"/>
            </w:r>
            <w:r>
              <w:rPr>
                <w:webHidden/>
              </w:rPr>
              <w:instrText xml:space="preserve"> PAGEREF _Toc188890042 \h </w:instrText>
            </w:r>
            <w:r>
              <w:rPr>
                <w:webHidden/>
              </w:rPr>
            </w:r>
            <w:r>
              <w:rPr>
                <w:webHidden/>
              </w:rPr>
              <w:fldChar w:fldCharType="separate"/>
            </w:r>
            <w:r w:rsidR="009D443B">
              <w:rPr>
                <w:webHidden/>
              </w:rPr>
              <w:t>24</w:t>
            </w:r>
            <w:r>
              <w:rPr>
                <w:webHidden/>
              </w:rPr>
              <w:fldChar w:fldCharType="end"/>
            </w:r>
          </w:hyperlink>
        </w:p>
        <w:p w14:paraId="2509ACA7" w14:textId="5E7532A4" w:rsidR="002630EC" w:rsidRDefault="002630EC">
          <w:pPr>
            <w:pStyle w:val="TOC3"/>
            <w:rPr>
              <w:rFonts w:asciiTheme="minorHAnsi" w:eastAsiaTheme="minorEastAsia" w:hAnsiTheme="minorHAnsi" w:cstheme="minorBidi"/>
              <w:kern w:val="2"/>
              <w:sz w:val="24"/>
              <w:lang w:bidi="ar-SA"/>
              <w14:ligatures w14:val="standardContextual"/>
            </w:rPr>
          </w:pPr>
          <w:hyperlink w:anchor="_Toc188890043" w:history="1">
            <w:r w:rsidRPr="00760E16">
              <w:rPr>
                <w:rStyle w:val="Hyperlink"/>
                <w:lang w:val="en-US"/>
              </w:rPr>
              <w:t>4.2.9</w:t>
            </w:r>
            <w:r>
              <w:rPr>
                <w:rFonts w:asciiTheme="minorHAnsi" w:eastAsiaTheme="minorEastAsia" w:hAnsiTheme="minorHAnsi" w:cstheme="minorBidi"/>
                <w:kern w:val="2"/>
                <w:sz w:val="24"/>
                <w:lang w:bidi="ar-SA"/>
                <w14:ligatures w14:val="standardContextual"/>
              </w:rPr>
              <w:tab/>
            </w:r>
            <w:r w:rsidRPr="00760E16">
              <w:rPr>
                <w:rStyle w:val="Hyperlink"/>
                <w:lang w:val="en-US"/>
              </w:rPr>
              <w:t>ESep (eIM -- eUICC): eUICC Package with single eCO command: ListEim</w:t>
            </w:r>
            <w:r>
              <w:rPr>
                <w:webHidden/>
              </w:rPr>
              <w:tab/>
            </w:r>
            <w:r>
              <w:rPr>
                <w:webHidden/>
              </w:rPr>
              <w:fldChar w:fldCharType="begin"/>
            </w:r>
            <w:r>
              <w:rPr>
                <w:webHidden/>
              </w:rPr>
              <w:instrText xml:space="preserve"> PAGEREF _Toc188890043 \h </w:instrText>
            </w:r>
            <w:r>
              <w:rPr>
                <w:webHidden/>
              </w:rPr>
            </w:r>
            <w:r>
              <w:rPr>
                <w:webHidden/>
              </w:rPr>
              <w:fldChar w:fldCharType="separate"/>
            </w:r>
            <w:r w:rsidR="009D443B">
              <w:rPr>
                <w:webHidden/>
              </w:rPr>
              <w:t>25</w:t>
            </w:r>
            <w:r>
              <w:rPr>
                <w:webHidden/>
              </w:rPr>
              <w:fldChar w:fldCharType="end"/>
            </w:r>
          </w:hyperlink>
        </w:p>
        <w:p w14:paraId="7F31462D" w14:textId="08412277" w:rsidR="002630EC" w:rsidRDefault="002630EC">
          <w:pPr>
            <w:pStyle w:val="TOC3"/>
            <w:rPr>
              <w:rFonts w:asciiTheme="minorHAnsi" w:eastAsiaTheme="minorEastAsia" w:hAnsiTheme="minorHAnsi" w:cstheme="minorBidi"/>
              <w:kern w:val="2"/>
              <w:sz w:val="24"/>
              <w:lang w:bidi="ar-SA"/>
              <w14:ligatures w14:val="standardContextual"/>
            </w:rPr>
          </w:pPr>
          <w:hyperlink w:anchor="_Toc188890044" w:history="1">
            <w:r w:rsidRPr="00760E16">
              <w:rPr>
                <w:rStyle w:val="Hyperlink"/>
                <w:lang w:val="en-US"/>
              </w:rPr>
              <w:t>4.2.10</w:t>
            </w:r>
            <w:r>
              <w:rPr>
                <w:rFonts w:asciiTheme="minorHAnsi" w:eastAsiaTheme="minorEastAsia" w:hAnsiTheme="minorHAnsi" w:cstheme="minorBidi"/>
                <w:kern w:val="2"/>
                <w:sz w:val="24"/>
                <w:lang w:bidi="ar-SA"/>
                <w14:ligatures w14:val="standardContextual"/>
              </w:rPr>
              <w:tab/>
            </w:r>
            <w:r w:rsidRPr="00760E16">
              <w:rPr>
                <w:rStyle w:val="Hyperlink"/>
                <w:lang w:val="en-US"/>
              </w:rPr>
              <w:t>ES9+’ (eIM -- SM-DP+): InitiateAuthentication</w:t>
            </w:r>
            <w:r>
              <w:rPr>
                <w:webHidden/>
              </w:rPr>
              <w:tab/>
            </w:r>
            <w:r>
              <w:rPr>
                <w:webHidden/>
              </w:rPr>
              <w:fldChar w:fldCharType="begin"/>
            </w:r>
            <w:r>
              <w:rPr>
                <w:webHidden/>
              </w:rPr>
              <w:instrText xml:space="preserve"> PAGEREF _Toc188890044 \h </w:instrText>
            </w:r>
            <w:r>
              <w:rPr>
                <w:webHidden/>
              </w:rPr>
            </w:r>
            <w:r>
              <w:rPr>
                <w:webHidden/>
              </w:rPr>
              <w:fldChar w:fldCharType="separate"/>
            </w:r>
            <w:r w:rsidR="009D443B">
              <w:rPr>
                <w:webHidden/>
              </w:rPr>
              <w:t>25</w:t>
            </w:r>
            <w:r>
              <w:rPr>
                <w:webHidden/>
              </w:rPr>
              <w:fldChar w:fldCharType="end"/>
            </w:r>
          </w:hyperlink>
        </w:p>
        <w:p w14:paraId="205E1F71" w14:textId="6A2088C8" w:rsidR="002630EC" w:rsidRDefault="002630EC">
          <w:pPr>
            <w:pStyle w:val="TOC3"/>
            <w:rPr>
              <w:rFonts w:asciiTheme="minorHAnsi" w:eastAsiaTheme="minorEastAsia" w:hAnsiTheme="minorHAnsi" w:cstheme="minorBidi"/>
              <w:kern w:val="2"/>
              <w:sz w:val="24"/>
              <w:lang w:bidi="ar-SA"/>
              <w14:ligatures w14:val="standardContextual"/>
            </w:rPr>
          </w:pPr>
          <w:hyperlink w:anchor="_Toc188890045" w:history="1">
            <w:r w:rsidRPr="00760E16">
              <w:rPr>
                <w:rStyle w:val="Hyperlink"/>
                <w:lang w:val="de-DE"/>
              </w:rPr>
              <w:t>4.2.11</w:t>
            </w:r>
            <w:r>
              <w:rPr>
                <w:rFonts w:asciiTheme="minorHAnsi" w:eastAsiaTheme="minorEastAsia" w:hAnsiTheme="minorHAnsi" w:cstheme="minorBidi"/>
                <w:kern w:val="2"/>
                <w:sz w:val="24"/>
                <w:lang w:bidi="ar-SA"/>
                <w14:ligatures w14:val="standardContextual"/>
              </w:rPr>
              <w:tab/>
            </w:r>
            <w:r w:rsidRPr="00760E16">
              <w:rPr>
                <w:rStyle w:val="Hyperlink"/>
                <w:lang w:val="de-DE"/>
              </w:rPr>
              <w:t>ES9+’ (eIM -- SM-DP+): GetBoundProfilePackage</w:t>
            </w:r>
            <w:r>
              <w:rPr>
                <w:webHidden/>
              </w:rPr>
              <w:tab/>
            </w:r>
            <w:r>
              <w:rPr>
                <w:webHidden/>
              </w:rPr>
              <w:fldChar w:fldCharType="begin"/>
            </w:r>
            <w:r>
              <w:rPr>
                <w:webHidden/>
              </w:rPr>
              <w:instrText xml:space="preserve"> PAGEREF _Toc188890045 \h </w:instrText>
            </w:r>
            <w:r>
              <w:rPr>
                <w:webHidden/>
              </w:rPr>
            </w:r>
            <w:r>
              <w:rPr>
                <w:webHidden/>
              </w:rPr>
              <w:fldChar w:fldCharType="separate"/>
            </w:r>
            <w:r w:rsidR="009D443B">
              <w:rPr>
                <w:webHidden/>
              </w:rPr>
              <w:t>27</w:t>
            </w:r>
            <w:r>
              <w:rPr>
                <w:webHidden/>
              </w:rPr>
              <w:fldChar w:fldCharType="end"/>
            </w:r>
          </w:hyperlink>
        </w:p>
        <w:p w14:paraId="55E8E587" w14:textId="26F1F31C" w:rsidR="002630EC" w:rsidRDefault="002630EC">
          <w:pPr>
            <w:pStyle w:val="TOC3"/>
            <w:rPr>
              <w:rFonts w:asciiTheme="minorHAnsi" w:eastAsiaTheme="minorEastAsia" w:hAnsiTheme="minorHAnsi" w:cstheme="minorBidi"/>
              <w:kern w:val="2"/>
              <w:sz w:val="24"/>
              <w:lang w:bidi="ar-SA"/>
              <w14:ligatures w14:val="standardContextual"/>
            </w:rPr>
          </w:pPr>
          <w:hyperlink w:anchor="_Toc188890046" w:history="1">
            <w:r w:rsidRPr="00760E16">
              <w:rPr>
                <w:rStyle w:val="Hyperlink"/>
                <w:lang w:val="en-US"/>
              </w:rPr>
              <w:t>4.2.12</w:t>
            </w:r>
            <w:r>
              <w:rPr>
                <w:rFonts w:asciiTheme="minorHAnsi" w:eastAsiaTheme="minorEastAsia" w:hAnsiTheme="minorHAnsi" w:cstheme="minorBidi"/>
                <w:kern w:val="2"/>
                <w:sz w:val="24"/>
                <w:lang w:bidi="ar-SA"/>
                <w14:ligatures w14:val="standardContextual"/>
              </w:rPr>
              <w:tab/>
            </w:r>
            <w:r w:rsidRPr="00760E16">
              <w:rPr>
                <w:rStyle w:val="Hyperlink"/>
                <w:lang w:val="en-US"/>
              </w:rPr>
              <w:t>ES9+’ (eSIM -- SM-DP+): AuthenticateClient</w:t>
            </w:r>
            <w:r>
              <w:rPr>
                <w:webHidden/>
              </w:rPr>
              <w:tab/>
            </w:r>
            <w:r>
              <w:rPr>
                <w:webHidden/>
              </w:rPr>
              <w:fldChar w:fldCharType="begin"/>
            </w:r>
            <w:r>
              <w:rPr>
                <w:webHidden/>
              </w:rPr>
              <w:instrText xml:space="preserve"> PAGEREF _Toc188890046 \h </w:instrText>
            </w:r>
            <w:r>
              <w:rPr>
                <w:webHidden/>
              </w:rPr>
            </w:r>
            <w:r>
              <w:rPr>
                <w:webHidden/>
              </w:rPr>
              <w:fldChar w:fldCharType="separate"/>
            </w:r>
            <w:r w:rsidR="009D443B">
              <w:rPr>
                <w:webHidden/>
              </w:rPr>
              <w:t>29</w:t>
            </w:r>
            <w:r>
              <w:rPr>
                <w:webHidden/>
              </w:rPr>
              <w:fldChar w:fldCharType="end"/>
            </w:r>
          </w:hyperlink>
        </w:p>
        <w:p w14:paraId="62BA3DB7" w14:textId="765D4EAD" w:rsidR="002630EC" w:rsidRDefault="002630EC">
          <w:pPr>
            <w:pStyle w:val="TOC3"/>
            <w:rPr>
              <w:rFonts w:asciiTheme="minorHAnsi" w:eastAsiaTheme="minorEastAsia" w:hAnsiTheme="minorHAnsi" w:cstheme="minorBidi"/>
              <w:kern w:val="2"/>
              <w:sz w:val="24"/>
              <w:lang w:bidi="ar-SA"/>
              <w14:ligatures w14:val="standardContextual"/>
            </w:rPr>
          </w:pPr>
          <w:hyperlink w:anchor="_Toc188890047" w:history="1">
            <w:r w:rsidRPr="00760E16">
              <w:rPr>
                <w:rStyle w:val="Hyperlink"/>
                <w:lang w:val="de-DE"/>
              </w:rPr>
              <w:t>4.2.13</w:t>
            </w:r>
            <w:r>
              <w:rPr>
                <w:rFonts w:asciiTheme="minorHAnsi" w:eastAsiaTheme="minorEastAsia" w:hAnsiTheme="minorHAnsi" w:cstheme="minorBidi"/>
                <w:kern w:val="2"/>
                <w:sz w:val="24"/>
                <w:lang w:bidi="ar-SA"/>
                <w14:ligatures w14:val="standardContextual"/>
              </w:rPr>
              <w:tab/>
            </w:r>
            <w:r w:rsidRPr="00760E16">
              <w:rPr>
                <w:rStyle w:val="Hyperlink"/>
                <w:lang w:val="de-DE"/>
              </w:rPr>
              <w:t>ES9+’ (eIM – SM-DP+): HandleNotification</w:t>
            </w:r>
            <w:r>
              <w:rPr>
                <w:webHidden/>
              </w:rPr>
              <w:tab/>
            </w:r>
            <w:r>
              <w:rPr>
                <w:webHidden/>
              </w:rPr>
              <w:fldChar w:fldCharType="begin"/>
            </w:r>
            <w:r>
              <w:rPr>
                <w:webHidden/>
              </w:rPr>
              <w:instrText xml:space="preserve"> PAGEREF _Toc188890047 \h </w:instrText>
            </w:r>
            <w:r>
              <w:rPr>
                <w:webHidden/>
              </w:rPr>
            </w:r>
            <w:r>
              <w:rPr>
                <w:webHidden/>
              </w:rPr>
              <w:fldChar w:fldCharType="separate"/>
            </w:r>
            <w:r w:rsidR="009D443B">
              <w:rPr>
                <w:webHidden/>
              </w:rPr>
              <w:t>32</w:t>
            </w:r>
            <w:r>
              <w:rPr>
                <w:webHidden/>
              </w:rPr>
              <w:fldChar w:fldCharType="end"/>
            </w:r>
          </w:hyperlink>
        </w:p>
        <w:p w14:paraId="1DDE6EDF" w14:textId="432D9BFD" w:rsidR="002630EC" w:rsidRDefault="002630EC">
          <w:pPr>
            <w:pStyle w:val="TOC3"/>
            <w:rPr>
              <w:rFonts w:asciiTheme="minorHAnsi" w:eastAsiaTheme="minorEastAsia" w:hAnsiTheme="minorHAnsi" w:cstheme="minorBidi"/>
              <w:kern w:val="2"/>
              <w:sz w:val="24"/>
              <w:lang w:bidi="ar-SA"/>
              <w14:ligatures w14:val="standardContextual"/>
            </w:rPr>
          </w:pPr>
          <w:hyperlink w:anchor="_Toc188890048" w:history="1">
            <w:r w:rsidRPr="00760E16">
              <w:rPr>
                <w:rStyle w:val="Hyperlink"/>
                <w:lang w:val="en-US"/>
              </w:rPr>
              <w:t>4.2.14</w:t>
            </w:r>
            <w:r>
              <w:rPr>
                <w:rFonts w:asciiTheme="minorHAnsi" w:eastAsiaTheme="minorEastAsia" w:hAnsiTheme="minorHAnsi" w:cstheme="minorBidi"/>
                <w:kern w:val="2"/>
                <w:sz w:val="24"/>
                <w:lang w:bidi="ar-SA"/>
                <w14:ligatures w14:val="standardContextual"/>
              </w:rPr>
              <w:tab/>
            </w:r>
            <w:r w:rsidRPr="00760E16">
              <w:rPr>
                <w:rStyle w:val="Hyperlink"/>
                <w:lang w:val="en-US"/>
              </w:rPr>
              <w:t>ES9+’ (eIM – SM-DP+): CancelSession</w:t>
            </w:r>
            <w:r>
              <w:rPr>
                <w:webHidden/>
              </w:rPr>
              <w:tab/>
            </w:r>
            <w:r>
              <w:rPr>
                <w:webHidden/>
              </w:rPr>
              <w:fldChar w:fldCharType="begin"/>
            </w:r>
            <w:r>
              <w:rPr>
                <w:webHidden/>
              </w:rPr>
              <w:instrText xml:space="preserve"> PAGEREF _Toc188890048 \h </w:instrText>
            </w:r>
            <w:r>
              <w:rPr>
                <w:webHidden/>
              </w:rPr>
            </w:r>
            <w:r>
              <w:rPr>
                <w:webHidden/>
              </w:rPr>
              <w:fldChar w:fldCharType="separate"/>
            </w:r>
            <w:r w:rsidR="009D443B">
              <w:rPr>
                <w:webHidden/>
              </w:rPr>
              <w:t>34</w:t>
            </w:r>
            <w:r>
              <w:rPr>
                <w:webHidden/>
              </w:rPr>
              <w:fldChar w:fldCharType="end"/>
            </w:r>
          </w:hyperlink>
        </w:p>
        <w:p w14:paraId="79502F3C" w14:textId="127FBBCF" w:rsidR="002630EC" w:rsidRDefault="002630EC">
          <w:pPr>
            <w:pStyle w:val="TOC3"/>
            <w:rPr>
              <w:rFonts w:asciiTheme="minorHAnsi" w:eastAsiaTheme="minorEastAsia" w:hAnsiTheme="minorHAnsi" w:cstheme="minorBidi"/>
              <w:kern w:val="2"/>
              <w:sz w:val="24"/>
              <w:lang w:bidi="ar-SA"/>
              <w14:ligatures w14:val="standardContextual"/>
            </w:rPr>
          </w:pPr>
          <w:hyperlink w:anchor="_Toc188890049" w:history="1">
            <w:r w:rsidRPr="00760E16">
              <w:rPr>
                <w:rStyle w:val="Hyperlink"/>
                <w:lang w:val="de-DE"/>
              </w:rPr>
              <w:t>4.2.15</w:t>
            </w:r>
            <w:r>
              <w:rPr>
                <w:rFonts w:asciiTheme="minorHAnsi" w:eastAsiaTheme="minorEastAsia" w:hAnsiTheme="minorHAnsi" w:cstheme="minorBidi"/>
                <w:kern w:val="2"/>
                <w:sz w:val="24"/>
                <w:lang w:bidi="ar-SA"/>
                <w14:ligatures w14:val="standardContextual"/>
              </w:rPr>
              <w:tab/>
            </w:r>
            <w:r w:rsidRPr="00760E16">
              <w:rPr>
                <w:rStyle w:val="Hyperlink"/>
                <w:lang w:val="de-DE"/>
              </w:rPr>
              <w:t>ES9+’ (eIM – SM-DP+): HTTPS</w:t>
            </w:r>
            <w:r>
              <w:rPr>
                <w:webHidden/>
              </w:rPr>
              <w:tab/>
            </w:r>
            <w:r>
              <w:rPr>
                <w:webHidden/>
              </w:rPr>
              <w:fldChar w:fldCharType="begin"/>
            </w:r>
            <w:r>
              <w:rPr>
                <w:webHidden/>
              </w:rPr>
              <w:instrText xml:space="preserve"> PAGEREF _Toc188890049 \h </w:instrText>
            </w:r>
            <w:r>
              <w:rPr>
                <w:webHidden/>
              </w:rPr>
            </w:r>
            <w:r>
              <w:rPr>
                <w:webHidden/>
              </w:rPr>
              <w:fldChar w:fldCharType="separate"/>
            </w:r>
            <w:r w:rsidR="009D443B">
              <w:rPr>
                <w:webHidden/>
              </w:rPr>
              <w:t>35</w:t>
            </w:r>
            <w:r>
              <w:rPr>
                <w:webHidden/>
              </w:rPr>
              <w:fldChar w:fldCharType="end"/>
            </w:r>
          </w:hyperlink>
        </w:p>
        <w:p w14:paraId="143102EA" w14:textId="4F21AFFC" w:rsidR="002630EC" w:rsidRDefault="002630EC">
          <w:pPr>
            <w:pStyle w:val="TOC3"/>
            <w:rPr>
              <w:rFonts w:asciiTheme="minorHAnsi" w:eastAsiaTheme="minorEastAsia" w:hAnsiTheme="minorHAnsi" w:cstheme="minorBidi"/>
              <w:kern w:val="2"/>
              <w:sz w:val="24"/>
              <w:lang w:bidi="ar-SA"/>
              <w14:ligatures w14:val="standardContextual"/>
            </w:rPr>
          </w:pPr>
          <w:hyperlink w:anchor="_Toc188890050" w:history="1">
            <w:r w:rsidRPr="00760E16">
              <w:rPr>
                <w:rStyle w:val="Hyperlink"/>
                <w:lang w:val="en-US"/>
              </w:rPr>
              <w:t>4.2.16</w:t>
            </w:r>
            <w:r>
              <w:rPr>
                <w:rFonts w:asciiTheme="minorHAnsi" w:eastAsiaTheme="minorEastAsia" w:hAnsiTheme="minorHAnsi" w:cstheme="minorBidi"/>
                <w:kern w:val="2"/>
                <w:sz w:val="24"/>
                <w:lang w:bidi="ar-SA"/>
                <w14:ligatures w14:val="standardContextual"/>
              </w:rPr>
              <w:tab/>
            </w:r>
            <w:r w:rsidRPr="00760E16">
              <w:rPr>
                <w:rStyle w:val="Hyperlink"/>
                <w:lang w:val="en-US"/>
              </w:rPr>
              <w:t>ES11’ (eIM – SM-DS): InitiateAuthentication</w:t>
            </w:r>
            <w:r>
              <w:rPr>
                <w:webHidden/>
              </w:rPr>
              <w:tab/>
            </w:r>
            <w:r>
              <w:rPr>
                <w:webHidden/>
              </w:rPr>
              <w:fldChar w:fldCharType="begin"/>
            </w:r>
            <w:r>
              <w:rPr>
                <w:webHidden/>
              </w:rPr>
              <w:instrText xml:space="preserve"> PAGEREF _Toc188890050 \h </w:instrText>
            </w:r>
            <w:r>
              <w:rPr>
                <w:webHidden/>
              </w:rPr>
            </w:r>
            <w:r>
              <w:rPr>
                <w:webHidden/>
              </w:rPr>
              <w:fldChar w:fldCharType="separate"/>
            </w:r>
            <w:r w:rsidR="009D443B">
              <w:rPr>
                <w:webHidden/>
              </w:rPr>
              <w:t>36</w:t>
            </w:r>
            <w:r>
              <w:rPr>
                <w:webHidden/>
              </w:rPr>
              <w:fldChar w:fldCharType="end"/>
            </w:r>
          </w:hyperlink>
        </w:p>
        <w:p w14:paraId="37499710" w14:textId="1282FFD8" w:rsidR="002630EC" w:rsidRDefault="002630EC">
          <w:pPr>
            <w:pStyle w:val="TOC3"/>
            <w:rPr>
              <w:rFonts w:asciiTheme="minorHAnsi" w:eastAsiaTheme="minorEastAsia" w:hAnsiTheme="minorHAnsi" w:cstheme="minorBidi"/>
              <w:kern w:val="2"/>
              <w:sz w:val="24"/>
              <w:lang w:bidi="ar-SA"/>
              <w14:ligatures w14:val="standardContextual"/>
            </w:rPr>
          </w:pPr>
          <w:hyperlink w:anchor="_Toc188890051" w:history="1">
            <w:r w:rsidRPr="00760E16">
              <w:rPr>
                <w:rStyle w:val="Hyperlink"/>
                <w:lang w:val="en-US"/>
              </w:rPr>
              <w:t>4.2.17</w:t>
            </w:r>
            <w:r>
              <w:rPr>
                <w:rFonts w:asciiTheme="minorHAnsi" w:eastAsiaTheme="minorEastAsia" w:hAnsiTheme="minorHAnsi" w:cstheme="minorBidi"/>
                <w:kern w:val="2"/>
                <w:sz w:val="24"/>
                <w:lang w:bidi="ar-SA"/>
                <w14:ligatures w14:val="standardContextual"/>
              </w:rPr>
              <w:tab/>
            </w:r>
            <w:r w:rsidRPr="00760E16">
              <w:rPr>
                <w:rStyle w:val="Hyperlink"/>
                <w:lang w:val="en-US"/>
              </w:rPr>
              <w:t>ES11 (LPA – SM-DS): AuthenticateClient</w:t>
            </w:r>
            <w:r>
              <w:rPr>
                <w:webHidden/>
              </w:rPr>
              <w:tab/>
            </w:r>
            <w:r>
              <w:rPr>
                <w:webHidden/>
              </w:rPr>
              <w:fldChar w:fldCharType="begin"/>
            </w:r>
            <w:r>
              <w:rPr>
                <w:webHidden/>
              </w:rPr>
              <w:instrText xml:space="preserve"> PAGEREF _Toc188890051 \h </w:instrText>
            </w:r>
            <w:r>
              <w:rPr>
                <w:webHidden/>
              </w:rPr>
            </w:r>
            <w:r>
              <w:rPr>
                <w:webHidden/>
              </w:rPr>
              <w:fldChar w:fldCharType="separate"/>
            </w:r>
            <w:r w:rsidR="009D443B">
              <w:rPr>
                <w:webHidden/>
              </w:rPr>
              <w:t>38</w:t>
            </w:r>
            <w:r>
              <w:rPr>
                <w:webHidden/>
              </w:rPr>
              <w:fldChar w:fldCharType="end"/>
            </w:r>
          </w:hyperlink>
        </w:p>
        <w:p w14:paraId="1D35024D" w14:textId="2C7B2AD8" w:rsidR="002630EC" w:rsidRDefault="002630EC">
          <w:pPr>
            <w:pStyle w:val="TOC3"/>
            <w:rPr>
              <w:rFonts w:asciiTheme="minorHAnsi" w:eastAsiaTheme="minorEastAsia" w:hAnsiTheme="minorHAnsi" w:cstheme="minorBidi"/>
              <w:kern w:val="2"/>
              <w:sz w:val="24"/>
              <w:lang w:bidi="ar-SA"/>
              <w14:ligatures w14:val="standardContextual"/>
            </w:rPr>
          </w:pPr>
          <w:hyperlink w:anchor="_Toc188890052" w:history="1">
            <w:r w:rsidRPr="00760E16">
              <w:rPr>
                <w:rStyle w:val="Hyperlink"/>
              </w:rPr>
              <w:t>4.2.18</w:t>
            </w:r>
            <w:r>
              <w:rPr>
                <w:rFonts w:asciiTheme="minorHAnsi" w:eastAsiaTheme="minorEastAsia" w:hAnsiTheme="minorHAnsi" w:cstheme="minorBidi"/>
                <w:kern w:val="2"/>
                <w:sz w:val="24"/>
                <w:lang w:bidi="ar-SA"/>
                <w14:ligatures w14:val="standardContextual"/>
              </w:rPr>
              <w:tab/>
            </w:r>
            <w:r w:rsidRPr="00760E16">
              <w:rPr>
                <w:rStyle w:val="Hyperlink"/>
              </w:rPr>
              <w:t>ES11’ (eIM -- SM-DS): HTTPS</w:t>
            </w:r>
            <w:r>
              <w:rPr>
                <w:webHidden/>
              </w:rPr>
              <w:tab/>
            </w:r>
            <w:r>
              <w:rPr>
                <w:webHidden/>
              </w:rPr>
              <w:fldChar w:fldCharType="begin"/>
            </w:r>
            <w:r>
              <w:rPr>
                <w:webHidden/>
              </w:rPr>
              <w:instrText xml:space="preserve"> PAGEREF _Toc188890052 \h </w:instrText>
            </w:r>
            <w:r>
              <w:rPr>
                <w:webHidden/>
              </w:rPr>
            </w:r>
            <w:r>
              <w:rPr>
                <w:webHidden/>
              </w:rPr>
              <w:fldChar w:fldCharType="separate"/>
            </w:r>
            <w:r w:rsidR="009D443B">
              <w:rPr>
                <w:webHidden/>
              </w:rPr>
              <w:t>39</w:t>
            </w:r>
            <w:r>
              <w:rPr>
                <w:webHidden/>
              </w:rPr>
              <w:fldChar w:fldCharType="end"/>
            </w:r>
          </w:hyperlink>
        </w:p>
        <w:p w14:paraId="15A61460" w14:textId="60108B71" w:rsidR="002630EC" w:rsidRDefault="002630EC">
          <w:pPr>
            <w:pStyle w:val="TOC3"/>
            <w:rPr>
              <w:rFonts w:asciiTheme="minorHAnsi" w:eastAsiaTheme="minorEastAsia" w:hAnsiTheme="minorHAnsi" w:cstheme="minorBidi"/>
              <w:kern w:val="2"/>
              <w:sz w:val="24"/>
              <w:lang w:bidi="ar-SA"/>
              <w14:ligatures w14:val="standardContextual"/>
            </w:rPr>
          </w:pPr>
          <w:hyperlink w:anchor="_Toc188890053" w:history="1">
            <w:r w:rsidRPr="00760E16">
              <w:rPr>
                <w:rStyle w:val="Hyperlink"/>
              </w:rPr>
              <w:t>4.2.19</w:t>
            </w:r>
            <w:r>
              <w:rPr>
                <w:rFonts w:asciiTheme="minorHAnsi" w:eastAsiaTheme="minorEastAsia" w:hAnsiTheme="minorHAnsi" w:cstheme="minorBidi"/>
                <w:kern w:val="2"/>
                <w:sz w:val="24"/>
                <w:lang w:bidi="ar-SA"/>
                <w14:ligatures w14:val="standardContextual"/>
              </w:rPr>
              <w:tab/>
            </w:r>
            <w:r w:rsidRPr="00760E16">
              <w:rPr>
                <w:rStyle w:val="Hyperlink"/>
              </w:rPr>
              <w:t>ESipa (</w:t>
            </w:r>
            <w:r w:rsidRPr="00760E16">
              <w:rPr>
                <w:rStyle w:val="Hyperlink"/>
                <w:lang w:val="en-US"/>
              </w:rPr>
              <w:t>EIM -- LPA</w:t>
            </w:r>
            <w:r w:rsidRPr="00760E16">
              <w:rPr>
                <w:rStyle w:val="Hyperlink"/>
              </w:rPr>
              <w:t>): InitiateAuthentication</w:t>
            </w:r>
            <w:r>
              <w:rPr>
                <w:webHidden/>
              </w:rPr>
              <w:tab/>
            </w:r>
            <w:r>
              <w:rPr>
                <w:webHidden/>
              </w:rPr>
              <w:fldChar w:fldCharType="begin"/>
            </w:r>
            <w:r>
              <w:rPr>
                <w:webHidden/>
              </w:rPr>
              <w:instrText xml:space="preserve"> PAGEREF _Toc188890053 \h </w:instrText>
            </w:r>
            <w:r>
              <w:rPr>
                <w:webHidden/>
              </w:rPr>
            </w:r>
            <w:r>
              <w:rPr>
                <w:webHidden/>
              </w:rPr>
              <w:fldChar w:fldCharType="separate"/>
            </w:r>
            <w:r w:rsidR="009D443B">
              <w:rPr>
                <w:webHidden/>
              </w:rPr>
              <w:t>40</w:t>
            </w:r>
            <w:r>
              <w:rPr>
                <w:webHidden/>
              </w:rPr>
              <w:fldChar w:fldCharType="end"/>
            </w:r>
          </w:hyperlink>
        </w:p>
        <w:p w14:paraId="1F685688" w14:textId="3A43FC61" w:rsidR="002630EC" w:rsidRDefault="002630EC">
          <w:pPr>
            <w:pStyle w:val="TOC3"/>
            <w:rPr>
              <w:rFonts w:asciiTheme="minorHAnsi" w:eastAsiaTheme="minorEastAsia" w:hAnsiTheme="minorHAnsi" w:cstheme="minorBidi"/>
              <w:kern w:val="2"/>
              <w:sz w:val="24"/>
              <w:lang w:bidi="ar-SA"/>
              <w14:ligatures w14:val="standardContextual"/>
            </w:rPr>
          </w:pPr>
          <w:hyperlink w:anchor="_Toc188890054" w:history="1">
            <w:r w:rsidRPr="00760E16">
              <w:rPr>
                <w:rStyle w:val="Hyperlink"/>
                <w:lang w:val="en-US"/>
              </w:rPr>
              <w:t>4.2.20</w:t>
            </w:r>
            <w:r>
              <w:rPr>
                <w:rFonts w:asciiTheme="minorHAnsi" w:eastAsiaTheme="minorEastAsia" w:hAnsiTheme="minorHAnsi" w:cstheme="minorBidi"/>
                <w:kern w:val="2"/>
                <w:sz w:val="24"/>
                <w:lang w:bidi="ar-SA"/>
                <w14:ligatures w14:val="standardContextual"/>
              </w:rPr>
              <w:tab/>
            </w:r>
            <w:r w:rsidRPr="00760E16">
              <w:rPr>
                <w:rStyle w:val="Hyperlink"/>
              </w:rPr>
              <w:t>ESipa</w:t>
            </w:r>
            <w:r w:rsidRPr="00760E16">
              <w:rPr>
                <w:rStyle w:val="Hyperlink"/>
                <w:lang w:val="en-US"/>
              </w:rPr>
              <w:t xml:space="preserve"> (EIM -- LPA): GetBoundProfilePackage</w:t>
            </w:r>
            <w:r>
              <w:rPr>
                <w:webHidden/>
              </w:rPr>
              <w:tab/>
            </w:r>
            <w:r>
              <w:rPr>
                <w:webHidden/>
              </w:rPr>
              <w:fldChar w:fldCharType="begin"/>
            </w:r>
            <w:r>
              <w:rPr>
                <w:webHidden/>
              </w:rPr>
              <w:instrText xml:space="preserve"> PAGEREF _Toc188890054 \h </w:instrText>
            </w:r>
            <w:r>
              <w:rPr>
                <w:webHidden/>
              </w:rPr>
            </w:r>
            <w:r>
              <w:rPr>
                <w:webHidden/>
              </w:rPr>
              <w:fldChar w:fldCharType="separate"/>
            </w:r>
            <w:r w:rsidR="009D443B">
              <w:rPr>
                <w:webHidden/>
              </w:rPr>
              <w:t>41</w:t>
            </w:r>
            <w:r>
              <w:rPr>
                <w:webHidden/>
              </w:rPr>
              <w:fldChar w:fldCharType="end"/>
            </w:r>
          </w:hyperlink>
        </w:p>
        <w:p w14:paraId="00CC66F8" w14:textId="77B1B47D" w:rsidR="002630EC" w:rsidRDefault="002630EC">
          <w:pPr>
            <w:pStyle w:val="TOC3"/>
            <w:rPr>
              <w:rFonts w:asciiTheme="minorHAnsi" w:eastAsiaTheme="minorEastAsia" w:hAnsiTheme="minorHAnsi" w:cstheme="minorBidi"/>
              <w:kern w:val="2"/>
              <w:sz w:val="24"/>
              <w:lang w:bidi="ar-SA"/>
              <w14:ligatures w14:val="standardContextual"/>
            </w:rPr>
          </w:pPr>
          <w:hyperlink w:anchor="_Toc188890055" w:history="1">
            <w:r w:rsidRPr="00760E16">
              <w:rPr>
                <w:rStyle w:val="Hyperlink"/>
              </w:rPr>
              <w:t>4.2.21</w:t>
            </w:r>
            <w:r>
              <w:rPr>
                <w:rFonts w:asciiTheme="minorHAnsi" w:eastAsiaTheme="minorEastAsia" w:hAnsiTheme="minorHAnsi" w:cstheme="minorBidi"/>
                <w:kern w:val="2"/>
                <w:sz w:val="24"/>
                <w:lang w:bidi="ar-SA"/>
                <w14:ligatures w14:val="standardContextual"/>
              </w:rPr>
              <w:tab/>
            </w:r>
            <w:r w:rsidRPr="00760E16">
              <w:rPr>
                <w:rStyle w:val="Hyperlink"/>
              </w:rPr>
              <w:t>ESipa (</w:t>
            </w:r>
            <w:r w:rsidRPr="00760E16">
              <w:rPr>
                <w:rStyle w:val="Hyperlink"/>
                <w:lang w:val="en-US"/>
              </w:rPr>
              <w:t>EIM -- LPA</w:t>
            </w:r>
            <w:r w:rsidRPr="00760E16">
              <w:rPr>
                <w:rStyle w:val="Hyperlink"/>
              </w:rPr>
              <w:t>): AuthenticateClient</w:t>
            </w:r>
            <w:r>
              <w:rPr>
                <w:webHidden/>
              </w:rPr>
              <w:tab/>
            </w:r>
            <w:r>
              <w:rPr>
                <w:webHidden/>
              </w:rPr>
              <w:fldChar w:fldCharType="begin"/>
            </w:r>
            <w:r>
              <w:rPr>
                <w:webHidden/>
              </w:rPr>
              <w:instrText xml:space="preserve"> PAGEREF _Toc188890055 \h </w:instrText>
            </w:r>
            <w:r>
              <w:rPr>
                <w:webHidden/>
              </w:rPr>
            </w:r>
            <w:r>
              <w:rPr>
                <w:webHidden/>
              </w:rPr>
              <w:fldChar w:fldCharType="separate"/>
            </w:r>
            <w:r w:rsidR="009D443B">
              <w:rPr>
                <w:webHidden/>
              </w:rPr>
              <w:t>41</w:t>
            </w:r>
            <w:r>
              <w:rPr>
                <w:webHidden/>
              </w:rPr>
              <w:fldChar w:fldCharType="end"/>
            </w:r>
          </w:hyperlink>
        </w:p>
        <w:p w14:paraId="3C96D71D" w14:textId="22566D1D" w:rsidR="002630EC" w:rsidRDefault="002630EC">
          <w:pPr>
            <w:pStyle w:val="TOC3"/>
            <w:rPr>
              <w:rFonts w:asciiTheme="minorHAnsi" w:eastAsiaTheme="minorEastAsia" w:hAnsiTheme="minorHAnsi" w:cstheme="minorBidi"/>
              <w:kern w:val="2"/>
              <w:sz w:val="24"/>
              <w:lang w:bidi="ar-SA"/>
              <w14:ligatures w14:val="standardContextual"/>
            </w:rPr>
          </w:pPr>
          <w:hyperlink w:anchor="_Toc188890056" w:history="1">
            <w:r w:rsidRPr="00760E16">
              <w:rPr>
                <w:rStyle w:val="Hyperlink"/>
              </w:rPr>
              <w:t>4.2.22</w:t>
            </w:r>
            <w:r>
              <w:rPr>
                <w:rFonts w:asciiTheme="minorHAnsi" w:eastAsiaTheme="minorEastAsia" w:hAnsiTheme="minorHAnsi" w:cstheme="minorBidi"/>
                <w:kern w:val="2"/>
                <w:sz w:val="24"/>
                <w:lang w:bidi="ar-SA"/>
                <w14:ligatures w14:val="standardContextual"/>
              </w:rPr>
              <w:tab/>
            </w:r>
            <w:r w:rsidRPr="00760E16">
              <w:rPr>
                <w:rStyle w:val="Hyperlink"/>
              </w:rPr>
              <w:t>ESipa (</w:t>
            </w:r>
            <w:r w:rsidRPr="00760E16">
              <w:rPr>
                <w:rStyle w:val="Hyperlink"/>
                <w:lang w:val="en-US"/>
              </w:rPr>
              <w:t>EIM -- LPA</w:t>
            </w:r>
            <w:r w:rsidRPr="00760E16">
              <w:rPr>
                <w:rStyle w:val="Hyperlink"/>
              </w:rPr>
              <w:t>): InitiateAuthentication</w:t>
            </w:r>
            <w:r>
              <w:rPr>
                <w:webHidden/>
              </w:rPr>
              <w:tab/>
            </w:r>
            <w:r>
              <w:rPr>
                <w:webHidden/>
              </w:rPr>
              <w:fldChar w:fldCharType="begin"/>
            </w:r>
            <w:r>
              <w:rPr>
                <w:webHidden/>
              </w:rPr>
              <w:instrText xml:space="preserve"> PAGEREF _Toc188890056 \h </w:instrText>
            </w:r>
            <w:r>
              <w:rPr>
                <w:webHidden/>
              </w:rPr>
            </w:r>
            <w:r>
              <w:rPr>
                <w:webHidden/>
              </w:rPr>
              <w:fldChar w:fldCharType="separate"/>
            </w:r>
            <w:r w:rsidR="009D443B">
              <w:rPr>
                <w:webHidden/>
              </w:rPr>
              <w:t>42</w:t>
            </w:r>
            <w:r>
              <w:rPr>
                <w:webHidden/>
              </w:rPr>
              <w:fldChar w:fldCharType="end"/>
            </w:r>
          </w:hyperlink>
        </w:p>
        <w:p w14:paraId="01C75506" w14:textId="129CD043" w:rsidR="002630EC" w:rsidRDefault="002630EC">
          <w:pPr>
            <w:pStyle w:val="TOC3"/>
            <w:rPr>
              <w:rFonts w:asciiTheme="minorHAnsi" w:eastAsiaTheme="minorEastAsia" w:hAnsiTheme="minorHAnsi" w:cstheme="minorBidi"/>
              <w:kern w:val="2"/>
              <w:sz w:val="24"/>
              <w:lang w:bidi="ar-SA"/>
              <w14:ligatures w14:val="standardContextual"/>
            </w:rPr>
          </w:pPr>
          <w:hyperlink w:anchor="_Toc188890057" w:history="1">
            <w:r w:rsidRPr="00760E16">
              <w:rPr>
                <w:rStyle w:val="Hyperlink"/>
                <w:lang w:val="en-US"/>
              </w:rPr>
              <w:t>4.2.23</w:t>
            </w:r>
            <w:r>
              <w:rPr>
                <w:rFonts w:asciiTheme="minorHAnsi" w:eastAsiaTheme="minorEastAsia" w:hAnsiTheme="minorHAnsi" w:cstheme="minorBidi"/>
                <w:kern w:val="2"/>
                <w:sz w:val="24"/>
                <w:lang w:bidi="ar-SA"/>
                <w14:ligatures w14:val="standardContextual"/>
              </w:rPr>
              <w:tab/>
            </w:r>
            <w:r w:rsidRPr="00760E16">
              <w:rPr>
                <w:rStyle w:val="Hyperlink"/>
              </w:rPr>
              <w:t>ESipa</w:t>
            </w:r>
            <w:r w:rsidRPr="00760E16">
              <w:rPr>
                <w:rStyle w:val="Hyperlink"/>
                <w:lang w:val="en-US"/>
              </w:rPr>
              <w:t xml:space="preserve"> (EIM -- LPA): GetBoundProfilePackage</w:t>
            </w:r>
            <w:r>
              <w:rPr>
                <w:webHidden/>
              </w:rPr>
              <w:tab/>
            </w:r>
            <w:r>
              <w:rPr>
                <w:webHidden/>
              </w:rPr>
              <w:fldChar w:fldCharType="begin"/>
            </w:r>
            <w:r>
              <w:rPr>
                <w:webHidden/>
              </w:rPr>
              <w:instrText xml:space="preserve"> PAGEREF _Toc188890057 \h </w:instrText>
            </w:r>
            <w:r>
              <w:rPr>
                <w:webHidden/>
              </w:rPr>
            </w:r>
            <w:r>
              <w:rPr>
                <w:webHidden/>
              </w:rPr>
              <w:fldChar w:fldCharType="separate"/>
            </w:r>
            <w:r w:rsidR="009D443B">
              <w:rPr>
                <w:webHidden/>
              </w:rPr>
              <w:t>42</w:t>
            </w:r>
            <w:r>
              <w:rPr>
                <w:webHidden/>
              </w:rPr>
              <w:fldChar w:fldCharType="end"/>
            </w:r>
          </w:hyperlink>
        </w:p>
        <w:p w14:paraId="57156BD2" w14:textId="643AA776" w:rsidR="002630EC" w:rsidRDefault="002630EC">
          <w:pPr>
            <w:pStyle w:val="TOC3"/>
            <w:rPr>
              <w:rFonts w:asciiTheme="minorHAnsi" w:eastAsiaTheme="minorEastAsia" w:hAnsiTheme="minorHAnsi" w:cstheme="minorBidi"/>
              <w:kern w:val="2"/>
              <w:sz w:val="24"/>
              <w:lang w:bidi="ar-SA"/>
              <w14:ligatures w14:val="standardContextual"/>
            </w:rPr>
          </w:pPr>
          <w:hyperlink w:anchor="_Toc188890058" w:history="1">
            <w:r w:rsidRPr="00760E16">
              <w:rPr>
                <w:rStyle w:val="Hyperlink"/>
              </w:rPr>
              <w:t>4.2.24</w:t>
            </w:r>
            <w:r>
              <w:rPr>
                <w:rFonts w:asciiTheme="minorHAnsi" w:eastAsiaTheme="minorEastAsia" w:hAnsiTheme="minorHAnsi" w:cstheme="minorBidi"/>
                <w:kern w:val="2"/>
                <w:sz w:val="24"/>
                <w:lang w:bidi="ar-SA"/>
                <w14:ligatures w14:val="standardContextual"/>
              </w:rPr>
              <w:tab/>
            </w:r>
            <w:r w:rsidRPr="00760E16">
              <w:rPr>
                <w:rStyle w:val="Hyperlink"/>
              </w:rPr>
              <w:t>ESipa (</w:t>
            </w:r>
            <w:r w:rsidRPr="00760E16">
              <w:rPr>
                <w:rStyle w:val="Hyperlink"/>
                <w:lang w:val="en-US"/>
              </w:rPr>
              <w:t>EIM -- LPA</w:t>
            </w:r>
            <w:r w:rsidRPr="00760E16">
              <w:rPr>
                <w:rStyle w:val="Hyperlink"/>
              </w:rPr>
              <w:t>): AuthenticateClient</w:t>
            </w:r>
            <w:r>
              <w:rPr>
                <w:webHidden/>
              </w:rPr>
              <w:tab/>
            </w:r>
            <w:r>
              <w:rPr>
                <w:webHidden/>
              </w:rPr>
              <w:fldChar w:fldCharType="begin"/>
            </w:r>
            <w:r>
              <w:rPr>
                <w:webHidden/>
              </w:rPr>
              <w:instrText xml:space="preserve"> PAGEREF _Toc188890058 \h </w:instrText>
            </w:r>
            <w:r>
              <w:rPr>
                <w:webHidden/>
              </w:rPr>
            </w:r>
            <w:r>
              <w:rPr>
                <w:webHidden/>
              </w:rPr>
              <w:fldChar w:fldCharType="separate"/>
            </w:r>
            <w:r w:rsidR="009D443B">
              <w:rPr>
                <w:webHidden/>
              </w:rPr>
              <w:t>43</w:t>
            </w:r>
            <w:r>
              <w:rPr>
                <w:webHidden/>
              </w:rPr>
              <w:fldChar w:fldCharType="end"/>
            </w:r>
          </w:hyperlink>
        </w:p>
        <w:p w14:paraId="6BD62A4F" w14:textId="15D8B7A7" w:rsidR="002630EC" w:rsidRDefault="002630EC">
          <w:pPr>
            <w:pStyle w:val="TOC3"/>
            <w:rPr>
              <w:rFonts w:asciiTheme="minorHAnsi" w:eastAsiaTheme="minorEastAsia" w:hAnsiTheme="minorHAnsi" w:cstheme="minorBidi"/>
              <w:kern w:val="2"/>
              <w:sz w:val="24"/>
              <w:lang w:bidi="ar-SA"/>
              <w14:ligatures w14:val="standardContextual"/>
            </w:rPr>
          </w:pPr>
          <w:hyperlink w:anchor="_Toc188890059" w:history="1">
            <w:r w:rsidRPr="00760E16">
              <w:rPr>
                <w:rStyle w:val="Hyperlink"/>
                <w:lang w:val="en-US"/>
              </w:rPr>
              <w:t>4.2.25</w:t>
            </w:r>
            <w:r>
              <w:rPr>
                <w:rFonts w:asciiTheme="minorHAnsi" w:eastAsiaTheme="minorEastAsia" w:hAnsiTheme="minorHAnsi" w:cstheme="minorBidi"/>
                <w:kern w:val="2"/>
                <w:sz w:val="24"/>
                <w:lang w:bidi="ar-SA"/>
                <w14:ligatures w14:val="standardContextual"/>
              </w:rPr>
              <w:tab/>
            </w:r>
            <w:r w:rsidRPr="00760E16">
              <w:rPr>
                <w:rStyle w:val="Hyperlink"/>
              </w:rPr>
              <w:t>ESipa</w:t>
            </w:r>
            <w:r w:rsidRPr="00760E16">
              <w:rPr>
                <w:rStyle w:val="Hyperlink"/>
                <w:lang w:val="en-US"/>
              </w:rPr>
              <w:t xml:space="preserve"> (EIM -- LPA): TransferEimPackage</w:t>
            </w:r>
            <w:r>
              <w:rPr>
                <w:webHidden/>
              </w:rPr>
              <w:tab/>
            </w:r>
            <w:r>
              <w:rPr>
                <w:webHidden/>
              </w:rPr>
              <w:fldChar w:fldCharType="begin"/>
            </w:r>
            <w:r>
              <w:rPr>
                <w:webHidden/>
              </w:rPr>
              <w:instrText xml:space="preserve"> PAGEREF _Toc188890059 \h </w:instrText>
            </w:r>
            <w:r>
              <w:rPr>
                <w:webHidden/>
              </w:rPr>
            </w:r>
            <w:r>
              <w:rPr>
                <w:webHidden/>
              </w:rPr>
              <w:fldChar w:fldCharType="separate"/>
            </w:r>
            <w:r w:rsidR="009D443B">
              <w:rPr>
                <w:webHidden/>
              </w:rPr>
              <w:t>43</w:t>
            </w:r>
            <w:r>
              <w:rPr>
                <w:webHidden/>
              </w:rPr>
              <w:fldChar w:fldCharType="end"/>
            </w:r>
          </w:hyperlink>
        </w:p>
        <w:p w14:paraId="1222136F" w14:textId="429F875A" w:rsidR="002630EC" w:rsidRDefault="002630EC">
          <w:pPr>
            <w:pStyle w:val="TOC3"/>
            <w:rPr>
              <w:rFonts w:asciiTheme="minorHAnsi" w:eastAsiaTheme="minorEastAsia" w:hAnsiTheme="minorHAnsi" w:cstheme="minorBidi"/>
              <w:kern w:val="2"/>
              <w:sz w:val="24"/>
              <w:lang w:bidi="ar-SA"/>
              <w14:ligatures w14:val="standardContextual"/>
            </w:rPr>
          </w:pPr>
          <w:hyperlink w:anchor="_Toc188890060" w:history="1">
            <w:r w:rsidRPr="00760E16">
              <w:rPr>
                <w:rStyle w:val="Hyperlink"/>
              </w:rPr>
              <w:t>4.2.26</w:t>
            </w:r>
            <w:r>
              <w:rPr>
                <w:rFonts w:asciiTheme="minorHAnsi" w:eastAsiaTheme="minorEastAsia" w:hAnsiTheme="minorHAnsi" w:cstheme="minorBidi"/>
                <w:kern w:val="2"/>
                <w:sz w:val="24"/>
                <w:lang w:bidi="ar-SA"/>
                <w14:ligatures w14:val="standardContextual"/>
              </w:rPr>
              <w:tab/>
            </w:r>
            <w:r w:rsidRPr="00760E16">
              <w:rPr>
                <w:rStyle w:val="Hyperlink"/>
              </w:rPr>
              <w:t>ESipa (</w:t>
            </w:r>
            <w:r w:rsidRPr="00760E16">
              <w:rPr>
                <w:rStyle w:val="Hyperlink"/>
                <w:lang w:val="en-US"/>
              </w:rPr>
              <w:t>EIM -- LPA</w:t>
            </w:r>
            <w:r w:rsidRPr="00760E16">
              <w:rPr>
                <w:rStyle w:val="Hyperlink"/>
              </w:rPr>
              <w:t>): GetEIMPackage</w:t>
            </w:r>
            <w:r>
              <w:rPr>
                <w:webHidden/>
              </w:rPr>
              <w:tab/>
            </w:r>
            <w:r>
              <w:rPr>
                <w:webHidden/>
              </w:rPr>
              <w:fldChar w:fldCharType="begin"/>
            </w:r>
            <w:r>
              <w:rPr>
                <w:webHidden/>
              </w:rPr>
              <w:instrText xml:space="preserve"> PAGEREF _Toc188890060 \h </w:instrText>
            </w:r>
            <w:r>
              <w:rPr>
                <w:webHidden/>
              </w:rPr>
            </w:r>
            <w:r>
              <w:rPr>
                <w:webHidden/>
              </w:rPr>
              <w:fldChar w:fldCharType="separate"/>
            </w:r>
            <w:r w:rsidR="009D443B">
              <w:rPr>
                <w:webHidden/>
              </w:rPr>
              <w:t>44</w:t>
            </w:r>
            <w:r>
              <w:rPr>
                <w:webHidden/>
              </w:rPr>
              <w:fldChar w:fldCharType="end"/>
            </w:r>
          </w:hyperlink>
        </w:p>
        <w:p w14:paraId="40505108" w14:textId="2BDB5103" w:rsidR="002630EC" w:rsidRDefault="002630EC">
          <w:pPr>
            <w:pStyle w:val="TOC3"/>
            <w:rPr>
              <w:rFonts w:asciiTheme="minorHAnsi" w:eastAsiaTheme="minorEastAsia" w:hAnsiTheme="minorHAnsi" w:cstheme="minorBidi"/>
              <w:kern w:val="2"/>
              <w:sz w:val="24"/>
              <w:lang w:bidi="ar-SA"/>
              <w14:ligatures w14:val="standardContextual"/>
            </w:rPr>
          </w:pPr>
          <w:hyperlink w:anchor="_Toc188890061" w:history="1">
            <w:r w:rsidRPr="00760E16">
              <w:rPr>
                <w:rStyle w:val="Hyperlink"/>
                <w:lang w:val="en-US"/>
              </w:rPr>
              <w:t>4.2.27</w:t>
            </w:r>
            <w:r>
              <w:rPr>
                <w:rFonts w:asciiTheme="minorHAnsi" w:eastAsiaTheme="minorEastAsia" w:hAnsiTheme="minorHAnsi" w:cstheme="minorBidi"/>
                <w:kern w:val="2"/>
                <w:sz w:val="24"/>
                <w:lang w:bidi="ar-SA"/>
                <w14:ligatures w14:val="standardContextual"/>
              </w:rPr>
              <w:tab/>
            </w:r>
            <w:r w:rsidRPr="00760E16">
              <w:rPr>
                <w:rStyle w:val="Hyperlink"/>
              </w:rPr>
              <w:t>ESipa</w:t>
            </w:r>
            <w:r w:rsidRPr="00760E16">
              <w:rPr>
                <w:rStyle w:val="Hyperlink"/>
                <w:lang w:val="en-US"/>
              </w:rPr>
              <w:t xml:space="preserve"> (EIM -- LPA): ProvideEimPackageResult</w:t>
            </w:r>
            <w:r>
              <w:rPr>
                <w:webHidden/>
              </w:rPr>
              <w:tab/>
            </w:r>
            <w:r>
              <w:rPr>
                <w:webHidden/>
              </w:rPr>
              <w:fldChar w:fldCharType="begin"/>
            </w:r>
            <w:r>
              <w:rPr>
                <w:webHidden/>
              </w:rPr>
              <w:instrText xml:space="preserve"> PAGEREF _Toc188890061 \h </w:instrText>
            </w:r>
            <w:r>
              <w:rPr>
                <w:webHidden/>
              </w:rPr>
            </w:r>
            <w:r>
              <w:rPr>
                <w:webHidden/>
              </w:rPr>
              <w:fldChar w:fldCharType="separate"/>
            </w:r>
            <w:r w:rsidR="009D443B">
              <w:rPr>
                <w:webHidden/>
              </w:rPr>
              <w:t>44</w:t>
            </w:r>
            <w:r>
              <w:rPr>
                <w:webHidden/>
              </w:rPr>
              <w:fldChar w:fldCharType="end"/>
            </w:r>
          </w:hyperlink>
        </w:p>
        <w:p w14:paraId="6441733A" w14:textId="2E4A53CB" w:rsidR="002630EC" w:rsidRDefault="002630EC">
          <w:pPr>
            <w:pStyle w:val="TOC3"/>
            <w:rPr>
              <w:rFonts w:asciiTheme="minorHAnsi" w:eastAsiaTheme="minorEastAsia" w:hAnsiTheme="minorHAnsi" w:cstheme="minorBidi"/>
              <w:kern w:val="2"/>
              <w:sz w:val="24"/>
              <w:lang w:bidi="ar-SA"/>
              <w14:ligatures w14:val="standardContextual"/>
            </w:rPr>
          </w:pPr>
          <w:hyperlink w:anchor="_Toc188890062" w:history="1">
            <w:r w:rsidRPr="00760E16">
              <w:rPr>
                <w:rStyle w:val="Hyperlink"/>
                <w:lang w:val="en-US"/>
              </w:rPr>
              <w:t>4.2.28</w:t>
            </w:r>
            <w:r>
              <w:rPr>
                <w:rFonts w:asciiTheme="minorHAnsi" w:eastAsiaTheme="minorEastAsia" w:hAnsiTheme="minorHAnsi" w:cstheme="minorBidi"/>
                <w:kern w:val="2"/>
                <w:sz w:val="24"/>
                <w:lang w:bidi="ar-SA"/>
                <w14:ligatures w14:val="standardContextual"/>
              </w:rPr>
              <w:tab/>
            </w:r>
            <w:r w:rsidRPr="00760E16">
              <w:rPr>
                <w:rStyle w:val="Hyperlink"/>
              </w:rPr>
              <w:t>ESipa</w:t>
            </w:r>
            <w:r w:rsidRPr="00760E16">
              <w:rPr>
                <w:rStyle w:val="Hyperlink"/>
                <w:lang w:val="en-US"/>
              </w:rPr>
              <w:t xml:space="preserve"> (EIM -- LPA): </w:t>
            </w:r>
            <w:r w:rsidRPr="00760E16">
              <w:rPr>
                <w:rStyle w:val="Hyperlink"/>
              </w:rPr>
              <w:t>HandleNotification</w:t>
            </w:r>
            <w:r>
              <w:rPr>
                <w:webHidden/>
              </w:rPr>
              <w:tab/>
            </w:r>
            <w:r>
              <w:rPr>
                <w:webHidden/>
              </w:rPr>
              <w:fldChar w:fldCharType="begin"/>
            </w:r>
            <w:r>
              <w:rPr>
                <w:webHidden/>
              </w:rPr>
              <w:instrText xml:space="preserve"> PAGEREF _Toc188890062 \h </w:instrText>
            </w:r>
            <w:r>
              <w:rPr>
                <w:webHidden/>
              </w:rPr>
            </w:r>
            <w:r>
              <w:rPr>
                <w:webHidden/>
              </w:rPr>
              <w:fldChar w:fldCharType="separate"/>
            </w:r>
            <w:r w:rsidR="009D443B">
              <w:rPr>
                <w:webHidden/>
              </w:rPr>
              <w:t>44</w:t>
            </w:r>
            <w:r>
              <w:rPr>
                <w:webHidden/>
              </w:rPr>
              <w:fldChar w:fldCharType="end"/>
            </w:r>
          </w:hyperlink>
        </w:p>
        <w:p w14:paraId="3DEE514F" w14:textId="0973D6E9" w:rsidR="002630EC" w:rsidRDefault="002630EC">
          <w:pPr>
            <w:pStyle w:val="TOC3"/>
            <w:rPr>
              <w:rFonts w:asciiTheme="minorHAnsi" w:eastAsiaTheme="minorEastAsia" w:hAnsiTheme="minorHAnsi" w:cstheme="minorBidi"/>
              <w:kern w:val="2"/>
              <w:sz w:val="24"/>
              <w:lang w:bidi="ar-SA"/>
              <w14:ligatures w14:val="standardContextual"/>
            </w:rPr>
          </w:pPr>
          <w:hyperlink w:anchor="_Toc188890063" w:history="1">
            <w:r w:rsidRPr="00760E16">
              <w:rPr>
                <w:rStyle w:val="Hyperlink"/>
              </w:rPr>
              <w:t>4.2.29</w:t>
            </w:r>
            <w:r>
              <w:rPr>
                <w:rFonts w:asciiTheme="minorHAnsi" w:eastAsiaTheme="minorEastAsia" w:hAnsiTheme="minorHAnsi" w:cstheme="minorBidi"/>
                <w:kern w:val="2"/>
                <w:sz w:val="24"/>
                <w:lang w:bidi="ar-SA"/>
                <w14:ligatures w14:val="standardContextual"/>
              </w:rPr>
              <w:tab/>
            </w:r>
            <w:r w:rsidRPr="00760E16">
              <w:rPr>
                <w:rStyle w:val="Hyperlink"/>
              </w:rPr>
              <w:t>ESipa (</w:t>
            </w:r>
            <w:r w:rsidRPr="00760E16">
              <w:rPr>
                <w:rStyle w:val="Hyperlink"/>
                <w:lang w:val="en-US"/>
              </w:rPr>
              <w:t>EIM -- LPA</w:t>
            </w:r>
            <w:r w:rsidRPr="00760E16">
              <w:rPr>
                <w:rStyle w:val="Hyperlink"/>
              </w:rPr>
              <w:t>): CancelSession</w:t>
            </w:r>
            <w:r>
              <w:rPr>
                <w:webHidden/>
              </w:rPr>
              <w:tab/>
            </w:r>
            <w:r>
              <w:rPr>
                <w:webHidden/>
              </w:rPr>
              <w:fldChar w:fldCharType="begin"/>
            </w:r>
            <w:r>
              <w:rPr>
                <w:webHidden/>
              </w:rPr>
              <w:instrText xml:space="preserve"> PAGEREF _Toc188890063 \h </w:instrText>
            </w:r>
            <w:r>
              <w:rPr>
                <w:webHidden/>
              </w:rPr>
            </w:r>
            <w:r>
              <w:rPr>
                <w:webHidden/>
              </w:rPr>
              <w:fldChar w:fldCharType="separate"/>
            </w:r>
            <w:r w:rsidR="009D443B">
              <w:rPr>
                <w:webHidden/>
              </w:rPr>
              <w:t>45</w:t>
            </w:r>
            <w:r>
              <w:rPr>
                <w:webHidden/>
              </w:rPr>
              <w:fldChar w:fldCharType="end"/>
            </w:r>
          </w:hyperlink>
        </w:p>
        <w:p w14:paraId="7AB22A59" w14:textId="291BD36B" w:rsidR="002630EC" w:rsidRDefault="002630EC">
          <w:pPr>
            <w:pStyle w:val="TOC1"/>
            <w:rPr>
              <w:rFonts w:asciiTheme="minorHAnsi" w:eastAsiaTheme="minorEastAsia" w:hAnsiTheme="minorHAnsi" w:cstheme="minorBidi"/>
              <w:b w:val="0"/>
              <w:kern w:val="2"/>
              <w:sz w:val="24"/>
              <w:szCs w:val="24"/>
              <w:lang w:eastAsia="en-GB" w:bidi="ar-SA"/>
              <w14:ligatures w14:val="standardContextual"/>
            </w:rPr>
          </w:pPr>
          <w:hyperlink w:anchor="_Toc188890064" w:history="1">
            <w:r w:rsidRPr="00760E16">
              <w:rPr>
                <w:rStyle w:val="Hyperlink"/>
              </w:rPr>
              <w:t>5</w:t>
            </w:r>
            <w:r>
              <w:rPr>
                <w:rFonts w:asciiTheme="minorHAnsi" w:eastAsiaTheme="minorEastAsia" w:hAnsiTheme="minorHAnsi" w:cstheme="minorBidi"/>
                <w:b w:val="0"/>
                <w:kern w:val="2"/>
                <w:sz w:val="24"/>
                <w:szCs w:val="24"/>
                <w:lang w:eastAsia="en-GB" w:bidi="ar-SA"/>
                <w14:ligatures w14:val="standardContextual"/>
              </w:rPr>
              <w:tab/>
            </w:r>
            <w:r w:rsidRPr="00760E16">
              <w:rPr>
                <w:rStyle w:val="Hyperlink"/>
              </w:rPr>
              <w:t>Procedure - Behaviour Testing</w:t>
            </w:r>
            <w:r>
              <w:rPr>
                <w:webHidden/>
              </w:rPr>
              <w:tab/>
            </w:r>
            <w:r>
              <w:rPr>
                <w:webHidden/>
              </w:rPr>
              <w:fldChar w:fldCharType="begin"/>
            </w:r>
            <w:r>
              <w:rPr>
                <w:webHidden/>
              </w:rPr>
              <w:instrText xml:space="preserve"> PAGEREF _Toc188890064 \h </w:instrText>
            </w:r>
            <w:r>
              <w:rPr>
                <w:webHidden/>
              </w:rPr>
            </w:r>
            <w:r>
              <w:rPr>
                <w:webHidden/>
              </w:rPr>
              <w:fldChar w:fldCharType="separate"/>
            </w:r>
            <w:r w:rsidR="009D443B">
              <w:rPr>
                <w:webHidden/>
              </w:rPr>
              <w:t>45</w:t>
            </w:r>
            <w:r>
              <w:rPr>
                <w:webHidden/>
              </w:rPr>
              <w:fldChar w:fldCharType="end"/>
            </w:r>
          </w:hyperlink>
        </w:p>
        <w:p w14:paraId="200F92B1" w14:textId="77A1D889" w:rsidR="002630EC" w:rsidRDefault="002630EC">
          <w:pPr>
            <w:pStyle w:val="TOC2"/>
            <w:rPr>
              <w:rFonts w:asciiTheme="minorHAnsi" w:eastAsiaTheme="minorEastAsia" w:hAnsiTheme="minorHAnsi" w:cstheme="minorBidi"/>
              <w:kern w:val="2"/>
              <w:sz w:val="24"/>
              <w:lang w:bidi="ar-SA"/>
              <w14:ligatures w14:val="standardContextual"/>
            </w:rPr>
          </w:pPr>
          <w:hyperlink w:anchor="_Toc188890065" w:history="1">
            <w:r w:rsidRPr="00760E16">
              <w:rPr>
                <w:rStyle w:val="Hyperlink"/>
              </w:rPr>
              <w:t>5.1</w:t>
            </w:r>
            <w:r>
              <w:rPr>
                <w:rFonts w:asciiTheme="minorHAnsi" w:eastAsiaTheme="minorEastAsia" w:hAnsiTheme="minorHAnsi" w:cstheme="minorBidi"/>
                <w:kern w:val="2"/>
                <w:sz w:val="24"/>
                <w:lang w:bidi="ar-SA"/>
                <w14:ligatures w14:val="standardContextual"/>
              </w:rPr>
              <w:tab/>
            </w:r>
            <w:r w:rsidRPr="00760E16">
              <w:rPr>
                <w:rStyle w:val="Hyperlink"/>
              </w:rPr>
              <w:t>General Overview</w:t>
            </w:r>
            <w:r>
              <w:rPr>
                <w:webHidden/>
              </w:rPr>
              <w:tab/>
            </w:r>
            <w:r>
              <w:rPr>
                <w:webHidden/>
              </w:rPr>
              <w:fldChar w:fldCharType="begin"/>
            </w:r>
            <w:r>
              <w:rPr>
                <w:webHidden/>
              </w:rPr>
              <w:instrText xml:space="preserve"> PAGEREF _Toc188890065 \h </w:instrText>
            </w:r>
            <w:r>
              <w:rPr>
                <w:webHidden/>
              </w:rPr>
            </w:r>
            <w:r>
              <w:rPr>
                <w:webHidden/>
              </w:rPr>
              <w:fldChar w:fldCharType="separate"/>
            </w:r>
            <w:r w:rsidR="009D443B">
              <w:rPr>
                <w:webHidden/>
              </w:rPr>
              <w:t>45</w:t>
            </w:r>
            <w:r>
              <w:rPr>
                <w:webHidden/>
              </w:rPr>
              <w:fldChar w:fldCharType="end"/>
            </w:r>
          </w:hyperlink>
        </w:p>
        <w:p w14:paraId="107B5B9B" w14:textId="00C15E8E" w:rsidR="002630EC" w:rsidRDefault="002630EC">
          <w:pPr>
            <w:pStyle w:val="TOC2"/>
            <w:rPr>
              <w:rFonts w:asciiTheme="minorHAnsi" w:eastAsiaTheme="minorEastAsia" w:hAnsiTheme="minorHAnsi" w:cstheme="minorBidi"/>
              <w:kern w:val="2"/>
              <w:sz w:val="24"/>
              <w:lang w:bidi="ar-SA"/>
              <w14:ligatures w14:val="standardContextual"/>
            </w:rPr>
          </w:pPr>
          <w:hyperlink w:anchor="_Toc188890066" w:history="1">
            <w:r w:rsidRPr="00760E16">
              <w:rPr>
                <w:rStyle w:val="Hyperlink"/>
              </w:rPr>
              <w:t>5.2</w:t>
            </w:r>
            <w:r>
              <w:rPr>
                <w:rFonts w:asciiTheme="minorHAnsi" w:eastAsiaTheme="minorEastAsia" w:hAnsiTheme="minorHAnsi" w:cstheme="minorBidi"/>
                <w:kern w:val="2"/>
                <w:sz w:val="24"/>
                <w:lang w:bidi="ar-SA"/>
                <w14:ligatures w14:val="standardContextual"/>
              </w:rPr>
              <w:tab/>
            </w:r>
            <w:r w:rsidRPr="00760E16">
              <w:rPr>
                <w:rStyle w:val="Hyperlink"/>
              </w:rPr>
              <w:t>eIM Procedures</w:t>
            </w:r>
            <w:r>
              <w:rPr>
                <w:webHidden/>
              </w:rPr>
              <w:tab/>
            </w:r>
            <w:r>
              <w:rPr>
                <w:webHidden/>
              </w:rPr>
              <w:fldChar w:fldCharType="begin"/>
            </w:r>
            <w:r>
              <w:rPr>
                <w:webHidden/>
              </w:rPr>
              <w:instrText xml:space="preserve"> PAGEREF _Toc188890066 \h </w:instrText>
            </w:r>
            <w:r>
              <w:rPr>
                <w:webHidden/>
              </w:rPr>
            </w:r>
            <w:r>
              <w:rPr>
                <w:webHidden/>
              </w:rPr>
              <w:fldChar w:fldCharType="separate"/>
            </w:r>
            <w:r w:rsidR="009D443B">
              <w:rPr>
                <w:webHidden/>
              </w:rPr>
              <w:t>45</w:t>
            </w:r>
            <w:r>
              <w:rPr>
                <w:webHidden/>
              </w:rPr>
              <w:fldChar w:fldCharType="end"/>
            </w:r>
          </w:hyperlink>
        </w:p>
        <w:p w14:paraId="677611D6" w14:textId="7F2CC59C" w:rsidR="002630EC" w:rsidRDefault="002630EC">
          <w:pPr>
            <w:pStyle w:val="TOC1"/>
            <w:tabs>
              <w:tab w:val="left" w:pos="1248"/>
            </w:tabs>
            <w:rPr>
              <w:rFonts w:asciiTheme="minorHAnsi" w:eastAsiaTheme="minorEastAsia" w:hAnsiTheme="minorHAnsi" w:cstheme="minorBidi"/>
              <w:b w:val="0"/>
              <w:kern w:val="2"/>
              <w:sz w:val="24"/>
              <w:szCs w:val="24"/>
              <w:lang w:eastAsia="en-GB" w:bidi="ar-SA"/>
              <w14:ligatures w14:val="standardContextual"/>
            </w:rPr>
          </w:pPr>
          <w:hyperlink w:anchor="_Toc188890067" w:history="1">
            <w:r w:rsidRPr="00760E16">
              <w:rPr>
                <w:rStyle w:val="Hyperlink"/>
              </w:rPr>
              <w:t>Annex A</w:t>
            </w:r>
            <w:r>
              <w:rPr>
                <w:rFonts w:asciiTheme="minorHAnsi" w:eastAsiaTheme="minorEastAsia" w:hAnsiTheme="minorHAnsi" w:cstheme="minorBidi"/>
                <w:b w:val="0"/>
                <w:kern w:val="2"/>
                <w:sz w:val="24"/>
                <w:szCs w:val="24"/>
                <w:lang w:eastAsia="en-GB" w:bidi="ar-SA"/>
                <w14:ligatures w14:val="standardContextual"/>
              </w:rPr>
              <w:tab/>
            </w:r>
            <w:r w:rsidRPr="00760E16">
              <w:rPr>
                <w:rStyle w:val="Hyperlink"/>
              </w:rPr>
              <w:t>Constants</w:t>
            </w:r>
            <w:r>
              <w:rPr>
                <w:webHidden/>
              </w:rPr>
              <w:tab/>
            </w:r>
            <w:r>
              <w:rPr>
                <w:webHidden/>
              </w:rPr>
              <w:fldChar w:fldCharType="begin"/>
            </w:r>
            <w:r>
              <w:rPr>
                <w:webHidden/>
              </w:rPr>
              <w:instrText xml:space="preserve"> PAGEREF _Toc188890067 \h </w:instrText>
            </w:r>
            <w:r>
              <w:rPr>
                <w:webHidden/>
              </w:rPr>
            </w:r>
            <w:r>
              <w:rPr>
                <w:webHidden/>
              </w:rPr>
              <w:fldChar w:fldCharType="separate"/>
            </w:r>
            <w:r w:rsidR="009D443B">
              <w:rPr>
                <w:webHidden/>
              </w:rPr>
              <w:t>52</w:t>
            </w:r>
            <w:r>
              <w:rPr>
                <w:webHidden/>
              </w:rPr>
              <w:fldChar w:fldCharType="end"/>
            </w:r>
          </w:hyperlink>
        </w:p>
        <w:p w14:paraId="3797385A" w14:textId="3FDCA46B" w:rsidR="002630EC" w:rsidRDefault="002630EC">
          <w:pPr>
            <w:pStyle w:val="TOC2"/>
            <w:rPr>
              <w:rFonts w:asciiTheme="minorHAnsi" w:eastAsiaTheme="minorEastAsia" w:hAnsiTheme="minorHAnsi" w:cstheme="minorBidi"/>
              <w:kern w:val="2"/>
              <w:sz w:val="24"/>
              <w:lang w:bidi="ar-SA"/>
              <w14:ligatures w14:val="standardContextual"/>
            </w:rPr>
          </w:pPr>
          <w:hyperlink w:anchor="_Toc188890068" w:history="1">
            <w:r w:rsidRPr="00760E16">
              <w:rPr>
                <w:rStyle w:val="Hyperlink"/>
              </w:rPr>
              <w:t>A.1</w:t>
            </w:r>
            <w:r>
              <w:rPr>
                <w:rFonts w:asciiTheme="minorHAnsi" w:eastAsiaTheme="minorEastAsia" w:hAnsiTheme="minorHAnsi" w:cstheme="minorBidi"/>
                <w:kern w:val="2"/>
                <w:sz w:val="24"/>
                <w:lang w:bidi="ar-SA"/>
                <w14:ligatures w14:val="standardContextual"/>
              </w:rPr>
              <w:tab/>
            </w:r>
            <w:r w:rsidRPr="00760E16">
              <w:rPr>
                <w:rStyle w:val="Hyperlink"/>
              </w:rPr>
              <w:t>Generic Constants</w:t>
            </w:r>
            <w:r>
              <w:rPr>
                <w:webHidden/>
              </w:rPr>
              <w:tab/>
            </w:r>
            <w:r>
              <w:rPr>
                <w:webHidden/>
              </w:rPr>
              <w:fldChar w:fldCharType="begin"/>
            </w:r>
            <w:r>
              <w:rPr>
                <w:webHidden/>
              </w:rPr>
              <w:instrText xml:space="preserve"> PAGEREF _Toc188890068 \h </w:instrText>
            </w:r>
            <w:r>
              <w:rPr>
                <w:webHidden/>
              </w:rPr>
            </w:r>
            <w:r>
              <w:rPr>
                <w:webHidden/>
              </w:rPr>
              <w:fldChar w:fldCharType="separate"/>
            </w:r>
            <w:r w:rsidR="009D443B">
              <w:rPr>
                <w:webHidden/>
              </w:rPr>
              <w:t>52</w:t>
            </w:r>
            <w:r>
              <w:rPr>
                <w:webHidden/>
              </w:rPr>
              <w:fldChar w:fldCharType="end"/>
            </w:r>
          </w:hyperlink>
        </w:p>
        <w:p w14:paraId="3F59A6F8" w14:textId="21AB8B00" w:rsidR="002630EC" w:rsidRDefault="002630EC">
          <w:pPr>
            <w:pStyle w:val="TOC2"/>
            <w:rPr>
              <w:rFonts w:asciiTheme="minorHAnsi" w:eastAsiaTheme="minorEastAsia" w:hAnsiTheme="minorHAnsi" w:cstheme="minorBidi"/>
              <w:kern w:val="2"/>
              <w:sz w:val="24"/>
              <w:lang w:bidi="ar-SA"/>
              <w14:ligatures w14:val="standardContextual"/>
            </w:rPr>
          </w:pPr>
          <w:hyperlink w:anchor="_Toc188890069" w:history="1">
            <w:r w:rsidRPr="00760E16">
              <w:rPr>
                <w:rStyle w:val="Hyperlink"/>
                <w:rFonts w:cs="Arial"/>
              </w:rPr>
              <w:t>A.2</w:t>
            </w:r>
            <w:r>
              <w:rPr>
                <w:rFonts w:asciiTheme="minorHAnsi" w:eastAsiaTheme="minorEastAsia" w:hAnsiTheme="minorHAnsi" w:cstheme="minorBidi"/>
                <w:kern w:val="2"/>
                <w:sz w:val="24"/>
                <w:lang w:bidi="ar-SA"/>
                <w14:ligatures w14:val="standardContextual"/>
              </w:rPr>
              <w:tab/>
            </w:r>
            <w:r w:rsidRPr="00760E16">
              <w:rPr>
                <w:rStyle w:val="Hyperlink"/>
              </w:rPr>
              <w:t>Test Certificates and Test Keys</w:t>
            </w:r>
            <w:r>
              <w:rPr>
                <w:webHidden/>
              </w:rPr>
              <w:tab/>
            </w:r>
            <w:r>
              <w:rPr>
                <w:webHidden/>
              </w:rPr>
              <w:fldChar w:fldCharType="begin"/>
            </w:r>
            <w:r>
              <w:rPr>
                <w:webHidden/>
              </w:rPr>
              <w:instrText xml:space="preserve"> PAGEREF _Toc188890069 \h </w:instrText>
            </w:r>
            <w:r>
              <w:rPr>
                <w:webHidden/>
              </w:rPr>
            </w:r>
            <w:r>
              <w:rPr>
                <w:webHidden/>
              </w:rPr>
              <w:fldChar w:fldCharType="separate"/>
            </w:r>
            <w:r w:rsidR="009D443B">
              <w:rPr>
                <w:webHidden/>
              </w:rPr>
              <w:t>53</w:t>
            </w:r>
            <w:r>
              <w:rPr>
                <w:webHidden/>
              </w:rPr>
              <w:fldChar w:fldCharType="end"/>
            </w:r>
          </w:hyperlink>
        </w:p>
        <w:p w14:paraId="6D673C80" w14:textId="1F185BE7" w:rsidR="002630EC" w:rsidRDefault="002630EC">
          <w:pPr>
            <w:pStyle w:val="TOC1"/>
            <w:tabs>
              <w:tab w:val="left" w:pos="1248"/>
            </w:tabs>
            <w:rPr>
              <w:rFonts w:asciiTheme="minorHAnsi" w:eastAsiaTheme="minorEastAsia" w:hAnsiTheme="minorHAnsi" w:cstheme="minorBidi"/>
              <w:b w:val="0"/>
              <w:kern w:val="2"/>
              <w:sz w:val="24"/>
              <w:szCs w:val="24"/>
              <w:lang w:eastAsia="en-GB" w:bidi="ar-SA"/>
              <w14:ligatures w14:val="standardContextual"/>
            </w:rPr>
          </w:pPr>
          <w:hyperlink w:anchor="_Toc188890070" w:history="1">
            <w:r w:rsidRPr="00760E16">
              <w:rPr>
                <w:rStyle w:val="Hyperlink"/>
              </w:rPr>
              <w:t>Annex B</w:t>
            </w:r>
            <w:r>
              <w:rPr>
                <w:rFonts w:asciiTheme="minorHAnsi" w:eastAsiaTheme="minorEastAsia" w:hAnsiTheme="minorHAnsi" w:cstheme="minorBidi"/>
                <w:b w:val="0"/>
                <w:kern w:val="2"/>
                <w:sz w:val="24"/>
                <w:szCs w:val="24"/>
                <w:lang w:eastAsia="en-GB" w:bidi="ar-SA"/>
                <w14:ligatures w14:val="standardContextual"/>
              </w:rPr>
              <w:tab/>
            </w:r>
            <w:r w:rsidRPr="00760E16">
              <w:rPr>
                <w:rStyle w:val="Hyperlink"/>
              </w:rPr>
              <w:t>Dynamic Content</w:t>
            </w:r>
            <w:r>
              <w:rPr>
                <w:webHidden/>
              </w:rPr>
              <w:tab/>
            </w:r>
            <w:r>
              <w:rPr>
                <w:webHidden/>
              </w:rPr>
              <w:fldChar w:fldCharType="begin"/>
            </w:r>
            <w:r>
              <w:rPr>
                <w:webHidden/>
              </w:rPr>
              <w:instrText xml:space="preserve"> PAGEREF _Toc188890070 \h </w:instrText>
            </w:r>
            <w:r>
              <w:rPr>
                <w:webHidden/>
              </w:rPr>
            </w:r>
            <w:r>
              <w:rPr>
                <w:webHidden/>
              </w:rPr>
              <w:fldChar w:fldCharType="separate"/>
            </w:r>
            <w:r w:rsidR="009D443B">
              <w:rPr>
                <w:webHidden/>
              </w:rPr>
              <w:t>54</w:t>
            </w:r>
            <w:r>
              <w:rPr>
                <w:webHidden/>
              </w:rPr>
              <w:fldChar w:fldCharType="end"/>
            </w:r>
          </w:hyperlink>
        </w:p>
        <w:p w14:paraId="2C88F47C" w14:textId="4F94A6D7" w:rsidR="002630EC" w:rsidRDefault="002630EC">
          <w:pPr>
            <w:pStyle w:val="TOC1"/>
            <w:tabs>
              <w:tab w:val="left" w:pos="1248"/>
            </w:tabs>
            <w:rPr>
              <w:rFonts w:asciiTheme="minorHAnsi" w:eastAsiaTheme="minorEastAsia" w:hAnsiTheme="minorHAnsi" w:cstheme="minorBidi"/>
              <w:b w:val="0"/>
              <w:kern w:val="2"/>
              <w:sz w:val="24"/>
              <w:szCs w:val="24"/>
              <w:lang w:eastAsia="en-GB" w:bidi="ar-SA"/>
              <w14:ligatures w14:val="standardContextual"/>
            </w:rPr>
          </w:pPr>
          <w:hyperlink w:anchor="_Toc188890071" w:history="1">
            <w:r w:rsidRPr="00760E16">
              <w:rPr>
                <w:rStyle w:val="Hyperlink"/>
              </w:rPr>
              <w:t>Annex C</w:t>
            </w:r>
            <w:r>
              <w:rPr>
                <w:rFonts w:asciiTheme="minorHAnsi" w:eastAsiaTheme="minorEastAsia" w:hAnsiTheme="minorHAnsi" w:cstheme="minorBidi"/>
                <w:b w:val="0"/>
                <w:kern w:val="2"/>
                <w:sz w:val="24"/>
                <w:szCs w:val="24"/>
                <w:lang w:eastAsia="en-GB" w:bidi="ar-SA"/>
                <w14:ligatures w14:val="standardContextual"/>
              </w:rPr>
              <w:tab/>
            </w:r>
            <w:r w:rsidRPr="00760E16">
              <w:rPr>
                <w:rStyle w:val="Hyperlink"/>
              </w:rPr>
              <w:t>Methods And Procedures</w:t>
            </w:r>
            <w:r>
              <w:rPr>
                <w:webHidden/>
              </w:rPr>
              <w:tab/>
            </w:r>
            <w:r>
              <w:rPr>
                <w:webHidden/>
              </w:rPr>
              <w:fldChar w:fldCharType="begin"/>
            </w:r>
            <w:r>
              <w:rPr>
                <w:webHidden/>
              </w:rPr>
              <w:instrText xml:space="preserve"> PAGEREF _Toc188890071 \h </w:instrText>
            </w:r>
            <w:r>
              <w:rPr>
                <w:webHidden/>
              </w:rPr>
            </w:r>
            <w:r>
              <w:rPr>
                <w:webHidden/>
              </w:rPr>
              <w:fldChar w:fldCharType="separate"/>
            </w:r>
            <w:r w:rsidR="009D443B">
              <w:rPr>
                <w:webHidden/>
              </w:rPr>
              <w:t>55</w:t>
            </w:r>
            <w:r>
              <w:rPr>
                <w:webHidden/>
              </w:rPr>
              <w:fldChar w:fldCharType="end"/>
            </w:r>
          </w:hyperlink>
        </w:p>
        <w:p w14:paraId="1D1807CD" w14:textId="405D4CF2" w:rsidR="002630EC" w:rsidRDefault="002630EC">
          <w:pPr>
            <w:pStyle w:val="TOC2"/>
            <w:rPr>
              <w:rFonts w:asciiTheme="minorHAnsi" w:eastAsiaTheme="minorEastAsia" w:hAnsiTheme="minorHAnsi" w:cstheme="minorBidi"/>
              <w:kern w:val="2"/>
              <w:sz w:val="24"/>
              <w:lang w:bidi="ar-SA"/>
              <w14:ligatures w14:val="standardContextual"/>
            </w:rPr>
          </w:pPr>
          <w:hyperlink w:anchor="_Toc188890072" w:history="1">
            <w:r w:rsidRPr="00760E16">
              <w:rPr>
                <w:rStyle w:val="Hyperlink"/>
              </w:rPr>
              <w:t>C.1</w:t>
            </w:r>
            <w:r>
              <w:rPr>
                <w:rFonts w:asciiTheme="minorHAnsi" w:eastAsiaTheme="minorEastAsia" w:hAnsiTheme="minorHAnsi" w:cstheme="minorBidi"/>
                <w:kern w:val="2"/>
                <w:sz w:val="24"/>
                <w:lang w:bidi="ar-SA"/>
                <w14:ligatures w14:val="standardContextual"/>
              </w:rPr>
              <w:tab/>
            </w:r>
            <w:r w:rsidRPr="00760E16">
              <w:rPr>
                <w:rStyle w:val="Hyperlink"/>
              </w:rPr>
              <w:t>Methods</w:t>
            </w:r>
            <w:r>
              <w:rPr>
                <w:webHidden/>
              </w:rPr>
              <w:tab/>
            </w:r>
            <w:r>
              <w:rPr>
                <w:webHidden/>
              </w:rPr>
              <w:fldChar w:fldCharType="begin"/>
            </w:r>
            <w:r>
              <w:rPr>
                <w:webHidden/>
              </w:rPr>
              <w:instrText xml:space="preserve"> PAGEREF _Toc188890072 \h </w:instrText>
            </w:r>
            <w:r>
              <w:rPr>
                <w:webHidden/>
              </w:rPr>
            </w:r>
            <w:r>
              <w:rPr>
                <w:webHidden/>
              </w:rPr>
              <w:fldChar w:fldCharType="separate"/>
            </w:r>
            <w:r w:rsidR="009D443B">
              <w:rPr>
                <w:webHidden/>
              </w:rPr>
              <w:t>55</w:t>
            </w:r>
            <w:r>
              <w:rPr>
                <w:webHidden/>
              </w:rPr>
              <w:fldChar w:fldCharType="end"/>
            </w:r>
          </w:hyperlink>
        </w:p>
        <w:p w14:paraId="3DEFF347" w14:textId="66835D93" w:rsidR="002630EC" w:rsidRDefault="002630EC">
          <w:pPr>
            <w:pStyle w:val="TOC2"/>
            <w:rPr>
              <w:rFonts w:asciiTheme="minorHAnsi" w:eastAsiaTheme="minorEastAsia" w:hAnsiTheme="minorHAnsi" w:cstheme="minorBidi"/>
              <w:kern w:val="2"/>
              <w:sz w:val="24"/>
              <w:lang w:bidi="ar-SA"/>
              <w14:ligatures w14:val="standardContextual"/>
            </w:rPr>
          </w:pPr>
          <w:hyperlink w:anchor="_Toc188890073" w:history="1">
            <w:r w:rsidRPr="00760E16">
              <w:rPr>
                <w:rStyle w:val="Hyperlink"/>
              </w:rPr>
              <w:t>C.2</w:t>
            </w:r>
            <w:r>
              <w:rPr>
                <w:rFonts w:asciiTheme="minorHAnsi" w:eastAsiaTheme="minorEastAsia" w:hAnsiTheme="minorHAnsi" w:cstheme="minorBidi"/>
                <w:kern w:val="2"/>
                <w:sz w:val="24"/>
                <w:lang w:bidi="ar-SA"/>
                <w14:ligatures w14:val="standardContextual"/>
              </w:rPr>
              <w:tab/>
            </w:r>
            <w:r w:rsidRPr="00760E16">
              <w:rPr>
                <w:rStyle w:val="Hyperlink"/>
              </w:rPr>
              <w:t>Procedures</w:t>
            </w:r>
            <w:r>
              <w:rPr>
                <w:webHidden/>
              </w:rPr>
              <w:tab/>
            </w:r>
            <w:r>
              <w:rPr>
                <w:webHidden/>
              </w:rPr>
              <w:fldChar w:fldCharType="begin"/>
            </w:r>
            <w:r>
              <w:rPr>
                <w:webHidden/>
              </w:rPr>
              <w:instrText xml:space="preserve"> PAGEREF _Toc188890073 \h </w:instrText>
            </w:r>
            <w:r>
              <w:rPr>
                <w:webHidden/>
              </w:rPr>
            </w:r>
            <w:r>
              <w:rPr>
                <w:webHidden/>
              </w:rPr>
              <w:fldChar w:fldCharType="separate"/>
            </w:r>
            <w:r w:rsidR="009D443B">
              <w:rPr>
                <w:webHidden/>
              </w:rPr>
              <w:t>58</w:t>
            </w:r>
            <w:r>
              <w:rPr>
                <w:webHidden/>
              </w:rPr>
              <w:fldChar w:fldCharType="end"/>
            </w:r>
          </w:hyperlink>
        </w:p>
        <w:p w14:paraId="3954C049" w14:textId="021705A1" w:rsidR="002630EC" w:rsidRDefault="002630EC">
          <w:pPr>
            <w:pStyle w:val="TOC1"/>
            <w:tabs>
              <w:tab w:val="left" w:pos="1248"/>
            </w:tabs>
            <w:rPr>
              <w:rFonts w:asciiTheme="minorHAnsi" w:eastAsiaTheme="minorEastAsia" w:hAnsiTheme="minorHAnsi" w:cstheme="minorBidi"/>
              <w:b w:val="0"/>
              <w:kern w:val="2"/>
              <w:sz w:val="24"/>
              <w:szCs w:val="24"/>
              <w:lang w:eastAsia="en-GB" w:bidi="ar-SA"/>
              <w14:ligatures w14:val="standardContextual"/>
            </w:rPr>
          </w:pPr>
          <w:hyperlink w:anchor="_Toc188890074" w:history="1">
            <w:r w:rsidRPr="00760E16">
              <w:rPr>
                <w:rStyle w:val="Hyperlink"/>
              </w:rPr>
              <w:t>Annex D</w:t>
            </w:r>
            <w:r>
              <w:rPr>
                <w:rFonts w:asciiTheme="minorHAnsi" w:eastAsiaTheme="minorEastAsia" w:hAnsiTheme="minorHAnsi" w:cstheme="minorBidi"/>
                <w:b w:val="0"/>
                <w:kern w:val="2"/>
                <w:sz w:val="24"/>
                <w:szCs w:val="24"/>
                <w:lang w:eastAsia="en-GB" w:bidi="ar-SA"/>
                <w14:ligatures w14:val="standardContextual"/>
              </w:rPr>
              <w:tab/>
            </w:r>
            <w:r w:rsidRPr="00760E16">
              <w:rPr>
                <w:rStyle w:val="Hyperlink"/>
              </w:rPr>
              <w:t>Commands And Responses</w:t>
            </w:r>
            <w:r>
              <w:rPr>
                <w:webHidden/>
              </w:rPr>
              <w:tab/>
            </w:r>
            <w:r>
              <w:rPr>
                <w:webHidden/>
              </w:rPr>
              <w:fldChar w:fldCharType="begin"/>
            </w:r>
            <w:r>
              <w:rPr>
                <w:webHidden/>
              </w:rPr>
              <w:instrText xml:space="preserve"> PAGEREF _Toc188890074 \h </w:instrText>
            </w:r>
            <w:r>
              <w:rPr>
                <w:webHidden/>
              </w:rPr>
            </w:r>
            <w:r>
              <w:rPr>
                <w:webHidden/>
              </w:rPr>
              <w:fldChar w:fldCharType="separate"/>
            </w:r>
            <w:r w:rsidR="009D443B">
              <w:rPr>
                <w:webHidden/>
              </w:rPr>
              <w:t>59</w:t>
            </w:r>
            <w:r>
              <w:rPr>
                <w:webHidden/>
              </w:rPr>
              <w:fldChar w:fldCharType="end"/>
            </w:r>
          </w:hyperlink>
        </w:p>
        <w:p w14:paraId="03619407" w14:textId="4A3B8557" w:rsidR="002630EC" w:rsidRDefault="002630EC">
          <w:pPr>
            <w:pStyle w:val="TOC2"/>
            <w:rPr>
              <w:rFonts w:asciiTheme="minorHAnsi" w:eastAsiaTheme="minorEastAsia" w:hAnsiTheme="minorHAnsi" w:cstheme="minorBidi"/>
              <w:kern w:val="2"/>
              <w:sz w:val="24"/>
              <w:lang w:bidi="ar-SA"/>
              <w14:ligatures w14:val="standardContextual"/>
            </w:rPr>
          </w:pPr>
          <w:hyperlink w:anchor="_Toc188890075" w:history="1">
            <w:r w:rsidRPr="00760E16">
              <w:rPr>
                <w:rStyle w:val="Hyperlink"/>
              </w:rPr>
              <w:t>D.1</w:t>
            </w:r>
            <w:r>
              <w:rPr>
                <w:rFonts w:asciiTheme="minorHAnsi" w:eastAsiaTheme="minorEastAsia" w:hAnsiTheme="minorHAnsi" w:cstheme="minorBidi"/>
                <w:kern w:val="2"/>
                <w:sz w:val="24"/>
                <w:lang w:bidi="ar-SA"/>
                <w14:ligatures w14:val="standardContextual"/>
              </w:rPr>
              <w:tab/>
            </w:r>
            <w:r w:rsidRPr="00760E16">
              <w:rPr>
                <w:rStyle w:val="Hyperlink"/>
              </w:rPr>
              <w:t>ES9+' Requests And Responses</w:t>
            </w:r>
            <w:r>
              <w:rPr>
                <w:webHidden/>
              </w:rPr>
              <w:tab/>
            </w:r>
            <w:r>
              <w:rPr>
                <w:webHidden/>
              </w:rPr>
              <w:fldChar w:fldCharType="begin"/>
            </w:r>
            <w:r>
              <w:rPr>
                <w:webHidden/>
              </w:rPr>
              <w:instrText xml:space="preserve"> PAGEREF _Toc188890075 \h </w:instrText>
            </w:r>
            <w:r>
              <w:rPr>
                <w:webHidden/>
              </w:rPr>
            </w:r>
            <w:r>
              <w:rPr>
                <w:webHidden/>
              </w:rPr>
              <w:fldChar w:fldCharType="separate"/>
            </w:r>
            <w:r w:rsidR="009D443B">
              <w:rPr>
                <w:webHidden/>
              </w:rPr>
              <w:t>59</w:t>
            </w:r>
            <w:r>
              <w:rPr>
                <w:webHidden/>
              </w:rPr>
              <w:fldChar w:fldCharType="end"/>
            </w:r>
          </w:hyperlink>
        </w:p>
        <w:p w14:paraId="51788C69" w14:textId="3EF038ED" w:rsidR="002630EC" w:rsidRDefault="002630EC">
          <w:pPr>
            <w:pStyle w:val="TOC3"/>
            <w:rPr>
              <w:rFonts w:asciiTheme="minorHAnsi" w:eastAsiaTheme="minorEastAsia" w:hAnsiTheme="minorHAnsi" w:cstheme="minorBidi"/>
              <w:kern w:val="2"/>
              <w:sz w:val="24"/>
              <w:lang w:bidi="ar-SA"/>
              <w14:ligatures w14:val="standardContextual"/>
            </w:rPr>
          </w:pPr>
          <w:hyperlink w:anchor="_Toc188890076" w:history="1">
            <w:r w:rsidRPr="00760E16">
              <w:rPr>
                <w:rStyle w:val="Hyperlink"/>
              </w:rPr>
              <w:t>D.1.1</w:t>
            </w:r>
            <w:r>
              <w:rPr>
                <w:rFonts w:asciiTheme="minorHAnsi" w:eastAsiaTheme="minorEastAsia" w:hAnsiTheme="minorHAnsi" w:cstheme="minorBidi"/>
                <w:kern w:val="2"/>
                <w:sz w:val="24"/>
                <w:lang w:bidi="ar-SA"/>
                <w14:ligatures w14:val="standardContextual"/>
              </w:rPr>
              <w:tab/>
            </w:r>
            <w:r w:rsidRPr="00760E16">
              <w:rPr>
                <w:rStyle w:val="Hyperlink"/>
              </w:rPr>
              <w:t>ES9+' Requests</w:t>
            </w:r>
            <w:r>
              <w:rPr>
                <w:webHidden/>
              </w:rPr>
              <w:tab/>
            </w:r>
            <w:r>
              <w:rPr>
                <w:webHidden/>
              </w:rPr>
              <w:fldChar w:fldCharType="begin"/>
            </w:r>
            <w:r>
              <w:rPr>
                <w:webHidden/>
              </w:rPr>
              <w:instrText xml:space="preserve"> PAGEREF _Toc188890076 \h </w:instrText>
            </w:r>
            <w:r>
              <w:rPr>
                <w:webHidden/>
              </w:rPr>
            </w:r>
            <w:r>
              <w:rPr>
                <w:webHidden/>
              </w:rPr>
              <w:fldChar w:fldCharType="separate"/>
            </w:r>
            <w:r w:rsidR="009D443B">
              <w:rPr>
                <w:webHidden/>
              </w:rPr>
              <w:t>59</w:t>
            </w:r>
            <w:r>
              <w:rPr>
                <w:webHidden/>
              </w:rPr>
              <w:fldChar w:fldCharType="end"/>
            </w:r>
          </w:hyperlink>
        </w:p>
        <w:p w14:paraId="18AF7702" w14:textId="328ACC22" w:rsidR="002630EC" w:rsidRDefault="002630EC">
          <w:pPr>
            <w:pStyle w:val="TOC3"/>
            <w:rPr>
              <w:rFonts w:asciiTheme="minorHAnsi" w:eastAsiaTheme="minorEastAsia" w:hAnsiTheme="minorHAnsi" w:cstheme="minorBidi"/>
              <w:kern w:val="2"/>
              <w:sz w:val="24"/>
              <w:lang w:bidi="ar-SA"/>
              <w14:ligatures w14:val="standardContextual"/>
            </w:rPr>
          </w:pPr>
          <w:hyperlink w:anchor="_Toc188890077" w:history="1">
            <w:r w:rsidRPr="00760E16">
              <w:rPr>
                <w:rStyle w:val="Hyperlink"/>
              </w:rPr>
              <w:t>D.1.2</w:t>
            </w:r>
            <w:r>
              <w:rPr>
                <w:rFonts w:asciiTheme="minorHAnsi" w:eastAsiaTheme="minorEastAsia" w:hAnsiTheme="minorHAnsi" w:cstheme="minorBidi"/>
                <w:kern w:val="2"/>
                <w:sz w:val="24"/>
                <w:lang w:bidi="ar-SA"/>
                <w14:ligatures w14:val="standardContextual"/>
              </w:rPr>
              <w:tab/>
            </w:r>
            <w:r w:rsidRPr="00760E16">
              <w:rPr>
                <w:rStyle w:val="Hyperlink"/>
              </w:rPr>
              <w:t>ES9+' Responses</w:t>
            </w:r>
            <w:r>
              <w:rPr>
                <w:webHidden/>
              </w:rPr>
              <w:tab/>
            </w:r>
            <w:r>
              <w:rPr>
                <w:webHidden/>
              </w:rPr>
              <w:fldChar w:fldCharType="begin"/>
            </w:r>
            <w:r>
              <w:rPr>
                <w:webHidden/>
              </w:rPr>
              <w:instrText xml:space="preserve"> PAGEREF _Toc188890077 \h </w:instrText>
            </w:r>
            <w:r>
              <w:rPr>
                <w:webHidden/>
              </w:rPr>
            </w:r>
            <w:r>
              <w:rPr>
                <w:webHidden/>
              </w:rPr>
              <w:fldChar w:fldCharType="separate"/>
            </w:r>
            <w:r w:rsidR="009D443B">
              <w:rPr>
                <w:webHidden/>
              </w:rPr>
              <w:t>60</w:t>
            </w:r>
            <w:r>
              <w:rPr>
                <w:webHidden/>
              </w:rPr>
              <w:fldChar w:fldCharType="end"/>
            </w:r>
          </w:hyperlink>
        </w:p>
        <w:p w14:paraId="1E75398E" w14:textId="72F9438D" w:rsidR="002630EC" w:rsidRDefault="002630EC">
          <w:pPr>
            <w:pStyle w:val="TOC2"/>
            <w:rPr>
              <w:rFonts w:asciiTheme="minorHAnsi" w:eastAsiaTheme="minorEastAsia" w:hAnsiTheme="minorHAnsi" w:cstheme="minorBidi"/>
              <w:kern w:val="2"/>
              <w:sz w:val="24"/>
              <w:lang w:bidi="ar-SA"/>
              <w14:ligatures w14:val="standardContextual"/>
            </w:rPr>
          </w:pPr>
          <w:hyperlink w:anchor="_Toc188890078" w:history="1">
            <w:r w:rsidRPr="00760E16">
              <w:rPr>
                <w:rStyle w:val="Hyperlink"/>
              </w:rPr>
              <w:t>D.2</w:t>
            </w:r>
            <w:r>
              <w:rPr>
                <w:rFonts w:asciiTheme="minorHAnsi" w:eastAsiaTheme="minorEastAsia" w:hAnsiTheme="minorHAnsi" w:cstheme="minorBidi"/>
                <w:kern w:val="2"/>
                <w:sz w:val="24"/>
                <w:lang w:bidi="ar-SA"/>
                <w14:ligatures w14:val="standardContextual"/>
              </w:rPr>
              <w:tab/>
            </w:r>
            <w:r w:rsidRPr="00760E16">
              <w:rPr>
                <w:rStyle w:val="Hyperlink"/>
              </w:rPr>
              <w:t>ES11' Requests And Responses</w:t>
            </w:r>
            <w:r>
              <w:rPr>
                <w:webHidden/>
              </w:rPr>
              <w:tab/>
            </w:r>
            <w:r>
              <w:rPr>
                <w:webHidden/>
              </w:rPr>
              <w:fldChar w:fldCharType="begin"/>
            </w:r>
            <w:r>
              <w:rPr>
                <w:webHidden/>
              </w:rPr>
              <w:instrText xml:space="preserve"> PAGEREF _Toc188890078 \h </w:instrText>
            </w:r>
            <w:r>
              <w:rPr>
                <w:webHidden/>
              </w:rPr>
            </w:r>
            <w:r>
              <w:rPr>
                <w:webHidden/>
              </w:rPr>
              <w:fldChar w:fldCharType="separate"/>
            </w:r>
            <w:r w:rsidR="009D443B">
              <w:rPr>
                <w:webHidden/>
              </w:rPr>
              <w:t>60</w:t>
            </w:r>
            <w:r>
              <w:rPr>
                <w:webHidden/>
              </w:rPr>
              <w:fldChar w:fldCharType="end"/>
            </w:r>
          </w:hyperlink>
        </w:p>
        <w:p w14:paraId="122DCE69" w14:textId="50596222" w:rsidR="002630EC" w:rsidRDefault="002630EC">
          <w:pPr>
            <w:pStyle w:val="TOC3"/>
            <w:rPr>
              <w:rFonts w:asciiTheme="minorHAnsi" w:eastAsiaTheme="minorEastAsia" w:hAnsiTheme="minorHAnsi" w:cstheme="minorBidi"/>
              <w:kern w:val="2"/>
              <w:sz w:val="24"/>
              <w:lang w:bidi="ar-SA"/>
              <w14:ligatures w14:val="standardContextual"/>
            </w:rPr>
          </w:pPr>
          <w:hyperlink w:anchor="_Toc188890079" w:history="1">
            <w:r w:rsidRPr="00760E16">
              <w:rPr>
                <w:rStyle w:val="Hyperlink"/>
              </w:rPr>
              <w:t>D.2.1</w:t>
            </w:r>
            <w:r>
              <w:rPr>
                <w:rFonts w:asciiTheme="minorHAnsi" w:eastAsiaTheme="minorEastAsia" w:hAnsiTheme="minorHAnsi" w:cstheme="minorBidi"/>
                <w:kern w:val="2"/>
                <w:sz w:val="24"/>
                <w:lang w:bidi="ar-SA"/>
                <w14:ligatures w14:val="standardContextual"/>
              </w:rPr>
              <w:tab/>
            </w:r>
            <w:r w:rsidRPr="00760E16">
              <w:rPr>
                <w:rStyle w:val="Hyperlink"/>
              </w:rPr>
              <w:t>ES11' Requests</w:t>
            </w:r>
            <w:r>
              <w:rPr>
                <w:webHidden/>
              </w:rPr>
              <w:tab/>
            </w:r>
            <w:r>
              <w:rPr>
                <w:webHidden/>
              </w:rPr>
              <w:fldChar w:fldCharType="begin"/>
            </w:r>
            <w:r>
              <w:rPr>
                <w:webHidden/>
              </w:rPr>
              <w:instrText xml:space="preserve"> PAGEREF _Toc188890079 \h </w:instrText>
            </w:r>
            <w:r>
              <w:rPr>
                <w:webHidden/>
              </w:rPr>
            </w:r>
            <w:r>
              <w:rPr>
                <w:webHidden/>
              </w:rPr>
              <w:fldChar w:fldCharType="separate"/>
            </w:r>
            <w:r w:rsidR="009D443B">
              <w:rPr>
                <w:webHidden/>
              </w:rPr>
              <w:t>60</w:t>
            </w:r>
            <w:r>
              <w:rPr>
                <w:webHidden/>
              </w:rPr>
              <w:fldChar w:fldCharType="end"/>
            </w:r>
          </w:hyperlink>
        </w:p>
        <w:p w14:paraId="0254531D" w14:textId="4F8AFD40" w:rsidR="002630EC" w:rsidRDefault="002630EC">
          <w:pPr>
            <w:pStyle w:val="TOC3"/>
            <w:rPr>
              <w:rFonts w:asciiTheme="minorHAnsi" w:eastAsiaTheme="minorEastAsia" w:hAnsiTheme="minorHAnsi" w:cstheme="minorBidi"/>
              <w:kern w:val="2"/>
              <w:sz w:val="24"/>
              <w:lang w:bidi="ar-SA"/>
              <w14:ligatures w14:val="standardContextual"/>
            </w:rPr>
          </w:pPr>
          <w:hyperlink w:anchor="_Toc188890080" w:history="1">
            <w:r w:rsidRPr="00760E16">
              <w:rPr>
                <w:rStyle w:val="Hyperlink"/>
              </w:rPr>
              <w:t>D.2.2</w:t>
            </w:r>
            <w:r>
              <w:rPr>
                <w:rFonts w:asciiTheme="minorHAnsi" w:eastAsiaTheme="minorEastAsia" w:hAnsiTheme="minorHAnsi" w:cstheme="minorBidi"/>
                <w:kern w:val="2"/>
                <w:sz w:val="24"/>
                <w:lang w:bidi="ar-SA"/>
                <w14:ligatures w14:val="standardContextual"/>
              </w:rPr>
              <w:tab/>
            </w:r>
            <w:r w:rsidRPr="00760E16">
              <w:rPr>
                <w:rStyle w:val="Hyperlink"/>
              </w:rPr>
              <w:t>ES11' Responses</w:t>
            </w:r>
            <w:r>
              <w:rPr>
                <w:webHidden/>
              </w:rPr>
              <w:tab/>
            </w:r>
            <w:r>
              <w:rPr>
                <w:webHidden/>
              </w:rPr>
              <w:fldChar w:fldCharType="begin"/>
            </w:r>
            <w:r>
              <w:rPr>
                <w:webHidden/>
              </w:rPr>
              <w:instrText xml:space="preserve"> PAGEREF _Toc188890080 \h </w:instrText>
            </w:r>
            <w:r>
              <w:rPr>
                <w:webHidden/>
              </w:rPr>
            </w:r>
            <w:r>
              <w:rPr>
                <w:webHidden/>
              </w:rPr>
              <w:fldChar w:fldCharType="separate"/>
            </w:r>
            <w:r w:rsidR="009D443B">
              <w:rPr>
                <w:webHidden/>
              </w:rPr>
              <w:t>60</w:t>
            </w:r>
            <w:r>
              <w:rPr>
                <w:webHidden/>
              </w:rPr>
              <w:fldChar w:fldCharType="end"/>
            </w:r>
          </w:hyperlink>
        </w:p>
        <w:p w14:paraId="78051F27" w14:textId="1E3CAF9F" w:rsidR="002630EC" w:rsidRDefault="002630EC">
          <w:pPr>
            <w:pStyle w:val="TOC2"/>
            <w:rPr>
              <w:rFonts w:asciiTheme="minorHAnsi" w:eastAsiaTheme="minorEastAsia" w:hAnsiTheme="minorHAnsi" w:cstheme="minorBidi"/>
              <w:kern w:val="2"/>
              <w:sz w:val="24"/>
              <w:lang w:bidi="ar-SA"/>
              <w14:ligatures w14:val="standardContextual"/>
            </w:rPr>
          </w:pPr>
          <w:hyperlink w:anchor="_Toc188890081" w:history="1">
            <w:r w:rsidRPr="00760E16">
              <w:rPr>
                <w:rStyle w:val="Hyperlink"/>
              </w:rPr>
              <w:t>D.3</w:t>
            </w:r>
            <w:r>
              <w:rPr>
                <w:rFonts w:asciiTheme="minorHAnsi" w:eastAsiaTheme="minorEastAsia" w:hAnsiTheme="minorHAnsi" w:cstheme="minorBidi"/>
                <w:kern w:val="2"/>
                <w:sz w:val="24"/>
                <w:lang w:bidi="ar-SA"/>
                <w14:ligatures w14:val="standardContextual"/>
              </w:rPr>
              <w:tab/>
            </w:r>
            <w:r w:rsidRPr="00760E16">
              <w:rPr>
                <w:rStyle w:val="Hyperlink"/>
              </w:rPr>
              <w:t>ESipa Requests and Responses</w:t>
            </w:r>
            <w:r>
              <w:rPr>
                <w:webHidden/>
              </w:rPr>
              <w:tab/>
            </w:r>
            <w:r>
              <w:rPr>
                <w:webHidden/>
              </w:rPr>
              <w:fldChar w:fldCharType="begin"/>
            </w:r>
            <w:r>
              <w:rPr>
                <w:webHidden/>
              </w:rPr>
              <w:instrText xml:space="preserve"> PAGEREF _Toc188890081 \h </w:instrText>
            </w:r>
            <w:r>
              <w:rPr>
                <w:webHidden/>
              </w:rPr>
            </w:r>
            <w:r>
              <w:rPr>
                <w:webHidden/>
              </w:rPr>
              <w:fldChar w:fldCharType="separate"/>
            </w:r>
            <w:r w:rsidR="009D443B">
              <w:rPr>
                <w:webHidden/>
              </w:rPr>
              <w:t>60</w:t>
            </w:r>
            <w:r>
              <w:rPr>
                <w:webHidden/>
              </w:rPr>
              <w:fldChar w:fldCharType="end"/>
            </w:r>
          </w:hyperlink>
        </w:p>
        <w:p w14:paraId="77890E08" w14:textId="7FB90244" w:rsidR="002630EC" w:rsidRDefault="002630EC">
          <w:pPr>
            <w:pStyle w:val="TOC3"/>
            <w:rPr>
              <w:rFonts w:asciiTheme="minorHAnsi" w:eastAsiaTheme="minorEastAsia" w:hAnsiTheme="minorHAnsi" w:cstheme="minorBidi"/>
              <w:kern w:val="2"/>
              <w:sz w:val="24"/>
              <w:lang w:bidi="ar-SA"/>
              <w14:ligatures w14:val="standardContextual"/>
            </w:rPr>
          </w:pPr>
          <w:hyperlink w:anchor="_Toc188890082" w:history="1">
            <w:r w:rsidRPr="00760E16">
              <w:rPr>
                <w:rStyle w:val="Hyperlink"/>
              </w:rPr>
              <w:t>D.3.1</w:t>
            </w:r>
            <w:r>
              <w:rPr>
                <w:rFonts w:asciiTheme="minorHAnsi" w:eastAsiaTheme="minorEastAsia" w:hAnsiTheme="minorHAnsi" w:cstheme="minorBidi"/>
                <w:kern w:val="2"/>
                <w:sz w:val="24"/>
                <w:lang w:bidi="ar-SA"/>
                <w14:ligatures w14:val="standardContextual"/>
              </w:rPr>
              <w:tab/>
            </w:r>
            <w:r w:rsidRPr="00760E16">
              <w:rPr>
                <w:rStyle w:val="Hyperlink"/>
              </w:rPr>
              <w:t>ESipa Requests</w:t>
            </w:r>
            <w:r>
              <w:rPr>
                <w:webHidden/>
              </w:rPr>
              <w:tab/>
            </w:r>
            <w:r>
              <w:rPr>
                <w:webHidden/>
              </w:rPr>
              <w:fldChar w:fldCharType="begin"/>
            </w:r>
            <w:r>
              <w:rPr>
                <w:webHidden/>
              </w:rPr>
              <w:instrText xml:space="preserve"> PAGEREF _Toc188890082 \h </w:instrText>
            </w:r>
            <w:r>
              <w:rPr>
                <w:webHidden/>
              </w:rPr>
            </w:r>
            <w:r>
              <w:rPr>
                <w:webHidden/>
              </w:rPr>
              <w:fldChar w:fldCharType="separate"/>
            </w:r>
            <w:r w:rsidR="009D443B">
              <w:rPr>
                <w:webHidden/>
              </w:rPr>
              <w:t>60</w:t>
            </w:r>
            <w:r>
              <w:rPr>
                <w:webHidden/>
              </w:rPr>
              <w:fldChar w:fldCharType="end"/>
            </w:r>
          </w:hyperlink>
        </w:p>
        <w:p w14:paraId="5FEC4B34" w14:textId="4297DF83" w:rsidR="002630EC" w:rsidRDefault="002630EC">
          <w:pPr>
            <w:pStyle w:val="TOC3"/>
            <w:rPr>
              <w:rFonts w:asciiTheme="minorHAnsi" w:eastAsiaTheme="minorEastAsia" w:hAnsiTheme="minorHAnsi" w:cstheme="minorBidi"/>
              <w:kern w:val="2"/>
              <w:sz w:val="24"/>
              <w:lang w:bidi="ar-SA"/>
              <w14:ligatures w14:val="standardContextual"/>
            </w:rPr>
          </w:pPr>
          <w:hyperlink w:anchor="_Toc188890083" w:history="1">
            <w:r w:rsidRPr="00760E16">
              <w:rPr>
                <w:rStyle w:val="Hyperlink"/>
              </w:rPr>
              <w:t>D.3.2</w:t>
            </w:r>
            <w:r>
              <w:rPr>
                <w:rFonts w:asciiTheme="minorHAnsi" w:eastAsiaTheme="minorEastAsia" w:hAnsiTheme="minorHAnsi" w:cstheme="minorBidi"/>
                <w:kern w:val="2"/>
                <w:sz w:val="24"/>
                <w:lang w:bidi="ar-SA"/>
                <w14:ligatures w14:val="standardContextual"/>
              </w:rPr>
              <w:tab/>
            </w:r>
            <w:r w:rsidRPr="00760E16">
              <w:rPr>
                <w:rStyle w:val="Hyperlink"/>
              </w:rPr>
              <w:t>ESipa Responses</w:t>
            </w:r>
            <w:r>
              <w:rPr>
                <w:webHidden/>
              </w:rPr>
              <w:tab/>
            </w:r>
            <w:r>
              <w:rPr>
                <w:webHidden/>
              </w:rPr>
              <w:fldChar w:fldCharType="begin"/>
            </w:r>
            <w:r>
              <w:rPr>
                <w:webHidden/>
              </w:rPr>
              <w:instrText xml:space="preserve"> PAGEREF _Toc188890083 \h </w:instrText>
            </w:r>
            <w:r>
              <w:rPr>
                <w:webHidden/>
              </w:rPr>
            </w:r>
            <w:r>
              <w:rPr>
                <w:webHidden/>
              </w:rPr>
              <w:fldChar w:fldCharType="separate"/>
            </w:r>
            <w:r w:rsidR="009D443B">
              <w:rPr>
                <w:webHidden/>
              </w:rPr>
              <w:t>67</w:t>
            </w:r>
            <w:r>
              <w:rPr>
                <w:webHidden/>
              </w:rPr>
              <w:fldChar w:fldCharType="end"/>
            </w:r>
          </w:hyperlink>
        </w:p>
        <w:p w14:paraId="070E054D" w14:textId="10412854" w:rsidR="002630EC" w:rsidRDefault="002630EC">
          <w:pPr>
            <w:pStyle w:val="TOC2"/>
            <w:rPr>
              <w:rFonts w:asciiTheme="minorHAnsi" w:eastAsiaTheme="minorEastAsia" w:hAnsiTheme="minorHAnsi" w:cstheme="minorBidi"/>
              <w:kern w:val="2"/>
              <w:sz w:val="24"/>
              <w:lang w:bidi="ar-SA"/>
              <w14:ligatures w14:val="standardContextual"/>
            </w:rPr>
          </w:pPr>
          <w:hyperlink w:anchor="_Toc188890084" w:history="1">
            <w:r w:rsidRPr="00760E16">
              <w:rPr>
                <w:rStyle w:val="Hyperlink"/>
              </w:rPr>
              <w:t>D.4</w:t>
            </w:r>
            <w:r>
              <w:rPr>
                <w:rFonts w:asciiTheme="minorHAnsi" w:eastAsiaTheme="minorEastAsia" w:hAnsiTheme="minorHAnsi" w:cstheme="minorBidi"/>
                <w:kern w:val="2"/>
                <w:sz w:val="24"/>
                <w:lang w:bidi="ar-SA"/>
                <w14:ligatures w14:val="standardContextual"/>
              </w:rPr>
              <w:tab/>
            </w:r>
            <w:r w:rsidRPr="00760E16">
              <w:rPr>
                <w:rStyle w:val="Hyperlink"/>
              </w:rPr>
              <w:t>Common Server Responses</w:t>
            </w:r>
            <w:r>
              <w:rPr>
                <w:webHidden/>
              </w:rPr>
              <w:tab/>
            </w:r>
            <w:r>
              <w:rPr>
                <w:webHidden/>
              </w:rPr>
              <w:fldChar w:fldCharType="begin"/>
            </w:r>
            <w:r>
              <w:rPr>
                <w:webHidden/>
              </w:rPr>
              <w:instrText xml:space="preserve"> PAGEREF _Toc188890084 \h </w:instrText>
            </w:r>
            <w:r>
              <w:rPr>
                <w:webHidden/>
              </w:rPr>
            </w:r>
            <w:r>
              <w:rPr>
                <w:webHidden/>
              </w:rPr>
              <w:fldChar w:fldCharType="separate"/>
            </w:r>
            <w:r w:rsidR="009D443B">
              <w:rPr>
                <w:webHidden/>
              </w:rPr>
              <w:t>70</w:t>
            </w:r>
            <w:r>
              <w:rPr>
                <w:webHidden/>
              </w:rPr>
              <w:fldChar w:fldCharType="end"/>
            </w:r>
          </w:hyperlink>
        </w:p>
        <w:p w14:paraId="3FEE14AB" w14:textId="6AEB834E" w:rsidR="002630EC" w:rsidRDefault="002630EC">
          <w:pPr>
            <w:pStyle w:val="TOC1"/>
            <w:tabs>
              <w:tab w:val="left" w:pos="1248"/>
            </w:tabs>
            <w:rPr>
              <w:rFonts w:asciiTheme="minorHAnsi" w:eastAsiaTheme="minorEastAsia" w:hAnsiTheme="minorHAnsi" w:cstheme="minorBidi"/>
              <w:b w:val="0"/>
              <w:kern w:val="2"/>
              <w:sz w:val="24"/>
              <w:szCs w:val="24"/>
              <w:lang w:eastAsia="en-GB" w:bidi="ar-SA"/>
              <w14:ligatures w14:val="standardContextual"/>
            </w:rPr>
          </w:pPr>
          <w:hyperlink w:anchor="_Toc188890085" w:history="1">
            <w:r w:rsidRPr="00760E16">
              <w:rPr>
                <w:rStyle w:val="Hyperlink"/>
              </w:rPr>
              <w:t>Annex E</w:t>
            </w:r>
            <w:r>
              <w:rPr>
                <w:rFonts w:asciiTheme="minorHAnsi" w:eastAsiaTheme="minorEastAsia" w:hAnsiTheme="minorHAnsi" w:cstheme="minorBidi"/>
                <w:b w:val="0"/>
                <w:kern w:val="2"/>
                <w:sz w:val="24"/>
                <w:szCs w:val="24"/>
                <w:lang w:eastAsia="en-GB" w:bidi="ar-SA"/>
                <w14:ligatures w14:val="standardContextual"/>
              </w:rPr>
              <w:tab/>
            </w:r>
            <w:r w:rsidRPr="00760E16">
              <w:rPr>
                <w:rStyle w:val="Hyperlink"/>
              </w:rPr>
              <w:t>VOID</w:t>
            </w:r>
            <w:r>
              <w:rPr>
                <w:webHidden/>
              </w:rPr>
              <w:tab/>
            </w:r>
            <w:r>
              <w:rPr>
                <w:webHidden/>
              </w:rPr>
              <w:fldChar w:fldCharType="begin"/>
            </w:r>
            <w:r>
              <w:rPr>
                <w:webHidden/>
              </w:rPr>
              <w:instrText xml:space="preserve"> PAGEREF _Toc188890085 \h </w:instrText>
            </w:r>
            <w:r>
              <w:rPr>
                <w:webHidden/>
              </w:rPr>
            </w:r>
            <w:r>
              <w:rPr>
                <w:webHidden/>
              </w:rPr>
              <w:fldChar w:fldCharType="separate"/>
            </w:r>
            <w:r w:rsidR="009D443B">
              <w:rPr>
                <w:webHidden/>
              </w:rPr>
              <w:t>70</w:t>
            </w:r>
            <w:r>
              <w:rPr>
                <w:webHidden/>
              </w:rPr>
              <w:fldChar w:fldCharType="end"/>
            </w:r>
          </w:hyperlink>
        </w:p>
        <w:p w14:paraId="2B9BB8B7" w14:textId="28F1F7E3" w:rsidR="002630EC" w:rsidRDefault="002630EC">
          <w:pPr>
            <w:pStyle w:val="TOC1"/>
            <w:tabs>
              <w:tab w:val="left" w:pos="1248"/>
            </w:tabs>
            <w:rPr>
              <w:rFonts w:asciiTheme="minorHAnsi" w:eastAsiaTheme="minorEastAsia" w:hAnsiTheme="minorHAnsi" w:cstheme="minorBidi"/>
              <w:b w:val="0"/>
              <w:kern w:val="2"/>
              <w:sz w:val="24"/>
              <w:szCs w:val="24"/>
              <w:lang w:eastAsia="en-GB" w:bidi="ar-SA"/>
              <w14:ligatures w14:val="standardContextual"/>
            </w:rPr>
          </w:pPr>
          <w:hyperlink w:anchor="_Toc188890086" w:history="1">
            <w:r w:rsidRPr="00760E16">
              <w:rPr>
                <w:rStyle w:val="Hyperlink"/>
              </w:rPr>
              <w:t>Annex F</w:t>
            </w:r>
            <w:r>
              <w:rPr>
                <w:rFonts w:asciiTheme="minorHAnsi" w:eastAsiaTheme="minorEastAsia" w:hAnsiTheme="minorHAnsi" w:cstheme="minorBidi"/>
                <w:b w:val="0"/>
                <w:kern w:val="2"/>
                <w:sz w:val="24"/>
                <w:szCs w:val="24"/>
                <w:lang w:eastAsia="en-GB" w:bidi="ar-SA"/>
                <w14:ligatures w14:val="standardContextual"/>
              </w:rPr>
              <w:tab/>
            </w:r>
            <w:r w:rsidRPr="00760E16">
              <w:rPr>
                <w:rStyle w:val="Hyperlink"/>
              </w:rPr>
              <w:t>IUT Settings</w:t>
            </w:r>
            <w:r>
              <w:rPr>
                <w:webHidden/>
              </w:rPr>
              <w:tab/>
            </w:r>
            <w:r>
              <w:rPr>
                <w:webHidden/>
              </w:rPr>
              <w:fldChar w:fldCharType="begin"/>
            </w:r>
            <w:r>
              <w:rPr>
                <w:webHidden/>
              </w:rPr>
              <w:instrText xml:space="preserve"> PAGEREF _Toc188890086 \h </w:instrText>
            </w:r>
            <w:r>
              <w:rPr>
                <w:webHidden/>
              </w:rPr>
            </w:r>
            <w:r>
              <w:rPr>
                <w:webHidden/>
              </w:rPr>
              <w:fldChar w:fldCharType="separate"/>
            </w:r>
            <w:r w:rsidR="009D443B">
              <w:rPr>
                <w:webHidden/>
              </w:rPr>
              <w:t>70</w:t>
            </w:r>
            <w:r>
              <w:rPr>
                <w:webHidden/>
              </w:rPr>
              <w:fldChar w:fldCharType="end"/>
            </w:r>
          </w:hyperlink>
        </w:p>
        <w:p w14:paraId="100A2118" w14:textId="7FD6D49F" w:rsidR="002630EC" w:rsidRDefault="002630EC">
          <w:pPr>
            <w:pStyle w:val="TOC2"/>
            <w:rPr>
              <w:rFonts w:asciiTheme="minorHAnsi" w:eastAsiaTheme="minorEastAsia" w:hAnsiTheme="minorHAnsi" w:cstheme="minorBidi"/>
              <w:kern w:val="2"/>
              <w:sz w:val="24"/>
              <w:lang w:bidi="ar-SA"/>
              <w14:ligatures w14:val="standardContextual"/>
            </w:rPr>
          </w:pPr>
          <w:hyperlink w:anchor="_Toc188890087" w:history="1">
            <w:r w:rsidRPr="00760E16">
              <w:rPr>
                <w:rStyle w:val="Hyperlink"/>
              </w:rPr>
              <w:t>F.1</w:t>
            </w:r>
            <w:r>
              <w:rPr>
                <w:rFonts w:asciiTheme="minorHAnsi" w:eastAsiaTheme="minorEastAsia" w:hAnsiTheme="minorHAnsi" w:cstheme="minorBidi"/>
                <w:kern w:val="2"/>
                <w:sz w:val="24"/>
                <w:lang w:bidi="ar-SA"/>
                <w14:ligatures w14:val="standardContextual"/>
              </w:rPr>
              <w:tab/>
            </w:r>
            <w:r w:rsidRPr="00760E16">
              <w:rPr>
                <w:rStyle w:val="Hyperlink"/>
              </w:rPr>
              <w:t>Common Settings</w:t>
            </w:r>
            <w:r>
              <w:rPr>
                <w:webHidden/>
              </w:rPr>
              <w:tab/>
            </w:r>
            <w:r>
              <w:rPr>
                <w:webHidden/>
              </w:rPr>
              <w:fldChar w:fldCharType="begin"/>
            </w:r>
            <w:r>
              <w:rPr>
                <w:webHidden/>
              </w:rPr>
              <w:instrText xml:space="preserve"> PAGEREF _Toc188890087 \h </w:instrText>
            </w:r>
            <w:r>
              <w:rPr>
                <w:webHidden/>
              </w:rPr>
            </w:r>
            <w:r>
              <w:rPr>
                <w:webHidden/>
              </w:rPr>
              <w:fldChar w:fldCharType="separate"/>
            </w:r>
            <w:r w:rsidR="009D443B">
              <w:rPr>
                <w:webHidden/>
              </w:rPr>
              <w:t>70</w:t>
            </w:r>
            <w:r>
              <w:rPr>
                <w:webHidden/>
              </w:rPr>
              <w:fldChar w:fldCharType="end"/>
            </w:r>
          </w:hyperlink>
        </w:p>
        <w:p w14:paraId="6FA45CAC" w14:textId="12B66BB1" w:rsidR="002630EC" w:rsidRDefault="002630EC">
          <w:pPr>
            <w:pStyle w:val="TOC2"/>
            <w:rPr>
              <w:rFonts w:asciiTheme="minorHAnsi" w:eastAsiaTheme="minorEastAsia" w:hAnsiTheme="minorHAnsi" w:cstheme="minorBidi"/>
              <w:kern w:val="2"/>
              <w:sz w:val="24"/>
              <w:lang w:bidi="ar-SA"/>
              <w14:ligatures w14:val="standardContextual"/>
            </w:rPr>
          </w:pPr>
          <w:hyperlink w:anchor="_Toc188890088" w:history="1">
            <w:r w:rsidRPr="00760E16">
              <w:rPr>
                <w:rStyle w:val="Hyperlink"/>
              </w:rPr>
              <w:t>F.2</w:t>
            </w:r>
            <w:r>
              <w:rPr>
                <w:rFonts w:asciiTheme="minorHAnsi" w:eastAsiaTheme="minorEastAsia" w:hAnsiTheme="minorHAnsi" w:cstheme="minorBidi"/>
                <w:kern w:val="2"/>
                <w:sz w:val="24"/>
                <w:lang w:bidi="ar-SA"/>
                <w14:ligatures w14:val="standardContextual"/>
              </w:rPr>
              <w:tab/>
            </w:r>
            <w:r w:rsidRPr="00760E16">
              <w:rPr>
                <w:rStyle w:val="Hyperlink"/>
              </w:rPr>
              <w:t>Platforms Settings</w:t>
            </w:r>
            <w:r>
              <w:rPr>
                <w:webHidden/>
              </w:rPr>
              <w:tab/>
            </w:r>
            <w:r>
              <w:rPr>
                <w:webHidden/>
              </w:rPr>
              <w:fldChar w:fldCharType="begin"/>
            </w:r>
            <w:r>
              <w:rPr>
                <w:webHidden/>
              </w:rPr>
              <w:instrText xml:space="preserve"> PAGEREF _Toc188890088 \h </w:instrText>
            </w:r>
            <w:r>
              <w:rPr>
                <w:webHidden/>
              </w:rPr>
            </w:r>
            <w:r>
              <w:rPr>
                <w:webHidden/>
              </w:rPr>
              <w:fldChar w:fldCharType="separate"/>
            </w:r>
            <w:r w:rsidR="009D443B">
              <w:rPr>
                <w:webHidden/>
              </w:rPr>
              <w:t>70</w:t>
            </w:r>
            <w:r>
              <w:rPr>
                <w:webHidden/>
              </w:rPr>
              <w:fldChar w:fldCharType="end"/>
            </w:r>
          </w:hyperlink>
        </w:p>
        <w:p w14:paraId="0F843337" w14:textId="01DF3084" w:rsidR="002630EC" w:rsidRDefault="002630EC">
          <w:pPr>
            <w:pStyle w:val="TOC1"/>
            <w:tabs>
              <w:tab w:val="left" w:pos="1248"/>
            </w:tabs>
            <w:rPr>
              <w:rFonts w:asciiTheme="minorHAnsi" w:eastAsiaTheme="minorEastAsia" w:hAnsiTheme="minorHAnsi" w:cstheme="minorBidi"/>
              <w:b w:val="0"/>
              <w:kern w:val="2"/>
              <w:sz w:val="24"/>
              <w:szCs w:val="24"/>
              <w:lang w:eastAsia="en-GB" w:bidi="ar-SA"/>
              <w14:ligatures w14:val="standardContextual"/>
            </w:rPr>
          </w:pPr>
          <w:hyperlink w:anchor="_Toc188890089" w:history="1">
            <w:r w:rsidRPr="00760E16">
              <w:rPr>
                <w:rStyle w:val="Hyperlink"/>
              </w:rPr>
              <w:t>Annex G</w:t>
            </w:r>
            <w:r>
              <w:rPr>
                <w:rFonts w:asciiTheme="minorHAnsi" w:eastAsiaTheme="minorEastAsia" w:hAnsiTheme="minorHAnsi" w:cstheme="minorBidi"/>
                <w:b w:val="0"/>
                <w:kern w:val="2"/>
                <w:sz w:val="24"/>
                <w:szCs w:val="24"/>
                <w:lang w:eastAsia="en-GB" w:bidi="ar-SA"/>
                <w14:ligatures w14:val="standardContextual"/>
              </w:rPr>
              <w:tab/>
            </w:r>
            <w:r w:rsidRPr="00760E16">
              <w:rPr>
                <w:rStyle w:val="Hyperlink"/>
              </w:rPr>
              <w:t>Initial States</w:t>
            </w:r>
            <w:r>
              <w:rPr>
                <w:webHidden/>
              </w:rPr>
              <w:tab/>
            </w:r>
            <w:r>
              <w:rPr>
                <w:webHidden/>
              </w:rPr>
              <w:fldChar w:fldCharType="begin"/>
            </w:r>
            <w:r>
              <w:rPr>
                <w:webHidden/>
              </w:rPr>
              <w:instrText xml:space="preserve"> PAGEREF _Toc188890089 \h </w:instrText>
            </w:r>
            <w:r>
              <w:rPr>
                <w:webHidden/>
              </w:rPr>
            </w:r>
            <w:r>
              <w:rPr>
                <w:webHidden/>
              </w:rPr>
              <w:fldChar w:fldCharType="separate"/>
            </w:r>
            <w:r w:rsidR="009D443B">
              <w:rPr>
                <w:webHidden/>
              </w:rPr>
              <w:t>71</w:t>
            </w:r>
            <w:r>
              <w:rPr>
                <w:webHidden/>
              </w:rPr>
              <w:fldChar w:fldCharType="end"/>
            </w:r>
          </w:hyperlink>
        </w:p>
        <w:p w14:paraId="5DAD7AB4" w14:textId="5643335C" w:rsidR="002630EC" w:rsidRDefault="002630EC">
          <w:pPr>
            <w:pStyle w:val="TOC2"/>
            <w:rPr>
              <w:rFonts w:asciiTheme="minorHAnsi" w:eastAsiaTheme="minorEastAsia" w:hAnsiTheme="minorHAnsi" w:cstheme="minorBidi"/>
              <w:kern w:val="2"/>
              <w:sz w:val="24"/>
              <w:lang w:bidi="ar-SA"/>
              <w14:ligatures w14:val="standardContextual"/>
            </w:rPr>
          </w:pPr>
          <w:hyperlink w:anchor="_Toc188890090" w:history="1">
            <w:r w:rsidRPr="00760E16">
              <w:rPr>
                <w:rStyle w:val="Hyperlink"/>
                <w:lang w:val="fr-FR"/>
              </w:rPr>
              <w:t>G.1</w:t>
            </w:r>
            <w:r>
              <w:rPr>
                <w:rFonts w:asciiTheme="minorHAnsi" w:eastAsiaTheme="minorEastAsia" w:hAnsiTheme="minorHAnsi" w:cstheme="minorBidi"/>
                <w:kern w:val="2"/>
                <w:sz w:val="24"/>
                <w:lang w:bidi="ar-SA"/>
                <w14:ligatures w14:val="standardContextual"/>
              </w:rPr>
              <w:tab/>
            </w:r>
            <w:r w:rsidRPr="00760E16">
              <w:rPr>
                <w:rStyle w:val="Hyperlink"/>
                <w:lang w:val="fr-FR"/>
              </w:rPr>
              <w:t>eIM</w:t>
            </w:r>
            <w:r>
              <w:rPr>
                <w:webHidden/>
              </w:rPr>
              <w:tab/>
            </w:r>
            <w:r>
              <w:rPr>
                <w:webHidden/>
              </w:rPr>
              <w:fldChar w:fldCharType="begin"/>
            </w:r>
            <w:r>
              <w:rPr>
                <w:webHidden/>
              </w:rPr>
              <w:instrText xml:space="preserve"> PAGEREF _Toc188890090 \h </w:instrText>
            </w:r>
            <w:r>
              <w:rPr>
                <w:webHidden/>
              </w:rPr>
            </w:r>
            <w:r>
              <w:rPr>
                <w:webHidden/>
              </w:rPr>
              <w:fldChar w:fldCharType="separate"/>
            </w:r>
            <w:r w:rsidR="009D443B">
              <w:rPr>
                <w:webHidden/>
              </w:rPr>
              <w:t>71</w:t>
            </w:r>
            <w:r>
              <w:rPr>
                <w:webHidden/>
              </w:rPr>
              <w:fldChar w:fldCharType="end"/>
            </w:r>
          </w:hyperlink>
        </w:p>
        <w:p w14:paraId="63492E4B" w14:textId="4D5FF280" w:rsidR="002630EC" w:rsidRDefault="002630EC">
          <w:pPr>
            <w:pStyle w:val="TOC2"/>
            <w:rPr>
              <w:rFonts w:asciiTheme="minorHAnsi" w:eastAsiaTheme="minorEastAsia" w:hAnsiTheme="minorHAnsi" w:cstheme="minorBidi"/>
              <w:kern w:val="2"/>
              <w:sz w:val="24"/>
              <w:lang w:bidi="ar-SA"/>
              <w14:ligatures w14:val="standardContextual"/>
            </w:rPr>
          </w:pPr>
          <w:hyperlink w:anchor="_Toc188890091" w:history="1">
            <w:r w:rsidRPr="00760E16">
              <w:rPr>
                <w:rStyle w:val="Hyperlink"/>
                <w:lang w:val="fr-FR"/>
              </w:rPr>
              <w:t>G.2</w:t>
            </w:r>
            <w:r>
              <w:rPr>
                <w:rFonts w:asciiTheme="minorHAnsi" w:eastAsiaTheme="minorEastAsia" w:hAnsiTheme="minorHAnsi" w:cstheme="minorBidi"/>
                <w:kern w:val="2"/>
                <w:sz w:val="24"/>
                <w:lang w:bidi="ar-SA"/>
                <w14:ligatures w14:val="standardContextual"/>
              </w:rPr>
              <w:tab/>
            </w:r>
            <w:r w:rsidRPr="00760E16">
              <w:rPr>
                <w:rStyle w:val="Hyperlink"/>
                <w:lang w:val="fr-FR"/>
              </w:rPr>
              <w:t>Device</w:t>
            </w:r>
            <w:r>
              <w:rPr>
                <w:webHidden/>
              </w:rPr>
              <w:tab/>
            </w:r>
            <w:r>
              <w:rPr>
                <w:webHidden/>
              </w:rPr>
              <w:fldChar w:fldCharType="begin"/>
            </w:r>
            <w:r>
              <w:rPr>
                <w:webHidden/>
              </w:rPr>
              <w:instrText xml:space="preserve"> PAGEREF _Toc188890091 \h </w:instrText>
            </w:r>
            <w:r>
              <w:rPr>
                <w:webHidden/>
              </w:rPr>
            </w:r>
            <w:r>
              <w:rPr>
                <w:webHidden/>
              </w:rPr>
              <w:fldChar w:fldCharType="separate"/>
            </w:r>
            <w:r w:rsidR="009D443B">
              <w:rPr>
                <w:webHidden/>
              </w:rPr>
              <w:t>71</w:t>
            </w:r>
            <w:r>
              <w:rPr>
                <w:webHidden/>
              </w:rPr>
              <w:fldChar w:fldCharType="end"/>
            </w:r>
          </w:hyperlink>
        </w:p>
        <w:p w14:paraId="0981EA76" w14:textId="5D6428D3" w:rsidR="002630EC" w:rsidRDefault="002630EC">
          <w:pPr>
            <w:pStyle w:val="TOC3"/>
            <w:rPr>
              <w:rFonts w:asciiTheme="minorHAnsi" w:eastAsiaTheme="minorEastAsia" w:hAnsiTheme="minorHAnsi" w:cstheme="minorBidi"/>
              <w:kern w:val="2"/>
              <w:sz w:val="24"/>
              <w:lang w:bidi="ar-SA"/>
              <w14:ligatures w14:val="standardContextual"/>
            </w:rPr>
          </w:pPr>
          <w:hyperlink w:anchor="_Toc188890092" w:history="1">
            <w:r w:rsidRPr="00760E16">
              <w:rPr>
                <w:rStyle w:val="Hyperlink"/>
                <w:lang w:val="fr-FR"/>
              </w:rPr>
              <w:t>G.2.1 Device (default)</w:t>
            </w:r>
            <w:r>
              <w:rPr>
                <w:webHidden/>
              </w:rPr>
              <w:tab/>
            </w:r>
            <w:r>
              <w:rPr>
                <w:webHidden/>
              </w:rPr>
              <w:fldChar w:fldCharType="begin"/>
            </w:r>
            <w:r>
              <w:rPr>
                <w:webHidden/>
              </w:rPr>
              <w:instrText xml:space="preserve"> PAGEREF _Toc188890092 \h </w:instrText>
            </w:r>
            <w:r>
              <w:rPr>
                <w:webHidden/>
              </w:rPr>
            </w:r>
            <w:r>
              <w:rPr>
                <w:webHidden/>
              </w:rPr>
              <w:fldChar w:fldCharType="separate"/>
            </w:r>
            <w:r w:rsidR="009D443B">
              <w:rPr>
                <w:webHidden/>
              </w:rPr>
              <w:t>71</w:t>
            </w:r>
            <w:r>
              <w:rPr>
                <w:webHidden/>
              </w:rPr>
              <w:fldChar w:fldCharType="end"/>
            </w:r>
          </w:hyperlink>
        </w:p>
        <w:p w14:paraId="580C63F8" w14:textId="33539BA7" w:rsidR="002630EC" w:rsidRDefault="002630EC">
          <w:pPr>
            <w:pStyle w:val="TOC3"/>
            <w:rPr>
              <w:rFonts w:asciiTheme="minorHAnsi" w:eastAsiaTheme="minorEastAsia" w:hAnsiTheme="minorHAnsi" w:cstheme="minorBidi"/>
              <w:kern w:val="2"/>
              <w:sz w:val="24"/>
              <w:lang w:bidi="ar-SA"/>
              <w14:ligatures w14:val="standardContextual"/>
            </w:rPr>
          </w:pPr>
          <w:hyperlink w:anchor="_Toc188890093" w:history="1">
            <w:r w:rsidRPr="00760E16">
              <w:rPr>
                <w:rStyle w:val="Hyperlink"/>
              </w:rPr>
              <w:t>G.2.2 Companion Device connected to a Primary Device</w:t>
            </w:r>
            <w:r>
              <w:rPr>
                <w:webHidden/>
              </w:rPr>
              <w:tab/>
            </w:r>
            <w:r>
              <w:rPr>
                <w:webHidden/>
              </w:rPr>
              <w:fldChar w:fldCharType="begin"/>
            </w:r>
            <w:r>
              <w:rPr>
                <w:webHidden/>
              </w:rPr>
              <w:instrText xml:space="preserve"> PAGEREF _Toc188890093 \h </w:instrText>
            </w:r>
            <w:r>
              <w:rPr>
                <w:webHidden/>
              </w:rPr>
            </w:r>
            <w:r>
              <w:rPr>
                <w:webHidden/>
              </w:rPr>
              <w:fldChar w:fldCharType="separate"/>
            </w:r>
            <w:r w:rsidR="009D443B">
              <w:rPr>
                <w:webHidden/>
              </w:rPr>
              <w:t>71</w:t>
            </w:r>
            <w:r>
              <w:rPr>
                <w:webHidden/>
              </w:rPr>
              <w:fldChar w:fldCharType="end"/>
            </w:r>
          </w:hyperlink>
        </w:p>
        <w:p w14:paraId="6E63F649" w14:textId="3DBE535F" w:rsidR="002630EC" w:rsidRDefault="002630EC">
          <w:pPr>
            <w:pStyle w:val="TOC3"/>
            <w:rPr>
              <w:rFonts w:asciiTheme="minorHAnsi" w:eastAsiaTheme="minorEastAsia" w:hAnsiTheme="minorHAnsi" w:cstheme="minorBidi"/>
              <w:kern w:val="2"/>
              <w:sz w:val="24"/>
              <w:lang w:bidi="ar-SA"/>
              <w14:ligatures w14:val="standardContextual"/>
            </w:rPr>
          </w:pPr>
          <w:hyperlink w:anchor="_Toc188890094" w:history="1">
            <w:r w:rsidRPr="00760E16">
              <w:rPr>
                <w:rStyle w:val="Hyperlink"/>
              </w:rPr>
              <w:t>G.2.3 Test eUICC Settings</w:t>
            </w:r>
            <w:r>
              <w:rPr>
                <w:webHidden/>
              </w:rPr>
              <w:tab/>
            </w:r>
            <w:r>
              <w:rPr>
                <w:webHidden/>
              </w:rPr>
              <w:fldChar w:fldCharType="begin"/>
            </w:r>
            <w:r>
              <w:rPr>
                <w:webHidden/>
              </w:rPr>
              <w:instrText xml:space="preserve"> PAGEREF _Toc188890094 \h </w:instrText>
            </w:r>
            <w:r>
              <w:rPr>
                <w:webHidden/>
              </w:rPr>
            </w:r>
            <w:r>
              <w:rPr>
                <w:webHidden/>
              </w:rPr>
              <w:fldChar w:fldCharType="separate"/>
            </w:r>
            <w:r w:rsidR="009D443B">
              <w:rPr>
                <w:webHidden/>
              </w:rPr>
              <w:t>71</w:t>
            </w:r>
            <w:r>
              <w:rPr>
                <w:webHidden/>
              </w:rPr>
              <w:fldChar w:fldCharType="end"/>
            </w:r>
          </w:hyperlink>
        </w:p>
        <w:p w14:paraId="0BEC3C85" w14:textId="62700870" w:rsidR="002630EC" w:rsidRDefault="002630EC">
          <w:pPr>
            <w:pStyle w:val="TOC1"/>
            <w:tabs>
              <w:tab w:val="left" w:pos="1248"/>
            </w:tabs>
            <w:rPr>
              <w:rFonts w:asciiTheme="minorHAnsi" w:eastAsiaTheme="minorEastAsia" w:hAnsiTheme="minorHAnsi" w:cstheme="minorBidi"/>
              <w:b w:val="0"/>
              <w:kern w:val="2"/>
              <w:sz w:val="24"/>
              <w:szCs w:val="24"/>
              <w:lang w:eastAsia="en-GB" w:bidi="ar-SA"/>
              <w14:ligatures w14:val="standardContextual"/>
            </w:rPr>
          </w:pPr>
          <w:hyperlink w:anchor="_Toc188890095" w:history="1">
            <w:r w:rsidRPr="00760E16">
              <w:rPr>
                <w:rStyle w:val="Hyperlink"/>
              </w:rPr>
              <w:t>Annex H</w:t>
            </w:r>
            <w:r>
              <w:rPr>
                <w:rFonts w:asciiTheme="minorHAnsi" w:eastAsiaTheme="minorEastAsia" w:hAnsiTheme="minorHAnsi" w:cstheme="minorBidi"/>
                <w:b w:val="0"/>
                <w:kern w:val="2"/>
                <w:sz w:val="24"/>
                <w:szCs w:val="24"/>
                <w:lang w:eastAsia="en-GB" w:bidi="ar-SA"/>
                <w14:ligatures w14:val="standardContextual"/>
              </w:rPr>
              <w:tab/>
            </w:r>
            <w:r w:rsidRPr="00760E16">
              <w:rPr>
                <w:rStyle w:val="Hyperlink"/>
              </w:rPr>
              <w:t>VOID</w:t>
            </w:r>
            <w:r>
              <w:rPr>
                <w:webHidden/>
              </w:rPr>
              <w:tab/>
            </w:r>
            <w:r>
              <w:rPr>
                <w:webHidden/>
              </w:rPr>
              <w:fldChar w:fldCharType="begin"/>
            </w:r>
            <w:r>
              <w:rPr>
                <w:webHidden/>
              </w:rPr>
              <w:instrText xml:space="preserve"> PAGEREF _Toc188890095 \h </w:instrText>
            </w:r>
            <w:r>
              <w:rPr>
                <w:webHidden/>
              </w:rPr>
            </w:r>
            <w:r>
              <w:rPr>
                <w:webHidden/>
              </w:rPr>
              <w:fldChar w:fldCharType="separate"/>
            </w:r>
            <w:r w:rsidR="009D443B">
              <w:rPr>
                <w:webHidden/>
              </w:rPr>
              <w:t>73</w:t>
            </w:r>
            <w:r>
              <w:rPr>
                <w:webHidden/>
              </w:rPr>
              <w:fldChar w:fldCharType="end"/>
            </w:r>
          </w:hyperlink>
        </w:p>
        <w:p w14:paraId="00DA604F" w14:textId="53C66398" w:rsidR="002630EC" w:rsidRDefault="002630EC">
          <w:pPr>
            <w:pStyle w:val="TOC1"/>
            <w:tabs>
              <w:tab w:val="left" w:pos="1248"/>
            </w:tabs>
            <w:rPr>
              <w:rFonts w:asciiTheme="minorHAnsi" w:eastAsiaTheme="minorEastAsia" w:hAnsiTheme="minorHAnsi" w:cstheme="minorBidi"/>
              <w:b w:val="0"/>
              <w:kern w:val="2"/>
              <w:sz w:val="24"/>
              <w:szCs w:val="24"/>
              <w:lang w:eastAsia="en-GB" w:bidi="ar-SA"/>
              <w14:ligatures w14:val="standardContextual"/>
            </w:rPr>
          </w:pPr>
          <w:hyperlink w:anchor="_Toc188890096" w:history="1">
            <w:r w:rsidRPr="00760E16">
              <w:rPr>
                <w:rStyle w:val="Hyperlink"/>
                <w:lang w:val="fr-FR" w:eastAsia="en-US"/>
              </w:rPr>
              <w:t>Annex I</w:t>
            </w:r>
            <w:r>
              <w:rPr>
                <w:rFonts w:asciiTheme="minorHAnsi" w:eastAsiaTheme="minorEastAsia" w:hAnsiTheme="minorHAnsi" w:cstheme="minorBidi"/>
                <w:b w:val="0"/>
                <w:kern w:val="2"/>
                <w:sz w:val="24"/>
                <w:szCs w:val="24"/>
                <w:lang w:eastAsia="en-GB" w:bidi="ar-SA"/>
                <w14:ligatures w14:val="standardContextual"/>
              </w:rPr>
              <w:tab/>
            </w:r>
            <w:r w:rsidRPr="00760E16">
              <w:rPr>
                <w:rStyle w:val="Hyperlink"/>
                <w:lang w:val="fr-FR" w:eastAsia="en-US"/>
              </w:rPr>
              <w:t>Document Management</w:t>
            </w:r>
            <w:r>
              <w:rPr>
                <w:webHidden/>
              </w:rPr>
              <w:tab/>
            </w:r>
            <w:r>
              <w:rPr>
                <w:webHidden/>
              </w:rPr>
              <w:fldChar w:fldCharType="begin"/>
            </w:r>
            <w:r>
              <w:rPr>
                <w:webHidden/>
              </w:rPr>
              <w:instrText xml:space="preserve"> PAGEREF _Toc188890096 \h </w:instrText>
            </w:r>
            <w:r>
              <w:rPr>
                <w:webHidden/>
              </w:rPr>
            </w:r>
            <w:r>
              <w:rPr>
                <w:webHidden/>
              </w:rPr>
              <w:fldChar w:fldCharType="separate"/>
            </w:r>
            <w:r w:rsidR="009D443B">
              <w:rPr>
                <w:webHidden/>
              </w:rPr>
              <w:t>73</w:t>
            </w:r>
            <w:r>
              <w:rPr>
                <w:webHidden/>
              </w:rPr>
              <w:fldChar w:fldCharType="end"/>
            </w:r>
          </w:hyperlink>
        </w:p>
        <w:p w14:paraId="54AD6DB2" w14:textId="5A5159AC" w:rsidR="002630EC" w:rsidRDefault="002630EC">
          <w:pPr>
            <w:pStyle w:val="TOC2"/>
            <w:rPr>
              <w:rFonts w:asciiTheme="minorHAnsi" w:eastAsiaTheme="minorEastAsia" w:hAnsiTheme="minorHAnsi" w:cstheme="minorBidi"/>
              <w:kern w:val="2"/>
              <w:sz w:val="24"/>
              <w:lang w:bidi="ar-SA"/>
              <w14:ligatures w14:val="standardContextual"/>
            </w:rPr>
          </w:pPr>
          <w:hyperlink w:anchor="_Toc188890097" w:history="1">
            <w:r w:rsidRPr="00760E16">
              <w:rPr>
                <w:rStyle w:val="Hyperlink"/>
                <w:rFonts w:cs="Arial"/>
                <w:lang w:val="fr-FR" w:eastAsia="en-US"/>
              </w:rPr>
              <w:t>I.1</w:t>
            </w:r>
            <w:r>
              <w:rPr>
                <w:rFonts w:asciiTheme="minorHAnsi" w:eastAsiaTheme="minorEastAsia" w:hAnsiTheme="minorHAnsi" w:cstheme="minorBidi"/>
                <w:kern w:val="2"/>
                <w:sz w:val="24"/>
                <w:lang w:bidi="ar-SA"/>
                <w14:ligatures w14:val="standardContextual"/>
              </w:rPr>
              <w:tab/>
            </w:r>
            <w:r w:rsidRPr="00760E16">
              <w:rPr>
                <w:rStyle w:val="Hyperlink"/>
                <w:rFonts w:cs="Arial"/>
                <w:lang w:val="fr-FR" w:eastAsia="en-US"/>
              </w:rPr>
              <w:t>Document History</w:t>
            </w:r>
            <w:r>
              <w:rPr>
                <w:webHidden/>
              </w:rPr>
              <w:tab/>
            </w:r>
            <w:r>
              <w:rPr>
                <w:webHidden/>
              </w:rPr>
              <w:fldChar w:fldCharType="begin"/>
            </w:r>
            <w:r>
              <w:rPr>
                <w:webHidden/>
              </w:rPr>
              <w:instrText xml:space="preserve"> PAGEREF _Toc188890097 \h </w:instrText>
            </w:r>
            <w:r>
              <w:rPr>
                <w:webHidden/>
              </w:rPr>
            </w:r>
            <w:r>
              <w:rPr>
                <w:webHidden/>
              </w:rPr>
              <w:fldChar w:fldCharType="separate"/>
            </w:r>
            <w:r w:rsidR="009D443B">
              <w:rPr>
                <w:webHidden/>
              </w:rPr>
              <w:t>73</w:t>
            </w:r>
            <w:r>
              <w:rPr>
                <w:webHidden/>
              </w:rPr>
              <w:fldChar w:fldCharType="end"/>
            </w:r>
          </w:hyperlink>
        </w:p>
        <w:p w14:paraId="1C562BF2" w14:textId="17B991AF" w:rsidR="002630EC" w:rsidRDefault="002630EC">
          <w:pPr>
            <w:pStyle w:val="TOC2"/>
            <w:rPr>
              <w:rFonts w:asciiTheme="minorHAnsi" w:eastAsiaTheme="minorEastAsia" w:hAnsiTheme="minorHAnsi" w:cstheme="minorBidi"/>
              <w:kern w:val="2"/>
              <w:sz w:val="24"/>
              <w:lang w:bidi="ar-SA"/>
              <w14:ligatures w14:val="standardContextual"/>
            </w:rPr>
          </w:pPr>
          <w:hyperlink w:anchor="_Toc188890098" w:history="1">
            <w:r w:rsidRPr="00760E16">
              <w:rPr>
                <w:rStyle w:val="Hyperlink"/>
              </w:rPr>
              <w:t>I.2</w:t>
            </w:r>
            <w:r>
              <w:rPr>
                <w:rFonts w:asciiTheme="minorHAnsi" w:eastAsiaTheme="minorEastAsia" w:hAnsiTheme="minorHAnsi" w:cstheme="minorBidi"/>
                <w:kern w:val="2"/>
                <w:sz w:val="24"/>
                <w:lang w:bidi="ar-SA"/>
                <w14:ligatures w14:val="standardContextual"/>
              </w:rPr>
              <w:tab/>
            </w:r>
            <w:r w:rsidRPr="00760E16">
              <w:rPr>
                <w:rStyle w:val="Hyperlink"/>
              </w:rPr>
              <w:t>Other Information</w:t>
            </w:r>
            <w:r>
              <w:rPr>
                <w:webHidden/>
              </w:rPr>
              <w:tab/>
            </w:r>
            <w:r>
              <w:rPr>
                <w:webHidden/>
              </w:rPr>
              <w:fldChar w:fldCharType="begin"/>
            </w:r>
            <w:r>
              <w:rPr>
                <w:webHidden/>
              </w:rPr>
              <w:instrText xml:space="preserve"> PAGEREF _Toc188890098 \h </w:instrText>
            </w:r>
            <w:r>
              <w:rPr>
                <w:webHidden/>
              </w:rPr>
            </w:r>
            <w:r>
              <w:rPr>
                <w:webHidden/>
              </w:rPr>
              <w:fldChar w:fldCharType="separate"/>
            </w:r>
            <w:r w:rsidR="009D443B">
              <w:rPr>
                <w:webHidden/>
              </w:rPr>
              <w:t>74</w:t>
            </w:r>
            <w:r>
              <w:rPr>
                <w:webHidden/>
              </w:rPr>
              <w:fldChar w:fldCharType="end"/>
            </w:r>
          </w:hyperlink>
        </w:p>
        <w:p w14:paraId="4AF3C6D6" w14:textId="30E09F88" w:rsidR="003543E8" w:rsidRDefault="003543E8" w:rsidP="00C44AFD">
          <w:r>
            <w:rPr>
              <w:b/>
              <w:bCs/>
              <w:noProof/>
            </w:rPr>
            <w:fldChar w:fldCharType="end"/>
          </w:r>
        </w:p>
      </w:sdtContent>
    </w:sdt>
    <w:p w14:paraId="0DC4DACF" w14:textId="17D13EE1" w:rsidR="00E33202" w:rsidRPr="00DC532A" w:rsidRDefault="003543E8" w:rsidP="00E33202">
      <w:pPr>
        <w:pStyle w:val="Heading1"/>
        <w:rPr>
          <w:bCs w:val="0"/>
          <w:color w:val="000000"/>
          <w14:scene3d>
            <w14:camera w14:prst="orthographicFront"/>
            <w14:lightRig w14:rig="threePt" w14:dir="t">
              <w14:rot w14:lat="0" w14:lon="0" w14:rev="0"/>
            </w14:lightRig>
          </w14:scene3d>
        </w:rPr>
      </w:pPr>
      <w:r>
        <w:br w:type="page"/>
      </w:r>
      <w:bookmarkStart w:id="3" w:name="_Toc482563317"/>
      <w:bookmarkStart w:id="4" w:name="_Toc471722203"/>
      <w:bookmarkStart w:id="5" w:name="_Toc471822222"/>
      <w:bookmarkStart w:id="6" w:name="_Toc471827558"/>
      <w:bookmarkStart w:id="7" w:name="_Toc471828960"/>
      <w:bookmarkStart w:id="8" w:name="_Toc471829935"/>
      <w:bookmarkStart w:id="9" w:name="_Toc471896407"/>
      <w:bookmarkStart w:id="10" w:name="_Toc472580340"/>
      <w:bookmarkStart w:id="11" w:name="_Toc482563318"/>
      <w:bookmarkStart w:id="12" w:name="_Toc483841217"/>
      <w:bookmarkStart w:id="13" w:name="_Toc518049214"/>
      <w:bookmarkStart w:id="14" w:name="_Toc520956785"/>
      <w:bookmarkStart w:id="15" w:name="_Toc13661566"/>
      <w:bookmarkStart w:id="16" w:name="_Toc188890010"/>
      <w:bookmarkStart w:id="17" w:name="_Toc306813111"/>
      <w:bookmarkStart w:id="18" w:name="_Toc306872364"/>
      <w:bookmarkStart w:id="19" w:name="_Toc306872578"/>
      <w:bookmarkEnd w:id="2"/>
      <w:bookmarkEnd w:id="1"/>
      <w:bookmarkEnd w:id="3"/>
      <w:bookmarkEnd w:id="4"/>
      <w:bookmarkEnd w:id="5"/>
      <w:bookmarkEnd w:id="6"/>
      <w:bookmarkEnd w:id="7"/>
      <w:bookmarkEnd w:id="8"/>
      <w:bookmarkEnd w:id="9"/>
      <w:bookmarkEnd w:id="10"/>
      <w:bookmarkEnd w:id="11"/>
      <w:r w:rsidR="00E33202" w:rsidRPr="001F0550">
        <w:lastRenderedPageBreak/>
        <w:t>Introduction</w:t>
      </w:r>
      <w:bookmarkEnd w:id="12"/>
      <w:bookmarkEnd w:id="13"/>
      <w:bookmarkEnd w:id="14"/>
      <w:bookmarkEnd w:id="15"/>
      <w:bookmarkEnd w:id="16"/>
    </w:p>
    <w:p w14:paraId="540AE14F" w14:textId="77777777" w:rsidR="00E33202" w:rsidRPr="00C64BA3" w:rsidRDefault="00E33202" w:rsidP="00E33202">
      <w:pPr>
        <w:pStyle w:val="Heading2"/>
        <w:numPr>
          <w:ilvl w:val="0"/>
          <w:numId w:val="0"/>
        </w:numPr>
        <w:tabs>
          <w:tab w:val="left" w:pos="624"/>
        </w:tabs>
        <w:ind w:left="624" w:hanging="624"/>
        <w:rPr>
          <w:iCs w:val="0"/>
        </w:rPr>
      </w:pPr>
      <w:bookmarkStart w:id="20" w:name="_Toc351979694"/>
      <w:bookmarkStart w:id="21" w:name="_Toc351979975"/>
      <w:bookmarkStart w:id="22" w:name="_Toc351980097"/>
      <w:bookmarkStart w:id="23" w:name="_Toc101946532"/>
      <w:bookmarkStart w:id="24" w:name="_Toc351048996"/>
      <w:bookmarkStart w:id="25" w:name="_Toc483841218"/>
      <w:bookmarkStart w:id="26" w:name="_Toc518049215"/>
      <w:bookmarkStart w:id="27" w:name="_Toc520956786"/>
      <w:bookmarkStart w:id="28" w:name="_Toc13661567"/>
      <w:bookmarkStart w:id="29" w:name="_Toc188890011"/>
      <w:bookmarkEnd w:id="20"/>
      <w:bookmarkEnd w:id="21"/>
      <w:bookmarkEnd w:id="22"/>
      <w:r w:rsidRPr="00C64BA3">
        <w:rPr>
          <w:iCs w:val="0"/>
        </w:rPr>
        <w:t>1.1</w:t>
      </w:r>
      <w:r w:rsidRPr="00C64BA3">
        <w:rPr>
          <w:iCs w:val="0"/>
        </w:rPr>
        <w:tab/>
        <w:t>Overview</w:t>
      </w:r>
      <w:bookmarkEnd w:id="23"/>
      <w:bookmarkEnd w:id="24"/>
      <w:bookmarkEnd w:id="25"/>
      <w:bookmarkEnd w:id="26"/>
      <w:bookmarkEnd w:id="27"/>
      <w:bookmarkEnd w:id="28"/>
      <w:bookmarkEnd w:id="29"/>
    </w:p>
    <w:p w14:paraId="38C1EA3E" w14:textId="77777777" w:rsidR="001B21B7" w:rsidRPr="001B7440" w:rsidRDefault="001B21B7" w:rsidP="001B21B7">
      <w:pPr>
        <w:pStyle w:val="NormalParagraph"/>
      </w:pPr>
      <w:bookmarkStart w:id="30" w:name="_Toc351048997"/>
      <w:bookmarkStart w:id="31" w:name="_Toc483841219"/>
      <w:bookmarkStart w:id="32" w:name="_Toc518049216"/>
      <w:bookmarkStart w:id="33" w:name="_Toc520956787"/>
      <w:bookmarkStart w:id="34" w:name="_Toc13661568"/>
      <w:r w:rsidRPr="001B7440">
        <w:t>The main aim of the</w:t>
      </w:r>
      <w:r>
        <w:t xml:space="preserve"> eSIM IoT </w:t>
      </w:r>
      <w:r w:rsidRPr="001B7440">
        <w:t xml:space="preserve">specifications </w:t>
      </w:r>
      <w:r>
        <w:t>[2]</w:t>
      </w:r>
      <w:r w:rsidRPr="001B7440">
        <w:t xml:space="preserve"> &amp; </w:t>
      </w:r>
      <w:r>
        <w:t>[3]</w:t>
      </w:r>
      <w:r w:rsidRPr="001B7440">
        <w:t xml:space="preserve"> is to provide solution for the Remote SIM Provisioning of</w:t>
      </w:r>
      <w:r>
        <w:t xml:space="preserve"> IoT </w:t>
      </w:r>
      <w:r w:rsidRPr="001B7440">
        <w:t xml:space="preserve">Devices. </w:t>
      </w:r>
    </w:p>
    <w:p w14:paraId="02441CED" w14:textId="77777777" w:rsidR="001B21B7" w:rsidRPr="001B7440" w:rsidRDefault="001B21B7" w:rsidP="001B21B7">
      <w:pPr>
        <w:pStyle w:val="NormalParagraph"/>
      </w:pPr>
      <w:r w:rsidRPr="001B7440">
        <w:t xml:space="preserve">This Test Plan provides a set of test cases to be used for testing the implementations of the provisioning system specifications documents </w:t>
      </w:r>
      <w:r>
        <w:t>[2]</w:t>
      </w:r>
      <w:r w:rsidRPr="001B7440">
        <w:t xml:space="preserve"> &amp; </w:t>
      </w:r>
      <w:r>
        <w:t>[3]</w:t>
      </w:r>
      <w:r w:rsidRPr="001B7440">
        <w:t>. This document offers to the involved entities an unified test strategy and ensures interoperability between different implementations.</w:t>
      </w:r>
    </w:p>
    <w:p w14:paraId="6E0ECFA1" w14:textId="77777777" w:rsidR="00E33202" w:rsidRPr="00C64BA3" w:rsidRDefault="00E33202" w:rsidP="00E33202">
      <w:pPr>
        <w:pStyle w:val="Heading2"/>
        <w:numPr>
          <w:ilvl w:val="0"/>
          <w:numId w:val="0"/>
        </w:numPr>
        <w:tabs>
          <w:tab w:val="left" w:pos="624"/>
        </w:tabs>
        <w:ind w:left="624" w:hanging="624"/>
        <w:rPr>
          <w:iCs w:val="0"/>
        </w:rPr>
      </w:pPr>
      <w:bookmarkStart w:id="35" w:name="_Toc188890012"/>
      <w:r w:rsidRPr="00C64BA3">
        <w:rPr>
          <w:iCs w:val="0"/>
        </w:rPr>
        <w:t>1.2</w:t>
      </w:r>
      <w:r w:rsidRPr="00C64BA3">
        <w:rPr>
          <w:iCs w:val="0"/>
        </w:rPr>
        <w:tab/>
        <w:t>Scope</w:t>
      </w:r>
      <w:bookmarkEnd w:id="30"/>
      <w:bookmarkEnd w:id="31"/>
      <w:bookmarkEnd w:id="32"/>
      <w:bookmarkEnd w:id="33"/>
      <w:bookmarkEnd w:id="34"/>
      <w:bookmarkEnd w:id="35"/>
    </w:p>
    <w:p w14:paraId="494057D0" w14:textId="77777777" w:rsidR="00E33202" w:rsidRPr="001F0550" w:rsidRDefault="00E33202" w:rsidP="00E33202">
      <w:pPr>
        <w:pStyle w:val="NormalParagraph"/>
      </w:pPr>
      <w:r w:rsidRPr="008F3D1E">
        <w:t>This document is intended for:</w:t>
      </w:r>
    </w:p>
    <w:p w14:paraId="4475A366" w14:textId="77777777" w:rsidR="00E33202" w:rsidRPr="001F0550" w:rsidRDefault="00E33202" w:rsidP="00E33202">
      <w:pPr>
        <w:pStyle w:val="ListBullet1"/>
      </w:pPr>
      <w:r w:rsidRPr="001F0550">
        <w:t>Parties which develop test tools and platforms</w:t>
      </w:r>
    </w:p>
    <w:p w14:paraId="700A5BEA" w14:textId="77777777" w:rsidR="00E33202" w:rsidRPr="001F0550" w:rsidRDefault="00E33202" w:rsidP="00E33202">
      <w:pPr>
        <w:pStyle w:val="ListBullet1"/>
      </w:pPr>
      <w:r w:rsidRPr="001F0550">
        <w:t xml:space="preserve">Vendors (Device and eUICC Manufacturers, SM-DP+ </w:t>
      </w:r>
      <w:r>
        <w:t xml:space="preserve">and SM-DS </w:t>
      </w:r>
      <w:r w:rsidRPr="001F0550">
        <w:t>Providers)</w:t>
      </w:r>
    </w:p>
    <w:p w14:paraId="5875145F" w14:textId="77777777" w:rsidR="00E33202" w:rsidRPr="001F0550" w:rsidRDefault="00E33202" w:rsidP="00E33202">
      <w:pPr>
        <w:pStyle w:val="ListBullet1"/>
      </w:pPr>
      <w:r w:rsidRPr="001F0550">
        <w:t>Operators</w:t>
      </w:r>
    </w:p>
    <w:p w14:paraId="6E7D311B" w14:textId="77777777" w:rsidR="001B21B7" w:rsidRDefault="001B21B7" w:rsidP="00E33202">
      <w:pPr>
        <w:pStyle w:val="NormalParagraph"/>
      </w:pPr>
      <w:r w:rsidRPr="001B21B7">
        <w:t>The Test Plan consists of a set of relevant test cases for testing the eUICC. The Implementations Under Test (IUT) are:</w:t>
      </w:r>
    </w:p>
    <w:p w14:paraId="2A0E30BE" w14:textId="6D3BEC58" w:rsidR="001B21B7" w:rsidRPr="00945E36" w:rsidRDefault="00945E36" w:rsidP="001B21B7">
      <w:pPr>
        <w:pStyle w:val="ListBullet1"/>
      </w:pPr>
      <w:r w:rsidRPr="00945E36">
        <w:t>The eUICC IoT Manager (eIM)</w:t>
      </w:r>
    </w:p>
    <w:p w14:paraId="3068C8EA" w14:textId="77777777" w:rsidR="001B21B7" w:rsidRPr="00945E36" w:rsidRDefault="001B21B7" w:rsidP="00E33202">
      <w:pPr>
        <w:pStyle w:val="NormalParagraph"/>
      </w:pPr>
    </w:p>
    <w:p w14:paraId="0F14B806" w14:textId="53D1BDBC" w:rsidR="00E33202" w:rsidRPr="008F3D1E" w:rsidRDefault="00E33202" w:rsidP="00E33202">
      <w:pPr>
        <w:pStyle w:val="NormalParagraph"/>
      </w:pPr>
      <w:r w:rsidRPr="00C64BA3">
        <w:t>The testing scopes developed in this document are</w:t>
      </w:r>
      <w:r w:rsidRPr="008F3D1E">
        <w:t>:</w:t>
      </w:r>
    </w:p>
    <w:p w14:paraId="28E48224" w14:textId="77777777" w:rsidR="00E33202" w:rsidRPr="00A46E14" w:rsidRDefault="00E33202" w:rsidP="00E33202">
      <w:pPr>
        <w:pStyle w:val="ListBullet1"/>
      </w:pPr>
      <w:r w:rsidRPr="00A46E14">
        <w:t>Interface compliance testing: Test cases to verify the compliance of the interfaces within the system.</w:t>
      </w:r>
    </w:p>
    <w:p w14:paraId="61616F40" w14:textId="77777777" w:rsidR="00E33202" w:rsidRPr="00A46E14" w:rsidRDefault="00E33202" w:rsidP="00E33202">
      <w:pPr>
        <w:pStyle w:val="ListBullet1"/>
      </w:pPr>
      <w:r w:rsidRPr="00A46E14">
        <w:t>System behaviour testing: Test cases to verify the functional behaviour of the system.</w:t>
      </w:r>
    </w:p>
    <w:p w14:paraId="71F5D1B9" w14:textId="77777777" w:rsidR="00E33202" w:rsidRDefault="00E33202" w:rsidP="00E33202">
      <w:pPr>
        <w:pStyle w:val="NormalParagraph"/>
      </w:pPr>
      <w:r w:rsidRPr="008F3D1E">
        <w:t>Each test case specified within this Test Plan refers to one or more requirements.</w:t>
      </w:r>
    </w:p>
    <w:p w14:paraId="141396F8" w14:textId="77777777" w:rsidR="001B21B7" w:rsidRDefault="001B21B7" w:rsidP="001B21B7">
      <w:pPr>
        <w:pStyle w:val="NormalParagraph"/>
      </w:pPr>
      <w:r>
        <w:t xml:space="preserve">The Test Plan contains test cases for the following versions of </w:t>
      </w:r>
      <w:r w:rsidRPr="0001562A">
        <w:t>SGP.22</w:t>
      </w:r>
      <w:r>
        <w:t xml:space="preserve"> and SGP.32:</w:t>
      </w:r>
    </w:p>
    <w:p w14:paraId="4E936250" w14:textId="77777777" w:rsidR="001B21B7" w:rsidRDefault="001B21B7" w:rsidP="001B21B7">
      <w:pPr>
        <w:pStyle w:val="ListBullet1"/>
      </w:pPr>
      <w:r>
        <w:t xml:space="preserve">GSMA </w:t>
      </w:r>
      <w:r w:rsidRPr="0001562A">
        <w:t xml:space="preserve">RSP Technical Specification </w:t>
      </w:r>
      <w:r>
        <w:t xml:space="preserve"> [4]</w:t>
      </w:r>
    </w:p>
    <w:p w14:paraId="072F7613" w14:textId="35E494ED" w:rsidR="001B21B7" w:rsidRDefault="001B21B7" w:rsidP="001B21B7">
      <w:pPr>
        <w:pStyle w:val="ListBullet1"/>
      </w:pPr>
      <w:r>
        <w:t>GSMA IoT eSIM Technical Specification [31]</w:t>
      </w:r>
    </w:p>
    <w:p w14:paraId="44CEBBFF" w14:textId="77777777" w:rsidR="00906D2C" w:rsidRDefault="00906D2C" w:rsidP="00FE0B24">
      <w:pPr>
        <w:pStyle w:val="ListBullet1"/>
        <w:numPr>
          <w:ilvl w:val="0"/>
          <w:numId w:val="0"/>
        </w:numPr>
        <w:ind w:left="340"/>
      </w:pPr>
    </w:p>
    <w:p w14:paraId="0A8F0D44" w14:textId="77777777" w:rsidR="001637FA" w:rsidRDefault="001637FA" w:rsidP="001637FA">
      <w:pPr>
        <w:pStyle w:val="ListBullet1"/>
        <w:numPr>
          <w:ilvl w:val="0"/>
          <w:numId w:val="0"/>
        </w:numPr>
        <w:ind w:left="680"/>
      </w:pPr>
    </w:p>
    <w:p w14:paraId="5F7F5D29" w14:textId="77777777" w:rsidR="00E33202" w:rsidRPr="00C86AC8" w:rsidRDefault="00E33202" w:rsidP="00E33202">
      <w:pPr>
        <w:pStyle w:val="NormalParagraph"/>
      </w:pPr>
      <w:r>
        <w:t>This document includes an applicability table providing an indication whether test cases are relevant for a specific entity.</w:t>
      </w:r>
    </w:p>
    <w:p w14:paraId="3425CAE2" w14:textId="77777777" w:rsidR="00E33202" w:rsidRPr="008F3D1E" w:rsidRDefault="00E33202" w:rsidP="00E33202">
      <w:pPr>
        <w:pStyle w:val="NormalParagraph"/>
      </w:pPr>
    </w:p>
    <w:p w14:paraId="28E5038A" w14:textId="4552A219" w:rsidR="00E33202" w:rsidRDefault="00E33202" w:rsidP="00E33202">
      <w:pPr>
        <w:pStyle w:val="Heading2"/>
        <w:numPr>
          <w:ilvl w:val="0"/>
          <w:numId w:val="0"/>
        </w:numPr>
        <w:tabs>
          <w:tab w:val="left" w:pos="624"/>
        </w:tabs>
        <w:ind w:left="624" w:hanging="624"/>
        <w:rPr>
          <w:iCs w:val="0"/>
        </w:rPr>
      </w:pPr>
      <w:bookmarkStart w:id="36" w:name="_Toc382494743"/>
      <w:bookmarkStart w:id="37" w:name="_Toc382495066"/>
      <w:bookmarkStart w:id="38" w:name="_Toc382495388"/>
      <w:bookmarkStart w:id="39" w:name="_Toc382495708"/>
      <w:bookmarkStart w:id="40" w:name="_Toc382496027"/>
      <w:bookmarkStart w:id="41" w:name="_Toc382496347"/>
      <w:bookmarkStart w:id="42" w:name="_Toc382932437"/>
      <w:bookmarkStart w:id="43" w:name="_Toc383104203"/>
      <w:bookmarkStart w:id="44" w:name="_Toc383289561"/>
      <w:bookmarkStart w:id="45" w:name="_Toc351048998"/>
      <w:bookmarkStart w:id="46" w:name="_Toc483841220"/>
      <w:bookmarkStart w:id="47" w:name="_Toc518049217"/>
      <w:bookmarkStart w:id="48" w:name="_Toc520956788"/>
      <w:bookmarkStart w:id="49" w:name="_Toc13661569"/>
      <w:bookmarkStart w:id="50" w:name="_Toc188890013"/>
      <w:bookmarkEnd w:id="36"/>
      <w:bookmarkEnd w:id="37"/>
      <w:bookmarkEnd w:id="38"/>
      <w:bookmarkEnd w:id="39"/>
      <w:bookmarkEnd w:id="40"/>
      <w:bookmarkEnd w:id="41"/>
      <w:bookmarkEnd w:id="42"/>
      <w:bookmarkEnd w:id="43"/>
      <w:bookmarkEnd w:id="44"/>
      <w:r w:rsidRPr="00C64BA3">
        <w:rPr>
          <w:iCs w:val="0"/>
        </w:rPr>
        <w:t>1.3</w:t>
      </w:r>
      <w:r w:rsidRPr="00C64BA3">
        <w:rPr>
          <w:iCs w:val="0"/>
        </w:rPr>
        <w:tab/>
        <w:t xml:space="preserve">Definition of </w:t>
      </w:r>
      <w:bookmarkEnd w:id="45"/>
      <w:r w:rsidRPr="00C64BA3">
        <w:rPr>
          <w:iCs w:val="0"/>
        </w:rPr>
        <w:t>Terms</w:t>
      </w:r>
      <w:bookmarkEnd w:id="46"/>
      <w:bookmarkEnd w:id="47"/>
      <w:bookmarkEnd w:id="48"/>
      <w:bookmarkEnd w:id="49"/>
      <w:bookmarkEnd w:id="50"/>
    </w:p>
    <w:p w14:paraId="0E2174DF" w14:textId="196AEBCB" w:rsidR="002D4C63" w:rsidRPr="002D4C63" w:rsidRDefault="002D4C63" w:rsidP="002D4C63">
      <w:pPr>
        <w:pStyle w:val="NormalParagraph"/>
        <w:rPr>
          <w:lang w:eastAsia="en-US" w:bidi="bn-BD"/>
        </w:rPr>
      </w:pPr>
      <w:r>
        <w:rPr>
          <w:lang w:eastAsia="en-US"/>
        </w:rPr>
        <w:t xml:space="preserve">In addition to the terms which are defined below, the terms defined in SGP.22 [2] </w:t>
      </w:r>
      <w:r w:rsidR="001B21B7">
        <w:rPr>
          <w:lang w:eastAsia="en-US"/>
        </w:rPr>
        <w:t>and SGP.32 [31] also apply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2916"/>
        <w:gridCol w:w="6100"/>
      </w:tblGrid>
      <w:tr w:rsidR="00E33202" w:rsidRPr="00380CA8" w14:paraId="726C58D4" w14:textId="77777777" w:rsidTr="00C44AFD">
        <w:trPr>
          <w:cantSplit/>
          <w:tblHeader/>
        </w:trPr>
        <w:tc>
          <w:tcPr>
            <w:tcW w:w="1617" w:type="pct"/>
            <w:shd w:val="clear" w:color="auto" w:fill="C00000"/>
            <w:vAlign w:val="center"/>
          </w:tcPr>
          <w:p w14:paraId="74C58AE3" w14:textId="77777777" w:rsidR="00E33202" w:rsidRPr="003B7B75" w:rsidRDefault="00E33202" w:rsidP="00C44AFD">
            <w:pPr>
              <w:pStyle w:val="TableHeader"/>
            </w:pPr>
            <w:r w:rsidRPr="003B7B75">
              <w:lastRenderedPageBreak/>
              <w:t>Term</w:t>
            </w:r>
          </w:p>
        </w:tc>
        <w:tc>
          <w:tcPr>
            <w:tcW w:w="3383" w:type="pct"/>
            <w:shd w:val="clear" w:color="auto" w:fill="C00000"/>
            <w:vAlign w:val="center"/>
          </w:tcPr>
          <w:p w14:paraId="596E2AC9" w14:textId="77777777" w:rsidR="00E33202" w:rsidRPr="0034727D" w:rsidRDefault="00E33202" w:rsidP="00C44AFD">
            <w:pPr>
              <w:pStyle w:val="TableHeader"/>
            </w:pPr>
            <w:r w:rsidRPr="0034727D">
              <w:t>Description</w:t>
            </w:r>
          </w:p>
        </w:tc>
      </w:tr>
      <w:tr w:rsidR="00DF48E7" w:rsidRPr="001F0550" w14:paraId="5B0A5582" w14:textId="77777777" w:rsidTr="00C44AFD">
        <w:trPr>
          <w:cantSplit/>
        </w:trPr>
        <w:tc>
          <w:tcPr>
            <w:tcW w:w="1617" w:type="pct"/>
            <w:vAlign w:val="center"/>
          </w:tcPr>
          <w:p w14:paraId="66C6AB72" w14:textId="4AEB9107" w:rsidR="00DF48E7" w:rsidRPr="0001562A" w:rsidRDefault="00DF48E7" w:rsidP="00DF48E7">
            <w:pPr>
              <w:pStyle w:val="TableText"/>
            </w:pPr>
            <w:r>
              <w:t>Integrated eUICC Test Interface</w:t>
            </w:r>
          </w:p>
        </w:tc>
        <w:tc>
          <w:tcPr>
            <w:tcW w:w="3383" w:type="pct"/>
            <w:vAlign w:val="center"/>
          </w:tcPr>
          <w:p w14:paraId="6EAC1764" w14:textId="4A278479" w:rsidR="00DF48E7" w:rsidRPr="0001562A" w:rsidRDefault="00DF48E7" w:rsidP="00DF48E7">
            <w:pPr>
              <w:pStyle w:val="TableText"/>
            </w:pPr>
            <w:r>
              <w:t>An external interface provided by its manufacturer for the purpose of testing eUICC functionality.</w:t>
            </w:r>
          </w:p>
        </w:tc>
      </w:tr>
      <w:tr w:rsidR="00E33202" w:rsidRPr="001F0550" w14:paraId="03BECF32" w14:textId="77777777" w:rsidTr="00C44AFD">
        <w:trPr>
          <w:cantSplit/>
        </w:trPr>
        <w:tc>
          <w:tcPr>
            <w:tcW w:w="1617" w:type="pct"/>
            <w:vAlign w:val="center"/>
          </w:tcPr>
          <w:p w14:paraId="4BEA8E9A" w14:textId="77777777" w:rsidR="00E33202" w:rsidRPr="0001562A" w:rsidRDefault="00E33202" w:rsidP="00C44AFD">
            <w:pPr>
              <w:pStyle w:val="TableText"/>
            </w:pPr>
            <w:r w:rsidRPr="0001562A">
              <w:t>Test Plan</w:t>
            </w:r>
          </w:p>
        </w:tc>
        <w:tc>
          <w:tcPr>
            <w:tcW w:w="3383" w:type="pct"/>
            <w:vAlign w:val="center"/>
          </w:tcPr>
          <w:p w14:paraId="006D7F71" w14:textId="77777777" w:rsidR="00E33202" w:rsidRPr="0001562A" w:rsidRDefault="00E33202" w:rsidP="00C44AFD">
            <w:pPr>
              <w:pStyle w:val="TableText"/>
              <w:rPr>
                <w:lang w:eastAsia="en-US"/>
              </w:rPr>
            </w:pPr>
            <w:r w:rsidRPr="0001562A">
              <w:t>Current document describing the test cases that allow the RSP ecosystem to be tested.</w:t>
            </w:r>
          </w:p>
        </w:tc>
      </w:tr>
    </w:tbl>
    <w:p w14:paraId="43D10AB1" w14:textId="37D42984" w:rsidR="00E33202" w:rsidRDefault="00E33202" w:rsidP="00E33202">
      <w:pPr>
        <w:pStyle w:val="Heading2"/>
        <w:numPr>
          <w:ilvl w:val="0"/>
          <w:numId w:val="0"/>
        </w:numPr>
        <w:tabs>
          <w:tab w:val="left" w:pos="624"/>
        </w:tabs>
        <w:ind w:left="624" w:hanging="624"/>
        <w:rPr>
          <w:iCs w:val="0"/>
        </w:rPr>
      </w:pPr>
      <w:bookmarkStart w:id="51" w:name="_Toc483841221"/>
      <w:bookmarkStart w:id="52" w:name="_Toc518049218"/>
      <w:bookmarkStart w:id="53" w:name="_Toc520956789"/>
      <w:bookmarkStart w:id="54" w:name="_Toc13661570"/>
      <w:bookmarkStart w:id="55" w:name="_Toc188890014"/>
      <w:r w:rsidRPr="00C64BA3">
        <w:rPr>
          <w:iCs w:val="0"/>
        </w:rPr>
        <w:t>1.4</w:t>
      </w:r>
      <w:r w:rsidRPr="00C64BA3">
        <w:rPr>
          <w:iCs w:val="0"/>
        </w:rPr>
        <w:tab/>
        <w:t>Abbreviations</w:t>
      </w:r>
      <w:bookmarkEnd w:id="51"/>
      <w:bookmarkEnd w:id="52"/>
      <w:bookmarkEnd w:id="53"/>
      <w:bookmarkEnd w:id="54"/>
      <w:bookmarkEnd w:id="55"/>
    </w:p>
    <w:p w14:paraId="74A7A0C5" w14:textId="4C98B52A" w:rsidR="002D4C63" w:rsidRDefault="002D4C63" w:rsidP="002D4C63">
      <w:pPr>
        <w:rPr>
          <w:lang w:eastAsia="en-US"/>
        </w:rPr>
      </w:pPr>
      <w:r>
        <w:rPr>
          <w:lang w:eastAsia="en-US"/>
        </w:rPr>
        <w:t>In addition to the a</w:t>
      </w:r>
      <w:r w:rsidRPr="00C64BA3">
        <w:rPr>
          <w:iCs/>
        </w:rPr>
        <w:t>bbreviations</w:t>
      </w:r>
      <w:r>
        <w:rPr>
          <w:lang w:eastAsia="en-US"/>
        </w:rPr>
        <w:t xml:space="preserve"> which are defined below, the a</w:t>
      </w:r>
      <w:r w:rsidRPr="00C64BA3">
        <w:rPr>
          <w:iCs/>
        </w:rPr>
        <w:t>bbreviations</w:t>
      </w:r>
      <w:r>
        <w:rPr>
          <w:lang w:eastAsia="en-US"/>
        </w:rPr>
        <w:t xml:space="preserve"> defined in SGP.22 </w:t>
      </w:r>
      <w:r w:rsidR="001B21B7">
        <w:rPr>
          <w:lang w:eastAsia="en-US"/>
        </w:rPr>
        <w:t>[2] and SGP.32 [31] also apply</w:t>
      </w:r>
    </w:p>
    <w:p w14:paraId="614970E9" w14:textId="77777777" w:rsidR="002D4C63" w:rsidRPr="002D4C63" w:rsidRDefault="002D4C63" w:rsidP="002D4C63">
      <w:pPr>
        <w:pStyle w:val="NormalParagraph"/>
        <w:rPr>
          <w:lang w:eastAsia="en-US" w:bidi="bn-B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2900"/>
        <w:gridCol w:w="6116"/>
      </w:tblGrid>
      <w:tr w:rsidR="00E33202" w:rsidRPr="001F0550" w14:paraId="05AD0704" w14:textId="77777777" w:rsidTr="00C44AFD">
        <w:trPr>
          <w:cantSplit/>
          <w:tblHeader/>
        </w:trPr>
        <w:tc>
          <w:tcPr>
            <w:tcW w:w="1608" w:type="pct"/>
            <w:shd w:val="clear" w:color="auto" w:fill="C00000"/>
            <w:vAlign w:val="center"/>
          </w:tcPr>
          <w:p w14:paraId="4593FCBF" w14:textId="77777777" w:rsidR="00E33202" w:rsidRPr="001A336D" w:rsidRDefault="00E33202" w:rsidP="00C44AFD">
            <w:pPr>
              <w:pStyle w:val="TableHeader"/>
            </w:pPr>
            <w:bookmarkStart w:id="56" w:name="_Toc374345656"/>
            <w:bookmarkStart w:id="57" w:name="_Toc374346002"/>
            <w:bookmarkStart w:id="58" w:name="_Toc374346347"/>
            <w:bookmarkStart w:id="59" w:name="_Toc374346693"/>
            <w:bookmarkEnd w:id="56"/>
            <w:bookmarkEnd w:id="57"/>
            <w:bookmarkEnd w:id="58"/>
            <w:bookmarkEnd w:id="59"/>
            <w:r w:rsidRPr="001A336D">
              <w:t>Abbreviation</w:t>
            </w:r>
          </w:p>
        </w:tc>
        <w:tc>
          <w:tcPr>
            <w:tcW w:w="3392" w:type="pct"/>
            <w:shd w:val="clear" w:color="auto" w:fill="C00000"/>
            <w:vAlign w:val="center"/>
          </w:tcPr>
          <w:p w14:paraId="5953FA0F" w14:textId="77777777" w:rsidR="00E33202" w:rsidRPr="001A336D" w:rsidRDefault="00E33202" w:rsidP="00C44AFD">
            <w:pPr>
              <w:pStyle w:val="TableHeader"/>
            </w:pPr>
            <w:r w:rsidRPr="001A336D">
              <w:t>Description</w:t>
            </w:r>
          </w:p>
        </w:tc>
      </w:tr>
      <w:tr w:rsidR="00E33202" w:rsidRPr="001F0550" w14:paraId="5251DB9F" w14:textId="77777777" w:rsidTr="00C44AFD">
        <w:trPr>
          <w:cantSplit/>
        </w:trPr>
        <w:tc>
          <w:tcPr>
            <w:tcW w:w="1608" w:type="pct"/>
            <w:vAlign w:val="center"/>
          </w:tcPr>
          <w:p w14:paraId="67E272A3" w14:textId="77777777" w:rsidR="00E33202" w:rsidRPr="0001562A" w:rsidRDefault="00E33202" w:rsidP="00C44AFD">
            <w:pPr>
              <w:pStyle w:val="TableText"/>
            </w:pPr>
            <w:r w:rsidRPr="0001562A">
              <w:t>APDU</w:t>
            </w:r>
          </w:p>
        </w:tc>
        <w:tc>
          <w:tcPr>
            <w:tcW w:w="3392" w:type="pct"/>
            <w:vAlign w:val="center"/>
          </w:tcPr>
          <w:p w14:paraId="7554D3E5" w14:textId="77777777" w:rsidR="00E33202" w:rsidRPr="0001562A" w:rsidRDefault="00E33202" w:rsidP="00C44AFD">
            <w:pPr>
              <w:pStyle w:val="TableText"/>
            </w:pPr>
            <w:r w:rsidRPr="0001562A">
              <w:t>Application Protocol Data Unit</w:t>
            </w:r>
          </w:p>
        </w:tc>
      </w:tr>
      <w:tr w:rsidR="00E33202" w:rsidRPr="001F0550" w14:paraId="016561B5" w14:textId="77777777" w:rsidTr="00C44AFD">
        <w:trPr>
          <w:cantSplit/>
        </w:trPr>
        <w:tc>
          <w:tcPr>
            <w:tcW w:w="1608" w:type="pct"/>
            <w:vAlign w:val="center"/>
          </w:tcPr>
          <w:p w14:paraId="1959FEAA" w14:textId="77777777" w:rsidR="00E33202" w:rsidRPr="0001562A" w:rsidRDefault="00E33202" w:rsidP="00C44AFD">
            <w:pPr>
              <w:pStyle w:val="TableText"/>
            </w:pPr>
            <w:r w:rsidRPr="0001562A">
              <w:t>ATR</w:t>
            </w:r>
          </w:p>
        </w:tc>
        <w:tc>
          <w:tcPr>
            <w:tcW w:w="3392" w:type="pct"/>
            <w:vAlign w:val="center"/>
          </w:tcPr>
          <w:p w14:paraId="2C8B91CE" w14:textId="77777777" w:rsidR="00E33202" w:rsidRPr="0001562A" w:rsidRDefault="00E33202" w:rsidP="00C44AFD">
            <w:pPr>
              <w:pStyle w:val="TableText"/>
            </w:pPr>
            <w:r w:rsidRPr="0001562A">
              <w:t>Answer To Reset</w:t>
            </w:r>
          </w:p>
        </w:tc>
      </w:tr>
      <w:tr w:rsidR="00E33202" w:rsidRPr="001F0550" w14:paraId="1F2C654C" w14:textId="77777777" w:rsidTr="00C44AFD">
        <w:trPr>
          <w:cantSplit/>
        </w:trPr>
        <w:tc>
          <w:tcPr>
            <w:tcW w:w="1608" w:type="pct"/>
            <w:vAlign w:val="center"/>
          </w:tcPr>
          <w:p w14:paraId="76919186" w14:textId="77777777" w:rsidR="00E33202" w:rsidRPr="0001562A" w:rsidRDefault="00E33202" w:rsidP="00C44AFD">
            <w:pPr>
              <w:pStyle w:val="TableText"/>
            </w:pPr>
            <w:r w:rsidRPr="0001562A">
              <w:t>C-APDU</w:t>
            </w:r>
          </w:p>
        </w:tc>
        <w:tc>
          <w:tcPr>
            <w:tcW w:w="3392" w:type="pct"/>
            <w:vAlign w:val="center"/>
          </w:tcPr>
          <w:p w14:paraId="4988C64D" w14:textId="77777777" w:rsidR="00E33202" w:rsidRPr="0001562A" w:rsidRDefault="00E33202" w:rsidP="00C44AFD">
            <w:pPr>
              <w:pStyle w:val="TableText"/>
            </w:pPr>
            <w:r w:rsidRPr="0001562A">
              <w:t>Command APDU</w:t>
            </w:r>
          </w:p>
        </w:tc>
      </w:tr>
      <w:tr w:rsidR="00DF48E7" w:rsidRPr="001F0550" w14:paraId="2EF03E1F" w14:textId="77777777" w:rsidTr="00C44AFD">
        <w:trPr>
          <w:cantSplit/>
        </w:trPr>
        <w:tc>
          <w:tcPr>
            <w:tcW w:w="1608" w:type="pct"/>
            <w:vAlign w:val="center"/>
          </w:tcPr>
          <w:p w14:paraId="06FF1D6A" w14:textId="311313DF" w:rsidR="00DF48E7" w:rsidRPr="0001562A" w:rsidRDefault="00DF48E7" w:rsidP="00DF48E7">
            <w:pPr>
              <w:pStyle w:val="TableText"/>
            </w:pPr>
            <w:r>
              <w:rPr>
                <w:rFonts w:cs="Arial"/>
              </w:rPr>
              <w:t>CCID</w:t>
            </w:r>
          </w:p>
        </w:tc>
        <w:tc>
          <w:tcPr>
            <w:tcW w:w="3392" w:type="pct"/>
            <w:vAlign w:val="center"/>
          </w:tcPr>
          <w:p w14:paraId="04182FD9" w14:textId="43EE1F1D" w:rsidR="00DF48E7" w:rsidRPr="0001562A" w:rsidRDefault="00DF48E7" w:rsidP="00DF48E7">
            <w:pPr>
              <w:pStyle w:val="TableText"/>
            </w:pPr>
            <w:r>
              <w:rPr>
                <w:rFonts w:cs="Arial"/>
              </w:rPr>
              <w:t>(USB) Chip Card Interface Device</w:t>
            </w:r>
          </w:p>
        </w:tc>
      </w:tr>
      <w:tr w:rsidR="002D4C63" w:rsidRPr="001F0550" w:rsidDel="002D4C63" w14:paraId="2F3FA067" w14:textId="77777777" w:rsidTr="00C44AFD">
        <w:trPr>
          <w:cantSplit/>
        </w:trPr>
        <w:tc>
          <w:tcPr>
            <w:tcW w:w="1608" w:type="pct"/>
            <w:vAlign w:val="center"/>
          </w:tcPr>
          <w:p w14:paraId="647E091E" w14:textId="1F87CA04" w:rsidR="002D4C63" w:rsidRPr="0001562A" w:rsidDel="002D4C63" w:rsidRDefault="002D4C63" w:rsidP="002D4C63">
            <w:pPr>
              <w:pStyle w:val="TableText"/>
            </w:pPr>
            <w:r w:rsidRPr="0001562A">
              <w:t>DER TLV</w:t>
            </w:r>
          </w:p>
        </w:tc>
        <w:tc>
          <w:tcPr>
            <w:tcW w:w="3392" w:type="pct"/>
            <w:vAlign w:val="center"/>
          </w:tcPr>
          <w:p w14:paraId="5230A53B" w14:textId="375DB260" w:rsidR="002D4C63" w:rsidRPr="0001562A" w:rsidDel="002D4C63" w:rsidRDefault="002D4C63" w:rsidP="002D4C63">
            <w:pPr>
              <w:pStyle w:val="TableText"/>
            </w:pPr>
            <w:r w:rsidRPr="0001562A">
              <w:t>Distinguished Encoding Rules - Tag Length Value</w:t>
            </w:r>
          </w:p>
        </w:tc>
      </w:tr>
      <w:tr w:rsidR="00945E36" w:rsidRPr="001F0550" w:rsidDel="002D4C63" w14:paraId="1C20F86F" w14:textId="77777777" w:rsidTr="00C44AFD">
        <w:trPr>
          <w:cantSplit/>
        </w:trPr>
        <w:tc>
          <w:tcPr>
            <w:tcW w:w="1608" w:type="pct"/>
            <w:vAlign w:val="center"/>
          </w:tcPr>
          <w:p w14:paraId="14EA5114" w14:textId="56594114" w:rsidR="00945E36" w:rsidRPr="0001562A" w:rsidRDefault="00945E36" w:rsidP="002D4C63">
            <w:pPr>
              <w:pStyle w:val="TableText"/>
            </w:pPr>
            <w:r>
              <w:t>eIM</w:t>
            </w:r>
          </w:p>
        </w:tc>
        <w:tc>
          <w:tcPr>
            <w:tcW w:w="3392" w:type="pct"/>
            <w:vAlign w:val="center"/>
          </w:tcPr>
          <w:p w14:paraId="7C351985" w14:textId="57A7D347" w:rsidR="00945E36" w:rsidRPr="0001562A" w:rsidRDefault="00945E36" w:rsidP="002D4C63">
            <w:pPr>
              <w:pStyle w:val="TableText"/>
            </w:pPr>
            <w:r>
              <w:t>eUICC IoT Manager</w:t>
            </w:r>
          </w:p>
        </w:tc>
      </w:tr>
      <w:tr w:rsidR="00E33202" w:rsidRPr="001F0550" w14:paraId="37D75BDC" w14:textId="77777777" w:rsidTr="00C44AFD">
        <w:trPr>
          <w:cantSplit/>
        </w:trPr>
        <w:tc>
          <w:tcPr>
            <w:tcW w:w="1608" w:type="pct"/>
          </w:tcPr>
          <w:p w14:paraId="182D6666" w14:textId="77777777" w:rsidR="00E33202" w:rsidRPr="0001562A" w:rsidRDefault="00E33202" w:rsidP="00C44AFD">
            <w:pPr>
              <w:pStyle w:val="TableText"/>
            </w:pPr>
            <w:r w:rsidRPr="0001562A">
              <w:t>FCP</w:t>
            </w:r>
          </w:p>
        </w:tc>
        <w:tc>
          <w:tcPr>
            <w:tcW w:w="3392" w:type="pct"/>
          </w:tcPr>
          <w:p w14:paraId="20BE1925" w14:textId="77777777" w:rsidR="00E33202" w:rsidRPr="0001562A" w:rsidRDefault="00E33202" w:rsidP="00C44AFD">
            <w:pPr>
              <w:pStyle w:val="TableText"/>
            </w:pPr>
            <w:r w:rsidRPr="0001562A">
              <w:t>File Control Parameters</w:t>
            </w:r>
          </w:p>
        </w:tc>
      </w:tr>
      <w:tr w:rsidR="00E33202" w:rsidRPr="001F0550" w14:paraId="1BF5814F" w14:textId="77777777" w:rsidTr="00C44AFD">
        <w:trPr>
          <w:cantSplit/>
        </w:trPr>
        <w:tc>
          <w:tcPr>
            <w:tcW w:w="1608" w:type="pct"/>
            <w:vAlign w:val="center"/>
          </w:tcPr>
          <w:p w14:paraId="7BA2FA25" w14:textId="77777777" w:rsidR="00E33202" w:rsidRPr="0001562A" w:rsidRDefault="00E33202" w:rsidP="00C44AFD">
            <w:pPr>
              <w:pStyle w:val="TableText"/>
            </w:pPr>
            <w:r w:rsidRPr="0001562A">
              <w:t>HW</w:t>
            </w:r>
          </w:p>
        </w:tc>
        <w:tc>
          <w:tcPr>
            <w:tcW w:w="3392" w:type="pct"/>
            <w:vAlign w:val="center"/>
          </w:tcPr>
          <w:p w14:paraId="36635660" w14:textId="77777777" w:rsidR="00E33202" w:rsidRPr="0001562A" w:rsidRDefault="00E33202" w:rsidP="00C44AFD">
            <w:pPr>
              <w:pStyle w:val="TableText"/>
            </w:pPr>
            <w:r w:rsidRPr="0001562A">
              <w:t>Hardware</w:t>
            </w:r>
          </w:p>
        </w:tc>
      </w:tr>
      <w:tr w:rsidR="001B21B7" w:rsidRPr="001F0550" w14:paraId="035DDC6F" w14:textId="77777777" w:rsidTr="00C44AFD">
        <w:trPr>
          <w:cantSplit/>
        </w:trPr>
        <w:tc>
          <w:tcPr>
            <w:tcW w:w="1608" w:type="pct"/>
            <w:vAlign w:val="center"/>
          </w:tcPr>
          <w:p w14:paraId="028E2828" w14:textId="7A743772" w:rsidR="001B21B7" w:rsidRPr="0001562A" w:rsidRDefault="001B21B7" w:rsidP="00C44AFD">
            <w:pPr>
              <w:pStyle w:val="TableText"/>
            </w:pPr>
            <w:r>
              <w:t>IPA</w:t>
            </w:r>
          </w:p>
        </w:tc>
        <w:tc>
          <w:tcPr>
            <w:tcW w:w="3392" w:type="pct"/>
            <w:vAlign w:val="center"/>
          </w:tcPr>
          <w:p w14:paraId="22A7330A" w14:textId="66E9ADF6" w:rsidR="001B21B7" w:rsidRPr="0001562A" w:rsidRDefault="001B21B7" w:rsidP="00C44AFD">
            <w:pPr>
              <w:pStyle w:val="TableText"/>
            </w:pPr>
            <w:r>
              <w:t>IoT Profile Assistant</w:t>
            </w:r>
          </w:p>
        </w:tc>
      </w:tr>
      <w:tr w:rsidR="00E33202" w:rsidRPr="001F0550" w14:paraId="2D2B1740" w14:textId="77777777" w:rsidTr="00C44AFD">
        <w:trPr>
          <w:cantSplit/>
        </w:trPr>
        <w:tc>
          <w:tcPr>
            <w:tcW w:w="1608" w:type="pct"/>
            <w:vAlign w:val="center"/>
          </w:tcPr>
          <w:p w14:paraId="11AA03A6" w14:textId="77777777" w:rsidR="00E33202" w:rsidRPr="0001562A" w:rsidRDefault="00E33202" w:rsidP="00C44AFD">
            <w:pPr>
              <w:pStyle w:val="TableText"/>
            </w:pPr>
            <w:r w:rsidRPr="0001562A">
              <w:t>IUT</w:t>
            </w:r>
          </w:p>
        </w:tc>
        <w:tc>
          <w:tcPr>
            <w:tcW w:w="3392" w:type="pct"/>
            <w:vAlign w:val="center"/>
          </w:tcPr>
          <w:p w14:paraId="425AB6FE" w14:textId="77777777" w:rsidR="00E33202" w:rsidRPr="0001562A" w:rsidRDefault="00E33202" w:rsidP="00C44AFD">
            <w:pPr>
              <w:pStyle w:val="TableText"/>
            </w:pPr>
            <w:r w:rsidRPr="0001562A">
              <w:t>Implementation Under Test</w:t>
            </w:r>
          </w:p>
        </w:tc>
      </w:tr>
      <w:tr w:rsidR="00E33202" w:rsidRPr="001F0550" w14:paraId="7C79551F" w14:textId="77777777" w:rsidTr="00C44AFD">
        <w:trPr>
          <w:cantSplit/>
        </w:trPr>
        <w:tc>
          <w:tcPr>
            <w:tcW w:w="1608" w:type="pct"/>
          </w:tcPr>
          <w:p w14:paraId="6927B815" w14:textId="77777777" w:rsidR="00E33202" w:rsidRPr="0001562A" w:rsidRDefault="00E33202" w:rsidP="00C44AFD">
            <w:pPr>
              <w:pStyle w:val="TableText"/>
            </w:pPr>
            <w:r w:rsidRPr="0001562A">
              <w:t>KVN</w:t>
            </w:r>
          </w:p>
        </w:tc>
        <w:tc>
          <w:tcPr>
            <w:tcW w:w="3392" w:type="pct"/>
          </w:tcPr>
          <w:p w14:paraId="33CDE28F" w14:textId="77777777" w:rsidR="00E33202" w:rsidRPr="0001562A" w:rsidRDefault="00E33202" w:rsidP="00C44AFD">
            <w:pPr>
              <w:pStyle w:val="TableText"/>
            </w:pPr>
            <w:r w:rsidRPr="0001562A">
              <w:t>Key Version Number</w:t>
            </w:r>
          </w:p>
        </w:tc>
      </w:tr>
      <w:tr w:rsidR="001B21B7" w:rsidRPr="001F0550" w14:paraId="247A662A" w14:textId="77777777" w:rsidTr="00117536">
        <w:trPr>
          <w:cantSplit/>
        </w:trPr>
        <w:tc>
          <w:tcPr>
            <w:tcW w:w="1608" w:type="pct"/>
            <w:vAlign w:val="center"/>
          </w:tcPr>
          <w:p w14:paraId="0ED4BE53" w14:textId="7BDEEF5B" w:rsidR="001B21B7" w:rsidRPr="0001562A" w:rsidRDefault="001B21B7" w:rsidP="001B21B7">
            <w:pPr>
              <w:pStyle w:val="TableText"/>
            </w:pPr>
            <w:r>
              <w:t>LPA</w:t>
            </w:r>
          </w:p>
        </w:tc>
        <w:tc>
          <w:tcPr>
            <w:tcW w:w="3392" w:type="pct"/>
            <w:vAlign w:val="center"/>
          </w:tcPr>
          <w:p w14:paraId="129620F1" w14:textId="32916D92" w:rsidR="001B21B7" w:rsidRPr="0001562A" w:rsidRDefault="001B21B7" w:rsidP="001B21B7">
            <w:pPr>
              <w:pStyle w:val="TableText"/>
            </w:pPr>
            <w:r>
              <w:t>Local Profile Assistant</w:t>
            </w:r>
          </w:p>
        </w:tc>
      </w:tr>
      <w:tr w:rsidR="00E33202" w:rsidRPr="001F0550" w14:paraId="1ABFA8DF" w14:textId="77777777" w:rsidTr="00C44AFD">
        <w:trPr>
          <w:cantSplit/>
        </w:trPr>
        <w:tc>
          <w:tcPr>
            <w:tcW w:w="1608" w:type="pct"/>
            <w:vAlign w:val="center"/>
          </w:tcPr>
          <w:p w14:paraId="03014064" w14:textId="77777777" w:rsidR="00E33202" w:rsidRPr="0001562A" w:rsidRDefault="00E33202" w:rsidP="00C44AFD">
            <w:pPr>
              <w:pStyle w:val="TableText"/>
            </w:pPr>
            <w:r w:rsidRPr="0001562A">
              <w:t>OCE</w:t>
            </w:r>
          </w:p>
        </w:tc>
        <w:tc>
          <w:tcPr>
            <w:tcW w:w="3392" w:type="pct"/>
            <w:vAlign w:val="center"/>
          </w:tcPr>
          <w:p w14:paraId="620FFF3D" w14:textId="77777777" w:rsidR="00E33202" w:rsidRPr="0001562A" w:rsidRDefault="00E33202" w:rsidP="00C44AFD">
            <w:pPr>
              <w:pStyle w:val="TableText"/>
            </w:pPr>
            <w:r w:rsidRPr="0001562A">
              <w:t>Off-Card Entity</w:t>
            </w:r>
          </w:p>
        </w:tc>
      </w:tr>
      <w:tr w:rsidR="00E33202" w:rsidRPr="001F0550" w14:paraId="6E7ECDBD" w14:textId="77777777" w:rsidTr="00C44AFD">
        <w:trPr>
          <w:cantSplit/>
        </w:trPr>
        <w:tc>
          <w:tcPr>
            <w:tcW w:w="1608" w:type="pct"/>
            <w:vAlign w:val="center"/>
          </w:tcPr>
          <w:p w14:paraId="5D0A43B1" w14:textId="77777777" w:rsidR="00E33202" w:rsidRPr="0001562A" w:rsidRDefault="00E33202" w:rsidP="00C44AFD">
            <w:pPr>
              <w:pStyle w:val="TableText"/>
            </w:pPr>
            <w:r w:rsidRPr="0001562A">
              <w:t>OS</w:t>
            </w:r>
          </w:p>
        </w:tc>
        <w:tc>
          <w:tcPr>
            <w:tcW w:w="3392" w:type="pct"/>
            <w:vAlign w:val="center"/>
          </w:tcPr>
          <w:p w14:paraId="6DD3B976" w14:textId="77777777" w:rsidR="00E33202" w:rsidRPr="0001562A" w:rsidRDefault="00E33202" w:rsidP="00C44AFD">
            <w:pPr>
              <w:pStyle w:val="TableText"/>
            </w:pPr>
            <w:r w:rsidRPr="0001562A">
              <w:t>Operating System</w:t>
            </w:r>
          </w:p>
        </w:tc>
      </w:tr>
      <w:tr w:rsidR="00E33202" w:rsidRPr="001F0550" w14:paraId="6D0333B0" w14:textId="77777777" w:rsidTr="00C44AFD">
        <w:trPr>
          <w:cantSplit/>
        </w:trPr>
        <w:tc>
          <w:tcPr>
            <w:tcW w:w="1608" w:type="pct"/>
            <w:vAlign w:val="center"/>
          </w:tcPr>
          <w:p w14:paraId="22D65B47" w14:textId="77777777" w:rsidR="00E33202" w:rsidRPr="0001562A" w:rsidRDefault="00E33202" w:rsidP="00C44AFD">
            <w:pPr>
              <w:pStyle w:val="TableText"/>
            </w:pPr>
            <w:r w:rsidRPr="0001562A">
              <w:t>PIR</w:t>
            </w:r>
          </w:p>
        </w:tc>
        <w:tc>
          <w:tcPr>
            <w:tcW w:w="3392" w:type="pct"/>
            <w:vAlign w:val="center"/>
          </w:tcPr>
          <w:p w14:paraId="14787A94" w14:textId="77777777" w:rsidR="00E33202" w:rsidRPr="0001562A" w:rsidRDefault="00E33202" w:rsidP="00C44AFD">
            <w:pPr>
              <w:pStyle w:val="TableText"/>
            </w:pPr>
            <w:r w:rsidRPr="0001562A">
              <w:t>Profile Installation Result</w:t>
            </w:r>
          </w:p>
        </w:tc>
      </w:tr>
      <w:tr w:rsidR="00E33202" w:rsidRPr="001F0550" w14:paraId="2F298D07" w14:textId="77777777" w:rsidTr="00C44AFD">
        <w:trPr>
          <w:cantSplit/>
        </w:trPr>
        <w:tc>
          <w:tcPr>
            <w:tcW w:w="1608" w:type="pct"/>
            <w:vAlign w:val="center"/>
          </w:tcPr>
          <w:p w14:paraId="2EE2E26C" w14:textId="77777777" w:rsidR="00E33202" w:rsidRPr="0001562A" w:rsidRDefault="00E33202" w:rsidP="00C44AFD">
            <w:pPr>
              <w:pStyle w:val="TableText"/>
            </w:pPr>
            <w:r w:rsidRPr="0001562A">
              <w:t>POR</w:t>
            </w:r>
          </w:p>
        </w:tc>
        <w:tc>
          <w:tcPr>
            <w:tcW w:w="3392" w:type="pct"/>
            <w:vAlign w:val="center"/>
          </w:tcPr>
          <w:p w14:paraId="511509E6" w14:textId="77777777" w:rsidR="00E33202" w:rsidRPr="0001562A" w:rsidRDefault="00E33202" w:rsidP="00C44AFD">
            <w:pPr>
              <w:pStyle w:val="TableText"/>
            </w:pPr>
            <w:r w:rsidRPr="0001562A">
              <w:t>Proof Of Receipt</w:t>
            </w:r>
          </w:p>
        </w:tc>
      </w:tr>
      <w:tr w:rsidR="00E33202" w:rsidRPr="001F0550" w14:paraId="3108BAFD" w14:textId="77777777" w:rsidTr="00C44AFD">
        <w:trPr>
          <w:cantSplit/>
        </w:trPr>
        <w:tc>
          <w:tcPr>
            <w:tcW w:w="1608" w:type="pct"/>
            <w:vAlign w:val="center"/>
          </w:tcPr>
          <w:p w14:paraId="009F32CB" w14:textId="77777777" w:rsidR="00E33202" w:rsidRPr="0001562A" w:rsidRDefault="00E33202" w:rsidP="00C44AFD">
            <w:pPr>
              <w:pStyle w:val="TableText"/>
            </w:pPr>
            <w:r w:rsidRPr="0001562A">
              <w:t>R-APDU</w:t>
            </w:r>
          </w:p>
        </w:tc>
        <w:tc>
          <w:tcPr>
            <w:tcW w:w="3392" w:type="pct"/>
            <w:vAlign w:val="center"/>
          </w:tcPr>
          <w:p w14:paraId="766C3A62" w14:textId="77777777" w:rsidR="00E33202" w:rsidRPr="0001562A" w:rsidRDefault="00E33202" w:rsidP="00C44AFD">
            <w:pPr>
              <w:pStyle w:val="TableText"/>
            </w:pPr>
            <w:r w:rsidRPr="0001562A">
              <w:t xml:space="preserve">Response </w:t>
            </w:r>
            <w:r w:rsidRPr="0001562A">
              <w:rPr>
                <w:rFonts w:eastAsia="Arial"/>
              </w:rPr>
              <w:t>APDU</w:t>
            </w:r>
          </w:p>
        </w:tc>
      </w:tr>
      <w:tr w:rsidR="00DF48E7" w:rsidRPr="001F0550" w14:paraId="6FACFE01" w14:textId="77777777" w:rsidTr="00C44AFD">
        <w:trPr>
          <w:cantSplit/>
        </w:trPr>
        <w:tc>
          <w:tcPr>
            <w:tcW w:w="1608" w:type="pct"/>
            <w:vAlign w:val="center"/>
          </w:tcPr>
          <w:p w14:paraId="117F08B8" w14:textId="2ECE4D92" w:rsidR="00DF48E7" w:rsidRPr="0001562A" w:rsidRDefault="00DF48E7" w:rsidP="00DF48E7">
            <w:pPr>
              <w:pStyle w:val="TableText"/>
            </w:pPr>
            <w:r>
              <w:rPr>
                <w:rFonts w:cs="Arial"/>
              </w:rPr>
              <w:t>SoC</w:t>
            </w:r>
          </w:p>
        </w:tc>
        <w:tc>
          <w:tcPr>
            <w:tcW w:w="3392" w:type="pct"/>
            <w:vAlign w:val="center"/>
          </w:tcPr>
          <w:p w14:paraId="517E270D" w14:textId="3B82A21F" w:rsidR="00DF48E7" w:rsidRPr="0001562A" w:rsidRDefault="00DF48E7" w:rsidP="00DF48E7">
            <w:pPr>
              <w:pStyle w:val="TableText"/>
            </w:pPr>
            <w:r>
              <w:rPr>
                <w:rFonts w:cs="Arial"/>
              </w:rPr>
              <w:t>System on a Chip</w:t>
            </w:r>
          </w:p>
        </w:tc>
      </w:tr>
      <w:tr w:rsidR="00E33202" w:rsidRPr="001F0550" w14:paraId="114FAF9D" w14:textId="77777777" w:rsidTr="00C44AFD">
        <w:trPr>
          <w:cantSplit/>
        </w:trPr>
        <w:tc>
          <w:tcPr>
            <w:tcW w:w="1608" w:type="pct"/>
            <w:vAlign w:val="center"/>
          </w:tcPr>
          <w:p w14:paraId="1CDE7588" w14:textId="77777777" w:rsidR="00E33202" w:rsidRPr="0001562A" w:rsidRDefault="00E33202" w:rsidP="00C44AFD">
            <w:pPr>
              <w:pStyle w:val="TableText"/>
            </w:pPr>
            <w:r w:rsidRPr="0001562A">
              <w:t>SP</w:t>
            </w:r>
          </w:p>
        </w:tc>
        <w:tc>
          <w:tcPr>
            <w:tcW w:w="3392" w:type="pct"/>
            <w:vAlign w:val="center"/>
          </w:tcPr>
          <w:p w14:paraId="1D4F968F" w14:textId="77777777" w:rsidR="00E33202" w:rsidRPr="0001562A" w:rsidRDefault="00E33202" w:rsidP="00C44AFD">
            <w:pPr>
              <w:pStyle w:val="TableText"/>
            </w:pPr>
            <w:r w:rsidRPr="0001562A">
              <w:t>Service Provider</w:t>
            </w:r>
          </w:p>
        </w:tc>
      </w:tr>
      <w:tr w:rsidR="00E33202" w:rsidRPr="001F0550" w14:paraId="2C832C87" w14:textId="77777777" w:rsidTr="00C44AFD">
        <w:trPr>
          <w:cantSplit/>
        </w:trPr>
        <w:tc>
          <w:tcPr>
            <w:tcW w:w="1608" w:type="pct"/>
            <w:vAlign w:val="center"/>
          </w:tcPr>
          <w:p w14:paraId="3910CE56" w14:textId="77777777" w:rsidR="00E33202" w:rsidRPr="0001562A" w:rsidRDefault="00E33202" w:rsidP="00C44AFD">
            <w:pPr>
              <w:pStyle w:val="TableText"/>
            </w:pPr>
            <w:r w:rsidRPr="0001562A">
              <w:t>SSD</w:t>
            </w:r>
          </w:p>
        </w:tc>
        <w:tc>
          <w:tcPr>
            <w:tcW w:w="3392" w:type="pct"/>
            <w:vAlign w:val="center"/>
          </w:tcPr>
          <w:p w14:paraId="54C88AD7" w14:textId="77777777" w:rsidR="00E33202" w:rsidRPr="0001562A" w:rsidRDefault="00E33202" w:rsidP="00C44AFD">
            <w:pPr>
              <w:pStyle w:val="TableText"/>
            </w:pPr>
            <w:r w:rsidRPr="0001562A">
              <w:t xml:space="preserve">Supplemental Security Domain </w:t>
            </w:r>
          </w:p>
        </w:tc>
      </w:tr>
      <w:tr w:rsidR="00FC1F2A" w:rsidRPr="001F0550" w14:paraId="530DDD77" w14:textId="77777777" w:rsidTr="00C44AFD">
        <w:trPr>
          <w:cantSplit/>
        </w:trPr>
        <w:tc>
          <w:tcPr>
            <w:tcW w:w="1608" w:type="pct"/>
            <w:vAlign w:val="center"/>
          </w:tcPr>
          <w:p w14:paraId="571A905B" w14:textId="69F1F949" w:rsidR="00FC1F2A" w:rsidRPr="0001562A" w:rsidRDefault="00FC1F2A" w:rsidP="00C44AFD">
            <w:pPr>
              <w:pStyle w:val="TableText"/>
            </w:pPr>
            <w:r>
              <w:t>USB</w:t>
            </w:r>
          </w:p>
        </w:tc>
        <w:tc>
          <w:tcPr>
            <w:tcW w:w="3392" w:type="pct"/>
            <w:vAlign w:val="center"/>
          </w:tcPr>
          <w:p w14:paraId="3120D165" w14:textId="191D544B" w:rsidR="00FC1F2A" w:rsidRPr="0001562A" w:rsidRDefault="00FC1F2A" w:rsidP="00C44AFD">
            <w:pPr>
              <w:pStyle w:val="TableText"/>
            </w:pPr>
            <w:r>
              <w:t>Universal Serial Bus</w:t>
            </w:r>
          </w:p>
        </w:tc>
      </w:tr>
    </w:tbl>
    <w:p w14:paraId="3B6C0521" w14:textId="77777777" w:rsidR="00E33202" w:rsidRPr="00C64BA3" w:rsidRDefault="00E33202" w:rsidP="00E33202">
      <w:pPr>
        <w:pStyle w:val="Heading2"/>
        <w:numPr>
          <w:ilvl w:val="0"/>
          <w:numId w:val="0"/>
        </w:numPr>
        <w:tabs>
          <w:tab w:val="left" w:pos="624"/>
        </w:tabs>
        <w:ind w:left="624" w:hanging="624"/>
        <w:rPr>
          <w:iCs w:val="0"/>
        </w:rPr>
      </w:pPr>
      <w:bookmarkStart w:id="60" w:name="_Toc101946535"/>
      <w:bookmarkStart w:id="61" w:name="_Toc351048999"/>
      <w:bookmarkStart w:id="62" w:name="_Toc483841222"/>
      <w:bookmarkStart w:id="63" w:name="_Toc518049219"/>
      <w:bookmarkStart w:id="64" w:name="_Toc520956790"/>
      <w:bookmarkStart w:id="65" w:name="_Toc13661571"/>
      <w:bookmarkStart w:id="66" w:name="_Toc188890015"/>
      <w:r w:rsidRPr="00C64BA3">
        <w:rPr>
          <w:iCs w:val="0"/>
        </w:rPr>
        <w:t>1.5</w:t>
      </w:r>
      <w:r w:rsidRPr="00C64BA3">
        <w:rPr>
          <w:iCs w:val="0"/>
        </w:rPr>
        <w:tab/>
        <w:t>Document Cross-references</w:t>
      </w:r>
      <w:bookmarkEnd w:id="60"/>
      <w:bookmarkEnd w:id="61"/>
      <w:bookmarkEnd w:id="62"/>
      <w:bookmarkEnd w:id="63"/>
      <w:bookmarkEnd w:id="64"/>
      <w:bookmarkEnd w:id="65"/>
      <w:bookmarkEnd w:id="66"/>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20" w:firstRow="1" w:lastRow="0" w:firstColumn="0" w:lastColumn="0" w:noHBand="1" w:noVBand="1"/>
      </w:tblPr>
      <w:tblGrid>
        <w:gridCol w:w="901"/>
        <w:gridCol w:w="2442"/>
        <w:gridCol w:w="5667"/>
      </w:tblGrid>
      <w:tr w:rsidR="00E33202" w:rsidRPr="001F0550" w14:paraId="43CDFB22" w14:textId="77777777" w:rsidTr="00C44AFD">
        <w:trPr>
          <w:cantSplit/>
          <w:tblHeader/>
        </w:trPr>
        <w:tc>
          <w:tcPr>
            <w:tcW w:w="500" w:type="pct"/>
            <w:shd w:val="clear" w:color="auto" w:fill="C00000"/>
            <w:vAlign w:val="center"/>
          </w:tcPr>
          <w:p w14:paraId="3A0D9C9A" w14:textId="77777777" w:rsidR="00E33202" w:rsidRPr="001A336D" w:rsidRDefault="00E33202" w:rsidP="00C44AFD">
            <w:pPr>
              <w:pStyle w:val="TableHeader"/>
            </w:pPr>
            <w:r w:rsidRPr="001A336D">
              <w:t>Ref</w:t>
            </w:r>
          </w:p>
        </w:tc>
        <w:tc>
          <w:tcPr>
            <w:tcW w:w="1355" w:type="pct"/>
            <w:shd w:val="clear" w:color="auto" w:fill="C00000"/>
            <w:vAlign w:val="center"/>
          </w:tcPr>
          <w:p w14:paraId="373DA314" w14:textId="77777777" w:rsidR="00E33202" w:rsidRPr="0061518F" w:rsidRDefault="00E33202" w:rsidP="00C44AFD">
            <w:pPr>
              <w:pStyle w:val="TableHeader"/>
            </w:pPr>
            <w:r w:rsidRPr="0061518F">
              <w:t>Document Number</w:t>
            </w:r>
          </w:p>
        </w:tc>
        <w:tc>
          <w:tcPr>
            <w:tcW w:w="3145" w:type="pct"/>
            <w:shd w:val="clear" w:color="auto" w:fill="C00000"/>
            <w:vAlign w:val="center"/>
          </w:tcPr>
          <w:p w14:paraId="52A5F5A7" w14:textId="77777777" w:rsidR="00E33202" w:rsidRPr="0061518F" w:rsidRDefault="00E33202" w:rsidP="00C44AFD">
            <w:pPr>
              <w:pStyle w:val="TableHeader"/>
            </w:pPr>
            <w:r w:rsidRPr="0061518F">
              <w:t>Title</w:t>
            </w:r>
          </w:p>
        </w:tc>
      </w:tr>
      <w:tr w:rsidR="00E33202" w:rsidRPr="001F0550" w14:paraId="4D447007" w14:textId="77777777" w:rsidTr="00C44AFD">
        <w:trPr>
          <w:cantSplit/>
        </w:trPr>
        <w:tc>
          <w:tcPr>
            <w:tcW w:w="500" w:type="pct"/>
            <w:shd w:val="clear" w:color="auto" w:fill="auto"/>
            <w:vAlign w:val="center"/>
          </w:tcPr>
          <w:p w14:paraId="50281DAB" w14:textId="77777777" w:rsidR="00E33202" w:rsidRPr="0001562A" w:rsidRDefault="00E33202" w:rsidP="00C44AFD">
            <w:pPr>
              <w:pStyle w:val="TableText"/>
            </w:pPr>
            <w:r w:rsidRPr="0001562A">
              <w:t>[1]</w:t>
            </w:r>
          </w:p>
        </w:tc>
        <w:tc>
          <w:tcPr>
            <w:tcW w:w="1355" w:type="pct"/>
            <w:shd w:val="clear" w:color="auto" w:fill="auto"/>
            <w:vAlign w:val="center"/>
          </w:tcPr>
          <w:p w14:paraId="2E070C8D" w14:textId="77777777" w:rsidR="00E33202" w:rsidRPr="0001562A" w:rsidRDefault="00E33202" w:rsidP="00C44AFD">
            <w:pPr>
              <w:pStyle w:val="TableText"/>
            </w:pPr>
            <w:r w:rsidRPr="0001562A">
              <w:t>SGP.02</w:t>
            </w:r>
          </w:p>
        </w:tc>
        <w:tc>
          <w:tcPr>
            <w:tcW w:w="3145" w:type="pct"/>
            <w:shd w:val="clear" w:color="auto" w:fill="auto"/>
            <w:vAlign w:val="center"/>
          </w:tcPr>
          <w:p w14:paraId="5F79587C" w14:textId="2F517D2D" w:rsidR="00E33202" w:rsidRPr="0001562A" w:rsidRDefault="00E33202" w:rsidP="00C44AFD">
            <w:pPr>
              <w:pStyle w:val="TableText"/>
            </w:pPr>
            <w:r w:rsidRPr="0001562A">
              <w:t>GSMA "Remote Provisioning of Embedded UICC Technical specification" V</w:t>
            </w:r>
            <w:r w:rsidR="00350911">
              <w:t>4.3</w:t>
            </w:r>
          </w:p>
        </w:tc>
      </w:tr>
      <w:tr w:rsidR="00E33202" w:rsidRPr="001F0550" w14:paraId="79184609" w14:textId="77777777" w:rsidTr="00C44AFD">
        <w:trPr>
          <w:cantSplit/>
        </w:trPr>
        <w:tc>
          <w:tcPr>
            <w:tcW w:w="500" w:type="pct"/>
            <w:shd w:val="clear" w:color="auto" w:fill="auto"/>
            <w:vAlign w:val="center"/>
          </w:tcPr>
          <w:p w14:paraId="558A945C" w14:textId="77777777" w:rsidR="00E33202" w:rsidRPr="0001562A" w:rsidRDefault="00E33202" w:rsidP="00C44AFD">
            <w:pPr>
              <w:pStyle w:val="TableText"/>
            </w:pPr>
            <w:r w:rsidRPr="0001562A">
              <w:t>[2]</w:t>
            </w:r>
          </w:p>
        </w:tc>
        <w:tc>
          <w:tcPr>
            <w:tcW w:w="1355" w:type="pct"/>
            <w:shd w:val="clear" w:color="auto" w:fill="auto"/>
            <w:vAlign w:val="center"/>
          </w:tcPr>
          <w:p w14:paraId="406A62C4" w14:textId="77777777" w:rsidR="00E33202" w:rsidRPr="0001562A" w:rsidRDefault="00E33202" w:rsidP="00C44AFD">
            <w:pPr>
              <w:pStyle w:val="TableText"/>
            </w:pPr>
            <w:r w:rsidRPr="0001562A">
              <w:t>SGP.22</w:t>
            </w:r>
          </w:p>
        </w:tc>
        <w:tc>
          <w:tcPr>
            <w:tcW w:w="3145" w:type="pct"/>
            <w:shd w:val="clear" w:color="auto" w:fill="auto"/>
            <w:vAlign w:val="center"/>
          </w:tcPr>
          <w:p w14:paraId="4C5BCEC5" w14:textId="1A1E75E3" w:rsidR="00E33202" w:rsidRPr="0001562A" w:rsidRDefault="00E33202" w:rsidP="00C44AFD">
            <w:pPr>
              <w:pStyle w:val="TableText"/>
            </w:pPr>
            <w:r w:rsidRPr="0001562A">
              <w:t>RSP Technical Specification V</w:t>
            </w:r>
            <w:r w:rsidR="00CA59FF">
              <w:t>2.</w:t>
            </w:r>
            <w:r w:rsidR="00906D2C">
              <w:t>5</w:t>
            </w:r>
          </w:p>
        </w:tc>
      </w:tr>
      <w:tr w:rsidR="00E33202" w:rsidRPr="001F0550" w14:paraId="49146DEC" w14:textId="77777777" w:rsidTr="00C44AFD">
        <w:trPr>
          <w:cantSplit/>
        </w:trPr>
        <w:tc>
          <w:tcPr>
            <w:tcW w:w="500" w:type="pct"/>
            <w:shd w:val="clear" w:color="auto" w:fill="auto"/>
            <w:vAlign w:val="center"/>
          </w:tcPr>
          <w:p w14:paraId="48B979FF" w14:textId="77777777" w:rsidR="00E33202" w:rsidRPr="0001562A" w:rsidRDefault="00E33202" w:rsidP="00C44AFD">
            <w:pPr>
              <w:pStyle w:val="TableText"/>
            </w:pPr>
            <w:r w:rsidRPr="0001562A">
              <w:t>[3]</w:t>
            </w:r>
          </w:p>
        </w:tc>
        <w:tc>
          <w:tcPr>
            <w:tcW w:w="1355" w:type="pct"/>
            <w:shd w:val="clear" w:color="auto" w:fill="auto"/>
            <w:vAlign w:val="center"/>
          </w:tcPr>
          <w:p w14:paraId="0E8A19DC" w14:textId="77777777" w:rsidR="00E33202" w:rsidRPr="0001562A" w:rsidRDefault="00E33202" w:rsidP="00C44AFD">
            <w:pPr>
              <w:pStyle w:val="TableText"/>
            </w:pPr>
            <w:r w:rsidRPr="0001562A">
              <w:t>SGP.21</w:t>
            </w:r>
          </w:p>
        </w:tc>
        <w:tc>
          <w:tcPr>
            <w:tcW w:w="3145" w:type="pct"/>
            <w:shd w:val="clear" w:color="auto" w:fill="auto"/>
            <w:vAlign w:val="center"/>
          </w:tcPr>
          <w:p w14:paraId="630EC7D0" w14:textId="7EECE2D0" w:rsidR="00E33202" w:rsidRPr="0001562A" w:rsidRDefault="00E33202" w:rsidP="00C44AFD">
            <w:pPr>
              <w:pStyle w:val="TableText"/>
            </w:pPr>
            <w:r w:rsidRPr="0001562A">
              <w:t>RSP Architecture V2.</w:t>
            </w:r>
            <w:r w:rsidR="00906D2C">
              <w:t>5</w:t>
            </w:r>
          </w:p>
        </w:tc>
      </w:tr>
      <w:tr w:rsidR="00E33202" w:rsidRPr="001F0550" w14:paraId="00B2984A" w14:textId="77777777" w:rsidTr="00C44AFD">
        <w:trPr>
          <w:cantSplit/>
        </w:trPr>
        <w:tc>
          <w:tcPr>
            <w:tcW w:w="500" w:type="pct"/>
            <w:shd w:val="clear" w:color="auto" w:fill="auto"/>
            <w:vAlign w:val="center"/>
          </w:tcPr>
          <w:p w14:paraId="2AA0C13E" w14:textId="77777777" w:rsidR="00E33202" w:rsidRPr="0001562A" w:rsidRDefault="00E33202" w:rsidP="00C44AFD">
            <w:pPr>
              <w:pStyle w:val="TableText"/>
            </w:pPr>
            <w:r w:rsidRPr="0001562A">
              <w:lastRenderedPageBreak/>
              <w:t>[</w:t>
            </w:r>
            <w:bookmarkStart w:id="67" w:name="SIMalliance"/>
            <w:r w:rsidRPr="0001562A">
              <w:t>4</w:t>
            </w:r>
            <w:bookmarkEnd w:id="67"/>
            <w:r w:rsidRPr="0001562A">
              <w:t>]</w:t>
            </w:r>
          </w:p>
        </w:tc>
        <w:tc>
          <w:tcPr>
            <w:tcW w:w="1355" w:type="pct"/>
            <w:shd w:val="clear" w:color="auto" w:fill="auto"/>
            <w:vAlign w:val="center"/>
          </w:tcPr>
          <w:p w14:paraId="742222F0" w14:textId="3709AAC1" w:rsidR="00E33202" w:rsidRPr="0001562A" w:rsidRDefault="00A2743A" w:rsidP="00C44AFD">
            <w:pPr>
              <w:pStyle w:val="TableText"/>
            </w:pPr>
            <w:r>
              <w:t>eUICC Profile Package</w:t>
            </w:r>
          </w:p>
        </w:tc>
        <w:tc>
          <w:tcPr>
            <w:tcW w:w="3145" w:type="pct"/>
            <w:shd w:val="clear" w:color="auto" w:fill="auto"/>
            <w:vAlign w:val="center"/>
          </w:tcPr>
          <w:p w14:paraId="5CA352F6" w14:textId="1E327C39" w:rsidR="00E33202" w:rsidRPr="0001562A" w:rsidRDefault="00A2743A" w:rsidP="00C44AFD">
            <w:pPr>
              <w:pStyle w:val="TableText"/>
            </w:pPr>
            <w:r>
              <w:t xml:space="preserve">Trusted Connectivity Alliance (formerly </w:t>
            </w:r>
            <w:r w:rsidR="00E33202" w:rsidRPr="0001562A">
              <w:t>SIMalliance</w:t>
            </w:r>
            <w:r>
              <w:t>)</w:t>
            </w:r>
            <w:r w:rsidR="00E33202" w:rsidRPr="0001562A">
              <w:t xml:space="preserve"> eUICC Profile Package: Interoperable Format Technical Specification V2.</w:t>
            </w:r>
            <w:r w:rsidR="0014577E">
              <w:t>1</w:t>
            </w:r>
            <w:r w:rsidR="00E33202">
              <w:t xml:space="preserve"> or later</w:t>
            </w:r>
          </w:p>
        </w:tc>
      </w:tr>
      <w:tr w:rsidR="00E33202" w:rsidRPr="001F0550" w14:paraId="386707D5" w14:textId="77777777" w:rsidTr="00C44AFD">
        <w:trPr>
          <w:cantSplit/>
        </w:trPr>
        <w:tc>
          <w:tcPr>
            <w:tcW w:w="500" w:type="pct"/>
            <w:shd w:val="clear" w:color="auto" w:fill="auto"/>
            <w:vAlign w:val="center"/>
          </w:tcPr>
          <w:p w14:paraId="5E88F818" w14:textId="77777777" w:rsidR="00E33202" w:rsidRPr="0001562A" w:rsidRDefault="00E33202" w:rsidP="00C44AFD">
            <w:pPr>
              <w:pStyle w:val="TableText"/>
            </w:pPr>
            <w:r w:rsidRPr="0001562A">
              <w:t>[</w:t>
            </w:r>
            <w:bookmarkStart w:id="68" w:name="ETSI_201_221"/>
            <w:r w:rsidRPr="0001562A">
              <w:t>5</w:t>
            </w:r>
            <w:bookmarkEnd w:id="68"/>
            <w:r w:rsidRPr="0001562A">
              <w:t>]</w:t>
            </w:r>
          </w:p>
        </w:tc>
        <w:tc>
          <w:tcPr>
            <w:tcW w:w="1355" w:type="pct"/>
            <w:shd w:val="clear" w:color="auto" w:fill="auto"/>
            <w:vAlign w:val="center"/>
          </w:tcPr>
          <w:p w14:paraId="47A286D0" w14:textId="77777777" w:rsidR="00E33202" w:rsidRPr="0001562A" w:rsidRDefault="00E33202" w:rsidP="00C44AFD">
            <w:pPr>
              <w:pStyle w:val="TableText"/>
            </w:pPr>
            <w:r w:rsidRPr="0001562A">
              <w:t>ETSI TS 102 221</w:t>
            </w:r>
          </w:p>
        </w:tc>
        <w:tc>
          <w:tcPr>
            <w:tcW w:w="3145" w:type="pct"/>
            <w:shd w:val="clear" w:color="auto" w:fill="auto"/>
            <w:vAlign w:val="center"/>
          </w:tcPr>
          <w:p w14:paraId="411AB38D" w14:textId="77777777" w:rsidR="00E33202" w:rsidRPr="0001562A" w:rsidRDefault="00E33202" w:rsidP="00C44AFD">
            <w:pPr>
              <w:pStyle w:val="TableText"/>
            </w:pPr>
            <w:r w:rsidRPr="0001562A">
              <w:t>Smart Cards; UICC-Terminal interface</w:t>
            </w:r>
          </w:p>
        </w:tc>
      </w:tr>
      <w:tr w:rsidR="00E33202" w:rsidRPr="001F0550" w14:paraId="66A2352C" w14:textId="77777777" w:rsidTr="00C44AFD">
        <w:trPr>
          <w:cantSplit/>
        </w:trPr>
        <w:tc>
          <w:tcPr>
            <w:tcW w:w="500" w:type="pct"/>
            <w:shd w:val="clear" w:color="auto" w:fill="auto"/>
            <w:vAlign w:val="center"/>
          </w:tcPr>
          <w:p w14:paraId="63A44786" w14:textId="77777777" w:rsidR="00E33202" w:rsidRPr="0001562A" w:rsidRDefault="00E33202" w:rsidP="00C44AFD">
            <w:pPr>
              <w:pStyle w:val="TableText"/>
            </w:pPr>
            <w:r w:rsidRPr="0001562A">
              <w:t>[</w:t>
            </w:r>
            <w:bookmarkStart w:id="69" w:name="GPCS"/>
            <w:r w:rsidRPr="0001562A">
              <w:t>6</w:t>
            </w:r>
            <w:bookmarkEnd w:id="69"/>
            <w:r w:rsidRPr="0001562A">
              <w:t>]</w:t>
            </w:r>
          </w:p>
        </w:tc>
        <w:tc>
          <w:tcPr>
            <w:tcW w:w="1355" w:type="pct"/>
            <w:shd w:val="clear" w:color="auto" w:fill="auto"/>
            <w:vAlign w:val="center"/>
          </w:tcPr>
          <w:p w14:paraId="3058D505" w14:textId="77777777" w:rsidR="00E33202" w:rsidRPr="0001562A" w:rsidRDefault="00E33202" w:rsidP="00C44AFD">
            <w:pPr>
              <w:pStyle w:val="TableText"/>
            </w:pPr>
            <w:r w:rsidRPr="0001562A">
              <w:t>GPC_SPE_034</w:t>
            </w:r>
          </w:p>
        </w:tc>
        <w:tc>
          <w:tcPr>
            <w:tcW w:w="3145" w:type="pct"/>
            <w:shd w:val="clear" w:color="auto" w:fill="auto"/>
            <w:vAlign w:val="center"/>
          </w:tcPr>
          <w:p w14:paraId="5AF0E586" w14:textId="77777777" w:rsidR="00E33202" w:rsidRPr="0001562A" w:rsidRDefault="00E33202" w:rsidP="00C44AFD">
            <w:pPr>
              <w:pStyle w:val="TableText"/>
            </w:pPr>
            <w:r w:rsidRPr="0001562A">
              <w:t>GlobalPlatform Card Specification v.2.3</w:t>
            </w:r>
          </w:p>
        </w:tc>
      </w:tr>
      <w:tr w:rsidR="00E33202" w:rsidRPr="001F0550" w14:paraId="4C176EA9" w14:textId="77777777" w:rsidTr="00C44AFD">
        <w:trPr>
          <w:cantSplit/>
        </w:trPr>
        <w:tc>
          <w:tcPr>
            <w:tcW w:w="500" w:type="pct"/>
            <w:shd w:val="clear" w:color="auto" w:fill="auto"/>
            <w:vAlign w:val="center"/>
          </w:tcPr>
          <w:p w14:paraId="77DEBD9C" w14:textId="77777777" w:rsidR="00E33202" w:rsidRPr="0001562A" w:rsidRDefault="00E33202" w:rsidP="00C44AFD">
            <w:pPr>
              <w:pStyle w:val="TableText"/>
            </w:pPr>
            <w:r w:rsidRPr="0001562A">
              <w:t>[</w:t>
            </w:r>
            <w:bookmarkStart w:id="70" w:name="ISO7816"/>
            <w:r w:rsidRPr="0001562A">
              <w:t>7</w:t>
            </w:r>
            <w:bookmarkEnd w:id="70"/>
            <w:r w:rsidRPr="0001562A">
              <w:t>]</w:t>
            </w:r>
          </w:p>
        </w:tc>
        <w:tc>
          <w:tcPr>
            <w:tcW w:w="1355" w:type="pct"/>
            <w:shd w:val="clear" w:color="auto" w:fill="auto"/>
            <w:vAlign w:val="center"/>
          </w:tcPr>
          <w:p w14:paraId="371D07B4" w14:textId="77777777" w:rsidR="00E33202" w:rsidRPr="0001562A" w:rsidRDefault="00E33202" w:rsidP="00C44AFD">
            <w:pPr>
              <w:pStyle w:val="TableText"/>
            </w:pPr>
            <w:r w:rsidRPr="0001562A">
              <w:t>ISO/IEC 7816-4:2013</w:t>
            </w:r>
          </w:p>
        </w:tc>
        <w:tc>
          <w:tcPr>
            <w:tcW w:w="3145" w:type="pct"/>
            <w:shd w:val="clear" w:color="auto" w:fill="auto"/>
            <w:vAlign w:val="center"/>
          </w:tcPr>
          <w:p w14:paraId="6FBD4BF2" w14:textId="77777777" w:rsidR="00E33202" w:rsidRPr="0001562A" w:rsidRDefault="00E33202" w:rsidP="00C44AFD">
            <w:pPr>
              <w:pStyle w:val="TableText"/>
            </w:pPr>
            <w:r w:rsidRPr="0001562A">
              <w:t>Identification cards – Integrated circuit cards - Part 4: Organization, security and commands for interchange</w:t>
            </w:r>
          </w:p>
        </w:tc>
      </w:tr>
      <w:tr w:rsidR="00E33202" w:rsidRPr="001F0550" w14:paraId="6D1A60DB" w14:textId="77777777" w:rsidTr="00C44AFD">
        <w:trPr>
          <w:cantSplit/>
        </w:trPr>
        <w:tc>
          <w:tcPr>
            <w:tcW w:w="500" w:type="pct"/>
            <w:shd w:val="clear" w:color="auto" w:fill="auto"/>
            <w:vAlign w:val="center"/>
          </w:tcPr>
          <w:p w14:paraId="39FD2B07" w14:textId="77777777" w:rsidR="00E33202" w:rsidRPr="0001562A" w:rsidRDefault="00E33202" w:rsidP="00C44AFD">
            <w:pPr>
              <w:pStyle w:val="TableText"/>
            </w:pPr>
            <w:r w:rsidRPr="0001562A">
              <w:t>[8]</w:t>
            </w:r>
          </w:p>
        </w:tc>
        <w:tc>
          <w:tcPr>
            <w:tcW w:w="1355" w:type="pct"/>
            <w:shd w:val="clear" w:color="auto" w:fill="auto"/>
            <w:vAlign w:val="center"/>
          </w:tcPr>
          <w:p w14:paraId="40687905" w14:textId="77777777" w:rsidR="00E33202" w:rsidRPr="0001562A" w:rsidRDefault="00E33202" w:rsidP="00C44AFD">
            <w:pPr>
              <w:pStyle w:val="TableText"/>
            </w:pPr>
            <w:r w:rsidRPr="0001562A">
              <w:t>RFC 5639</w:t>
            </w:r>
          </w:p>
        </w:tc>
        <w:tc>
          <w:tcPr>
            <w:tcW w:w="3145" w:type="pct"/>
            <w:shd w:val="clear" w:color="auto" w:fill="auto"/>
            <w:vAlign w:val="center"/>
          </w:tcPr>
          <w:p w14:paraId="02F7879E" w14:textId="77777777" w:rsidR="00E33202" w:rsidRPr="0001562A" w:rsidRDefault="00E33202" w:rsidP="00C44AFD">
            <w:pPr>
              <w:pStyle w:val="TableText"/>
            </w:pPr>
            <w:r w:rsidRPr="0001562A">
              <w:t>Elliptic Curve Cryptography (ECC) Brainpool Standard Curves and Curve Generation</w:t>
            </w:r>
          </w:p>
        </w:tc>
      </w:tr>
      <w:tr w:rsidR="00E33202" w:rsidRPr="001F0550" w14:paraId="3062D1C4" w14:textId="77777777" w:rsidTr="00C44AFD">
        <w:trPr>
          <w:cantSplit/>
        </w:trPr>
        <w:tc>
          <w:tcPr>
            <w:tcW w:w="500" w:type="pct"/>
            <w:shd w:val="clear" w:color="auto" w:fill="auto"/>
            <w:vAlign w:val="center"/>
          </w:tcPr>
          <w:p w14:paraId="2802B510" w14:textId="77777777" w:rsidR="00E33202" w:rsidRPr="0001562A" w:rsidRDefault="00E33202" w:rsidP="00C44AFD">
            <w:pPr>
              <w:pStyle w:val="TableText"/>
            </w:pPr>
            <w:r w:rsidRPr="0001562A">
              <w:t>[9]</w:t>
            </w:r>
          </w:p>
        </w:tc>
        <w:tc>
          <w:tcPr>
            <w:tcW w:w="1355" w:type="pct"/>
            <w:shd w:val="clear" w:color="auto" w:fill="auto"/>
            <w:vAlign w:val="center"/>
          </w:tcPr>
          <w:p w14:paraId="0AE8E8D4" w14:textId="77777777" w:rsidR="00E33202" w:rsidRPr="0001562A" w:rsidRDefault="00E33202" w:rsidP="00C44AFD">
            <w:pPr>
              <w:pStyle w:val="TableText"/>
            </w:pPr>
            <w:r w:rsidRPr="0001562A">
              <w:t>ANSSI ECC FRP256V1</w:t>
            </w:r>
          </w:p>
        </w:tc>
        <w:tc>
          <w:tcPr>
            <w:tcW w:w="3145" w:type="pct"/>
            <w:shd w:val="clear" w:color="auto" w:fill="auto"/>
            <w:vAlign w:val="center"/>
          </w:tcPr>
          <w:p w14:paraId="2438C178" w14:textId="77777777" w:rsidR="00E33202" w:rsidRPr="0001562A" w:rsidRDefault="00E33202" w:rsidP="00C44AFD">
            <w:pPr>
              <w:pStyle w:val="TableText"/>
            </w:pPr>
            <w:r w:rsidRPr="0001562A">
              <w:rPr>
                <w:lang w:val="fr-FR"/>
              </w:rPr>
              <w:t xml:space="preserve">Avis relatif aux paramètres de courbes elliptiques définis par l'Etat français. </w:t>
            </w:r>
            <w:r w:rsidRPr="0001562A">
              <w:t>JORF n°0241 du 16 octobre 2011 page 17533. texte n° 30. 2011</w:t>
            </w:r>
          </w:p>
        </w:tc>
      </w:tr>
      <w:tr w:rsidR="00E33202" w:rsidRPr="001F0550" w14:paraId="14181771" w14:textId="77777777" w:rsidTr="00C44AFD">
        <w:trPr>
          <w:cantSplit/>
        </w:trPr>
        <w:tc>
          <w:tcPr>
            <w:tcW w:w="500" w:type="pct"/>
            <w:shd w:val="clear" w:color="auto" w:fill="auto"/>
            <w:vAlign w:val="center"/>
          </w:tcPr>
          <w:p w14:paraId="5A161662" w14:textId="77777777" w:rsidR="00E33202" w:rsidRPr="0001562A" w:rsidRDefault="00E33202" w:rsidP="00C44AFD">
            <w:pPr>
              <w:pStyle w:val="TableText"/>
            </w:pPr>
            <w:r w:rsidRPr="0001562A">
              <w:t>[10]</w:t>
            </w:r>
          </w:p>
        </w:tc>
        <w:tc>
          <w:tcPr>
            <w:tcW w:w="1355" w:type="pct"/>
            <w:shd w:val="clear" w:color="auto" w:fill="auto"/>
            <w:vAlign w:val="center"/>
          </w:tcPr>
          <w:p w14:paraId="1C6580B3" w14:textId="77777777" w:rsidR="00E33202" w:rsidRPr="0001562A" w:rsidRDefault="00E33202" w:rsidP="00C44AFD">
            <w:pPr>
              <w:pStyle w:val="TableText"/>
            </w:pPr>
            <w:r w:rsidRPr="0001562A">
              <w:t>ITU E.118</w:t>
            </w:r>
          </w:p>
        </w:tc>
        <w:tc>
          <w:tcPr>
            <w:tcW w:w="3145" w:type="pct"/>
            <w:shd w:val="clear" w:color="auto" w:fill="auto"/>
            <w:vAlign w:val="center"/>
          </w:tcPr>
          <w:p w14:paraId="7D07175C" w14:textId="77777777" w:rsidR="00E33202" w:rsidRPr="0001562A" w:rsidRDefault="00E33202" w:rsidP="00C44AFD">
            <w:pPr>
              <w:pStyle w:val="TableText"/>
            </w:pPr>
            <w:r w:rsidRPr="0001562A">
              <w:t>The international telecommunication charge card</w:t>
            </w:r>
          </w:p>
        </w:tc>
      </w:tr>
      <w:tr w:rsidR="00E33202" w:rsidRPr="001F0550" w14:paraId="17849454" w14:textId="77777777" w:rsidTr="00C44AFD">
        <w:trPr>
          <w:cantSplit/>
        </w:trPr>
        <w:tc>
          <w:tcPr>
            <w:tcW w:w="500" w:type="pct"/>
            <w:shd w:val="clear" w:color="auto" w:fill="auto"/>
            <w:vAlign w:val="center"/>
          </w:tcPr>
          <w:p w14:paraId="7B47F6A1" w14:textId="77777777" w:rsidR="00E33202" w:rsidRPr="0001562A" w:rsidRDefault="00E33202" w:rsidP="00C44AFD">
            <w:pPr>
              <w:pStyle w:val="TableText"/>
            </w:pPr>
            <w:r w:rsidRPr="0001562A">
              <w:t>[11]</w:t>
            </w:r>
          </w:p>
        </w:tc>
        <w:tc>
          <w:tcPr>
            <w:tcW w:w="1355" w:type="pct"/>
            <w:shd w:val="clear" w:color="auto" w:fill="auto"/>
            <w:vAlign w:val="center"/>
          </w:tcPr>
          <w:p w14:paraId="12CD819E" w14:textId="77777777" w:rsidR="00E33202" w:rsidRPr="0001562A" w:rsidRDefault="00E33202" w:rsidP="00C44AFD">
            <w:pPr>
              <w:pStyle w:val="TableText"/>
            </w:pPr>
            <w:r w:rsidRPr="0001562A">
              <w:t>NIST SP 800-56A</w:t>
            </w:r>
          </w:p>
        </w:tc>
        <w:tc>
          <w:tcPr>
            <w:tcW w:w="3145" w:type="pct"/>
            <w:shd w:val="clear" w:color="auto" w:fill="auto"/>
            <w:vAlign w:val="center"/>
          </w:tcPr>
          <w:p w14:paraId="70F23913" w14:textId="77777777" w:rsidR="00E33202" w:rsidRPr="0001562A" w:rsidRDefault="00E33202" w:rsidP="00C44AFD">
            <w:pPr>
              <w:pStyle w:val="TableText"/>
            </w:pPr>
            <w:r w:rsidRPr="0001562A">
              <w:t>NIST Special Publication SP 800-56A: Recommendation for Pair-Wise Key Establishment Schemes Using Discrete Logarithm Cryptography (Revision 2), May 2013</w:t>
            </w:r>
          </w:p>
        </w:tc>
      </w:tr>
      <w:tr w:rsidR="00E33202" w:rsidRPr="001F0550" w14:paraId="6A0F1567" w14:textId="77777777" w:rsidTr="00C44AFD">
        <w:trPr>
          <w:cantSplit/>
        </w:trPr>
        <w:tc>
          <w:tcPr>
            <w:tcW w:w="500" w:type="pct"/>
            <w:shd w:val="clear" w:color="auto" w:fill="auto"/>
            <w:vAlign w:val="center"/>
          </w:tcPr>
          <w:p w14:paraId="543B08E5" w14:textId="77777777" w:rsidR="00E33202" w:rsidRPr="0001562A" w:rsidRDefault="00E33202" w:rsidP="00C44AFD">
            <w:pPr>
              <w:pStyle w:val="TableText"/>
            </w:pPr>
            <w:r w:rsidRPr="0001562A">
              <w:t>[12]</w:t>
            </w:r>
          </w:p>
        </w:tc>
        <w:tc>
          <w:tcPr>
            <w:tcW w:w="1355" w:type="pct"/>
            <w:shd w:val="clear" w:color="auto" w:fill="auto"/>
            <w:vAlign w:val="center"/>
          </w:tcPr>
          <w:p w14:paraId="77D123BD" w14:textId="77777777" w:rsidR="00E33202" w:rsidRPr="0001562A" w:rsidRDefault="00E33202" w:rsidP="00C44AFD">
            <w:pPr>
              <w:pStyle w:val="TableText"/>
            </w:pPr>
            <w:r w:rsidRPr="0001562A">
              <w:t>3GPP TS 23.003</w:t>
            </w:r>
          </w:p>
        </w:tc>
        <w:tc>
          <w:tcPr>
            <w:tcW w:w="3145" w:type="pct"/>
            <w:shd w:val="clear" w:color="auto" w:fill="auto"/>
            <w:vAlign w:val="center"/>
          </w:tcPr>
          <w:p w14:paraId="2D54EEBD" w14:textId="77777777" w:rsidR="00E33202" w:rsidRPr="0001562A" w:rsidRDefault="00E33202" w:rsidP="00C44AFD">
            <w:pPr>
              <w:pStyle w:val="TableText"/>
            </w:pPr>
            <w:r w:rsidRPr="0001562A">
              <w:t>Digital cellular telecommunications system (Phase 2+);</w:t>
            </w:r>
          </w:p>
          <w:p w14:paraId="2E57A3D9" w14:textId="77777777" w:rsidR="00E33202" w:rsidRPr="0001562A" w:rsidRDefault="00E33202" w:rsidP="00C44AFD">
            <w:pPr>
              <w:pStyle w:val="TableText"/>
            </w:pPr>
            <w:r w:rsidRPr="0001562A">
              <w:t>Universal Mobile Telecommunications System (UMTS);</w:t>
            </w:r>
          </w:p>
          <w:p w14:paraId="733597D7" w14:textId="77777777" w:rsidR="00E33202" w:rsidRPr="0001562A" w:rsidRDefault="00E33202" w:rsidP="00C44AFD">
            <w:pPr>
              <w:pStyle w:val="TableText"/>
            </w:pPr>
            <w:r w:rsidRPr="0001562A">
              <w:t>Numbering, addressing and identification</w:t>
            </w:r>
          </w:p>
        </w:tc>
      </w:tr>
      <w:tr w:rsidR="00E33202" w:rsidRPr="001F0550" w14:paraId="7DABB9BA" w14:textId="77777777" w:rsidTr="00C44AFD">
        <w:trPr>
          <w:cantSplit/>
        </w:trPr>
        <w:tc>
          <w:tcPr>
            <w:tcW w:w="500" w:type="pct"/>
            <w:shd w:val="clear" w:color="auto" w:fill="auto"/>
            <w:vAlign w:val="center"/>
          </w:tcPr>
          <w:p w14:paraId="5FB50BD3" w14:textId="77777777" w:rsidR="00E33202" w:rsidRPr="0001562A" w:rsidRDefault="00E33202" w:rsidP="00C44AFD">
            <w:pPr>
              <w:pStyle w:val="TableText"/>
            </w:pPr>
            <w:r w:rsidRPr="0001562A">
              <w:t>[13]</w:t>
            </w:r>
          </w:p>
        </w:tc>
        <w:tc>
          <w:tcPr>
            <w:tcW w:w="1355" w:type="pct"/>
            <w:shd w:val="clear" w:color="auto" w:fill="auto"/>
            <w:vAlign w:val="center"/>
          </w:tcPr>
          <w:p w14:paraId="3F937DB6" w14:textId="77777777" w:rsidR="00E33202" w:rsidRPr="0001562A" w:rsidRDefault="00E33202" w:rsidP="00C44AFD">
            <w:pPr>
              <w:pStyle w:val="TableText"/>
            </w:pPr>
            <w:r w:rsidRPr="0001562A">
              <w:t>ETSI TS 102 225</w:t>
            </w:r>
          </w:p>
        </w:tc>
        <w:tc>
          <w:tcPr>
            <w:tcW w:w="3145" w:type="pct"/>
            <w:shd w:val="clear" w:color="auto" w:fill="auto"/>
            <w:vAlign w:val="center"/>
          </w:tcPr>
          <w:p w14:paraId="184A83B7" w14:textId="77777777" w:rsidR="00E33202" w:rsidRPr="0001562A" w:rsidRDefault="00E33202" w:rsidP="00C44AFD">
            <w:pPr>
              <w:pStyle w:val="TableText"/>
            </w:pPr>
            <w:r w:rsidRPr="0001562A">
              <w:t>Secured packet structure for UICC based applications; Release 12</w:t>
            </w:r>
          </w:p>
        </w:tc>
      </w:tr>
      <w:tr w:rsidR="00E33202" w:rsidRPr="001F0550" w14:paraId="04C6CA44" w14:textId="77777777" w:rsidTr="00C44AFD">
        <w:trPr>
          <w:cantSplit/>
        </w:trPr>
        <w:tc>
          <w:tcPr>
            <w:tcW w:w="500" w:type="pct"/>
            <w:shd w:val="clear" w:color="auto" w:fill="auto"/>
            <w:vAlign w:val="center"/>
          </w:tcPr>
          <w:p w14:paraId="400101E4" w14:textId="77777777" w:rsidR="00E33202" w:rsidRPr="0001562A" w:rsidRDefault="00E33202" w:rsidP="00C44AFD">
            <w:pPr>
              <w:pStyle w:val="TableText"/>
            </w:pPr>
            <w:r w:rsidRPr="0001562A">
              <w:t>[14]</w:t>
            </w:r>
          </w:p>
        </w:tc>
        <w:tc>
          <w:tcPr>
            <w:tcW w:w="1355" w:type="pct"/>
            <w:shd w:val="clear" w:color="auto" w:fill="auto"/>
            <w:vAlign w:val="center"/>
          </w:tcPr>
          <w:p w14:paraId="01B26245" w14:textId="77777777" w:rsidR="00E33202" w:rsidRPr="0001562A" w:rsidRDefault="00E33202" w:rsidP="00C44AFD">
            <w:pPr>
              <w:pStyle w:val="TableText"/>
            </w:pPr>
            <w:r w:rsidRPr="0001562A">
              <w:t>ETSI TS 102 226</w:t>
            </w:r>
          </w:p>
        </w:tc>
        <w:tc>
          <w:tcPr>
            <w:tcW w:w="3145" w:type="pct"/>
            <w:shd w:val="clear" w:color="auto" w:fill="auto"/>
            <w:vAlign w:val="center"/>
          </w:tcPr>
          <w:p w14:paraId="3370ADC2" w14:textId="77777777" w:rsidR="00E33202" w:rsidRPr="0001562A" w:rsidRDefault="00E33202" w:rsidP="00C44AFD">
            <w:pPr>
              <w:pStyle w:val="TableText"/>
            </w:pPr>
            <w:r w:rsidRPr="0001562A">
              <w:t>Remote APDU structure for UICC based applications; Release 9</w:t>
            </w:r>
          </w:p>
        </w:tc>
      </w:tr>
      <w:tr w:rsidR="00E33202" w:rsidRPr="001F0550" w14:paraId="149AB16F" w14:textId="77777777" w:rsidTr="00C44AFD">
        <w:trPr>
          <w:cantSplit/>
        </w:trPr>
        <w:tc>
          <w:tcPr>
            <w:tcW w:w="500" w:type="pct"/>
            <w:shd w:val="clear" w:color="auto" w:fill="auto"/>
            <w:vAlign w:val="center"/>
          </w:tcPr>
          <w:p w14:paraId="594A5490" w14:textId="77777777" w:rsidR="00E33202" w:rsidRPr="0001562A" w:rsidRDefault="00E33202" w:rsidP="00C44AFD">
            <w:pPr>
              <w:pStyle w:val="TableText"/>
            </w:pPr>
            <w:r w:rsidRPr="0001562A">
              <w:t>[15]</w:t>
            </w:r>
          </w:p>
        </w:tc>
        <w:tc>
          <w:tcPr>
            <w:tcW w:w="1355" w:type="pct"/>
            <w:shd w:val="clear" w:color="auto" w:fill="auto"/>
            <w:vAlign w:val="center"/>
          </w:tcPr>
          <w:p w14:paraId="139B0B8E" w14:textId="77777777" w:rsidR="00E33202" w:rsidRPr="0001562A" w:rsidRDefault="00E33202" w:rsidP="00C44AFD">
            <w:pPr>
              <w:pStyle w:val="TableText"/>
            </w:pPr>
            <w:r w:rsidRPr="0001562A">
              <w:t>TS.26</w:t>
            </w:r>
          </w:p>
        </w:tc>
        <w:tc>
          <w:tcPr>
            <w:tcW w:w="3145" w:type="pct"/>
            <w:shd w:val="clear" w:color="auto" w:fill="auto"/>
            <w:vAlign w:val="center"/>
          </w:tcPr>
          <w:p w14:paraId="3E170800" w14:textId="77777777" w:rsidR="00E33202" w:rsidRPr="0001562A" w:rsidRDefault="00E33202" w:rsidP="00C44AFD">
            <w:pPr>
              <w:pStyle w:val="TableText"/>
            </w:pPr>
            <w:r w:rsidRPr="0001562A">
              <w:t>GSMA NFC Handset Requirements V9.0</w:t>
            </w:r>
          </w:p>
        </w:tc>
      </w:tr>
      <w:tr w:rsidR="00E33202" w:rsidRPr="001F0550" w14:paraId="5971D26A" w14:textId="77777777" w:rsidTr="00C44AFD">
        <w:trPr>
          <w:cantSplit/>
        </w:trPr>
        <w:tc>
          <w:tcPr>
            <w:tcW w:w="500" w:type="pct"/>
            <w:shd w:val="clear" w:color="auto" w:fill="auto"/>
            <w:vAlign w:val="center"/>
          </w:tcPr>
          <w:p w14:paraId="0D95A31A" w14:textId="77777777" w:rsidR="00E33202" w:rsidRPr="0001562A" w:rsidRDefault="00E33202" w:rsidP="00C44AFD">
            <w:pPr>
              <w:pStyle w:val="TableText"/>
            </w:pPr>
            <w:r w:rsidRPr="0001562A">
              <w:t>[16]</w:t>
            </w:r>
          </w:p>
        </w:tc>
        <w:tc>
          <w:tcPr>
            <w:tcW w:w="1355" w:type="pct"/>
            <w:shd w:val="clear" w:color="auto" w:fill="auto"/>
            <w:vAlign w:val="center"/>
          </w:tcPr>
          <w:p w14:paraId="409EE3A1" w14:textId="77777777" w:rsidR="00E33202" w:rsidRPr="0001562A" w:rsidRDefault="00E33202" w:rsidP="00C44AFD">
            <w:pPr>
              <w:pStyle w:val="TableText"/>
            </w:pPr>
            <w:r w:rsidRPr="0001562A">
              <w:t>ITU-T X.690 (11/2008)</w:t>
            </w:r>
          </w:p>
        </w:tc>
        <w:tc>
          <w:tcPr>
            <w:tcW w:w="3145" w:type="pct"/>
            <w:shd w:val="clear" w:color="auto" w:fill="auto"/>
            <w:vAlign w:val="center"/>
          </w:tcPr>
          <w:p w14:paraId="2A8F6065" w14:textId="77777777" w:rsidR="00E33202" w:rsidRPr="0001562A" w:rsidRDefault="00E33202" w:rsidP="00C44AFD">
            <w:pPr>
              <w:pStyle w:val="TableText"/>
            </w:pPr>
            <w:r w:rsidRPr="0001562A">
              <w:t>ASN.1 Encoding Rules: Specification of Basic Encoding Rules (BER), Canonical Encoding Rules (CER) and Distinguished Encoding Rules (DER) including Corrigendum 1 and 2</w:t>
            </w:r>
          </w:p>
        </w:tc>
      </w:tr>
      <w:tr w:rsidR="00E33202" w:rsidRPr="001F0550" w14:paraId="0C383EA9" w14:textId="77777777" w:rsidTr="00C44AFD">
        <w:trPr>
          <w:cantSplit/>
        </w:trPr>
        <w:tc>
          <w:tcPr>
            <w:tcW w:w="500" w:type="pct"/>
            <w:shd w:val="clear" w:color="auto" w:fill="auto"/>
            <w:vAlign w:val="center"/>
          </w:tcPr>
          <w:p w14:paraId="7EA21089" w14:textId="77777777" w:rsidR="00E33202" w:rsidRPr="0001562A" w:rsidRDefault="00E33202" w:rsidP="00C44AFD">
            <w:pPr>
              <w:pStyle w:val="TableText"/>
            </w:pPr>
            <w:r w:rsidRPr="0001562A">
              <w:t>[17]</w:t>
            </w:r>
          </w:p>
        </w:tc>
        <w:tc>
          <w:tcPr>
            <w:tcW w:w="1355" w:type="pct"/>
            <w:shd w:val="clear" w:color="auto" w:fill="auto"/>
            <w:vAlign w:val="center"/>
          </w:tcPr>
          <w:p w14:paraId="2A61446B" w14:textId="77777777" w:rsidR="00E33202" w:rsidRPr="0001562A" w:rsidRDefault="00E33202" w:rsidP="00C44AFD">
            <w:pPr>
              <w:pStyle w:val="TableText"/>
            </w:pPr>
            <w:r w:rsidRPr="0001562A">
              <w:t>ETSI TS 102 241</w:t>
            </w:r>
          </w:p>
        </w:tc>
        <w:tc>
          <w:tcPr>
            <w:tcW w:w="3145" w:type="pct"/>
            <w:shd w:val="clear" w:color="auto" w:fill="auto"/>
            <w:vAlign w:val="center"/>
          </w:tcPr>
          <w:p w14:paraId="708A7F08" w14:textId="77777777" w:rsidR="00E33202" w:rsidRPr="0001562A" w:rsidRDefault="00E33202" w:rsidP="00C44AFD">
            <w:pPr>
              <w:pStyle w:val="TableText"/>
            </w:pPr>
            <w:r w:rsidRPr="0001562A">
              <w:t>Smart cards; UICC Application Programming Interface (UICC API) for Java Card™</w:t>
            </w:r>
          </w:p>
        </w:tc>
      </w:tr>
      <w:tr w:rsidR="00E33202" w:rsidRPr="001F0550" w14:paraId="22692D8B" w14:textId="77777777" w:rsidTr="00C44AFD">
        <w:trPr>
          <w:cantSplit/>
        </w:trPr>
        <w:tc>
          <w:tcPr>
            <w:tcW w:w="500" w:type="pct"/>
            <w:shd w:val="clear" w:color="auto" w:fill="auto"/>
            <w:vAlign w:val="center"/>
          </w:tcPr>
          <w:p w14:paraId="64C88A78" w14:textId="77777777" w:rsidR="00E33202" w:rsidRPr="0001562A" w:rsidRDefault="00E33202" w:rsidP="00C44AFD">
            <w:pPr>
              <w:pStyle w:val="TableText"/>
            </w:pPr>
            <w:r w:rsidRPr="0001562A">
              <w:t>[18]</w:t>
            </w:r>
          </w:p>
        </w:tc>
        <w:tc>
          <w:tcPr>
            <w:tcW w:w="1355" w:type="pct"/>
            <w:shd w:val="clear" w:color="auto" w:fill="auto"/>
            <w:vAlign w:val="center"/>
          </w:tcPr>
          <w:p w14:paraId="7C751CD2" w14:textId="77777777" w:rsidR="00E33202" w:rsidRPr="0001562A" w:rsidRDefault="00E33202" w:rsidP="00C44AFD">
            <w:pPr>
              <w:pStyle w:val="TableText"/>
            </w:pPr>
            <w:r w:rsidRPr="0001562A">
              <w:t>3GPP TS 31.102</w:t>
            </w:r>
          </w:p>
        </w:tc>
        <w:tc>
          <w:tcPr>
            <w:tcW w:w="3145" w:type="pct"/>
            <w:shd w:val="clear" w:color="auto" w:fill="auto"/>
            <w:vAlign w:val="center"/>
          </w:tcPr>
          <w:p w14:paraId="33DF8E77" w14:textId="77777777" w:rsidR="00E33202" w:rsidRPr="0001562A" w:rsidRDefault="00E33202" w:rsidP="00C44AFD">
            <w:pPr>
              <w:pStyle w:val="TableText"/>
            </w:pPr>
            <w:r w:rsidRPr="0001562A">
              <w:t>Characteristics of the Universal Subscriber Identity Module (USIM) application</w:t>
            </w:r>
          </w:p>
        </w:tc>
      </w:tr>
      <w:tr w:rsidR="00E33202" w:rsidRPr="001F0550" w14:paraId="4D07C687" w14:textId="77777777" w:rsidTr="00C44AFD">
        <w:trPr>
          <w:cantSplit/>
        </w:trPr>
        <w:tc>
          <w:tcPr>
            <w:tcW w:w="500" w:type="pct"/>
            <w:shd w:val="clear" w:color="auto" w:fill="auto"/>
            <w:vAlign w:val="center"/>
          </w:tcPr>
          <w:p w14:paraId="3804FDD2" w14:textId="77777777" w:rsidR="00E33202" w:rsidRPr="0001562A" w:rsidRDefault="00E33202" w:rsidP="00C44AFD">
            <w:pPr>
              <w:pStyle w:val="TableText"/>
            </w:pPr>
            <w:r w:rsidRPr="0001562A">
              <w:t>[19]</w:t>
            </w:r>
          </w:p>
        </w:tc>
        <w:tc>
          <w:tcPr>
            <w:tcW w:w="1355" w:type="pct"/>
            <w:shd w:val="clear" w:color="auto" w:fill="auto"/>
            <w:vAlign w:val="center"/>
          </w:tcPr>
          <w:p w14:paraId="328A3057" w14:textId="77777777" w:rsidR="00E33202" w:rsidRPr="0001562A" w:rsidRDefault="00E33202" w:rsidP="00C44AFD">
            <w:pPr>
              <w:pStyle w:val="TableText"/>
            </w:pPr>
            <w:r w:rsidRPr="0001562A">
              <w:t>GPC_SPE_095</w:t>
            </w:r>
          </w:p>
        </w:tc>
        <w:tc>
          <w:tcPr>
            <w:tcW w:w="3145" w:type="pct"/>
            <w:shd w:val="clear" w:color="auto" w:fill="auto"/>
            <w:vAlign w:val="center"/>
          </w:tcPr>
          <w:p w14:paraId="7A6D4548" w14:textId="77777777" w:rsidR="00E33202" w:rsidRPr="0001562A" w:rsidRDefault="00E33202" w:rsidP="00C44AFD">
            <w:pPr>
              <w:pStyle w:val="TableText"/>
            </w:pPr>
            <w:r w:rsidRPr="0001562A">
              <w:t>GlobalPlatform Card - Digital Letter of Approval - Version 1.0</w:t>
            </w:r>
          </w:p>
        </w:tc>
      </w:tr>
      <w:tr w:rsidR="00E33202" w:rsidRPr="001F0550" w14:paraId="4ED5C8B4" w14:textId="77777777" w:rsidTr="00C44AFD">
        <w:trPr>
          <w:cantSplit/>
        </w:trPr>
        <w:tc>
          <w:tcPr>
            <w:tcW w:w="500" w:type="pct"/>
            <w:shd w:val="clear" w:color="auto" w:fill="auto"/>
            <w:vAlign w:val="center"/>
          </w:tcPr>
          <w:p w14:paraId="3E580E1F" w14:textId="77777777" w:rsidR="00E33202" w:rsidRPr="0001562A" w:rsidRDefault="00E33202" w:rsidP="00C44AFD">
            <w:pPr>
              <w:pStyle w:val="TableText"/>
            </w:pPr>
            <w:r w:rsidRPr="0001562A">
              <w:t>[20]</w:t>
            </w:r>
          </w:p>
        </w:tc>
        <w:tc>
          <w:tcPr>
            <w:tcW w:w="1355" w:type="pct"/>
            <w:shd w:val="clear" w:color="auto" w:fill="auto"/>
            <w:vAlign w:val="center"/>
          </w:tcPr>
          <w:p w14:paraId="53229660" w14:textId="77777777" w:rsidR="00E33202" w:rsidRPr="0001562A" w:rsidRDefault="00E33202" w:rsidP="00C44AFD">
            <w:pPr>
              <w:pStyle w:val="TableText"/>
            </w:pPr>
            <w:r w:rsidRPr="0001562A">
              <w:t>RFC 2119</w:t>
            </w:r>
          </w:p>
        </w:tc>
        <w:tc>
          <w:tcPr>
            <w:tcW w:w="3145" w:type="pct"/>
            <w:shd w:val="clear" w:color="auto" w:fill="auto"/>
            <w:vAlign w:val="center"/>
          </w:tcPr>
          <w:p w14:paraId="70EFB5EA" w14:textId="77777777" w:rsidR="00E33202" w:rsidRPr="0001562A" w:rsidRDefault="00E33202" w:rsidP="00C44AFD">
            <w:pPr>
              <w:pStyle w:val="TableText"/>
            </w:pPr>
            <w:r w:rsidRPr="0001562A">
              <w:t>Key words for use in RFCs to Indicate Requirement Levels, S. Bradner</w:t>
            </w:r>
          </w:p>
          <w:p w14:paraId="3722D86E" w14:textId="77777777" w:rsidR="00E33202" w:rsidRPr="0001562A" w:rsidRDefault="00E33202" w:rsidP="00C44AFD">
            <w:pPr>
              <w:pStyle w:val="TableText"/>
            </w:pPr>
            <w:hyperlink r:id="rId15" w:history="1">
              <w:r w:rsidRPr="0001562A">
                <w:t>http://www.ietf.org/rfc/rfc2119.txt</w:t>
              </w:r>
            </w:hyperlink>
          </w:p>
        </w:tc>
      </w:tr>
      <w:tr w:rsidR="00E33202" w:rsidRPr="001F0550" w14:paraId="181878D8" w14:textId="77777777" w:rsidTr="00C44AFD">
        <w:trPr>
          <w:cantSplit/>
        </w:trPr>
        <w:tc>
          <w:tcPr>
            <w:tcW w:w="500" w:type="pct"/>
            <w:shd w:val="clear" w:color="auto" w:fill="auto"/>
            <w:vAlign w:val="center"/>
          </w:tcPr>
          <w:p w14:paraId="7A818BEF" w14:textId="77777777" w:rsidR="00E33202" w:rsidRPr="0001562A" w:rsidRDefault="00E33202" w:rsidP="00C44AFD">
            <w:pPr>
              <w:pStyle w:val="TableText"/>
            </w:pPr>
            <w:r w:rsidRPr="0001562A">
              <w:t>[21]</w:t>
            </w:r>
          </w:p>
        </w:tc>
        <w:tc>
          <w:tcPr>
            <w:tcW w:w="1355" w:type="pct"/>
            <w:shd w:val="clear" w:color="auto" w:fill="auto"/>
            <w:vAlign w:val="center"/>
          </w:tcPr>
          <w:p w14:paraId="56E25B44" w14:textId="08E88A0E" w:rsidR="00E33202" w:rsidRPr="0001562A" w:rsidRDefault="00723718" w:rsidP="00C44AFD">
            <w:pPr>
              <w:pStyle w:val="TableText"/>
            </w:pPr>
            <w:r>
              <w:t>Void</w:t>
            </w:r>
          </w:p>
        </w:tc>
        <w:tc>
          <w:tcPr>
            <w:tcW w:w="3145" w:type="pct"/>
            <w:shd w:val="clear" w:color="auto" w:fill="auto"/>
            <w:vAlign w:val="center"/>
          </w:tcPr>
          <w:p w14:paraId="44D41AE4" w14:textId="43860464" w:rsidR="00E33202" w:rsidRPr="0001562A" w:rsidRDefault="00E33202" w:rsidP="00C44AFD">
            <w:pPr>
              <w:pStyle w:val="TableText"/>
            </w:pPr>
          </w:p>
        </w:tc>
      </w:tr>
      <w:tr w:rsidR="00E33202" w:rsidRPr="001F0550" w14:paraId="172A22C0" w14:textId="77777777" w:rsidTr="00C44AFD">
        <w:trPr>
          <w:cantSplit/>
        </w:trPr>
        <w:tc>
          <w:tcPr>
            <w:tcW w:w="500" w:type="pct"/>
            <w:shd w:val="clear" w:color="auto" w:fill="auto"/>
            <w:vAlign w:val="center"/>
          </w:tcPr>
          <w:p w14:paraId="7DE0AC0A" w14:textId="77777777" w:rsidR="00E33202" w:rsidRPr="0001562A" w:rsidRDefault="00E33202" w:rsidP="00C44AFD">
            <w:pPr>
              <w:pStyle w:val="TableText"/>
            </w:pPr>
            <w:r w:rsidRPr="0001562A">
              <w:t>[22]</w:t>
            </w:r>
          </w:p>
        </w:tc>
        <w:tc>
          <w:tcPr>
            <w:tcW w:w="1355" w:type="pct"/>
            <w:shd w:val="clear" w:color="auto" w:fill="auto"/>
            <w:vAlign w:val="center"/>
          </w:tcPr>
          <w:p w14:paraId="2F34F6F7" w14:textId="77777777" w:rsidR="00E33202" w:rsidRPr="0001562A" w:rsidRDefault="00E33202" w:rsidP="00C44AFD">
            <w:pPr>
              <w:pStyle w:val="TableText"/>
            </w:pPr>
            <w:r w:rsidRPr="0001562A">
              <w:t>3GPP TS 23.040</w:t>
            </w:r>
          </w:p>
        </w:tc>
        <w:tc>
          <w:tcPr>
            <w:tcW w:w="3145" w:type="pct"/>
            <w:shd w:val="clear" w:color="auto" w:fill="auto"/>
            <w:vAlign w:val="center"/>
          </w:tcPr>
          <w:p w14:paraId="1DF33AF9" w14:textId="77777777" w:rsidR="00E33202" w:rsidRPr="0001562A" w:rsidRDefault="00E33202" w:rsidP="00C44AFD">
            <w:pPr>
              <w:pStyle w:val="TableText"/>
            </w:pPr>
            <w:r w:rsidRPr="0001562A">
              <w:t>Technical realization of the Short Message Service (SMS)</w:t>
            </w:r>
          </w:p>
        </w:tc>
      </w:tr>
      <w:tr w:rsidR="00E33202" w:rsidRPr="001F0550" w14:paraId="03533BEC" w14:textId="77777777" w:rsidTr="00C44AFD">
        <w:trPr>
          <w:cantSplit/>
        </w:trPr>
        <w:tc>
          <w:tcPr>
            <w:tcW w:w="500" w:type="pct"/>
            <w:shd w:val="clear" w:color="auto" w:fill="auto"/>
            <w:vAlign w:val="center"/>
          </w:tcPr>
          <w:p w14:paraId="4683CD62" w14:textId="77777777" w:rsidR="00E33202" w:rsidRPr="0001562A" w:rsidRDefault="00E33202" w:rsidP="00C44AFD">
            <w:pPr>
              <w:pStyle w:val="TableText"/>
            </w:pPr>
            <w:r w:rsidRPr="0001562A">
              <w:t>[23]</w:t>
            </w:r>
          </w:p>
        </w:tc>
        <w:tc>
          <w:tcPr>
            <w:tcW w:w="1355" w:type="pct"/>
            <w:shd w:val="clear" w:color="auto" w:fill="auto"/>
            <w:vAlign w:val="center"/>
          </w:tcPr>
          <w:p w14:paraId="496AF3D4" w14:textId="3A3C6491" w:rsidR="00E33202" w:rsidRPr="0001562A" w:rsidRDefault="00742B13" w:rsidP="00C44AFD">
            <w:pPr>
              <w:pStyle w:val="TableText"/>
            </w:pPr>
            <w:r>
              <w:t>VOID</w:t>
            </w:r>
          </w:p>
        </w:tc>
        <w:tc>
          <w:tcPr>
            <w:tcW w:w="3145" w:type="pct"/>
            <w:shd w:val="clear" w:color="auto" w:fill="auto"/>
            <w:vAlign w:val="center"/>
          </w:tcPr>
          <w:p w14:paraId="2718F3F1" w14:textId="6CEC3A59" w:rsidR="00E33202" w:rsidRPr="0001562A" w:rsidRDefault="00E33202" w:rsidP="00C44AFD">
            <w:pPr>
              <w:pStyle w:val="TableText"/>
            </w:pPr>
          </w:p>
        </w:tc>
      </w:tr>
      <w:tr w:rsidR="00E33202" w:rsidRPr="001F0550" w14:paraId="5C9B2F75" w14:textId="77777777" w:rsidTr="00C44AFD">
        <w:trPr>
          <w:cantSplit/>
        </w:trPr>
        <w:tc>
          <w:tcPr>
            <w:tcW w:w="500" w:type="pct"/>
            <w:shd w:val="clear" w:color="auto" w:fill="auto"/>
            <w:vAlign w:val="center"/>
          </w:tcPr>
          <w:p w14:paraId="2B2E7845" w14:textId="77777777" w:rsidR="00E33202" w:rsidRPr="0001562A" w:rsidRDefault="00E33202" w:rsidP="00C44AFD">
            <w:pPr>
              <w:pStyle w:val="TableText"/>
            </w:pPr>
            <w:bookmarkStart w:id="71" w:name="_Toc353219036"/>
            <w:bookmarkStart w:id="72" w:name="_Toc353219174"/>
            <w:bookmarkStart w:id="73" w:name="_Toc353382702"/>
            <w:bookmarkStart w:id="74" w:name="_Toc382494747"/>
            <w:bookmarkStart w:id="75" w:name="_Toc382495070"/>
            <w:bookmarkStart w:id="76" w:name="_Toc382495392"/>
            <w:bookmarkStart w:id="77" w:name="_Toc382495712"/>
            <w:bookmarkStart w:id="78" w:name="_Toc382496031"/>
            <w:bookmarkStart w:id="79" w:name="_Toc382496351"/>
            <w:bookmarkStart w:id="80" w:name="_Toc382932441"/>
            <w:bookmarkStart w:id="81" w:name="_Toc383104207"/>
            <w:bookmarkStart w:id="82" w:name="_Toc383289565"/>
            <w:bookmarkStart w:id="83" w:name="_Toc308688388"/>
            <w:bookmarkStart w:id="84" w:name="_Toc351049000"/>
            <w:bookmarkStart w:id="85" w:name="_Toc260758374"/>
            <w:bookmarkEnd w:id="71"/>
            <w:bookmarkEnd w:id="72"/>
            <w:bookmarkEnd w:id="73"/>
            <w:bookmarkEnd w:id="74"/>
            <w:bookmarkEnd w:id="75"/>
            <w:bookmarkEnd w:id="76"/>
            <w:bookmarkEnd w:id="77"/>
            <w:bookmarkEnd w:id="78"/>
            <w:bookmarkEnd w:id="79"/>
            <w:bookmarkEnd w:id="80"/>
            <w:bookmarkEnd w:id="81"/>
            <w:bookmarkEnd w:id="82"/>
            <w:r w:rsidRPr="0001562A">
              <w:t>[24]</w:t>
            </w:r>
          </w:p>
        </w:tc>
        <w:tc>
          <w:tcPr>
            <w:tcW w:w="1355" w:type="pct"/>
            <w:shd w:val="clear" w:color="auto" w:fill="auto"/>
            <w:vAlign w:val="center"/>
          </w:tcPr>
          <w:p w14:paraId="30C8B700" w14:textId="77777777" w:rsidR="00E33202" w:rsidRPr="0001562A" w:rsidRDefault="00E33202" w:rsidP="00C44AFD">
            <w:pPr>
              <w:pStyle w:val="TableText"/>
            </w:pPr>
            <w:r w:rsidRPr="0001562A">
              <w:t>RFC 4492</w:t>
            </w:r>
          </w:p>
        </w:tc>
        <w:tc>
          <w:tcPr>
            <w:tcW w:w="3145" w:type="pct"/>
            <w:shd w:val="clear" w:color="auto" w:fill="auto"/>
            <w:vAlign w:val="center"/>
          </w:tcPr>
          <w:p w14:paraId="1F2153DE" w14:textId="77777777" w:rsidR="00E33202" w:rsidRPr="0001562A" w:rsidRDefault="00E33202" w:rsidP="00C44AFD">
            <w:pPr>
              <w:pStyle w:val="TableText"/>
            </w:pPr>
            <w:r w:rsidRPr="0001562A">
              <w:t>Elliptic Curve Cryptography (ECC) Cipher Suites for Transport Layer Security (TLS)</w:t>
            </w:r>
          </w:p>
        </w:tc>
      </w:tr>
      <w:tr w:rsidR="00E33202" w:rsidRPr="001F0550" w14:paraId="3D75FE44" w14:textId="77777777" w:rsidTr="00C44AFD">
        <w:trPr>
          <w:cantSplit/>
        </w:trPr>
        <w:tc>
          <w:tcPr>
            <w:tcW w:w="500" w:type="pct"/>
            <w:shd w:val="clear" w:color="auto" w:fill="auto"/>
            <w:vAlign w:val="center"/>
          </w:tcPr>
          <w:p w14:paraId="4878841B" w14:textId="77777777" w:rsidR="00E33202" w:rsidRPr="0001562A" w:rsidDel="00F6168E" w:rsidRDefault="00E33202" w:rsidP="00C44AFD">
            <w:pPr>
              <w:pStyle w:val="TableText"/>
            </w:pPr>
            <w:r w:rsidRPr="0001562A">
              <w:t>[25]</w:t>
            </w:r>
          </w:p>
        </w:tc>
        <w:tc>
          <w:tcPr>
            <w:tcW w:w="1355" w:type="pct"/>
            <w:shd w:val="clear" w:color="auto" w:fill="auto"/>
            <w:vAlign w:val="center"/>
          </w:tcPr>
          <w:p w14:paraId="5270C92A" w14:textId="77777777" w:rsidR="00E33202" w:rsidRPr="0001562A" w:rsidRDefault="00E33202" w:rsidP="00C44AFD">
            <w:pPr>
              <w:pStyle w:val="TableText"/>
            </w:pPr>
            <w:r w:rsidRPr="0001562A">
              <w:t>SGP.26</w:t>
            </w:r>
          </w:p>
        </w:tc>
        <w:tc>
          <w:tcPr>
            <w:tcW w:w="3145" w:type="pct"/>
            <w:shd w:val="clear" w:color="auto" w:fill="auto"/>
            <w:vAlign w:val="center"/>
          </w:tcPr>
          <w:p w14:paraId="4BE2236E" w14:textId="0F603A55" w:rsidR="00E33202" w:rsidRPr="0001562A" w:rsidRDefault="00E33202" w:rsidP="00C44AFD">
            <w:pPr>
              <w:pStyle w:val="TableText"/>
            </w:pPr>
            <w:r w:rsidRPr="0001562A">
              <w:t>RSP Test Certificates Definition v</w:t>
            </w:r>
            <w:r w:rsidR="00913A94">
              <w:t>3.0.2</w:t>
            </w:r>
          </w:p>
        </w:tc>
      </w:tr>
      <w:tr w:rsidR="00E33202" w:rsidRPr="00262619" w14:paraId="7F1AE758" w14:textId="77777777" w:rsidTr="00C44AFD">
        <w:trPr>
          <w:cantSplit/>
        </w:trPr>
        <w:tc>
          <w:tcPr>
            <w:tcW w:w="500" w:type="pct"/>
            <w:shd w:val="clear" w:color="auto" w:fill="auto"/>
            <w:vAlign w:val="center"/>
          </w:tcPr>
          <w:p w14:paraId="72A83F3B" w14:textId="77777777" w:rsidR="00E33202" w:rsidRPr="0001562A" w:rsidRDefault="00E33202" w:rsidP="00C44AFD">
            <w:pPr>
              <w:pStyle w:val="TableText"/>
            </w:pPr>
            <w:bookmarkStart w:id="86" w:name="_Toc483841223"/>
            <w:bookmarkStart w:id="87" w:name="_Toc518049220"/>
            <w:bookmarkStart w:id="88" w:name="_Toc520956791"/>
            <w:r>
              <w:lastRenderedPageBreak/>
              <w:t>[26]</w:t>
            </w:r>
          </w:p>
        </w:tc>
        <w:tc>
          <w:tcPr>
            <w:tcW w:w="1355" w:type="pct"/>
            <w:shd w:val="clear" w:color="auto" w:fill="auto"/>
            <w:vAlign w:val="center"/>
          </w:tcPr>
          <w:p w14:paraId="3B8EB40B" w14:textId="77777777" w:rsidR="00E33202" w:rsidRPr="0001562A" w:rsidRDefault="00E33202" w:rsidP="00C44AFD">
            <w:pPr>
              <w:pStyle w:val="TableText"/>
            </w:pPr>
            <w:r w:rsidRPr="003739BB">
              <w:t>3GPP TS 29.002</w:t>
            </w:r>
          </w:p>
        </w:tc>
        <w:tc>
          <w:tcPr>
            <w:tcW w:w="3145" w:type="pct"/>
            <w:shd w:val="clear" w:color="auto" w:fill="auto"/>
            <w:vAlign w:val="center"/>
          </w:tcPr>
          <w:p w14:paraId="6C9DDC57" w14:textId="77777777" w:rsidR="00E33202" w:rsidRPr="00241882" w:rsidRDefault="00E33202" w:rsidP="00C44AFD">
            <w:pPr>
              <w:pStyle w:val="TableText"/>
              <w:rPr>
                <w:lang w:val="fr-FR"/>
              </w:rPr>
            </w:pPr>
            <w:r w:rsidRPr="00241882">
              <w:rPr>
                <w:lang w:val="fr-FR"/>
              </w:rPr>
              <w:t>Mobile Application Part (MAP) specification</w:t>
            </w:r>
          </w:p>
        </w:tc>
      </w:tr>
      <w:tr w:rsidR="003D5CBA" w:rsidRPr="0001562A" w14:paraId="69AFA2D5" w14:textId="77777777" w:rsidTr="00C44AFD">
        <w:trPr>
          <w:cantSplit/>
        </w:trPr>
        <w:tc>
          <w:tcPr>
            <w:tcW w:w="500" w:type="pct"/>
            <w:shd w:val="clear" w:color="auto" w:fill="auto"/>
            <w:vAlign w:val="center"/>
          </w:tcPr>
          <w:p w14:paraId="383AD3A6" w14:textId="1724B26A" w:rsidR="003D5CBA" w:rsidRDefault="003D5CBA" w:rsidP="003D5CBA">
            <w:pPr>
              <w:pStyle w:val="TableText"/>
            </w:pPr>
            <w:r>
              <w:t>[27]</w:t>
            </w:r>
          </w:p>
        </w:tc>
        <w:tc>
          <w:tcPr>
            <w:tcW w:w="1355" w:type="pct"/>
            <w:shd w:val="clear" w:color="auto" w:fill="auto"/>
            <w:vAlign w:val="center"/>
          </w:tcPr>
          <w:p w14:paraId="43D64A97" w14:textId="75DD5B08" w:rsidR="003D5CBA" w:rsidRPr="003739BB" w:rsidRDefault="003D5CBA" w:rsidP="003D5CBA">
            <w:pPr>
              <w:pStyle w:val="TableText"/>
            </w:pPr>
            <w:r>
              <w:t>RFC 5246</w:t>
            </w:r>
          </w:p>
        </w:tc>
        <w:tc>
          <w:tcPr>
            <w:tcW w:w="3145" w:type="pct"/>
            <w:shd w:val="clear" w:color="auto" w:fill="auto"/>
            <w:vAlign w:val="center"/>
          </w:tcPr>
          <w:p w14:paraId="0EF8610B" w14:textId="47FA2988" w:rsidR="003D5CBA" w:rsidRPr="003739BB" w:rsidRDefault="003D5CBA" w:rsidP="003D5CBA">
            <w:pPr>
              <w:pStyle w:val="TableText"/>
            </w:pPr>
            <w:r>
              <w:t>The Transport Layer Security (TLS) Protocol Version 1.2</w:t>
            </w:r>
          </w:p>
        </w:tc>
      </w:tr>
      <w:tr w:rsidR="00C73810" w:rsidRPr="0001562A" w14:paraId="07515BB8" w14:textId="77777777" w:rsidTr="00C44AFD">
        <w:trPr>
          <w:cantSplit/>
        </w:trPr>
        <w:tc>
          <w:tcPr>
            <w:tcW w:w="500" w:type="pct"/>
            <w:shd w:val="clear" w:color="auto" w:fill="auto"/>
            <w:vAlign w:val="center"/>
          </w:tcPr>
          <w:p w14:paraId="415838A6" w14:textId="60B64F1C" w:rsidR="00C73810" w:rsidRDefault="00C73810" w:rsidP="00C73810">
            <w:pPr>
              <w:pStyle w:val="TableText"/>
            </w:pPr>
            <w:r>
              <w:t>[28]</w:t>
            </w:r>
          </w:p>
        </w:tc>
        <w:tc>
          <w:tcPr>
            <w:tcW w:w="1355" w:type="pct"/>
            <w:shd w:val="clear" w:color="auto" w:fill="auto"/>
            <w:vAlign w:val="center"/>
          </w:tcPr>
          <w:p w14:paraId="708220AD" w14:textId="651F2A21" w:rsidR="00C73810" w:rsidRDefault="00C73810" w:rsidP="00C73810">
            <w:pPr>
              <w:pStyle w:val="TableText"/>
            </w:pPr>
            <w:r w:rsidRPr="00C73810">
              <w:t>GSMA PRD AA.35</w:t>
            </w:r>
          </w:p>
        </w:tc>
        <w:tc>
          <w:tcPr>
            <w:tcW w:w="3145" w:type="pct"/>
            <w:shd w:val="clear" w:color="auto" w:fill="auto"/>
            <w:vAlign w:val="center"/>
          </w:tcPr>
          <w:p w14:paraId="4B2C8E06" w14:textId="263BD710" w:rsidR="00C73810" w:rsidRDefault="00C73810" w:rsidP="00C73810">
            <w:pPr>
              <w:pStyle w:val="TableText"/>
            </w:pPr>
            <w:r w:rsidRPr="00C73810">
              <w:t xml:space="preserve">Procedures for Industry Specifications Product </w:t>
            </w:r>
          </w:p>
        </w:tc>
      </w:tr>
      <w:tr w:rsidR="00493D60" w:rsidRPr="0001562A" w14:paraId="629730ED" w14:textId="77777777" w:rsidTr="00C44AFD">
        <w:trPr>
          <w:cantSplit/>
        </w:trPr>
        <w:tc>
          <w:tcPr>
            <w:tcW w:w="500" w:type="pct"/>
            <w:shd w:val="clear" w:color="auto" w:fill="auto"/>
            <w:vAlign w:val="center"/>
          </w:tcPr>
          <w:p w14:paraId="5FDE8001" w14:textId="02AFB297" w:rsidR="00493D60" w:rsidRDefault="00493D60" w:rsidP="00493D60">
            <w:pPr>
              <w:pStyle w:val="TableText"/>
            </w:pPr>
            <w:r>
              <w:rPr>
                <w:rFonts w:cs="Arial"/>
              </w:rPr>
              <w:t>[29]</w:t>
            </w:r>
          </w:p>
        </w:tc>
        <w:tc>
          <w:tcPr>
            <w:tcW w:w="1355" w:type="pct"/>
            <w:shd w:val="clear" w:color="auto" w:fill="auto"/>
            <w:vAlign w:val="center"/>
          </w:tcPr>
          <w:p w14:paraId="75E18E70" w14:textId="7256BDB2" w:rsidR="00493D60" w:rsidRPr="00C73810" w:rsidRDefault="00493D60" w:rsidP="00493D60">
            <w:pPr>
              <w:pStyle w:val="TableText"/>
            </w:pPr>
            <w:r>
              <w:rPr>
                <w:rFonts w:cs="Arial"/>
              </w:rPr>
              <w:t>CCID Rev 1.1</w:t>
            </w:r>
          </w:p>
        </w:tc>
        <w:tc>
          <w:tcPr>
            <w:tcW w:w="3145" w:type="pct"/>
            <w:shd w:val="clear" w:color="auto" w:fill="auto"/>
            <w:vAlign w:val="center"/>
          </w:tcPr>
          <w:p w14:paraId="692243FD" w14:textId="04B83CC5" w:rsidR="00493D60" w:rsidRPr="00C73810" w:rsidRDefault="00493D60" w:rsidP="00493D60">
            <w:pPr>
              <w:pStyle w:val="TableText"/>
            </w:pPr>
            <w:r>
              <w:rPr>
                <w:rFonts w:cs="Arial"/>
              </w:rPr>
              <w:t>CCID Specification for Integrated Circuit(s) Cards Interface Devices</w:t>
            </w:r>
          </w:p>
        </w:tc>
      </w:tr>
      <w:tr w:rsidR="001B21B7" w:rsidRPr="0001562A" w14:paraId="662A00E9" w14:textId="77777777" w:rsidTr="00C44AFD">
        <w:trPr>
          <w:cantSplit/>
        </w:trPr>
        <w:tc>
          <w:tcPr>
            <w:tcW w:w="500" w:type="pct"/>
            <w:shd w:val="clear" w:color="auto" w:fill="auto"/>
            <w:vAlign w:val="center"/>
          </w:tcPr>
          <w:p w14:paraId="2EE104AC" w14:textId="4E88E734" w:rsidR="001B21B7" w:rsidRDefault="001B21B7" w:rsidP="001B21B7">
            <w:pPr>
              <w:pStyle w:val="TableText"/>
              <w:rPr>
                <w:rFonts w:cs="Arial"/>
              </w:rPr>
            </w:pPr>
            <w:r>
              <w:t>[30]</w:t>
            </w:r>
          </w:p>
        </w:tc>
        <w:tc>
          <w:tcPr>
            <w:tcW w:w="1355" w:type="pct"/>
            <w:shd w:val="clear" w:color="auto" w:fill="auto"/>
            <w:vAlign w:val="center"/>
          </w:tcPr>
          <w:p w14:paraId="097D0EEF" w14:textId="2706FB1D" w:rsidR="001B21B7" w:rsidRDefault="001B21B7" w:rsidP="001B21B7">
            <w:pPr>
              <w:pStyle w:val="TableText"/>
              <w:rPr>
                <w:rFonts w:cs="Arial"/>
              </w:rPr>
            </w:pPr>
            <w:r>
              <w:t>SGP.31</w:t>
            </w:r>
          </w:p>
        </w:tc>
        <w:tc>
          <w:tcPr>
            <w:tcW w:w="3145" w:type="pct"/>
            <w:shd w:val="clear" w:color="auto" w:fill="auto"/>
            <w:vAlign w:val="center"/>
          </w:tcPr>
          <w:p w14:paraId="51DC5F80" w14:textId="79AA856C" w:rsidR="001B21B7" w:rsidRDefault="001B21B7" w:rsidP="001B21B7">
            <w:pPr>
              <w:pStyle w:val="TableText"/>
            </w:pPr>
            <w:r>
              <w:t>eSIM IoT Architecture and Requirement Specification Version 1.</w:t>
            </w:r>
            <w:r w:rsidR="00742B13">
              <w:t>2</w:t>
            </w:r>
          </w:p>
          <w:p w14:paraId="1DB28F23" w14:textId="77777777" w:rsidR="001B21B7" w:rsidRDefault="001B21B7" w:rsidP="001B21B7">
            <w:pPr>
              <w:pStyle w:val="TableText"/>
              <w:rPr>
                <w:rFonts w:cs="Arial"/>
              </w:rPr>
            </w:pPr>
          </w:p>
        </w:tc>
      </w:tr>
      <w:tr w:rsidR="001B21B7" w:rsidRPr="0001562A" w14:paraId="1DE2DE59" w14:textId="77777777" w:rsidTr="00C44AFD">
        <w:trPr>
          <w:cantSplit/>
        </w:trPr>
        <w:tc>
          <w:tcPr>
            <w:tcW w:w="500" w:type="pct"/>
            <w:shd w:val="clear" w:color="auto" w:fill="auto"/>
            <w:vAlign w:val="center"/>
          </w:tcPr>
          <w:p w14:paraId="4ED9491A" w14:textId="3D71AA22" w:rsidR="001B21B7" w:rsidRDefault="001B21B7" w:rsidP="001B21B7">
            <w:pPr>
              <w:pStyle w:val="TableText"/>
              <w:rPr>
                <w:rFonts w:cs="Arial"/>
              </w:rPr>
            </w:pPr>
            <w:r>
              <w:t>[31]</w:t>
            </w:r>
          </w:p>
        </w:tc>
        <w:tc>
          <w:tcPr>
            <w:tcW w:w="1355" w:type="pct"/>
            <w:shd w:val="clear" w:color="auto" w:fill="auto"/>
            <w:vAlign w:val="center"/>
          </w:tcPr>
          <w:p w14:paraId="00D63CA5" w14:textId="118089FC" w:rsidR="001B21B7" w:rsidRDefault="001B21B7" w:rsidP="001B21B7">
            <w:pPr>
              <w:pStyle w:val="TableText"/>
              <w:rPr>
                <w:rFonts w:cs="Arial"/>
              </w:rPr>
            </w:pPr>
            <w:r>
              <w:t>SGP.32</w:t>
            </w:r>
          </w:p>
        </w:tc>
        <w:tc>
          <w:tcPr>
            <w:tcW w:w="3145" w:type="pct"/>
            <w:shd w:val="clear" w:color="auto" w:fill="auto"/>
            <w:vAlign w:val="center"/>
          </w:tcPr>
          <w:p w14:paraId="0B3A4D69" w14:textId="1DCD896E" w:rsidR="001B21B7" w:rsidRDefault="001B21B7" w:rsidP="001B21B7">
            <w:pPr>
              <w:pStyle w:val="TableText"/>
            </w:pPr>
            <w:r>
              <w:t>eSIM IoT Technical Specification Version 1.</w:t>
            </w:r>
            <w:r w:rsidR="00742B13">
              <w:t>2</w:t>
            </w:r>
          </w:p>
          <w:p w14:paraId="35E14362" w14:textId="77777777" w:rsidR="001B21B7" w:rsidRDefault="001B21B7" w:rsidP="001B21B7">
            <w:pPr>
              <w:pStyle w:val="TableText"/>
              <w:rPr>
                <w:rFonts w:cs="Arial"/>
              </w:rPr>
            </w:pPr>
          </w:p>
        </w:tc>
      </w:tr>
      <w:tr w:rsidR="00823D1C" w:rsidRPr="0001562A" w14:paraId="1B0FE766" w14:textId="77777777" w:rsidTr="00C44AFD">
        <w:trPr>
          <w:cantSplit/>
        </w:trPr>
        <w:tc>
          <w:tcPr>
            <w:tcW w:w="500" w:type="pct"/>
            <w:shd w:val="clear" w:color="auto" w:fill="auto"/>
            <w:vAlign w:val="center"/>
          </w:tcPr>
          <w:p w14:paraId="309C3CE0" w14:textId="616F30FE" w:rsidR="00823D1C" w:rsidRDefault="00823D1C" w:rsidP="001B21B7">
            <w:pPr>
              <w:pStyle w:val="TableText"/>
            </w:pPr>
            <w:r>
              <w:t>[32]</w:t>
            </w:r>
          </w:p>
        </w:tc>
        <w:tc>
          <w:tcPr>
            <w:tcW w:w="1355" w:type="pct"/>
            <w:shd w:val="clear" w:color="auto" w:fill="auto"/>
            <w:vAlign w:val="center"/>
          </w:tcPr>
          <w:p w14:paraId="74D82F7E" w14:textId="4DB47118" w:rsidR="00823D1C" w:rsidRDefault="00823D1C" w:rsidP="001B21B7">
            <w:pPr>
              <w:pStyle w:val="TableText"/>
            </w:pPr>
            <w:r>
              <w:t>SGP.23</w:t>
            </w:r>
          </w:p>
        </w:tc>
        <w:tc>
          <w:tcPr>
            <w:tcW w:w="3145" w:type="pct"/>
            <w:shd w:val="clear" w:color="auto" w:fill="auto"/>
            <w:vAlign w:val="center"/>
          </w:tcPr>
          <w:p w14:paraId="24A2F7FA" w14:textId="711E0AEA" w:rsidR="00823D1C" w:rsidRDefault="00823D1C" w:rsidP="001B21B7">
            <w:pPr>
              <w:pStyle w:val="TableText"/>
            </w:pPr>
            <w:r>
              <w:t>SGP.23 Test Specifcation v1.1</w:t>
            </w:r>
            <w:r w:rsidR="00742B13">
              <w:t>5</w:t>
            </w:r>
          </w:p>
        </w:tc>
      </w:tr>
    </w:tbl>
    <w:p w14:paraId="462A10FB" w14:textId="77777777" w:rsidR="00E33202" w:rsidRPr="00C64BA3" w:rsidRDefault="00E33202" w:rsidP="00E33202">
      <w:pPr>
        <w:pStyle w:val="Heading2"/>
        <w:numPr>
          <w:ilvl w:val="0"/>
          <w:numId w:val="0"/>
        </w:numPr>
        <w:tabs>
          <w:tab w:val="left" w:pos="624"/>
        </w:tabs>
        <w:ind w:left="624" w:hanging="624"/>
        <w:rPr>
          <w:iCs w:val="0"/>
        </w:rPr>
      </w:pPr>
      <w:bookmarkStart w:id="89" w:name="_Toc13661572"/>
      <w:bookmarkStart w:id="90" w:name="_Toc188890016"/>
      <w:r w:rsidRPr="00C64BA3">
        <w:rPr>
          <w:iCs w:val="0"/>
        </w:rPr>
        <w:t>1.6</w:t>
      </w:r>
      <w:r w:rsidRPr="00C64BA3">
        <w:rPr>
          <w:iCs w:val="0"/>
        </w:rPr>
        <w:tab/>
        <w:t>Conventions</w:t>
      </w:r>
      <w:bookmarkEnd w:id="83"/>
      <w:bookmarkEnd w:id="84"/>
      <w:bookmarkEnd w:id="86"/>
      <w:bookmarkEnd w:id="87"/>
      <w:bookmarkEnd w:id="88"/>
      <w:bookmarkEnd w:id="89"/>
      <w:bookmarkEnd w:id="90"/>
    </w:p>
    <w:bookmarkEnd w:id="85"/>
    <w:p w14:paraId="56DA4A52" w14:textId="77777777" w:rsidR="00E33202" w:rsidRPr="001F0550" w:rsidRDefault="00E33202" w:rsidP="00E33202">
      <w:pPr>
        <w:pStyle w:val="NormalParagraph"/>
      </w:pPr>
      <w:r w:rsidRPr="001F0550">
        <w:t xml:space="preserve">The key words "SHALL", "SHALL NOT", "SHOULD", "SHOULD NOT", and "MAY" in this document SHALL be interpreted as described in RFC 2119 </w:t>
      </w:r>
      <w:hyperlink w:anchor="RFC2119" w:history="1">
        <w:r>
          <w:t>[20]</w:t>
        </w:r>
      </w:hyperlink>
      <w:r w:rsidRPr="001F0550">
        <w:t>.</w:t>
      </w:r>
    </w:p>
    <w:p w14:paraId="0F61FD2A" w14:textId="232CB672" w:rsidR="00E33202" w:rsidRPr="001F0550" w:rsidRDefault="00E33202" w:rsidP="006645B9">
      <w:pPr>
        <w:pStyle w:val="Heading1"/>
      </w:pPr>
      <w:bookmarkStart w:id="91" w:name="_Toc483841224"/>
      <w:bookmarkStart w:id="92" w:name="_Toc518049221"/>
      <w:bookmarkStart w:id="93" w:name="_Toc520956792"/>
      <w:bookmarkStart w:id="94" w:name="_Toc13661573"/>
      <w:bookmarkStart w:id="95" w:name="_Toc188890017"/>
      <w:r w:rsidRPr="006645B9">
        <w:t>Testing</w:t>
      </w:r>
      <w:r w:rsidRPr="001F0550">
        <w:t xml:space="preserve"> Rules</w:t>
      </w:r>
      <w:bookmarkEnd w:id="91"/>
      <w:bookmarkEnd w:id="92"/>
      <w:bookmarkEnd w:id="93"/>
      <w:bookmarkEnd w:id="94"/>
      <w:bookmarkEnd w:id="95"/>
    </w:p>
    <w:p w14:paraId="3D39F1C6" w14:textId="48ADF4CD" w:rsidR="00E33202" w:rsidRPr="00C64BA3" w:rsidRDefault="00E33202" w:rsidP="006645B9">
      <w:pPr>
        <w:pStyle w:val="Heading2"/>
      </w:pPr>
      <w:bookmarkStart w:id="96" w:name="_Toc382494750"/>
      <w:bookmarkStart w:id="97" w:name="_Toc382495073"/>
      <w:bookmarkStart w:id="98" w:name="_Toc382495395"/>
      <w:bookmarkStart w:id="99" w:name="_Toc382495715"/>
      <w:bookmarkStart w:id="100" w:name="_Toc382496034"/>
      <w:bookmarkStart w:id="101" w:name="_Toc382496354"/>
      <w:bookmarkStart w:id="102" w:name="_Toc382932444"/>
      <w:bookmarkStart w:id="103" w:name="_Toc383104210"/>
      <w:bookmarkStart w:id="104" w:name="_Toc383289568"/>
      <w:bookmarkStart w:id="105" w:name="_Toc382494751"/>
      <w:bookmarkStart w:id="106" w:name="_Toc382495074"/>
      <w:bookmarkStart w:id="107" w:name="_Toc382495396"/>
      <w:bookmarkStart w:id="108" w:name="_Toc382495716"/>
      <w:bookmarkStart w:id="109" w:name="_Toc382496035"/>
      <w:bookmarkStart w:id="110" w:name="_Toc382496355"/>
      <w:bookmarkStart w:id="111" w:name="_Toc382932445"/>
      <w:bookmarkStart w:id="112" w:name="_Toc383104211"/>
      <w:bookmarkStart w:id="113" w:name="_Toc383289569"/>
      <w:bookmarkStart w:id="114" w:name="_Toc382494752"/>
      <w:bookmarkStart w:id="115" w:name="_Toc382495075"/>
      <w:bookmarkStart w:id="116" w:name="_Toc382495397"/>
      <w:bookmarkStart w:id="117" w:name="_Toc382495717"/>
      <w:bookmarkStart w:id="118" w:name="_Toc382496036"/>
      <w:bookmarkStart w:id="119" w:name="_Toc382496356"/>
      <w:bookmarkStart w:id="120" w:name="_Toc382932446"/>
      <w:bookmarkStart w:id="121" w:name="_Toc383104212"/>
      <w:bookmarkStart w:id="122" w:name="_Toc383289570"/>
      <w:bookmarkStart w:id="123" w:name="_Toc483841225"/>
      <w:bookmarkStart w:id="124" w:name="_Toc518049222"/>
      <w:bookmarkStart w:id="125" w:name="_Toc520956793"/>
      <w:bookmarkStart w:id="126" w:name="_Toc13661574"/>
      <w:bookmarkStart w:id="127" w:name="_Toc188890018"/>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sidRPr="00C64BA3">
        <w:t>Applicability</w:t>
      </w:r>
      <w:bookmarkEnd w:id="123"/>
      <w:bookmarkEnd w:id="124"/>
      <w:bookmarkEnd w:id="125"/>
      <w:bookmarkEnd w:id="126"/>
      <w:bookmarkEnd w:id="127"/>
    </w:p>
    <w:p w14:paraId="72FD17A3" w14:textId="1F2B85DC" w:rsidR="00E33202" w:rsidRPr="00C64BA3" w:rsidRDefault="00E33202" w:rsidP="006645B9">
      <w:pPr>
        <w:pStyle w:val="Heading3"/>
        <w:rPr>
          <w:lang w:val="en-US"/>
        </w:rPr>
      </w:pPr>
      <w:bookmarkStart w:id="128" w:name="_Toc483841226"/>
      <w:bookmarkStart w:id="129" w:name="_Toc518049223"/>
      <w:bookmarkStart w:id="130" w:name="_Toc520956794"/>
      <w:bookmarkStart w:id="131" w:name="_Toc13661575"/>
      <w:bookmarkStart w:id="132" w:name="_Toc188890019"/>
      <w:r w:rsidRPr="00C64BA3">
        <w:rPr>
          <w:lang w:val="en-US"/>
        </w:rPr>
        <w:t xml:space="preserve">Format of the Optional </w:t>
      </w:r>
      <w:r w:rsidRPr="006645B9">
        <w:t>Features</w:t>
      </w:r>
      <w:r w:rsidRPr="00C64BA3">
        <w:rPr>
          <w:lang w:val="en-US"/>
        </w:rPr>
        <w:t xml:space="preserve"> Table</w:t>
      </w:r>
      <w:bookmarkEnd w:id="128"/>
      <w:bookmarkEnd w:id="129"/>
      <w:bookmarkEnd w:id="130"/>
      <w:bookmarkEnd w:id="131"/>
      <w:bookmarkEnd w:id="132"/>
    </w:p>
    <w:p w14:paraId="7280B8D4" w14:textId="77777777" w:rsidR="00E33202" w:rsidRPr="001F0550" w:rsidRDefault="00E33202" w:rsidP="00E33202">
      <w:pPr>
        <w:pStyle w:val="NormalParagraph"/>
        <w:rPr>
          <w:sz w:val="24"/>
          <w:szCs w:val="24"/>
        </w:rPr>
      </w:pPr>
      <w:r w:rsidRPr="001F0550">
        <w:t>The columns in Table 4 have the following meaning: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620" w:firstRow="1" w:lastRow="0" w:firstColumn="0" w:lastColumn="0" w:noHBand="1" w:noVBand="1"/>
      </w:tblPr>
      <w:tblGrid>
        <w:gridCol w:w="1933"/>
        <w:gridCol w:w="7083"/>
      </w:tblGrid>
      <w:tr w:rsidR="00E33202" w:rsidRPr="001F0550" w14:paraId="23BDDD47" w14:textId="77777777" w:rsidTr="00C44AFD">
        <w:trPr>
          <w:trHeight w:val="227"/>
          <w:jc w:val="center"/>
        </w:trPr>
        <w:tc>
          <w:tcPr>
            <w:tcW w:w="1072" w:type="pct"/>
            <w:shd w:val="clear" w:color="auto" w:fill="C00000"/>
            <w:vAlign w:val="center"/>
          </w:tcPr>
          <w:p w14:paraId="4F3F9D84" w14:textId="77777777" w:rsidR="00E33202" w:rsidRPr="001F0550" w:rsidRDefault="00E33202" w:rsidP="00C44AFD">
            <w:pPr>
              <w:pStyle w:val="TableHeader"/>
            </w:pPr>
            <w:r w:rsidRPr="001F0550">
              <w:t>Column</w:t>
            </w:r>
          </w:p>
        </w:tc>
        <w:tc>
          <w:tcPr>
            <w:tcW w:w="3928" w:type="pct"/>
            <w:shd w:val="clear" w:color="auto" w:fill="C00000"/>
            <w:vAlign w:val="center"/>
          </w:tcPr>
          <w:p w14:paraId="568ABE92" w14:textId="77777777" w:rsidR="00E33202" w:rsidRPr="001F0550" w:rsidRDefault="00E33202" w:rsidP="00C44AFD">
            <w:pPr>
              <w:pStyle w:val="TableHeader"/>
            </w:pPr>
            <w:r w:rsidRPr="001F0550">
              <w:t>Meaning</w:t>
            </w:r>
          </w:p>
        </w:tc>
      </w:tr>
      <w:tr w:rsidR="00E33202" w:rsidRPr="001F0550" w14:paraId="2EFF84D8" w14:textId="77777777" w:rsidTr="00C44AFD">
        <w:trPr>
          <w:jc w:val="center"/>
        </w:trPr>
        <w:tc>
          <w:tcPr>
            <w:tcW w:w="1072" w:type="pct"/>
          </w:tcPr>
          <w:p w14:paraId="45DEB865" w14:textId="77777777" w:rsidR="00E33202" w:rsidRPr="00DE698C" w:rsidRDefault="00E33202" w:rsidP="00C44AFD">
            <w:pPr>
              <w:pStyle w:val="TableText"/>
            </w:pPr>
            <w:r w:rsidRPr="00DE698C">
              <w:t>Option</w:t>
            </w:r>
          </w:p>
        </w:tc>
        <w:tc>
          <w:tcPr>
            <w:tcW w:w="3928" w:type="pct"/>
          </w:tcPr>
          <w:p w14:paraId="0C54DF19" w14:textId="77777777" w:rsidR="00E33202" w:rsidRPr="00DE698C" w:rsidRDefault="00E33202" w:rsidP="00C44AFD">
            <w:pPr>
              <w:pStyle w:val="TableText"/>
            </w:pPr>
            <w:r w:rsidRPr="00DE698C">
              <w:t>The optional feature supported or not by the implementation.</w:t>
            </w:r>
          </w:p>
        </w:tc>
      </w:tr>
      <w:tr w:rsidR="00E33202" w:rsidRPr="001F0550" w14:paraId="0EAF28C3" w14:textId="77777777" w:rsidTr="00C44AFD">
        <w:trPr>
          <w:jc w:val="center"/>
        </w:trPr>
        <w:tc>
          <w:tcPr>
            <w:tcW w:w="1072" w:type="pct"/>
            <w:tcBorders>
              <w:bottom w:val="single" w:sz="4" w:space="0" w:color="auto"/>
            </w:tcBorders>
          </w:tcPr>
          <w:p w14:paraId="1B98263E" w14:textId="77777777" w:rsidR="00E33202" w:rsidRPr="00DE698C" w:rsidRDefault="00E33202" w:rsidP="00C44AFD">
            <w:pPr>
              <w:pStyle w:val="TableText"/>
            </w:pPr>
            <w:r w:rsidRPr="00DE698C">
              <w:t>Mnemonic</w:t>
            </w:r>
          </w:p>
        </w:tc>
        <w:tc>
          <w:tcPr>
            <w:tcW w:w="3928" w:type="pct"/>
            <w:tcBorders>
              <w:bottom w:val="single" w:sz="4" w:space="0" w:color="auto"/>
            </w:tcBorders>
          </w:tcPr>
          <w:p w14:paraId="36FFCED9" w14:textId="77777777" w:rsidR="00E33202" w:rsidRPr="00DE698C" w:rsidRDefault="00E33202" w:rsidP="00C44AFD">
            <w:pPr>
              <w:pStyle w:val="TableText"/>
            </w:pPr>
            <w:r w:rsidRPr="00DE698C">
              <w:t>The mnemonic column contains mnemonic identifiers for each item.</w:t>
            </w:r>
          </w:p>
        </w:tc>
      </w:tr>
    </w:tbl>
    <w:p w14:paraId="70BB70B7" w14:textId="77777777" w:rsidR="00E33202" w:rsidRPr="001F0550" w:rsidRDefault="00E33202" w:rsidP="00E33202">
      <w:pPr>
        <w:pStyle w:val="TableCaption"/>
        <w:numPr>
          <w:ilvl w:val="0"/>
          <w:numId w:val="0"/>
        </w:numPr>
        <w:tabs>
          <w:tab w:val="clear" w:pos="1009"/>
        </w:tabs>
        <w:spacing w:after="120"/>
        <w:ind w:left="360" w:hanging="360"/>
        <w:contextualSpacing/>
      </w:pPr>
      <w:r w:rsidRPr="001F0550">
        <w:rPr>
          <w:rFonts w:ascii="Arial Bold" w:hAnsi="Arial Bold"/>
        </w:rPr>
        <w:t>Table 1</w:t>
      </w:r>
      <w:r>
        <w:t xml:space="preserve">: </w:t>
      </w:r>
      <w:r w:rsidRPr="001F0550">
        <w:t>Format of the Optional Features Table</w:t>
      </w:r>
    </w:p>
    <w:p w14:paraId="61E01F4E" w14:textId="0704F038" w:rsidR="00E33202" w:rsidRPr="00C64BA3" w:rsidRDefault="00E33202" w:rsidP="006645B9">
      <w:pPr>
        <w:pStyle w:val="Heading3"/>
        <w:rPr>
          <w:lang w:val="en-US"/>
        </w:rPr>
      </w:pPr>
      <w:bookmarkStart w:id="133" w:name="_Toc382494754"/>
      <w:bookmarkStart w:id="134" w:name="_Toc382495077"/>
      <w:bookmarkStart w:id="135" w:name="_Toc382495399"/>
      <w:bookmarkStart w:id="136" w:name="_Toc382495719"/>
      <w:bookmarkStart w:id="137" w:name="_Toc382496038"/>
      <w:bookmarkStart w:id="138" w:name="_Toc382496358"/>
      <w:bookmarkStart w:id="139" w:name="_Toc382932448"/>
      <w:bookmarkStart w:id="140" w:name="_Toc383104214"/>
      <w:bookmarkStart w:id="141" w:name="_Toc383289572"/>
      <w:bookmarkStart w:id="142" w:name="_Toc367958740"/>
      <w:bookmarkStart w:id="143" w:name="_Toc367960281"/>
      <w:bookmarkStart w:id="144" w:name="_Toc483841227"/>
      <w:bookmarkStart w:id="145" w:name="_Toc518049224"/>
      <w:bookmarkStart w:id="146" w:name="_Toc520956795"/>
      <w:bookmarkStart w:id="147" w:name="_Toc13661576"/>
      <w:bookmarkStart w:id="148" w:name="_Toc188890020"/>
      <w:bookmarkEnd w:id="133"/>
      <w:bookmarkEnd w:id="134"/>
      <w:bookmarkEnd w:id="135"/>
      <w:bookmarkEnd w:id="136"/>
      <w:bookmarkEnd w:id="137"/>
      <w:bookmarkEnd w:id="138"/>
      <w:bookmarkEnd w:id="139"/>
      <w:bookmarkEnd w:id="140"/>
      <w:bookmarkEnd w:id="141"/>
      <w:r w:rsidRPr="00C64BA3">
        <w:rPr>
          <w:lang w:val="en-US"/>
        </w:rPr>
        <w:t xml:space="preserve">Format of the Applicability </w:t>
      </w:r>
      <w:bookmarkEnd w:id="142"/>
      <w:bookmarkEnd w:id="143"/>
      <w:r w:rsidRPr="00C64BA3">
        <w:rPr>
          <w:lang w:val="en-US"/>
        </w:rPr>
        <w:t>Table</w:t>
      </w:r>
      <w:bookmarkEnd w:id="144"/>
      <w:bookmarkEnd w:id="145"/>
      <w:bookmarkEnd w:id="146"/>
      <w:bookmarkEnd w:id="147"/>
      <w:bookmarkEnd w:id="148"/>
    </w:p>
    <w:p w14:paraId="6E1DD2DE" w14:textId="77777777" w:rsidR="00E33202" w:rsidRPr="001F0550" w:rsidRDefault="00E33202" w:rsidP="00E33202">
      <w:pPr>
        <w:pStyle w:val="NormalParagraph"/>
      </w:pPr>
      <w:r w:rsidRPr="001F0550">
        <w:t>The applicability of every test in</w:t>
      </w:r>
      <w:r>
        <w:t xml:space="preserve"> Table 5</w:t>
      </w:r>
      <w:r w:rsidRPr="001F0550">
        <w:t xml:space="preserve"> is formally expressed by the use of a Boolean expression defined in the following clause.</w:t>
      </w:r>
    </w:p>
    <w:p w14:paraId="092F7F32" w14:textId="77777777" w:rsidR="00E33202" w:rsidRPr="001F0550" w:rsidRDefault="00E33202" w:rsidP="00E33202">
      <w:pPr>
        <w:pStyle w:val="NormalParagraph"/>
      </w:pPr>
      <w:r w:rsidRPr="001F0550">
        <w:t xml:space="preserve">The columns in </w:t>
      </w:r>
      <w:r>
        <w:t xml:space="preserve">Table 5 </w:t>
      </w:r>
      <w:r w:rsidRPr="001F0550">
        <w:t>have the following meaning: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tblCellMar>
        <w:tblLook w:val="0620" w:firstRow="1" w:lastRow="0" w:firstColumn="0" w:lastColumn="0" w:noHBand="1" w:noVBand="1"/>
      </w:tblPr>
      <w:tblGrid>
        <w:gridCol w:w="1937"/>
        <w:gridCol w:w="7079"/>
      </w:tblGrid>
      <w:tr w:rsidR="00E33202" w:rsidRPr="001F0550" w14:paraId="4CA2AF69" w14:textId="77777777" w:rsidTr="00C44AFD">
        <w:trPr>
          <w:jc w:val="center"/>
        </w:trPr>
        <w:tc>
          <w:tcPr>
            <w:tcW w:w="1952" w:type="dxa"/>
            <w:shd w:val="clear" w:color="auto" w:fill="C00000"/>
          </w:tcPr>
          <w:p w14:paraId="7E2F4E0B" w14:textId="77777777" w:rsidR="00E33202" w:rsidRPr="001F0550" w:rsidRDefault="00E33202" w:rsidP="00C44AFD">
            <w:pPr>
              <w:pStyle w:val="TableHeader"/>
            </w:pPr>
            <w:r w:rsidRPr="001F0550">
              <w:t>Column</w:t>
            </w:r>
          </w:p>
        </w:tc>
        <w:tc>
          <w:tcPr>
            <w:tcW w:w="7152" w:type="dxa"/>
            <w:shd w:val="clear" w:color="auto" w:fill="C00000"/>
          </w:tcPr>
          <w:p w14:paraId="77D1F4A1" w14:textId="77777777" w:rsidR="00E33202" w:rsidRPr="001F0550" w:rsidRDefault="00E33202" w:rsidP="00C44AFD">
            <w:pPr>
              <w:pStyle w:val="TableHeader"/>
            </w:pPr>
            <w:r w:rsidRPr="001F0550">
              <w:t>Meaning</w:t>
            </w:r>
          </w:p>
        </w:tc>
      </w:tr>
      <w:tr w:rsidR="00E33202" w:rsidRPr="001F0550" w14:paraId="2E85CB5D" w14:textId="77777777" w:rsidTr="00C44AFD">
        <w:trPr>
          <w:jc w:val="center"/>
        </w:trPr>
        <w:tc>
          <w:tcPr>
            <w:tcW w:w="1952" w:type="dxa"/>
          </w:tcPr>
          <w:p w14:paraId="183030C7" w14:textId="77777777" w:rsidR="00E33202" w:rsidRPr="00DE698C" w:rsidRDefault="00E33202" w:rsidP="00C44AFD">
            <w:pPr>
              <w:pStyle w:val="TableText"/>
            </w:pPr>
            <w:r w:rsidRPr="00DE698C">
              <w:t>Test case</w:t>
            </w:r>
          </w:p>
        </w:tc>
        <w:tc>
          <w:tcPr>
            <w:tcW w:w="7152" w:type="dxa"/>
          </w:tcPr>
          <w:p w14:paraId="0BCC0FC6" w14:textId="77777777" w:rsidR="00E33202" w:rsidRPr="00DE698C" w:rsidRDefault="00E33202" w:rsidP="00C44AFD">
            <w:pPr>
              <w:pStyle w:val="TableText"/>
            </w:pPr>
            <w:r w:rsidRPr="00DE698C">
              <w:t>The "Test case" column gives a reference to the test case number detailed in the present document and is required to validate the implementation of the corresponding item in the "Name" column.</w:t>
            </w:r>
          </w:p>
        </w:tc>
      </w:tr>
      <w:tr w:rsidR="00E33202" w:rsidRPr="001F0550" w14:paraId="60DE2492" w14:textId="77777777" w:rsidTr="00C44AFD">
        <w:trPr>
          <w:jc w:val="center"/>
        </w:trPr>
        <w:tc>
          <w:tcPr>
            <w:tcW w:w="1952" w:type="dxa"/>
          </w:tcPr>
          <w:p w14:paraId="5DD77D9C" w14:textId="77777777" w:rsidR="00E33202" w:rsidRPr="00DE698C" w:rsidRDefault="00E33202" w:rsidP="00C44AFD">
            <w:pPr>
              <w:pStyle w:val="TableText"/>
            </w:pPr>
            <w:r w:rsidRPr="00DE698C">
              <w:t>Name</w:t>
            </w:r>
          </w:p>
        </w:tc>
        <w:tc>
          <w:tcPr>
            <w:tcW w:w="7152" w:type="dxa"/>
          </w:tcPr>
          <w:p w14:paraId="2EFAA6CF" w14:textId="77777777" w:rsidR="00E33202" w:rsidRPr="00DE698C" w:rsidRDefault="00E33202" w:rsidP="00C44AFD">
            <w:pPr>
              <w:pStyle w:val="TableText"/>
            </w:pPr>
            <w:r w:rsidRPr="00DE698C">
              <w:t>In the "Name" column, a short non-exhaustive description of the test is found.</w:t>
            </w:r>
          </w:p>
        </w:tc>
      </w:tr>
      <w:tr w:rsidR="00E33202" w:rsidRPr="001F0550" w14:paraId="704285E1" w14:textId="77777777" w:rsidTr="00C44AFD">
        <w:trPr>
          <w:jc w:val="center"/>
        </w:trPr>
        <w:tc>
          <w:tcPr>
            <w:tcW w:w="1952" w:type="dxa"/>
            <w:tcBorders>
              <w:bottom w:val="single" w:sz="4" w:space="0" w:color="auto"/>
            </w:tcBorders>
          </w:tcPr>
          <w:p w14:paraId="452DD8EB" w14:textId="77777777" w:rsidR="00E33202" w:rsidRPr="00DE698C" w:rsidRDefault="00E33202" w:rsidP="00C44AFD">
            <w:pPr>
              <w:pStyle w:val="TableText"/>
            </w:pPr>
            <w:r w:rsidRPr="00DE698C">
              <w:t>Roles</w:t>
            </w:r>
          </w:p>
        </w:tc>
        <w:tc>
          <w:tcPr>
            <w:tcW w:w="7152" w:type="dxa"/>
            <w:tcBorders>
              <w:bottom w:val="single" w:sz="4" w:space="0" w:color="auto"/>
            </w:tcBorders>
          </w:tcPr>
          <w:p w14:paraId="0AE78E16" w14:textId="77777777" w:rsidR="00E33202" w:rsidRPr="00DE698C" w:rsidRDefault="00E33202" w:rsidP="00C44AFD">
            <w:pPr>
              <w:pStyle w:val="TableText"/>
            </w:pPr>
            <w:r w:rsidRPr="00DE698C">
              <w:t>SM-DP+, SM-DS, Device, LPAd, LPAe or eUICC</w:t>
            </w:r>
            <w:r>
              <w:t xml:space="preserve"> </w:t>
            </w:r>
            <w:r w:rsidRPr="00DE698C">
              <w:t>Entities under test that take in charge the functions used in the test case.</w:t>
            </w:r>
          </w:p>
        </w:tc>
      </w:tr>
      <w:tr w:rsidR="00E33202" w:rsidRPr="001F0550" w14:paraId="35B174B3" w14:textId="77777777" w:rsidTr="00C44AFD">
        <w:trPr>
          <w:jc w:val="center"/>
        </w:trPr>
        <w:tc>
          <w:tcPr>
            <w:tcW w:w="1952" w:type="dxa"/>
          </w:tcPr>
          <w:p w14:paraId="4317092A" w14:textId="77777777" w:rsidR="00E33202" w:rsidRPr="00DE698C" w:rsidRDefault="00E33202" w:rsidP="00C44AFD">
            <w:pPr>
              <w:pStyle w:val="TableText"/>
            </w:pPr>
            <w:r>
              <w:lastRenderedPageBreak/>
              <w:t>Version</w:t>
            </w:r>
          </w:p>
        </w:tc>
        <w:tc>
          <w:tcPr>
            <w:tcW w:w="7152" w:type="dxa"/>
          </w:tcPr>
          <w:p w14:paraId="65C776FC" w14:textId="7EA50B99" w:rsidR="00E33202" w:rsidRDefault="00E33202" w:rsidP="00C44AFD">
            <w:pPr>
              <w:pStyle w:val="TableText"/>
            </w:pPr>
            <w:r w:rsidRPr="0073672F">
              <w:t xml:space="preserve">This column </w:t>
            </w:r>
            <w:r w:rsidR="00CD6330">
              <w:t>specifies</w:t>
            </w:r>
            <w:r w:rsidRPr="0073672F">
              <w:t xml:space="preserve"> which test cases are applicable for the given SGP.22 version.</w:t>
            </w:r>
            <w:r w:rsidR="00CD6330">
              <w:t xml:space="preserve"> </w:t>
            </w:r>
            <w:r w:rsidR="00CD6330" w:rsidRPr="00CD6330">
              <w:t>The column for the version declared in #IUT_RSP_VERSION shall be used.</w:t>
            </w:r>
          </w:p>
          <w:p w14:paraId="302C7C83" w14:textId="77777777" w:rsidR="00E33202" w:rsidRPr="00DE698C" w:rsidRDefault="00E33202" w:rsidP="00C44AFD">
            <w:pPr>
              <w:pStyle w:val="TableText"/>
            </w:pPr>
            <w:r w:rsidRPr="00DE698C">
              <w:t>See clause 2.1.3 'Applicability and Notations'.</w:t>
            </w:r>
          </w:p>
        </w:tc>
      </w:tr>
      <w:tr w:rsidR="00E33202" w:rsidRPr="001F0550" w14:paraId="23967E22" w14:textId="77777777" w:rsidTr="00C44AFD">
        <w:trPr>
          <w:jc w:val="center"/>
        </w:trPr>
        <w:tc>
          <w:tcPr>
            <w:tcW w:w="1952" w:type="dxa"/>
            <w:tcBorders>
              <w:bottom w:val="single" w:sz="4" w:space="0" w:color="auto"/>
            </w:tcBorders>
          </w:tcPr>
          <w:p w14:paraId="73D6B8F6" w14:textId="77777777" w:rsidR="00E33202" w:rsidRPr="00DE698C" w:rsidRDefault="00E33202" w:rsidP="00C44AFD">
            <w:pPr>
              <w:pStyle w:val="TableText"/>
            </w:pPr>
            <w:r w:rsidRPr="00DE698C">
              <w:t>Test Env.</w:t>
            </w:r>
          </w:p>
        </w:tc>
        <w:tc>
          <w:tcPr>
            <w:tcW w:w="7152" w:type="dxa"/>
            <w:tcBorders>
              <w:bottom w:val="single" w:sz="4" w:space="0" w:color="auto"/>
            </w:tcBorders>
          </w:tcPr>
          <w:p w14:paraId="0F82AF94" w14:textId="77777777" w:rsidR="00E33202" w:rsidRPr="00DE698C" w:rsidRDefault="00E33202" w:rsidP="00C44AFD">
            <w:pPr>
              <w:pStyle w:val="TableText"/>
            </w:pPr>
            <w:r w:rsidRPr="00DE698C">
              <w:t>Test environment used for executing the test case.</w:t>
            </w:r>
          </w:p>
        </w:tc>
      </w:tr>
    </w:tbl>
    <w:p w14:paraId="5F71AF1F" w14:textId="77777777" w:rsidR="00E33202" w:rsidRPr="001F0550" w:rsidRDefault="00E33202" w:rsidP="00E33202">
      <w:pPr>
        <w:pStyle w:val="TableCaption"/>
        <w:numPr>
          <w:ilvl w:val="0"/>
          <w:numId w:val="0"/>
        </w:numPr>
        <w:tabs>
          <w:tab w:val="clear" w:pos="1009"/>
        </w:tabs>
        <w:spacing w:after="120"/>
        <w:ind w:left="360" w:hanging="360"/>
        <w:contextualSpacing/>
      </w:pPr>
      <w:bookmarkStart w:id="149" w:name="_Toc367958741"/>
      <w:bookmarkStart w:id="150" w:name="_Toc367960282"/>
      <w:r w:rsidRPr="001F0550">
        <w:rPr>
          <w:rFonts w:ascii="Arial Bold" w:hAnsi="Arial Bold"/>
        </w:rPr>
        <w:t>Table 2</w:t>
      </w:r>
      <w:r w:rsidRPr="001F0550">
        <w:t>: Format of the Applicability Table</w:t>
      </w:r>
    </w:p>
    <w:p w14:paraId="2758311F" w14:textId="073F7505" w:rsidR="00E33202" w:rsidRPr="00C64BA3" w:rsidRDefault="00E33202" w:rsidP="006645B9">
      <w:pPr>
        <w:pStyle w:val="Heading3"/>
        <w:rPr>
          <w:lang w:val="en-US"/>
        </w:rPr>
      </w:pPr>
      <w:bookmarkStart w:id="151" w:name="_Toc483841228"/>
      <w:bookmarkStart w:id="152" w:name="_Toc518049225"/>
      <w:bookmarkStart w:id="153" w:name="_Toc520956796"/>
      <w:bookmarkStart w:id="154" w:name="_Toc13661577"/>
      <w:bookmarkStart w:id="155" w:name="_Toc188890021"/>
      <w:r w:rsidRPr="00C64BA3">
        <w:rPr>
          <w:lang w:val="en-US"/>
        </w:rPr>
        <w:t xml:space="preserve">Applicability and </w:t>
      </w:r>
      <w:r w:rsidRPr="006645B9">
        <w:t>Notations</w:t>
      </w:r>
      <w:bookmarkEnd w:id="149"/>
      <w:bookmarkEnd w:id="150"/>
      <w:bookmarkEnd w:id="151"/>
      <w:bookmarkEnd w:id="152"/>
      <w:bookmarkEnd w:id="153"/>
      <w:bookmarkEnd w:id="154"/>
      <w:bookmarkEnd w:id="155"/>
    </w:p>
    <w:p w14:paraId="7D614B93" w14:textId="77777777" w:rsidR="00E33202" w:rsidRPr="001F0550" w:rsidRDefault="00E33202" w:rsidP="00E33202">
      <w:pPr>
        <w:pStyle w:val="NormalParagraph"/>
      </w:pPr>
      <w:r w:rsidRPr="001F0550">
        <w:t>The following notations are used for the Applicability column:</w:t>
      </w:r>
    </w:p>
    <w:tbl>
      <w:tblPr>
        <w:tblStyle w:val="TableGrid"/>
        <w:tblW w:w="0" w:type="auto"/>
        <w:jc w:val="center"/>
        <w:tblLook w:val="0620" w:firstRow="1" w:lastRow="0" w:firstColumn="0" w:lastColumn="0" w:noHBand="1" w:noVBand="1"/>
      </w:tblPr>
      <w:tblGrid>
        <w:gridCol w:w="2165"/>
        <w:gridCol w:w="6851"/>
      </w:tblGrid>
      <w:tr w:rsidR="00E33202" w:rsidRPr="001F0550" w14:paraId="26E2B690" w14:textId="77777777" w:rsidTr="00C44AFD">
        <w:trPr>
          <w:trHeight w:val="336"/>
          <w:tblHeader/>
          <w:jc w:val="center"/>
        </w:trPr>
        <w:tc>
          <w:tcPr>
            <w:tcW w:w="2169" w:type="dxa"/>
            <w:shd w:val="clear" w:color="auto" w:fill="C00000"/>
            <w:vAlign w:val="center"/>
          </w:tcPr>
          <w:p w14:paraId="189D3406" w14:textId="77777777" w:rsidR="00E33202" w:rsidRPr="001F0550" w:rsidRDefault="00E33202" w:rsidP="00C44AFD">
            <w:pPr>
              <w:pStyle w:val="TableHeader"/>
            </w:pPr>
            <w:r w:rsidRPr="001F0550">
              <w:t>Applicability code</w:t>
            </w:r>
          </w:p>
        </w:tc>
        <w:tc>
          <w:tcPr>
            <w:tcW w:w="6883" w:type="dxa"/>
            <w:shd w:val="clear" w:color="auto" w:fill="C00000"/>
            <w:vAlign w:val="center"/>
          </w:tcPr>
          <w:p w14:paraId="61E19A20" w14:textId="77777777" w:rsidR="00E33202" w:rsidRPr="001F0550" w:rsidRDefault="00E33202" w:rsidP="00C44AFD">
            <w:pPr>
              <w:pStyle w:val="TableHeader"/>
            </w:pPr>
            <w:r w:rsidRPr="001F0550">
              <w:t>Meaning</w:t>
            </w:r>
          </w:p>
        </w:tc>
      </w:tr>
      <w:tr w:rsidR="00E33202" w:rsidRPr="001F0550" w14:paraId="62BA2D12" w14:textId="77777777" w:rsidTr="00C44AFD">
        <w:trPr>
          <w:jc w:val="center"/>
        </w:trPr>
        <w:tc>
          <w:tcPr>
            <w:tcW w:w="2169" w:type="dxa"/>
            <w:vAlign w:val="center"/>
          </w:tcPr>
          <w:p w14:paraId="62826C3B" w14:textId="77777777" w:rsidR="00E33202" w:rsidRPr="00DE698C" w:rsidRDefault="00E33202" w:rsidP="00C44AFD">
            <w:pPr>
              <w:pStyle w:val="TableText"/>
            </w:pPr>
            <w:r w:rsidRPr="00DE698C">
              <w:t>M</w:t>
            </w:r>
          </w:p>
        </w:tc>
        <w:tc>
          <w:tcPr>
            <w:tcW w:w="6883" w:type="dxa"/>
            <w:vAlign w:val="center"/>
          </w:tcPr>
          <w:p w14:paraId="407EFCEF" w14:textId="77777777" w:rsidR="00E33202" w:rsidRPr="00241882" w:rsidRDefault="00E33202" w:rsidP="00C44AFD">
            <w:pPr>
              <w:pStyle w:val="TableText"/>
              <w:rPr>
                <w:lang w:val="en-GB"/>
              </w:rPr>
            </w:pPr>
            <w:r w:rsidRPr="00241882">
              <w:rPr>
                <w:lang w:val="en-GB"/>
              </w:rPr>
              <w:t>mandatory - the capability is required to be supported.</w:t>
            </w:r>
          </w:p>
        </w:tc>
      </w:tr>
      <w:tr w:rsidR="00E33202" w:rsidRPr="001F0550" w14:paraId="1E7B02F8" w14:textId="77777777" w:rsidTr="00C44AFD">
        <w:trPr>
          <w:jc w:val="center"/>
        </w:trPr>
        <w:tc>
          <w:tcPr>
            <w:tcW w:w="2169" w:type="dxa"/>
            <w:vAlign w:val="center"/>
          </w:tcPr>
          <w:p w14:paraId="1B5FF9FC" w14:textId="77777777" w:rsidR="00E33202" w:rsidRPr="00DE698C" w:rsidRDefault="00E33202" w:rsidP="00C44AFD">
            <w:pPr>
              <w:pStyle w:val="TableText"/>
            </w:pPr>
            <w:r w:rsidRPr="00DE698C">
              <w:t>N/A</w:t>
            </w:r>
          </w:p>
        </w:tc>
        <w:tc>
          <w:tcPr>
            <w:tcW w:w="6883" w:type="dxa"/>
            <w:vAlign w:val="center"/>
          </w:tcPr>
          <w:p w14:paraId="4C060858" w14:textId="77777777" w:rsidR="00E33202" w:rsidRPr="00241882" w:rsidRDefault="00E33202" w:rsidP="00C44AFD">
            <w:pPr>
              <w:pStyle w:val="TableText"/>
              <w:rPr>
                <w:lang w:val="en-GB"/>
              </w:rPr>
            </w:pPr>
            <w:r w:rsidRPr="00241882">
              <w:rPr>
                <w:lang w:val="en-GB"/>
              </w:rPr>
              <w:t>not applicable - in the given context, it is impossible to use the capability.</w:t>
            </w:r>
          </w:p>
        </w:tc>
      </w:tr>
      <w:tr w:rsidR="00E33202" w:rsidRPr="001F0550" w14:paraId="705E6B39" w14:textId="77777777" w:rsidTr="00C44AFD">
        <w:trPr>
          <w:trHeight w:val="1216"/>
          <w:jc w:val="center"/>
        </w:trPr>
        <w:tc>
          <w:tcPr>
            <w:tcW w:w="2169" w:type="dxa"/>
            <w:vAlign w:val="center"/>
          </w:tcPr>
          <w:p w14:paraId="702DA641" w14:textId="77777777" w:rsidR="00E33202" w:rsidRPr="00DE698C" w:rsidRDefault="00E33202" w:rsidP="00C44AFD">
            <w:pPr>
              <w:pStyle w:val="TableText"/>
            </w:pPr>
            <w:r w:rsidRPr="00DE698C">
              <w:t>Ci</w:t>
            </w:r>
          </w:p>
        </w:tc>
        <w:tc>
          <w:tcPr>
            <w:tcW w:w="6883" w:type="dxa"/>
            <w:vAlign w:val="center"/>
          </w:tcPr>
          <w:p w14:paraId="224FF45D" w14:textId="77777777" w:rsidR="00E33202" w:rsidRPr="00DE698C" w:rsidRDefault="00E33202" w:rsidP="00C44AFD">
            <w:pPr>
              <w:pStyle w:val="TableText"/>
            </w:pPr>
            <w:r w:rsidRPr="00241882">
              <w:rPr>
                <w:lang w:val="en-GB"/>
              </w:rPr>
              <w:t xml:space="preserve">conditional - the requirement on the capability depends on the support of other items. "i" is an integer identifying an unique conditional status expression which is defined immediately following the table. For nested conditional expressions, the syntax "IF ... THEN (IF ... THEN ... </w:t>
            </w:r>
            <w:r w:rsidRPr="00DE698C">
              <w:t>ELSE...) ELSE ..." is to be used to avoid ambiguities.</w:t>
            </w:r>
          </w:p>
        </w:tc>
      </w:tr>
    </w:tbl>
    <w:p w14:paraId="714468EF" w14:textId="77777777" w:rsidR="00E33202" w:rsidRPr="001F0550" w:rsidRDefault="00E33202" w:rsidP="00E33202">
      <w:pPr>
        <w:pStyle w:val="TableCaption"/>
        <w:numPr>
          <w:ilvl w:val="0"/>
          <w:numId w:val="0"/>
        </w:numPr>
        <w:tabs>
          <w:tab w:val="clear" w:pos="1009"/>
        </w:tabs>
        <w:spacing w:after="120"/>
        <w:ind w:left="360" w:hanging="360"/>
        <w:contextualSpacing/>
        <w:rPr>
          <w:rFonts w:eastAsia="Times New Roman"/>
        </w:rPr>
      </w:pPr>
      <w:r w:rsidRPr="001F0550">
        <w:rPr>
          <w:rFonts w:ascii="Arial Bold" w:eastAsia="Times New Roman" w:hAnsi="Arial Bold"/>
        </w:rPr>
        <w:t>Table 3</w:t>
      </w:r>
      <w:r>
        <w:t>:</w:t>
      </w:r>
      <w:r w:rsidRPr="001F0550">
        <w:t xml:space="preserve"> Applicability and Notations</w:t>
      </w:r>
    </w:p>
    <w:p w14:paraId="687A8325" w14:textId="1B014790" w:rsidR="00E33202" w:rsidRPr="00C64BA3" w:rsidRDefault="00E33202" w:rsidP="006645B9">
      <w:pPr>
        <w:pStyle w:val="Heading3"/>
        <w:rPr>
          <w:lang w:val="en-US"/>
        </w:rPr>
      </w:pPr>
      <w:bookmarkStart w:id="156" w:name="_Toc383352010"/>
      <w:bookmarkStart w:id="157" w:name="_Toc367960284"/>
      <w:bookmarkStart w:id="158" w:name="_Toc367958743"/>
      <w:bookmarkStart w:id="159" w:name="_Toc448849122"/>
      <w:bookmarkStart w:id="160" w:name="_Toc452452661"/>
      <w:bookmarkStart w:id="161" w:name="_Toc452542260"/>
      <w:bookmarkStart w:id="162" w:name="_Toc483841229"/>
      <w:bookmarkStart w:id="163" w:name="_Toc518049226"/>
      <w:bookmarkStart w:id="164" w:name="_Toc520956797"/>
      <w:bookmarkStart w:id="165" w:name="_Toc13661578"/>
      <w:bookmarkStart w:id="166" w:name="_Toc188890022"/>
      <w:r w:rsidRPr="00C64BA3">
        <w:rPr>
          <w:lang w:val="en-US"/>
        </w:rPr>
        <w:t xml:space="preserve">Optional </w:t>
      </w:r>
      <w:bookmarkEnd w:id="156"/>
      <w:bookmarkEnd w:id="157"/>
      <w:bookmarkEnd w:id="158"/>
      <w:r w:rsidRPr="006645B9">
        <w:t>Features</w:t>
      </w:r>
      <w:r w:rsidRPr="00C64BA3">
        <w:rPr>
          <w:lang w:val="en-US"/>
        </w:rPr>
        <w:t xml:space="preserve"> Table</w:t>
      </w:r>
      <w:bookmarkEnd w:id="159"/>
      <w:bookmarkEnd w:id="160"/>
      <w:bookmarkEnd w:id="161"/>
      <w:bookmarkEnd w:id="162"/>
      <w:bookmarkEnd w:id="163"/>
      <w:bookmarkEnd w:id="164"/>
      <w:bookmarkEnd w:id="165"/>
      <w:bookmarkEnd w:id="166"/>
    </w:p>
    <w:p w14:paraId="3F06190E" w14:textId="77777777" w:rsidR="00E33202" w:rsidRPr="001F0550" w:rsidRDefault="00E33202" w:rsidP="00E33202">
      <w:pPr>
        <w:pStyle w:val="NormalParagraph"/>
        <w:keepNext/>
      </w:pPr>
      <w:r w:rsidRPr="001F0550">
        <w:t xml:space="preserve">The supplier of the implementation SHALL state the support of possible options in </w:t>
      </w:r>
      <w:r>
        <w:t>Table 5</w:t>
      </w:r>
      <w:r w:rsidRPr="001F0550">
        <w:t>.</w:t>
      </w:r>
    </w:p>
    <w:tbl>
      <w:tblPr>
        <w:tblW w:w="50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56" w:type="dxa"/>
        </w:tblCellMar>
        <w:tblLook w:val="0620" w:firstRow="1" w:lastRow="0" w:firstColumn="0" w:lastColumn="0" w:noHBand="1" w:noVBand="1"/>
      </w:tblPr>
      <w:tblGrid>
        <w:gridCol w:w="6214"/>
        <w:gridCol w:w="25"/>
        <w:gridCol w:w="2776"/>
        <w:gridCol w:w="33"/>
      </w:tblGrid>
      <w:tr w:rsidR="00E33202" w:rsidRPr="001F0550" w14:paraId="0C2D70C3" w14:textId="77777777" w:rsidTr="00AC1867">
        <w:trPr>
          <w:gridAfter w:val="1"/>
          <w:wAfter w:w="18" w:type="pct"/>
          <w:cantSplit/>
          <w:jc w:val="center"/>
        </w:trPr>
        <w:tc>
          <w:tcPr>
            <w:tcW w:w="3434" w:type="pct"/>
            <w:shd w:val="clear" w:color="auto" w:fill="C00000"/>
          </w:tcPr>
          <w:p w14:paraId="6051CBBC" w14:textId="77777777" w:rsidR="00E33202" w:rsidRPr="001F0550" w:rsidRDefault="00E33202" w:rsidP="00C44AFD">
            <w:pPr>
              <w:pStyle w:val="TableHeader"/>
            </w:pPr>
            <w:r w:rsidRPr="001F0550">
              <w:t>Device Options</w:t>
            </w:r>
          </w:p>
        </w:tc>
        <w:tc>
          <w:tcPr>
            <w:tcW w:w="1548" w:type="pct"/>
            <w:gridSpan w:val="2"/>
            <w:shd w:val="clear" w:color="auto" w:fill="C00000"/>
          </w:tcPr>
          <w:p w14:paraId="3D01E14F" w14:textId="77777777" w:rsidR="00E33202" w:rsidRPr="001F0550" w:rsidRDefault="00E33202" w:rsidP="00C44AFD">
            <w:pPr>
              <w:pStyle w:val="TableHeader"/>
            </w:pPr>
            <w:r w:rsidRPr="001F0550">
              <w:t>Mnemonic</w:t>
            </w:r>
          </w:p>
        </w:tc>
      </w:tr>
      <w:tr w:rsidR="00683769" w:rsidRPr="00683769" w14:paraId="09DFC55F" w14:textId="77777777" w:rsidTr="00AC1867">
        <w:trPr>
          <w:gridAfter w:val="1"/>
          <w:wAfter w:w="18" w:type="pct"/>
          <w:cantSplit/>
          <w:jc w:val="center"/>
        </w:trPr>
        <w:tc>
          <w:tcPr>
            <w:tcW w:w="3434" w:type="pct"/>
            <w:shd w:val="clear" w:color="auto" w:fill="FFFFFF" w:themeFill="background1"/>
          </w:tcPr>
          <w:p w14:paraId="021146CE" w14:textId="636E442F" w:rsidR="00AC1867" w:rsidRPr="00A831D2" w:rsidRDefault="00AC1867" w:rsidP="00AC1867">
            <w:pPr>
              <w:pStyle w:val="TableHeader"/>
              <w:rPr>
                <w:b w:val="0"/>
                <w:bCs/>
                <w:color w:val="000000" w:themeColor="text1"/>
                <w:sz w:val="20"/>
                <w:szCs w:val="20"/>
              </w:rPr>
            </w:pPr>
            <w:r w:rsidRPr="00A831D2">
              <w:rPr>
                <w:rStyle w:val="normaltextrun"/>
                <w:b w:val="0"/>
                <w:bCs/>
                <w:color w:val="000000" w:themeColor="text1"/>
                <w:sz w:val="20"/>
                <w:szCs w:val="20"/>
              </w:rPr>
              <w:t>A TransactionId is sent with eUICC Package Request</w:t>
            </w:r>
            <w:r w:rsidRPr="00A831D2">
              <w:rPr>
                <w:rStyle w:val="eop"/>
                <w:b w:val="0"/>
                <w:bCs/>
                <w:color w:val="000000" w:themeColor="text1"/>
                <w:sz w:val="20"/>
                <w:szCs w:val="20"/>
              </w:rPr>
              <w:t> </w:t>
            </w:r>
          </w:p>
        </w:tc>
        <w:tc>
          <w:tcPr>
            <w:tcW w:w="1548" w:type="pct"/>
            <w:gridSpan w:val="2"/>
            <w:shd w:val="clear" w:color="auto" w:fill="FFFFFF" w:themeFill="background1"/>
          </w:tcPr>
          <w:p w14:paraId="6BD5F332" w14:textId="183A9B04" w:rsidR="00AC1867" w:rsidRPr="00A831D2" w:rsidRDefault="00AC1867" w:rsidP="00AC1867">
            <w:pPr>
              <w:pStyle w:val="TableHeader"/>
              <w:rPr>
                <w:b w:val="0"/>
                <w:bCs/>
                <w:color w:val="000000" w:themeColor="text1"/>
                <w:sz w:val="20"/>
                <w:szCs w:val="20"/>
              </w:rPr>
            </w:pPr>
            <w:r w:rsidRPr="00A831D2">
              <w:rPr>
                <w:rStyle w:val="normaltextrun"/>
                <w:b w:val="0"/>
                <w:bCs/>
                <w:color w:val="000000" w:themeColor="text1"/>
                <w:sz w:val="20"/>
                <w:szCs w:val="20"/>
              </w:rPr>
              <w:t>O_S_TRID</w:t>
            </w:r>
            <w:r w:rsidRPr="00A831D2">
              <w:rPr>
                <w:rStyle w:val="eop"/>
                <w:b w:val="0"/>
                <w:bCs/>
                <w:color w:val="000000" w:themeColor="text1"/>
                <w:sz w:val="20"/>
                <w:szCs w:val="20"/>
              </w:rPr>
              <w:t> </w:t>
            </w:r>
          </w:p>
        </w:tc>
      </w:tr>
      <w:tr w:rsidR="00683769" w:rsidRPr="00683769" w14:paraId="74DE1A08" w14:textId="77777777" w:rsidTr="00AC1867">
        <w:tblPrEx>
          <w:jc w:val="left"/>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3448" w:type="pct"/>
            <w:gridSpan w:val="2"/>
            <w:tcBorders>
              <w:top w:val="single" w:sz="6" w:space="0" w:color="auto"/>
              <w:left w:val="single" w:sz="6" w:space="0" w:color="auto"/>
              <w:bottom w:val="single" w:sz="6" w:space="0" w:color="auto"/>
              <w:right w:val="single" w:sz="6" w:space="0" w:color="auto"/>
            </w:tcBorders>
            <w:shd w:val="clear" w:color="auto" w:fill="auto"/>
            <w:hideMark/>
          </w:tcPr>
          <w:p w14:paraId="176B971D" w14:textId="77777777" w:rsidR="00AC1867" w:rsidRPr="00A831D2" w:rsidRDefault="00AC1867" w:rsidP="00AC1867">
            <w:pPr>
              <w:pStyle w:val="TableHeader"/>
              <w:rPr>
                <w:b w:val="0"/>
                <w:bCs/>
                <w:color w:val="000000" w:themeColor="text1"/>
                <w:sz w:val="20"/>
                <w:szCs w:val="20"/>
                <w:lang w:val="en-GB"/>
              </w:rPr>
            </w:pPr>
            <w:r w:rsidRPr="00A831D2">
              <w:rPr>
                <w:b w:val="0"/>
                <w:bCs/>
                <w:color w:val="000000" w:themeColor="text1"/>
                <w:sz w:val="20"/>
                <w:szCs w:val="20"/>
              </w:rPr>
              <w:t>The eIM supports the eIM Package Retrieval mode</w:t>
            </w:r>
            <w:r w:rsidRPr="00A831D2">
              <w:rPr>
                <w:b w:val="0"/>
                <w:bCs/>
                <w:color w:val="000000" w:themeColor="text1"/>
                <w:sz w:val="20"/>
                <w:szCs w:val="20"/>
                <w:lang w:val="en-GB"/>
              </w:rPr>
              <w:t> </w:t>
            </w:r>
          </w:p>
        </w:tc>
        <w:tc>
          <w:tcPr>
            <w:tcW w:w="1550" w:type="pct"/>
            <w:gridSpan w:val="2"/>
            <w:tcBorders>
              <w:top w:val="single" w:sz="6" w:space="0" w:color="auto"/>
              <w:left w:val="single" w:sz="6" w:space="0" w:color="auto"/>
              <w:bottom w:val="single" w:sz="6" w:space="0" w:color="auto"/>
              <w:right w:val="single" w:sz="6" w:space="0" w:color="auto"/>
            </w:tcBorders>
            <w:shd w:val="clear" w:color="auto" w:fill="auto"/>
            <w:hideMark/>
          </w:tcPr>
          <w:p w14:paraId="1590F39A" w14:textId="77777777" w:rsidR="00AC1867" w:rsidRPr="00A831D2" w:rsidRDefault="00AC1867" w:rsidP="00AC1867">
            <w:pPr>
              <w:pStyle w:val="TableHeader"/>
              <w:rPr>
                <w:b w:val="0"/>
                <w:bCs/>
                <w:color w:val="000000" w:themeColor="text1"/>
                <w:sz w:val="20"/>
                <w:szCs w:val="20"/>
                <w:lang w:val="en-GB"/>
              </w:rPr>
            </w:pPr>
            <w:r w:rsidRPr="00A831D2">
              <w:rPr>
                <w:b w:val="0"/>
                <w:bCs/>
                <w:color w:val="000000" w:themeColor="text1"/>
                <w:sz w:val="20"/>
                <w:szCs w:val="20"/>
              </w:rPr>
              <w:t>O_S_PKG_RETRIEVAL</w:t>
            </w:r>
            <w:r w:rsidRPr="00A831D2">
              <w:rPr>
                <w:b w:val="0"/>
                <w:bCs/>
                <w:color w:val="000000" w:themeColor="text1"/>
                <w:sz w:val="20"/>
                <w:szCs w:val="20"/>
                <w:lang w:val="en-GB"/>
              </w:rPr>
              <w:t> </w:t>
            </w:r>
          </w:p>
        </w:tc>
      </w:tr>
      <w:tr w:rsidR="00683769" w:rsidRPr="00683769" w14:paraId="34F2FFC5" w14:textId="77777777" w:rsidTr="00AC1867">
        <w:trPr>
          <w:gridAfter w:val="1"/>
          <w:wAfter w:w="18" w:type="pct"/>
          <w:cantSplit/>
          <w:jc w:val="center"/>
        </w:trPr>
        <w:tc>
          <w:tcPr>
            <w:tcW w:w="3434" w:type="pct"/>
            <w:shd w:val="clear" w:color="auto" w:fill="FFFFFF" w:themeFill="background1"/>
          </w:tcPr>
          <w:p w14:paraId="46121552" w14:textId="59B03F2C" w:rsidR="00AC1867" w:rsidRPr="00A831D2" w:rsidRDefault="00AC1867" w:rsidP="00AC1867">
            <w:pPr>
              <w:pStyle w:val="TableHeader"/>
              <w:rPr>
                <w:rStyle w:val="normaltextrun"/>
                <w:b w:val="0"/>
                <w:bCs/>
                <w:color w:val="000000" w:themeColor="text1"/>
                <w:sz w:val="20"/>
                <w:szCs w:val="20"/>
              </w:rPr>
            </w:pPr>
            <w:r w:rsidRPr="00A831D2">
              <w:rPr>
                <w:b w:val="0"/>
                <w:bCs/>
                <w:color w:val="000000" w:themeColor="text1"/>
                <w:sz w:val="20"/>
                <w:szCs w:val="20"/>
                <w:lang w:val="en-GB"/>
              </w:rPr>
              <w:t>The eIM uses TLS protocol over ESipa </w:t>
            </w:r>
          </w:p>
        </w:tc>
        <w:tc>
          <w:tcPr>
            <w:tcW w:w="1548" w:type="pct"/>
            <w:gridSpan w:val="2"/>
            <w:shd w:val="clear" w:color="auto" w:fill="FFFFFF" w:themeFill="background1"/>
          </w:tcPr>
          <w:p w14:paraId="3EC8B5CB" w14:textId="165C84AD" w:rsidR="00AC1867" w:rsidRPr="00A831D2" w:rsidRDefault="00AC1867" w:rsidP="00AC1867">
            <w:pPr>
              <w:pStyle w:val="TableHeader"/>
              <w:rPr>
                <w:rStyle w:val="normaltextrun"/>
                <w:b w:val="0"/>
                <w:bCs/>
                <w:color w:val="000000" w:themeColor="text1"/>
                <w:sz w:val="20"/>
                <w:szCs w:val="20"/>
              </w:rPr>
            </w:pPr>
            <w:r w:rsidRPr="00A831D2">
              <w:rPr>
                <w:b w:val="0"/>
                <w:bCs/>
                <w:color w:val="000000" w:themeColor="text1"/>
                <w:sz w:val="20"/>
                <w:szCs w:val="20"/>
                <w:lang w:val="en-GB"/>
              </w:rPr>
              <w:t>O_S_ESIPA_HTTPS </w:t>
            </w:r>
          </w:p>
        </w:tc>
      </w:tr>
    </w:tbl>
    <w:p w14:paraId="52677DA8" w14:textId="77777777" w:rsidR="00E33202" w:rsidRDefault="00E33202" w:rsidP="00E33202">
      <w:pPr>
        <w:pStyle w:val="TableCaption"/>
        <w:numPr>
          <w:ilvl w:val="0"/>
          <w:numId w:val="0"/>
        </w:numPr>
        <w:tabs>
          <w:tab w:val="clear" w:pos="1009"/>
        </w:tabs>
        <w:spacing w:after="120"/>
        <w:ind w:left="360" w:hanging="360"/>
        <w:contextualSpacing/>
      </w:pPr>
      <w:bookmarkStart w:id="167" w:name="_Ref382987927"/>
      <w:r w:rsidRPr="001F0550">
        <w:rPr>
          <w:rFonts w:ascii="Arial Bold" w:hAnsi="Arial Bold"/>
        </w:rPr>
        <w:t>Table 4</w:t>
      </w:r>
      <w:r>
        <w:t>:</w:t>
      </w:r>
      <w:r w:rsidRPr="001F0550">
        <w:t xml:space="preserve"> </w:t>
      </w:r>
      <w:bookmarkStart w:id="168" w:name="_Ref397412956"/>
      <w:r w:rsidRPr="001F0550">
        <w:t>Options</w:t>
      </w:r>
      <w:bookmarkEnd w:id="167"/>
      <w:bookmarkEnd w:id="168"/>
    </w:p>
    <w:p w14:paraId="674C6B4C" w14:textId="7119B204" w:rsidR="00E33202" w:rsidRPr="00C64BA3" w:rsidRDefault="00E33202" w:rsidP="006645B9">
      <w:pPr>
        <w:pStyle w:val="Heading3"/>
        <w:rPr>
          <w:lang w:val="en-US"/>
        </w:rPr>
      </w:pPr>
      <w:bookmarkStart w:id="169" w:name="_Toc185331044"/>
      <w:bookmarkStart w:id="170" w:name="_Toc367958744"/>
      <w:bookmarkStart w:id="171" w:name="_Toc367960285"/>
      <w:bookmarkStart w:id="172" w:name="_Toc448849123"/>
      <w:bookmarkStart w:id="173" w:name="_Toc452452662"/>
      <w:bookmarkStart w:id="174" w:name="_Toc452542261"/>
      <w:bookmarkStart w:id="175" w:name="_Toc483841230"/>
      <w:bookmarkStart w:id="176" w:name="_Toc518049227"/>
      <w:bookmarkStart w:id="177" w:name="_Toc520956798"/>
      <w:bookmarkStart w:id="178" w:name="_Toc13661579"/>
      <w:bookmarkStart w:id="179" w:name="_Toc188890023"/>
      <w:bookmarkEnd w:id="169"/>
      <w:r w:rsidRPr="006645B9">
        <w:t>Applicability</w:t>
      </w:r>
      <w:r w:rsidRPr="00C64BA3">
        <w:rPr>
          <w:lang w:val="en-US"/>
        </w:rPr>
        <w:t xml:space="preserve"> </w:t>
      </w:r>
      <w:bookmarkEnd w:id="170"/>
      <w:bookmarkEnd w:id="171"/>
      <w:r w:rsidRPr="00C64BA3">
        <w:rPr>
          <w:lang w:val="en-US"/>
        </w:rPr>
        <w:t>Table</w:t>
      </w:r>
      <w:bookmarkEnd w:id="172"/>
      <w:bookmarkEnd w:id="173"/>
      <w:bookmarkEnd w:id="174"/>
      <w:bookmarkEnd w:id="175"/>
      <w:bookmarkEnd w:id="176"/>
      <w:bookmarkEnd w:id="177"/>
      <w:bookmarkEnd w:id="178"/>
      <w:bookmarkEnd w:id="179"/>
    </w:p>
    <w:p w14:paraId="79BD3792" w14:textId="77777777" w:rsidR="00E33202" w:rsidRPr="001F0550" w:rsidRDefault="00E33202" w:rsidP="00E33202">
      <w:pPr>
        <w:pStyle w:val="NormalParagraph"/>
        <w:keepNext/>
      </w:pPr>
      <w:r>
        <w:t>Table 5</w:t>
      </w:r>
      <w:r w:rsidRPr="001F0550">
        <w:t xml:space="preserve"> specifies the applicability of each test case. See clause 2.1.2 for the format of this table.</w:t>
      </w:r>
    </w:p>
    <w:tbl>
      <w:tblPr>
        <w:tblW w:w="34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620" w:firstRow="1" w:lastRow="0" w:firstColumn="0" w:lastColumn="0" w:noHBand="1" w:noVBand="1"/>
      </w:tblPr>
      <w:tblGrid>
        <w:gridCol w:w="866"/>
        <w:gridCol w:w="2849"/>
        <w:gridCol w:w="757"/>
        <w:gridCol w:w="858"/>
        <w:gridCol w:w="866"/>
      </w:tblGrid>
      <w:tr w:rsidR="001B21B7" w:rsidRPr="001F0550" w14:paraId="73191776" w14:textId="77777777" w:rsidTr="001B21B7">
        <w:trPr>
          <w:trHeight w:val="370"/>
          <w:tblHeader/>
          <w:jc w:val="center"/>
        </w:trPr>
        <w:tc>
          <w:tcPr>
            <w:tcW w:w="699" w:type="pct"/>
            <w:shd w:val="clear" w:color="auto" w:fill="C00000"/>
          </w:tcPr>
          <w:p w14:paraId="6B09CAA2" w14:textId="77777777" w:rsidR="001B21B7" w:rsidRPr="001F0550" w:rsidRDefault="001B21B7" w:rsidP="003F4881">
            <w:pPr>
              <w:pStyle w:val="TableHeader"/>
            </w:pPr>
            <w:r w:rsidRPr="001F0550">
              <w:t>Test case</w:t>
            </w:r>
          </w:p>
        </w:tc>
        <w:tc>
          <w:tcPr>
            <w:tcW w:w="2299" w:type="pct"/>
            <w:shd w:val="clear" w:color="auto" w:fill="C00000"/>
          </w:tcPr>
          <w:p w14:paraId="71AF8696" w14:textId="77777777" w:rsidR="001B21B7" w:rsidRPr="001F0550" w:rsidRDefault="001B21B7" w:rsidP="00347599">
            <w:pPr>
              <w:pStyle w:val="TableHeader"/>
            </w:pPr>
            <w:r w:rsidRPr="001F0550">
              <w:t>Name</w:t>
            </w:r>
          </w:p>
        </w:tc>
        <w:tc>
          <w:tcPr>
            <w:tcW w:w="611" w:type="pct"/>
            <w:shd w:val="clear" w:color="auto" w:fill="C00000"/>
          </w:tcPr>
          <w:p w14:paraId="75CB0B52" w14:textId="2D46A23D" w:rsidR="001B21B7" w:rsidRPr="001F0550" w:rsidRDefault="001B21B7">
            <w:pPr>
              <w:pStyle w:val="TableHeader"/>
            </w:pPr>
            <w:r w:rsidRPr="001F0550">
              <w:t>Role</w:t>
            </w:r>
          </w:p>
        </w:tc>
        <w:tc>
          <w:tcPr>
            <w:tcW w:w="692" w:type="pct"/>
            <w:shd w:val="clear" w:color="auto" w:fill="C00000"/>
          </w:tcPr>
          <w:p w14:paraId="10CB9B88" w14:textId="2898125A" w:rsidR="001B21B7" w:rsidRPr="001F0550" w:rsidRDefault="001B21B7">
            <w:pPr>
              <w:pStyle w:val="TableHeader"/>
            </w:pPr>
            <w:r>
              <w:t>V1.0</w:t>
            </w:r>
          </w:p>
        </w:tc>
        <w:tc>
          <w:tcPr>
            <w:tcW w:w="699" w:type="pct"/>
            <w:shd w:val="clear" w:color="auto" w:fill="C00000"/>
          </w:tcPr>
          <w:p w14:paraId="1F14915B" w14:textId="2971E0D9" w:rsidR="001B21B7" w:rsidRPr="001F0550" w:rsidRDefault="001B21B7">
            <w:pPr>
              <w:pStyle w:val="TableHeader"/>
            </w:pPr>
            <w:r w:rsidRPr="001F0550">
              <w:t>Test Env.</w:t>
            </w:r>
          </w:p>
        </w:tc>
      </w:tr>
      <w:tr w:rsidR="004D4F75" w:rsidRPr="001F0550" w14:paraId="4B63A469" w14:textId="77777777" w:rsidTr="00777465">
        <w:trPr>
          <w:trHeight w:val="131"/>
          <w:jc w:val="center"/>
        </w:trPr>
        <w:tc>
          <w:tcPr>
            <w:tcW w:w="699" w:type="pct"/>
            <w:vAlign w:val="center"/>
          </w:tcPr>
          <w:p w14:paraId="4F2AF3C0" w14:textId="72D21D93" w:rsidR="004D4F75" w:rsidRPr="004D4F75" w:rsidRDefault="0098671C" w:rsidP="004D4F75">
            <w:pPr>
              <w:pStyle w:val="TableContentLeft"/>
              <w:rPr>
                <w:highlight w:val="green"/>
              </w:rPr>
            </w:pPr>
            <w:r w:rsidRPr="0098671C">
              <w:rPr>
                <w:rStyle w:val="PlaceholderText"/>
                <w:color w:val="auto"/>
                <w:lang w:val="de-DE"/>
                <w14:scene3d>
                  <w14:camera w14:prst="orthographicFront"/>
                  <w14:lightRig w14:rig="threePt" w14:dir="t">
                    <w14:rot w14:lat="0" w14:lon="0" w14:rev="0"/>
                  </w14:lightRig>
                </w14:scene3d>
              </w:rPr>
              <w:t>4.2.11.2.1</w:t>
            </w:r>
          </w:p>
        </w:tc>
        <w:tc>
          <w:tcPr>
            <w:tcW w:w="2299" w:type="pct"/>
          </w:tcPr>
          <w:p w14:paraId="3DD5E218" w14:textId="536CADCB" w:rsidR="004D4F75" w:rsidRPr="0098671C" w:rsidRDefault="0098671C" w:rsidP="004D4F75">
            <w:pPr>
              <w:pStyle w:val="TableContentLeft"/>
              <w:rPr>
                <w:highlight w:val="green"/>
                <w:lang w:val="de-DE"/>
              </w:rPr>
            </w:pPr>
            <w:r w:rsidRPr="0098671C">
              <w:rPr>
                <w:rStyle w:val="PlaceholderText"/>
                <w:color w:val="auto"/>
                <w:lang w:val="de-DE"/>
              </w:rPr>
              <w:t>TC_eIM_</w:t>
            </w:r>
            <w:r w:rsidRPr="0098671C">
              <w:rPr>
                <w:lang w:val="de-DE"/>
              </w:rPr>
              <w:t>ES9</w:t>
            </w:r>
            <w:r w:rsidRPr="0098671C">
              <w:rPr>
                <w:rStyle w:val="PlaceholderText"/>
                <w:color w:val="auto"/>
                <w:lang w:val="de-DE"/>
              </w:rPr>
              <w:t>+</w:t>
            </w:r>
            <w:r w:rsidR="00CC2E68">
              <w:rPr>
                <w:rStyle w:val="PlaceholderText"/>
                <w:color w:val="auto"/>
                <w:lang w:val="de-DE"/>
              </w:rPr>
              <w:t>‘</w:t>
            </w:r>
            <w:r w:rsidRPr="0098671C">
              <w:rPr>
                <w:rStyle w:val="PlaceholderText"/>
                <w:color w:val="auto"/>
                <w:lang w:val="de-DE"/>
              </w:rPr>
              <w:t>_GetBoundProfilePackage_Nominal</w:t>
            </w:r>
          </w:p>
        </w:tc>
        <w:tc>
          <w:tcPr>
            <w:tcW w:w="611" w:type="pct"/>
          </w:tcPr>
          <w:p w14:paraId="514F8849" w14:textId="749E8069" w:rsidR="004D4F75" w:rsidRPr="001F0550" w:rsidRDefault="001C4FEE" w:rsidP="004D4F75">
            <w:pPr>
              <w:pStyle w:val="TableContentLeft"/>
            </w:pPr>
            <w:r>
              <w:t>EIM</w:t>
            </w:r>
          </w:p>
        </w:tc>
        <w:tc>
          <w:tcPr>
            <w:tcW w:w="692" w:type="pct"/>
            <w:vAlign w:val="center"/>
          </w:tcPr>
          <w:p w14:paraId="3B0CABE6" w14:textId="1736DF73" w:rsidR="004D4F75" w:rsidRPr="001F0550" w:rsidRDefault="004D4F75" w:rsidP="004D4F75">
            <w:pPr>
              <w:pStyle w:val="TableContentLeft"/>
              <w:jc w:val="center"/>
              <w:rPr>
                <w:color w:val="000000" w:themeColor="text1"/>
              </w:rPr>
            </w:pPr>
            <w:r>
              <w:t>SGP.23</w:t>
            </w:r>
          </w:p>
        </w:tc>
        <w:tc>
          <w:tcPr>
            <w:tcW w:w="699" w:type="pct"/>
          </w:tcPr>
          <w:p w14:paraId="6469D6D5" w14:textId="449FA1BD" w:rsidR="004D4F75" w:rsidRPr="001F0550" w:rsidRDefault="004D4F75" w:rsidP="004D4F75">
            <w:pPr>
              <w:pStyle w:val="TableContentLeft"/>
              <w:jc w:val="center"/>
              <w:rPr>
                <w:color w:val="000000" w:themeColor="text1"/>
              </w:rPr>
            </w:pPr>
          </w:p>
        </w:tc>
      </w:tr>
      <w:tr w:rsidR="004D4F75" w:rsidRPr="001F0550" w14:paraId="36BB55E1" w14:textId="77777777" w:rsidTr="00777465">
        <w:trPr>
          <w:trHeight w:val="131"/>
          <w:jc w:val="center"/>
        </w:trPr>
        <w:tc>
          <w:tcPr>
            <w:tcW w:w="699" w:type="pct"/>
            <w:vAlign w:val="center"/>
          </w:tcPr>
          <w:p w14:paraId="48A733B9" w14:textId="1F7C1F66" w:rsidR="004D4F75" w:rsidRPr="004D4F75" w:rsidRDefault="0098671C" w:rsidP="004D4F75">
            <w:pPr>
              <w:pStyle w:val="TableContentLeft"/>
              <w:rPr>
                <w:highlight w:val="green"/>
              </w:rPr>
            </w:pPr>
            <w:r w:rsidRPr="0098671C">
              <w:rPr>
                <w:lang w:val="de-DE"/>
              </w:rPr>
              <w:t>4.4.11.2.2</w:t>
            </w:r>
          </w:p>
        </w:tc>
        <w:tc>
          <w:tcPr>
            <w:tcW w:w="2299" w:type="pct"/>
            <w:vAlign w:val="center"/>
          </w:tcPr>
          <w:p w14:paraId="51782968" w14:textId="77CD43A6" w:rsidR="004D4F75" w:rsidRPr="0098671C" w:rsidRDefault="0098671C" w:rsidP="004D4F75">
            <w:pPr>
              <w:pStyle w:val="TableContentLeft"/>
              <w:rPr>
                <w:highlight w:val="green"/>
                <w:lang w:val="de-DE"/>
              </w:rPr>
            </w:pPr>
            <w:r w:rsidRPr="0098671C">
              <w:rPr>
                <w:lang w:val="de-DE"/>
              </w:rPr>
              <w:t>TC_eIM_ES9+’_GetBoundProfilePackage_Retry</w:t>
            </w:r>
          </w:p>
        </w:tc>
        <w:tc>
          <w:tcPr>
            <w:tcW w:w="611" w:type="pct"/>
          </w:tcPr>
          <w:p w14:paraId="09D95586" w14:textId="4BCFA663" w:rsidR="004D4F75" w:rsidRPr="001F0550" w:rsidRDefault="001C4FEE" w:rsidP="004D4F75">
            <w:pPr>
              <w:pStyle w:val="TableContentLeft"/>
            </w:pPr>
            <w:r>
              <w:t>EIM</w:t>
            </w:r>
          </w:p>
        </w:tc>
        <w:tc>
          <w:tcPr>
            <w:tcW w:w="692" w:type="pct"/>
            <w:vAlign w:val="center"/>
          </w:tcPr>
          <w:p w14:paraId="4B365EE0" w14:textId="2F270EBA" w:rsidR="004D4F75" w:rsidRPr="001F0550" w:rsidRDefault="004D4F75" w:rsidP="004D4F75">
            <w:pPr>
              <w:pStyle w:val="TableContentLeft"/>
              <w:jc w:val="center"/>
            </w:pPr>
            <w:r>
              <w:t>SGP.23</w:t>
            </w:r>
          </w:p>
        </w:tc>
        <w:tc>
          <w:tcPr>
            <w:tcW w:w="699" w:type="pct"/>
            <w:vAlign w:val="center"/>
          </w:tcPr>
          <w:p w14:paraId="2C28DD37" w14:textId="702B6108" w:rsidR="004D4F75" w:rsidRPr="001F0550" w:rsidRDefault="004D4F75" w:rsidP="004D4F75">
            <w:pPr>
              <w:pStyle w:val="TableContentLeft"/>
              <w:jc w:val="center"/>
            </w:pPr>
          </w:p>
        </w:tc>
      </w:tr>
      <w:tr w:rsidR="004D4F75" w:rsidRPr="001F0550" w14:paraId="663F4DEF" w14:textId="77777777" w:rsidTr="00777465">
        <w:trPr>
          <w:trHeight w:val="131"/>
          <w:jc w:val="center"/>
        </w:trPr>
        <w:tc>
          <w:tcPr>
            <w:tcW w:w="699" w:type="pct"/>
          </w:tcPr>
          <w:p w14:paraId="4BDA7CD8" w14:textId="2437FA21" w:rsidR="004D4F75" w:rsidRPr="004D4F75" w:rsidRDefault="0098671C" w:rsidP="004D4F75">
            <w:pPr>
              <w:pStyle w:val="TableContentLeft"/>
              <w:rPr>
                <w:highlight w:val="green"/>
              </w:rPr>
            </w:pPr>
            <w:r w:rsidRPr="001C4FEE">
              <w:rPr>
                <w:rStyle w:val="PlaceholderText"/>
                <w:color w:val="auto"/>
                <w:lang w:val="de-DE"/>
              </w:rPr>
              <w:t>4.4</w:t>
            </w:r>
            <w:r>
              <w:rPr>
                <w:rStyle w:val="PlaceholderText"/>
                <w:color w:val="auto"/>
                <w:lang w:val="de-DE"/>
              </w:rPr>
              <w:t>.11</w:t>
            </w:r>
            <w:r w:rsidRPr="001C4FEE">
              <w:rPr>
                <w:rStyle w:val="PlaceholderText"/>
                <w:color w:val="auto"/>
                <w:lang w:val="de-DE"/>
              </w:rPr>
              <w:t>.2.3</w:t>
            </w:r>
          </w:p>
        </w:tc>
        <w:tc>
          <w:tcPr>
            <w:tcW w:w="2299" w:type="pct"/>
          </w:tcPr>
          <w:p w14:paraId="17F437B9" w14:textId="12838D0C" w:rsidR="004D4F75" w:rsidRPr="0098671C" w:rsidRDefault="0098671C" w:rsidP="004D4F75">
            <w:pPr>
              <w:pStyle w:val="TableContentLeft"/>
              <w:rPr>
                <w:color w:val="000000" w:themeColor="text1"/>
                <w:highlight w:val="green"/>
                <w:lang w:val="de-DE" w:eastAsia="en-GB"/>
              </w:rPr>
            </w:pPr>
            <w:r w:rsidRPr="001C4FEE">
              <w:rPr>
                <w:rStyle w:val="PlaceholderText"/>
                <w:color w:val="auto"/>
                <w:lang w:val="de-DE"/>
              </w:rPr>
              <w:t>TC_eIM_ES9+’_GetBoundProfilePackage_Error</w:t>
            </w:r>
          </w:p>
        </w:tc>
        <w:tc>
          <w:tcPr>
            <w:tcW w:w="611" w:type="pct"/>
          </w:tcPr>
          <w:p w14:paraId="0F0A721A" w14:textId="40AB7867" w:rsidR="004D4F75" w:rsidRPr="001F0550" w:rsidRDefault="001C4FEE" w:rsidP="004D4F75">
            <w:pPr>
              <w:pStyle w:val="TableContentLeft"/>
            </w:pPr>
            <w:r>
              <w:t>EIM</w:t>
            </w:r>
          </w:p>
        </w:tc>
        <w:tc>
          <w:tcPr>
            <w:tcW w:w="692" w:type="pct"/>
            <w:vAlign w:val="center"/>
          </w:tcPr>
          <w:p w14:paraId="31FAFBE1" w14:textId="086CC825" w:rsidR="004D4F75" w:rsidRPr="001F0550" w:rsidRDefault="004D4F75" w:rsidP="004D4F75">
            <w:pPr>
              <w:pStyle w:val="TableContentLeft"/>
              <w:jc w:val="center"/>
            </w:pPr>
            <w:r>
              <w:t>SGP.23</w:t>
            </w:r>
          </w:p>
        </w:tc>
        <w:tc>
          <w:tcPr>
            <w:tcW w:w="699" w:type="pct"/>
            <w:vAlign w:val="center"/>
          </w:tcPr>
          <w:p w14:paraId="360E8634" w14:textId="7FE291A9" w:rsidR="004D4F75" w:rsidRPr="001F0550" w:rsidRDefault="004D4F75" w:rsidP="004D4F75">
            <w:pPr>
              <w:pStyle w:val="TableContentLeft"/>
              <w:jc w:val="center"/>
            </w:pPr>
          </w:p>
        </w:tc>
      </w:tr>
      <w:tr w:rsidR="004D4F75" w:rsidRPr="001F0550" w14:paraId="4284DA8F" w14:textId="77777777" w:rsidTr="00290343">
        <w:trPr>
          <w:trHeight w:val="131"/>
          <w:jc w:val="center"/>
        </w:trPr>
        <w:tc>
          <w:tcPr>
            <w:tcW w:w="699" w:type="pct"/>
          </w:tcPr>
          <w:p w14:paraId="259DA9E2" w14:textId="20B98A9A" w:rsidR="004D4F75" w:rsidRPr="004D4F75" w:rsidRDefault="0098671C" w:rsidP="004D4F75">
            <w:pPr>
              <w:pStyle w:val="TableContentLeft"/>
              <w:rPr>
                <w:highlight w:val="green"/>
              </w:rPr>
            </w:pPr>
            <w:r w:rsidRPr="0098671C">
              <w:rPr>
                <w:lang w:val="de-DE"/>
              </w:rPr>
              <w:t>4.4.11.2.2</w:t>
            </w:r>
          </w:p>
        </w:tc>
        <w:tc>
          <w:tcPr>
            <w:tcW w:w="2299" w:type="pct"/>
          </w:tcPr>
          <w:p w14:paraId="2C8B17B2" w14:textId="0B542602" w:rsidR="004D4F75" w:rsidRPr="0098671C" w:rsidRDefault="0098671C" w:rsidP="004D4F75">
            <w:pPr>
              <w:pStyle w:val="TableContentLeft"/>
              <w:rPr>
                <w:highlight w:val="green"/>
                <w:lang w:val="de-DE"/>
              </w:rPr>
            </w:pPr>
            <w:r w:rsidRPr="0098671C">
              <w:rPr>
                <w:lang w:val="de-DE"/>
              </w:rPr>
              <w:t>TC_eIM_ES9+’_GetBoundProfilePackage_Retry</w:t>
            </w:r>
          </w:p>
        </w:tc>
        <w:tc>
          <w:tcPr>
            <w:tcW w:w="611" w:type="pct"/>
          </w:tcPr>
          <w:p w14:paraId="6F18E446" w14:textId="0A811447" w:rsidR="004D4F75" w:rsidRPr="001F0550" w:rsidRDefault="001C4FEE" w:rsidP="004D4F75">
            <w:pPr>
              <w:pStyle w:val="TableContentLeft"/>
            </w:pPr>
            <w:r>
              <w:t>EIM</w:t>
            </w:r>
          </w:p>
        </w:tc>
        <w:tc>
          <w:tcPr>
            <w:tcW w:w="692" w:type="pct"/>
          </w:tcPr>
          <w:p w14:paraId="2F2BEAE4" w14:textId="2F20588D" w:rsidR="004D4F75" w:rsidRPr="001F0550" w:rsidRDefault="004D4F75" w:rsidP="004D4F75">
            <w:pPr>
              <w:pStyle w:val="TableContentLeft"/>
              <w:jc w:val="center"/>
            </w:pPr>
            <w:r>
              <w:t>SGP.23</w:t>
            </w:r>
          </w:p>
        </w:tc>
        <w:tc>
          <w:tcPr>
            <w:tcW w:w="699" w:type="pct"/>
            <w:vAlign w:val="center"/>
          </w:tcPr>
          <w:p w14:paraId="5533E27E" w14:textId="049DA768" w:rsidR="004D4F75" w:rsidRPr="001F0550" w:rsidRDefault="004D4F75" w:rsidP="004D4F75">
            <w:pPr>
              <w:pStyle w:val="TableContentLeft"/>
              <w:jc w:val="center"/>
            </w:pPr>
          </w:p>
        </w:tc>
      </w:tr>
      <w:tr w:rsidR="004D4F75" w:rsidRPr="001F0550" w14:paraId="202561DF" w14:textId="77777777" w:rsidTr="00290343">
        <w:trPr>
          <w:trHeight w:val="131"/>
          <w:jc w:val="center"/>
        </w:trPr>
        <w:tc>
          <w:tcPr>
            <w:tcW w:w="699" w:type="pct"/>
          </w:tcPr>
          <w:p w14:paraId="7DC1712B" w14:textId="6B715EC8" w:rsidR="004D4F75" w:rsidRPr="004D4F75" w:rsidRDefault="0098671C" w:rsidP="004D4F75">
            <w:pPr>
              <w:pStyle w:val="TableContentLeft"/>
              <w:rPr>
                <w:highlight w:val="green"/>
              </w:rPr>
            </w:pPr>
            <w:r w:rsidRPr="0098671C">
              <w:lastRenderedPageBreak/>
              <w:t>4.2.12.2.1</w:t>
            </w:r>
          </w:p>
        </w:tc>
        <w:tc>
          <w:tcPr>
            <w:tcW w:w="2299" w:type="pct"/>
          </w:tcPr>
          <w:p w14:paraId="2FBBBD20" w14:textId="774E217A" w:rsidR="004D4F75" w:rsidRPr="004D4F75" w:rsidRDefault="0098671C" w:rsidP="0098671C">
            <w:pPr>
              <w:pStyle w:val="TableContentLeft"/>
              <w:rPr>
                <w:highlight w:val="green"/>
              </w:rPr>
            </w:pPr>
            <w:r w:rsidRPr="0098671C">
              <w:t>TC_eIM_AuthenticateClient_Nominal</w:t>
            </w:r>
          </w:p>
        </w:tc>
        <w:tc>
          <w:tcPr>
            <w:tcW w:w="611" w:type="pct"/>
          </w:tcPr>
          <w:p w14:paraId="50534519" w14:textId="601FBD2B" w:rsidR="004D4F75" w:rsidRPr="001F0550" w:rsidRDefault="001C4FEE" w:rsidP="004D4F75">
            <w:pPr>
              <w:pStyle w:val="TableContentLeft"/>
            </w:pPr>
            <w:r>
              <w:t>EIM</w:t>
            </w:r>
          </w:p>
        </w:tc>
        <w:tc>
          <w:tcPr>
            <w:tcW w:w="692" w:type="pct"/>
          </w:tcPr>
          <w:p w14:paraId="01885A5E" w14:textId="06F1EAF9" w:rsidR="004D4F75" w:rsidRPr="001F0550" w:rsidRDefault="004D4F75" w:rsidP="004D4F75">
            <w:pPr>
              <w:pStyle w:val="TableContentLeft"/>
              <w:jc w:val="center"/>
            </w:pPr>
            <w:r>
              <w:t>SGP.23</w:t>
            </w:r>
          </w:p>
        </w:tc>
        <w:tc>
          <w:tcPr>
            <w:tcW w:w="699" w:type="pct"/>
            <w:vAlign w:val="center"/>
          </w:tcPr>
          <w:p w14:paraId="402680BB" w14:textId="42DF09D0" w:rsidR="004D4F75" w:rsidRPr="001F0550" w:rsidRDefault="004D4F75" w:rsidP="004D4F75">
            <w:pPr>
              <w:pStyle w:val="TableContentLeft"/>
              <w:jc w:val="center"/>
            </w:pPr>
          </w:p>
        </w:tc>
      </w:tr>
      <w:tr w:rsidR="00CC2E68" w:rsidRPr="001F0550" w14:paraId="15571413" w14:textId="77777777" w:rsidTr="00290343">
        <w:trPr>
          <w:trHeight w:val="131"/>
          <w:jc w:val="center"/>
        </w:trPr>
        <w:tc>
          <w:tcPr>
            <w:tcW w:w="699" w:type="pct"/>
          </w:tcPr>
          <w:p w14:paraId="4E406461" w14:textId="283DB2CD" w:rsidR="00CC2E68" w:rsidRPr="004D4F75" w:rsidRDefault="00CC2E68" w:rsidP="00CC2E68">
            <w:pPr>
              <w:pStyle w:val="TableContentLeft"/>
              <w:rPr>
                <w:color w:val="000000"/>
                <w:highlight w:val="magenta"/>
                <w:lang w:eastAsia="en-GB"/>
              </w:rPr>
            </w:pPr>
            <w:r w:rsidRPr="0098671C">
              <w:rPr>
                <w:color w:val="000000"/>
                <w:lang w:eastAsia="en-GB"/>
              </w:rPr>
              <w:t>4.2.12.2.2</w:t>
            </w:r>
          </w:p>
        </w:tc>
        <w:tc>
          <w:tcPr>
            <w:tcW w:w="2299" w:type="pct"/>
          </w:tcPr>
          <w:p w14:paraId="1757CAC9" w14:textId="620134D1" w:rsidR="00CC2E68" w:rsidRPr="004D4F75" w:rsidRDefault="00CC2E68" w:rsidP="00CC2E68">
            <w:pPr>
              <w:pStyle w:val="TableContentLeft"/>
              <w:rPr>
                <w:color w:val="000000"/>
                <w:highlight w:val="magenta"/>
                <w:lang w:eastAsia="en-GB"/>
              </w:rPr>
            </w:pPr>
            <w:r w:rsidRPr="0098671C">
              <w:rPr>
                <w:color w:val="000000"/>
                <w:lang w:eastAsia="en-GB"/>
              </w:rPr>
              <w:t>TC_eIM_AuthenticateClient_ErrorCases</w:t>
            </w:r>
          </w:p>
        </w:tc>
        <w:tc>
          <w:tcPr>
            <w:tcW w:w="611" w:type="pct"/>
          </w:tcPr>
          <w:p w14:paraId="1E0B49ED" w14:textId="3B97036F" w:rsidR="00CC2E68" w:rsidRPr="002B4D4F" w:rsidRDefault="00CC2E68" w:rsidP="00CC2E68">
            <w:pPr>
              <w:pStyle w:val="TableContentLeft"/>
            </w:pPr>
            <w:r>
              <w:t>EIM</w:t>
            </w:r>
          </w:p>
        </w:tc>
        <w:tc>
          <w:tcPr>
            <w:tcW w:w="692" w:type="pct"/>
          </w:tcPr>
          <w:p w14:paraId="321FD8D3" w14:textId="47C5FC12" w:rsidR="00CC2E68" w:rsidRPr="001F0550" w:rsidRDefault="00CC2E68" w:rsidP="00CC2E68">
            <w:pPr>
              <w:pStyle w:val="TableContentLeft"/>
              <w:jc w:val="center"/>
            </w:pPr>
            <w:r w:rsidRPr="00D71559">
              <w:t>SGP.23</w:t>
            </w:r>
          </w:p>
        </w:tc>
        <w:tc>
          <w:tcPr>
            <w:tcW w:w="699" w:type="pct"/>
            <w:vAlign w:val="center"/>
          </w:tcPr>
          <w:p w14:paraId="0ACDD452" w14:textId="77777777" w:rsidR="00CC2E68" w:rsidRPr="001F0550" w:rsidRDefault="00CC2E68" w:rsidP="00CC2E68">
            <w:pPr>
              <w:pStyle w:val="TableContentLeft"/>
              <w:jc w:val="center"/>
            </w:pPr>
          </w:p>
        </w:tc>
      </w:tr>
      <w:tr w:rsidR="00CC2E68" w:rsidRPr="001F0550" w14:paraId="23E39905" w14:textId="77777777" w:rsidTr="00290343">
        <w:trPr>
          <w:trHeight w:val="131"/>
          <w:jc w:val="center"/>
        </w:trPr>
        <w:tc>
          <w:tcPr>
            <w:tcW w:w="699" w:type="pct"/>
          </w:tcPr>
          <w:p w14:paraId="7805CEA7" w14:textId="34436A4C" w:rsidR="00CC2E68" w:rsidRPr="004D4F75" w:rsidRDefault="00CC2E68" w:rsidP="00CC2E68">
            <w:pPr>
              <w:pStyle w:val="TableContentLeft"/>
              <w:rPr>
                <w:color w:val="000000"/>
                <w:highlight w:val="magenta"/>
                <w:lang w:eastAsia="en-GB"/>
              </w:rPr>
            </w:pPr>
            <w:r w:rsidRPr="0098671C">
              <w:rPr>
                <w:color w:val="000000"/>
                <w:lang w:eastAsia="en-GB"/>
              </w:rPr>
              <w:t>4.2.13.2.1</w:t>
            </w:r>
          </w:p>
        </w:tc>
        <w:tc>
          <w:tcPr>
            <w:tcW w:w="2299" w:type="pct"/>
          </w:tcPr>
          <w:p w14:paraId="11D5CFB0" w14:textId="0F3224BE" w:rsidR="00CC2E68" w:rsidRPr="004D4F75" w:rsidRDefault="00CC2E68" w:rsidP="00CC2E68">
            <w:pPr>
              <w:pStyle w:val="TableContentLeft"/>
              <w:rPr>
                <w:color w:val="000000"/>
                <w:highlight w:val="magenta"/>
                <w:lang w:eastAsia="en-GB"/>
              </w:rPr>
            </w:pPr>
            <w:r w:rsidRPr="0098671C">
              <w:rPr>
                <w:color w:val="000000"/>
                <w:lang w:eastAsia="en-GB"/>
              </w:rPr>
              <w:t>TC_</w:t>
            </w:r>
            <w:r>
              <w:rPr>
                <w:color w:val="000000"/>
                <w:lang w:eastAsia="en-GB"/>
              </w:rPr>
              <w:t>eIM</w:t>
            </w:r>
            <w:r w:rsidRPr="0098671C">
              <w:rPr>
                <w:color w:val="000000"/>
                <w:lang w:eastAsia="en-GB"/>
              </w:rPr>
              <w:t>_ES9+_HandleNotification_Nominal</w:t>
            </w:r>
          </w:p>
        </w:tc>
        <w:tc>
          <w:tcPr>
            <w:tcW w:w="611" w:type="pct"/>
          </w:tcPr>
          <w:p w14:paraId="528D3F85" w14:textId="560865D0" w:rsidR="00CC2E68" w:rsidRPr="002B4D4F" w:rsidRDefault="00CC2E68" w:rsidP="00CC2E68">
            <w:pPr>
              <w:pStyle w:val="TableContentLeft"/>
            </w:pPr>
            <w:r>
              <w:t>EIM</w:t>
            </w:r>
          </w:p>
        </w:tc>
        <w:tc>
          <w:tcPr>
            <w:tcW w:w="692" w:type="pct"/>
          </w:tcPr>
          <w:p w14:paraId="0FCAAE15" w14:textId="4966C322" w:rsidR="00CC2E68" w:rsidRPr="001F0550" w:rsidRDefault="00CC2E68" w:rsidP="00CC2E68">
            <w:pPr>
              <w:pStyle w:val="TableContentLeft"/>
              <w:jc w:val="center"/>
            </w:pPr>
            <w:r w:rsidRPr="00D71559">
              <w:t>SGP.23</w:t>
            </w:r>
          </w:p>
        </w:tc>
        <w:tc>
          <w:tcPr>
            <w:tcW w:w="699" w:type="pct"/>
            <w:vAlign w:val="center"/>
          </w:tcPr>
          <w:p w14:paraId="6D850A28" w14:textId="77777777" w:rsidR="00CC2E68" w:rsidRPr="001F0550" w:rsidRDefault="00CC2E68" w:rsidP="00CC2E68">
            <w:pPr>
              <w:pStyle w:val="TableContentLeft"/>
              <w:jc w:val="center"/>
            </w:pPr>
          </w:p>
        </w:tc>
      </w:tr>
      <w:tr w:rsidR="00CC2E68" w:rsidRPr="001F0550" w14:paraId="2AE300EB" w14:textId="77777777" w:rsidTr="00290343">
        <w:trPr>
          <w:trHeight w:val="131"/>
          <w:jc w:val="center"/>
        </w:trPr>
        <w:tc>
          <w:tcPr>
            <w:tcW w:w="699" w:type="pct"/>
          </w:tcPr>
          <w:p w14:paraId="7291CB2C" w14:textId="3105E3AA" w:rsidR="00CC2E68" w:rsidRPr="004D4F75" w:rsidRDefault="00CC2E68" w:rsidP="00CC2E68">
            <w:pPr>
              <w:pStyle w:val="TableContentLeft"/>
              <w:rPr>
                <w:color w:val="000000"/>
                <w:highlight w:val="magenta"/>
                <w:lang w:eastAsia="en-GB"/>
              </w:rPr>
            </w:pPr>
            <w:r w:rsidRPr="0098671C">
              <w:rPr>
                <w:color w:val="000000"/>
                <w:lang w:eastAsia="en-GB"/>
              </w:rPr>
              <w:t>4.2.14.2.1</w:t>
            </w:r>
          </w:p>
        </w:tc>
        <w:tc>
          <w:tcPr>
            <w:tcW w:w="2299" w:type="pct"/>
          </w:tcPr>
          <w:p w14:paraId="5E2C5C6E" w14:textId="49FBC01B" w:rsidR="00CC2E68" w:rsidRPr="004D4F75" w:rsidRDefault="00CC2E68" w:rsidP="00CC2E68">
            <w:pPr>
              <w:pStyle w:val="TableContentLeft"/>
              <w:rPr>
                <w:color w:val="000000"/>
                <w:highlight w:val="magenta"/>
                <w:lang w:eastAsia="en-GB"/>
              </w:rPr>
            </w:pPr>
            <w:r w:rsidRPr="0098671C">
              <w:rPr>
                <w:color w:val="000000"/>
                <w:lang w:eastAsia="en-GB"/>
              </w:rPr>
              <w:t>TC_eIM_ES9+’_CancelSession_Nominal</w:t>
            </w:r>
          </w:p>
        </w:tc>
        <w:tc>
          <w:tcPr>
            <w:tcW w:w="611" w:type="pct"/>
          </w:tcPr>
          <w:p w14:paraId="66E2D521" w14:textId="1DC3D64C" w:rsidR="00CC2E68" w:rsidRPr="002B4D4F" w:rsidRDefault="00CC2E68" w:rsidP="00CC2E68">
            <w:pPr>
              <w:pStyle w:val="TableContentLeft"/>
            </w:pPr>
            <w:r>
              <w:t>EIM</w:t>
            </w:r>
          </w:p>
        </w:tc>
        <w:tc>
          <w:tcPr>
            <w:tcW w:w="692" w:type="pct"/>
          </w:tcPr>
          <w:p w14:paraId="271745C8" w14:textId="167EB63C" w:rsidR="00CC2E68" w:rsidRPr="001F0550" w:rsidRDefault="00CC2E68" w:rsidP="00CC2E68">
            <w:pPr>
              <w:pStyle w:val="TableContentLeft"/>
              <w:jc w:val="center"/>
            </w:pPr>
            <w:r w:rsidRPr="00D71559">
              <w:t>SGP.23</w:t>
            </w:r>
          </w:p>
        </w:tc>
        <w:tc>
          <w:tcPr>
            <w:tcW w:w="699" w:type="pct"/>
            <w:vAlign w:val="center"/>
          </w:tcPr>
          <w:p w14:paraId="42DCC79F" w14:textId="77777777" w:rsidR="00CC2E68" w:rsidRPr="001F0550" w:rsidRDefault="00CC2E68" w:rsidP="00CC2E68">
            <w:pPr>
              <w:pStyle w:val="TableContentLeft"/>
              <w:jc w:val="center"/>
            </w:pPr>
          </w:p>
        </w:tc>
      </w:tr>
      <w:tr w:rsidR="00CC2E68" w:rsidRPr="001F0550" w14:paraId="32E5659C" w14:textId="77777777" w:rsidTr="00290343">
        <w:trPr>
          <w:trHeight w:val="131"/>
          <w:jc w:val="center"/>
        </w:trPr>
        <w:tc>
          <w:tcPr>
            <w:tcW w:w="699" w:type="pct"/>
          </w:tcPr>
          <w:p w14:paraId="03FBC06F" w14:textId="1D0EAB6B" w:rsidR="00CC2E68" w:rsidRPr="004D4F75" w:rsidRDefault="00CC2E68" w:rsidP="00CC2E68">
            <w:pPr>
              <w:pStyle w:val="TableContentLeft"/>
              <w:rPr>
                <w:color w:val="000000"/>
                <w:highlight w:val="magenta"/>
                <w:lang w:eastAsia="en-GB"/>
              </w:rPr>
            </w:pPr>
            <w:r>
              <w:rPr>
                <w:color w:val="000000"/>
                <w:lang w:eastAsia="en-GB"/>
              </w:rPr>
              <w:t>4.</w:t>
            </w:r>
            <w:r w:rsidRPr="0098671C">
              <w:rPr>
                <w:color w:val="000000"/>
                <w:lang w:eastAsia="en-GB"/>
              </w:rPr>
              <w:t>4.14.2.2</w:t>
            </w:r>
          </w:p>
        </w:tc>
        <w:tc>
          <w:tcPr>
            <w:tcW w:w="2299" w:type="pct"/>
          </w:tcPr>
          <w:p w14:paraId="6C121280" w14:textId="75F00C11" w:rsidR="00CC2E68" w:rsidRPr="004D4F75" w:rsidRDefault="00CC2E68" w:rsidP="00CC2E68">
            <w:pPr>
              <w:pStyle w:val="TableContentLeft"/>
              <w:rPr>
                <w:color w:val="000000"/>
                <w:highlight w:val="magenta"/>
                <w:lang w:eastAsia="en-GB"/>
              </w:rPr>
            </w:pPr>
            <w:r w:rsidRPr="0098671C">
              <w:rPr>
                <w:color w:val="000000"/>
                <w:lang w:eastAsia="en-GB"/>
              </w:rPr>
              <w:t>TC_eIM_ES9+’_CancelSession_EndUserPostponed_Nominal</w:t>
            </w:r>
          </w:p>
        </w:tc>
        <w:tc>
          <w:tcPr>
            <w:tcW w:w="611" w:type="pct"/>
          </w:tcPr>
          <w:p w14:paraId="0C5CB0D7" w14:textId="27E99167" w:rsidR="00CC2E68" w:rsidRPr="002B4D4F" w:rsidRDefault="00CC2E68" w:rsidP="00CC2E68">
            <w:pPr>
              <w:pStyle w:val="TableContentLeft"/>
            </w:pPr>
            <w:r>
              <w:t>EIM</w:t>
            </w:r>
          </w:p>
        </w:tc>
        <w:tc>
          <w:tcPr>
            <w:tcW w:w="692" w:type="pct"/>
          </w:tcPr>
          <w:p w14:paraId="5AF8D0CA" w14:textId="2C97A565" w:rsidR="00CC2E68" w:rsidRPr="001F0550" w:rsidRDefault="00CC2E68" w:rsidP="00CC2E68">
            <w:pPr>
              <w:pStyle w:val="TableContentLeft"/>
              <w:jc w:val="center"/>
            </w:pPr>
            <w:r w:rsidRPr="00D71559">
              <w:t>SGP.23</w:t>
            </w:r>
          </w:p>
        </w:tc>
        <w:tc>
          <w:tcPr>
            <w:tcW w:w="699" w:type="pct"/>
            <w:vAlign w:val="center"/>
          </w:tcPr>
          <w:p w14:paraId="166EC76D" w14:textId="77777777" w:rsidR="00CC2E68" w:rsidRPr="001F0550" w:rsidRDefault="00CC2E68" w:rsidP="00CC2E68">
            <w:pPr>
              <w:pStyle w:val="TableContentLeft"/>
              <w:jc w:val="center"/>
            </w:pPr>
          </w:p>
        </w:tc>
      </w:tr>
      <w:tr w:rsidR="00CC2E68" w:rsidRPr="001F0550" w14:paraId="1D171D99" w14:textId="77777777" w:rsidTr="00290343">
        <w:trPr>
          <w:trHeight w:val="131"/>
          <w:jc w:val="center"/>
        </w:trPr>
        <w:tc>
          <w:tcPr>
            <w:tcW w:w="699" w:type="pct"/>
          </w:tcPr>
          <w:p w14:paraId="4D178E5B" w14:textId="7626B5A8" w:rsidR="00CC2E68" w:rsidRPr="004D4F75" w:rsidRDefault="00CC2E68" w:rsidP="00CC2E68">
            <w:pPr>
              <w:pStyle w:val="TableContentLeft"/>
              <w:rPr>
                <w:color w:val="000000"/>
                <w:highlight w:val="magenta"/>
                <w:lang w:eastAsia="en-GB"/>
              </w:rPr>
            </w:pPr>
            <w:r w:rsidRPr="0098671C">
              <w:rPr>
                <w:color w:val="000000"/>
                <w:lang w:val="es-ES" w:eastAsia="en-GB"/>
              </w:rPr>
              <w:t>4.2.14.2.3</w:t>
            </w:r>
          </w:p>
        </w:tc>
        <w:tc>
          <w:tcPr>
            <w:tcW w:w="2299" w:type="pct"/>
          </w:tcPr>
          <w:p w14:paraId="1BBD0E41" w14:textId="4613F281" w:rsidR="00CC2E68" w:rsidRPr="0098671C" w:rsidRDefault="00CC2E68" w:rsidP="00CC2E68">
            <w:pPr>
              <w:pStyle w:val="TableContentLeft"/>
              <w:rPr>
                <w:color w:val="000000"/>
                <w:highlight w:val="magenta"/>
                <w:lang w:val="es-ES" w:eastAsia="en-GB"/>
              </w:rPr>
            </w:pPr>
            <w:r w:rsidRPr="0098671C">
              <w:rPr>
                <w:color w:val="000000"/>
                <w:lang w:val="es-ES" w:eastAsia="en-GB"/>
              </w:rPr>
              <w:t>TC_eIM_ES9+’_CancelSession_Error</w:t>
            </w:r>
          </w:p>
        </w:tc>
        <w:tc>
          <w:tcPr>
            <w:tcW w:w="611" w:type="pct"/>
          </w:tcPr>
          <w:p w14:paraId="3ED89B3F" w14:textId="19223C00" w:rsidR="00CC2E68" w:rsidRPr="002B4D4F" w:rsidRDefault="00CC2E68" w:rsidP="00CC2E68">
            <w:pPr>
              <w:pStyle w:val="TableContentLeft"/>
            </w:pPr>
            <w:r>
              <w:t>EIM</w:t>
            </w:r>
          </w:p>
        </w:tc>
        <w:tc>
          <w:tcPr>
            <w:tcW w:w="692" w:type="pct"/>
          </w:tcPr>
          <w:p w14:paraId="16C88C3E" w14:textId="069B45FC" w:rsidR="00CC2E68" w:rsidRPr="001F0550" w:rsidRDefault="00CC2E68" w:rsidP="00CC2E68">
            <w:pPr>
              <w:pStyle w:val="TableContentLeft"/>
              <w:jc w:val="center"/>
            </w:pPr>
            <w:r w:rsidRPr="002200E5">
              <w:t>SGP.23</w:t>
            </w:r>
          </w:p>
        </w:tc>
        <w:tc>
          <w:tcPr>
            <w:tcW w:w="699" w:type="pct"/>
            <w:vAlign w:val="center"/>
          </w:tcPr>
          <w:p w14:paraId="26B8DD86" w14:textId="77777777" w:rsidR="00CC2E68" w:rsidRPr="001F0550" w:rsidRDefault="00CC2E68" w:rsidP="00CC2E68">
            <w:pPr>
              <w:pStyle w:val="TableContentLeft"/>
              <w:jc w:val="center"/>
            </w:pPr>
          </w:p>
        </w:tc>
      </w:tr>
      <w:tr w:rsidR="00CC2E68" w:rsidRPr="001F0550" w14:paraId="18935078" w14:textId="77777777" w:rsidTr="00290343">
        <w:trPr>
          <w:trHeight w:val="131"/>
          <w:jc w:val="center"/>
        </w:trPr>
        <w:tc>
          <w:tcPr>
            <w:tcW w:w="699" w:type="pct"/>
          </w:tcPr>
          <w:p w14:paraId="5A40CECA" w14:textId="46801759" w:rsidR="00CC2E68" w:rsidRPr="004D4F75" w:rsidRDefault="00CC2E68" w:rsidP="00CC2E68">
            <w:pPr>
              <w:pStyle w:val="TableContentLeft"/>
              <w:rPr>
                <w:color w:val="000000"/>
                <w:highlight w:val="magenta"/>
                <w:lang w:eastAsia="en-GB"/>
              </w:rPr>
            </w:pPr>
            <w:r w:rsidRPr="0098671C">
              <w:rPr>
                <w:color w:val="000000"/>
                <w:lang w:eastAsia="en-GB"/>
              </w:rPr>
              <w:t>4.2.14.2.4</w:t>
            </w:r>
          </w:p>
        </w:tc>
        <w:tc>
          <w:tcPr>
            <w:tcW w:w="2299" w:type="pct"/>
          </w:tcPr>
          <w:p w14:paraId="034A0F00" w14:textId="6BA88421" w:rsidR="00CC2E68" w:rsidRPr="004D4F75" w:rsidRDefault="00CC2E68" w:rsidP="00CC2E68">
            <w:pPr>
              <w:pStyle w:val="TableContentLeft"/>
              <w:rPr>
                <w:color w:val="000000"/>
                <w:highlight w:val="magenta"/>
                <w:lang w:eastAsia="en-GB"/>
              </w:rPr>
            </w:pPr>
            <w:r w:rsidRPr="0098671C">
              <w:rPr>
                <w:color w:val="000000"/>
                <w:lang w:eastAsia="en-GB"/>
              </w:rPr>
              <w:t>TC_ eIM_ES9+’_CancelSession_PPRs</w:t>
            </w:r>
          </w:p>
        </w:tc>
        <w:tc>
          <w:tcPr>
            <w:tcW w:w="611" w:type="pct"/>
          </w:tcPr>
          <w:p w14:paraId="4B2E30E4" w14:textId="1A60DBA1" w:rsidR="00CC2E68" w:rsidRPr="002B4D4F" w:rsidRDefault="00CC2E68" w:rsidP="00CC2E68">
            <w:pPr>
              <w:pStyle w:val="TableContentLeft"/>
            </w:pPr>
            <w:r>
              <w:t>EIM</w:t>
            </w:r>
          </w:p>
        </w:tc>
        <w:tc>
          <w:tcPr>
            <w:tcW w:w="692" w:type="pct"/>
          </w:tcPr>
          <w:p w14:paraId="46167605" w14:textId="491D6660" w:rsidR="00CC2E68" w:rsidRPr="001F0550" w:rsidRDefault="00CC2E68" w:rsidP="00CC2E68">
            <w:pPr>
              <w:pStyle w:val="TableContentLeft"/>
              <w:jc w:val="center"/>
            </w:pPr>
            <w:r w:rsidRPr="002200E5">
              <w:t>SGP.23</w:t>
            </w:r>
          </w:p>
        </w:tc>
        <w:tc>
          <w:tcPr>
            <w:tcW w:w="699" w:type="pct"/>
            <w:vAlign w:val="center"/>
          </w:tcPr>
          <w:p w14:paraId="66BA6A77" w14:textId="77777777" w:rsidR="00CC2E68" w:rsidRPr="001F0550" w:rsidRDefault="00CC2E68" w:rsidP="00CC2E68">
            <w:pPr>
              <w:pStyle w:val="TableContentLeft"/>
              <w:jc w:val="center"/>
            </w:pPr>
          </w:p>
        </w:tc>
      </w:tr>
      <w:tr w:rsidR="00CC2E68" w:rsidRPr="001F0550" w14:paraId="76DAC171" w14:textId="77777777" w:rsidTr="00290343">
        <w:trPr>
          <w:trHeight w:val="131"/>
          <w:jc w:val="center"/>
        </w:trPr>
        <w:tc>
          <w:tcPr>
            <w:tcW w:w="699" w:type="pct"/>
          </w:tcPr>
          <w:p w14:paraId="330E8722" w14:textId="4B46F047" w:rsidR="00CC2E68" w:rsidRPr="004D4F75" w:rsidRDefault="00CC2E68" w:rsidP="00CC2E68">
            <w:pPr>
              <w:pStyle w:val="TableContentLeft"/>
              <w:rPr>
                <w:color w:val="000000"/>
                <w:highlight w:val="magenta"/>
                <w:lang w:eastAsia="en-GB"/>
              </w:rPr>
            </w:pPr>
            <w:r w:rsidRPr="0098671C">
              <w:rPr>
                <w:color w:val="000000"/>
                <w:lang w:eastAsia="en-GB"/>
              </w:rPr>
              <w:t>4.2.15.2.1</w:t>
            </w:r>
          </w:p>
        </w:tc>
        <w:tc>
          <w:tcPr>
            <w:tcW w:w="2299" w:type="pct"/>
          </w:tcPr>
          <w:p w14:paraId="4F62E2BE" w14:textId="7B7CB7DB" w:rsidR="00CC2E68" w:rsidRPr="004D4F75" w:rsidRDefault="00CC2E68" w:rsidP="00CC2E68">
            <w:pPr>
              <w:pStyle w:val="TableContentLeft"/>
              <w:rPr>
                <w:color w:val="000000"/>
                <w:highlight w:val="magenta"/>
                <w:lang w:eastAsia="en-GB"/>
              </w:rPr>
            </w:pPr>
            <w:r w:rsidRPr="0098671C">
              <w:rPr>
                <w:color w:val="000000"/>
                <w:lang w:eastAsia="en-GB"/>
              </w:rPr>
              <w:t>TC_eIM_HTTPS_Nominal</w:t>
            </w:r>
          </w:p>
        </w:tc>
        <w:tc>
          <w:tcPr>
            <w:tcW w:w="611" w:type="pct"/>
          </w:tcPr>
          <w:p w14:paraId="1FA16020" w14:textId="0D31DD4D" w:rsidR="00CC2E68" w:rsidRPr="002B4D4F" w:rsidRDefault="00CC2E68" w:rsidP="00CC2E68">
            <w:pPr>
              <w:pStyle w:val="TableContentLeft"/>
            </w:pPr>
            <w:r>
              <w:t>EIM</w:t>
            </w:r>
          </w:p>
        </w:tc>
        <w:tc>
          <w:tcPr>
            <w:tcW w:w="692" w:type="pct"/>
          </w:tcPr>
          <w:p w14:paraId="0CF181F2" w14:textId="34584BAA" w:rsidR="00CC2E68" w:rsidRPr="001F0550" w:rsidRDefault="00CC2E68" w:rsidP="00CC2E68">
            <w:pPr>
              <w:pStyle w:val="TableContentLeft"/>
              <w:jc w:val="center"/>
            </w:pPr>
            <w:r w:rsidRPr="002200E5">
              <w:t>SGP.23</w:t>
            </w:r>
          </w:p>
        </w:tc>
        <w:tc>
          <w:tcPr>
            <w:tcW w:w="699" w:type="pct"/>
            <w:vAlign w:val="center"/>
          </w:tcPr>
          <w:p w14:paraId="2812DDFB" w14:textId="77777777" w:rsidR="00CC2E68" w:rsidRPr="001F0550" w:rsidRDefault="00CC2E68" w:rsidP="00CC2E68">
            <w:pPr>
              <w:pStyle w:val="TableContentLeft"/>
              <w:jc w:val="center"/>
            </w:pPr>
          </w:p>
        </w:tc>
      </w:tr>
      <w:tr w:rsidR="00CC2E68" w:rsidRPr="001F0550" w14:paraId="34731317" w14:textId="77777777" w:rsidTr="00290343">
        <w:trPr>
          <w:trHeight w:val="131"/>
          <w:jc w:val="center"/>
        </w:trPr>
        <w:tc>
          <w:tcPr>
            <w:tcW w:w="699" w:type="pct"/>
          </w:tcPr>
          <w:p w14:paraId="377DC323" w14:textId="79C38FA2" w:rsidR="00CC2E68" w:rsidRPr="004D4F75" w:rsidRDefault="00CC2E68" w:rsidP="00CC2E68">
            <w:pPr>
              <w:pStyle w:val="TableContentLeft"/>
              <w:rPr>
                <w:color w:val="000000"/>
                <w:highlight w:val="magenta"/>
                <w:lang w:eastAsia="en-GB"/>
              </w:rPr>
            </w:pPr>
            <w:r w:rsidRPr="0098671C">
              <w:rPr>
                <w:color w:val="000000"/>
                <w:lang w:eastAsia="en-GB"/>
              </w:rPr>
              <w:t>4.2.15.2.2</w:t>
            </w:r>
          </w:p>
        </w:tc>
        <w:tc>
          <w:tcPr>
            <w:tcW w:w="2299" w:type="pct"/>
          </w:tcPr>
          <w:p w14:paraId="6EB3E06A" w14:textId="14FE5006" w:rsidR="00CC2E68" w:rsidRPr="0098671C" w:rsidRDefault="00CC2E68" w:rsidP="00CC2E68">
            <w:pPr>
              <w:pStyle w:val="TableContentLeft"/>
              <w:rPr>
                <w:color w:val="000000"/>
                <w:lang w:eastAsia="en-GB"/>
              </w:rPr>
            </w:pPr>
            <w:r w:rsidRPr="0098671C">
              <w:rPr>
                <w:color w:val="000000"/>
                <w:lang w:eastAsia="en-GB"/>
              </w:rPr>
              <w:t>TC_eIM_HTTPS_ErrorCases</w:t>
            </w:r>
          </w:p>
        </w:tc>
        <w:tc>
          <w:tcPr>
            <w:tcW w:w="611" w:type="pct"/>
          </w:tcPr>
          <w:p w14:paraId="05B54663" w14:textId="1AFEFED0" w:rsidR="00CC2E68" w:rsidRPr="002B4D4F" w:rsidRDefault="00CC2E68" w:rsidP="00CC2E68">
            <w:pPr>
              <w:pStyle w:val="TableContentLeft"/>
            </w:pPr>
            <w:r>
              <w:t>EIM</w:t>
            </w:r>
          </w:p>
        </w:tc>
        <w:tc>
          <w:tcPr>
            <w:tcW w:w="692" w:type="pct"/>
          </w:tcPr>
          <w:p w14:paraId="1659EB74" w14:textId="637BC720" w:rsidR="00CC2E68" w:rsidRPr="001F0550" w:rsidRDefault="00CC2E68" w:rsidP="00CC2E68">
            <w:pPr>
              <w:pStyle w:val="TableContentLeft"/>
              <w:jc w:val="center"/>
            </w:pPr>
            <w:r w:rsidRPr="002200E5">
              <w:t>SGP.23</w:t>
            </w:r>
          </w:p>
        </w:tc>
        <w:tc>
          <w:tcPr>
            <w:tcW w:w="699" w:type="pct"/>
            <w:vAlign w:val="center"/>
          </w:tcPr>
          <w:p w14:paraId="12AA906B" w14:textId="77777777" w:rsidR="00CC2E68" w:rsidRPr="001F0550" w:rsidRDefault="00CC2E68" w:rsidP="00CC2E68">
            <w:pPr>
              <w:pStyle w:val="TableContentLeft"/>
              <w:jc w:val="center"/>
            </w:pPr>
          </w:p>
        </w:tc>
      </w:tr>
      <w:tr w:rsidR="00CC2E68" w:rsidRPr="004D4F75" w14:paraId="77393349" w14:textId="77777777" w:rsidTr="00290343">
        <w:trPr>
          <w:trHeight w:val="131"/>
          <w:jc w:val="center"/>
        </w:trPr>
        <w:tc>
          <w:tcPr>
            <w:tcW w:w="699" w:type="pct"/>
          </w:tcPr>
          <w:p w14:paraId="7367B376" w14:textId="4300E19A" w:rsidR="00CC2E68" w:rsidRPr="004D4F75" w:rsidRDefault="00CC2E68" w:rsidP="00CC2E68">
            <w:pPr>
              <w:pStyle w:val="TableContentLeft"/>
              <w:rPr>
                <w:color w:val="000000"/>
                <w:highlight w:val="magenta"/>
                <w:lang w:eastAsia="en-GB"/>
              </w:rPr>
            </w:pPr>
            <w:r w:rsidRPr="0098671C">
              <w:rPr>
                <w:color w:val="000000"/>
                <w:lang w:val="it-IT" w:eastAsia="en-GB"/>
              </w:rPr>
              <w:t>4.2.16.2.1</w:t>
            </w:r>
          </w:p>
        </w:tc>
        <w:tc>
          <w:tcPr>
            <w:tcW w:w="2299" w:type="pct"/>
          </w:tcPr>
          <w:p w14:paraId="6C5C9C71" w14:textId="13DBA77E" w:rsidR="00CC2E68" w:rsidRPr="004D4F75" w:rsidRDefault="00CC2E68" w:rsidP="00CC2E68">
            <w:pPr>
              <w:pStyle w:val="TableContentLeft"/>
              <w:rPr>
                <w:color w:val="000000"/>
                <w:highlight w:val="magenta"/>
                <w:lang w:val="it-IT" w:eastAsia="en-GB"/>
              </w:rPr>
            </w:pPr>
            <w:r w:rsidRPr="0098671C">
              <w:rPr>
                <w:color w:val="000000"/>
                <w:lang w:val="it-IT" w:eastAsia="en-GB"/>
              </w:rPr>
              <w:t>TC_eIM_ES11’_InitiateAuthentication_Nominal</w:t>
            </w:r>
          </w:p>
        </w:tc>
        <w:tc>
          <w:tcPr>
            <w:tcW w:w="611" w:type="pct"/>
          </w:tcPr>
          <w:p w14:paraId="37EA8E84" w14:textId="77518E92" w:rsidR="00CC2E68" w:rsidRPr="004D4F75" w:rsidRDefault="00CC2E68" w:rsidP="00CC2E68">
            <w:pPr>
              <w:pStyle w:val="TableContentLeft"/>
              <w:rPr>
                <w:lang w:val="it-IT"/>
              </w:rPr>
            </w:pPr>
            <w:r>
              <w:t>EIM</w:t>
            </w:r>
          </w:p>
        </w:tc>
        <w:tc>
          <w:tcPr>
            <w:tcW w:w="692" w:type="pct"/>
          </w:tcPr>
          <w:p w14:paraId="3C6A3459" w14:textId="0ABD41C1" w:rsidR="00CC2E68" w:rsidRPr="004D4F75" w:rsidRDefault="00CC2E68" w:rsidP="00CC2E68">
            <w:pPr>
              <w:pStyle w:val="TableContentLeft"/>
              <w:jc w:val="center"/>
              <w:rPr>
                <w:lang w:val="it-IT"/>
              </w:rPr>
            </w:pPr>
            <w:r w:rsidRPr="002200E5">
              <w:t>SGP.23</w:t>
            </w:r>
          </w:p>
        </w:tc>
        <w:tc>
          <w:tcPr>
            <w:tcW w:w="699" w:type="pct"/>
            <w:vAlign w:val="center"/>
          </w:tcPr>
          <w:p w14:paraId="5166FE5E" w14:textId="77777777" w:rsidR="00CC2E68" w:rsidRPr="004D4F75" w:rsidRDefault="00CC2E68" w:rsidP="00CC2E68">
            <w:pPr>
              <w:pStyle w:val="TableContentLeft"/>
              <w:jc w:val="center"/>
              <w:rPr>
                <w:lang w:val="it-IT"/>
              </w:rPr>
            </w:pPr>
          </w:p>
        </w:tc>
      </w:tr>
      <w:tr w:rsidR="00CC2E68" w:rsidRPr="004D4F75" w14:paraId="136FDE13" w14:textId="77777777" w:rsidTr="00290343">
        <w:trPr>
          <w:trHeight w:val="131"/>
          <w:jc w:val="center"/>
        </w:trPr>
        <w:tc>
          <w:tcPr>
            <w:tcW w:w="699" w:type="pct"/>
          </w:tcPr>
          <w:p w14:paraId="03030BC5" w14:textId="28F1BE12" w:rsidR="00CC2E68" w:rsidRPr="004D4F75" w:rsidRDefault="00CC2E68" w:rsidP="00CC2E68">
            <w:pPr>
              <w:pStyle w:val="TableContentLeft"/>
              <w:rPr>
                <w:color w:val="000000"/>
                <w:highlight w:val="magenta"/>
                <w:lang w:val="it-IT" w:eastAsia="en-GB"/>
              </w:rPr>
            </w:pPr>
            <w:r w:rsidRPr="0098671C">
              <w:rPr>
                <w:color w:val="000000"/>
                <w:lang w:val="it-IT" w:eastAsia="en-GB"/>
              </w:rPr>
              <w:t>4.2.16.2.2</w:t>
            </w:r>
          </w:p>
        </w:tc>
        <w:tc>
          <w:tcPr>
            <w:tcW w:w="2299" w:type="pct"/>
          </w:tcPr>
          <w:p w14:paraId="26E72C0E" w14:textId="5D15821E" w:rsidR="00CC2E68" w:rsidRPr="004D4F75" w:rsidRDefault="00CC2E68" w:rsidP="00CC2E68">
            <w:pPr>
              <w:pStyle w:val="TableContentLeft"/>
              <w:rPr>
                <w:color w:val="000000"/>
                <w:highlight w:val="magenta"/>
                <w:lang w:val="it-IT" w:eastAsia="en-GB"/>
              </w:rPr>
            </w:pPr>
            <w:r w:rsidRPr="0098671C">
              <w:rPr>
                <w:color w:val="000000"/>
                <w:lang w:val="it-IT" w:eastAsia="en-GB"/>
              </w:rPr>
              <w:t>TC_eIM_ES11’_InitiateAuthentication_ErrorCases</w:t>
            </w:r>
          </w:p>
        </w:tc>
        <w:tc>
          <w:tcPr>
            <w:tcW w:w="611" w:type="pct"/>
          </w:tcPr>
          <w:p w14:paraId="0D91E45E" w14:textId="7B2315F9" w:rsidR="00CC2E68" w:rsidRDefault="00CC2E68" w:rsidP="00CC2E68">
            <w:pPr>
              <w:pStyle w:val="TableContentLeft"/>
              <w:rPr>
                <w:lang w:val="it-IT"/>
              </w:rPr>
            </w:pPr>
            <w:r>
              <w:t>EIM</w:t>
            </w:r>
          </w:p>
        </w:tc>
        <w:tc>
          <w:tcPr>
            <w:tcW w:w="692" w:type="pct"/>
          </w:tcPr>
          <w:p w14:paraId="30F29502" w14:textId="4C82A943" w:rsidR="00CC2E68" w:rsidRPr="004D4F75" w:rsidRDefault="00CC2E68" w:rsidP="00CC2E68">
            <w:pPr>
              <w:pStyle w:val="TableContentLeft"/>
              <w:jc w:val="center"/>
              <w:rPr>
                <w:lang w:val="it-IT"/>
              </w:rPr>
            </w:pPr>
            <w:r w:rsidRPr="002200E5">
              <w:t>SGP.23</w:t>
            </w:r>
          </w:p>
        </w:tc>
        <w:tc>
          <w:tcPr>
            <w:tcW w:w="699" w:type="pct"/>
            <w:vAlign w:val="center"/>
          </w:tcPr>
          <w:p w14:paraId="654B43AB" w14:textId="77777777" w:rsidR="00CC2E68" w:rsidRPr="004D4F75" w:rsidRDefault="00CC2E68" w:rsidP="00CC2E68">
            <w:pPr>
              <w:pStyle w:val="TableContentLeft"/>
              <w:jc w:val="center"/>
              <w:rPr>
                <w:lang w:val="it-IT"/>
              </w:rPr>
            </w:pPr>
          </w:p>
        </w:tc>
      </w:tr>
      <w:tr w:rsidR="00CC2E68" w:rsidRPr="004D4F75" w14:paraId="7E619821" w14:textId="77777777" w:rsidTr="00290343">
        <w:trPr>
          <w:trHeight w:val="131"/>
          <w:jc w:val="center"/>
        </w:trPr>
        <w:tc>
          <w:tcPr>
            <w:tcW w:w="699" w:type="pct"/>
          </w:tcPr>
          <w:p w14:paraId="4544515B" w14:textId="072E787D" w:rsidR="00CC2E68" w:rsidRPr="004D4F75" w:rsidRDefault="00CC2E68" w:rsidP="00CC2E68">
            <w:pPr>
              <w:pStyle w:val="TableContentLeft"/>
              <w:rPr>
                <w:color w:val="000000"/>
                <w:highlight w:val="magenta"/>
                <w:lang w:val="it-IT" w:eastAsia="en-GB"/>
              </w:rPr>
            </w:pPr>
            <w:r w:rsidRPr="0098671C">
              <w:rPr>
                <w:color w:val="000000"/>
                <w:lang w:val="it-IT" w:eastAsia="en-GB"/>
              </w:rPr>
              <w:t>4.2.17.2.1</w:t>
            </w:r>
          </w:p>
        </w:tc>
        <w:tc>
          <w:tcPr>
            <w:tcW w:w="2299" w:type="pct"/>
          </w:tcPr>
          <w:p w14:paraId="68F1E014" w14:textId="18F0F06D" w:rsidR="00CC2E68" w:rsidRPr="004D4F75" w:rsidRDefault="00CC2E68" w:rsidP="00CC2E68">
            <w:pPr>
              <w:pStyle w:val="TableContentLeft"/>
              <w:rPr>
                <w:color w:val="000000"/>
                <w:highlight w:val="magenta"/>
                <w:lang w:val="it-IT" w:eastAsia="en-GB"/>
              </w:rPr>
            </w:pPr>
            <w:r w:rsidRPr="0098671C">
              <w:rPr>
                <w:color w:val="000000"/>
                <w:lang w:val="it-IT" w:eastAsia="en-GB"/>
              </w:rPr>
              <w:t>TC_eIM_ES11’_AuthenticateClient_Nominal</w:t>
            </w:r>
          </w:p>
        </w:tc>
        <w:tc>
          <w:tcPr>
            <w:tcW w:w="611" w:type="pct"/>
          </w:tcPr>
          <w:p w14:paraId="222E5F2C" w14:textId="34E68BBB" w:rsidR="00CC2E68" w:rsidRDefault="00CC2E68" w:rsidP="00CC2E68">
            <w:pPr>
              <w:pStyle w:val="TableContentLeft"/>
              <w:rPr>
                <w:lang w:val="it-IT"/>
              </w:rPr>
            </w:pPr>
            <w:r>
              <w:t>EIM</w:t>
            </w:r>
          </w:p>
        </w:tc>
        <w:tc>
          <w:tcPr>
            <w:tcW w:w="692" w:type="pct"/>
          </w:tcPr>
          <w:p w14:paraId="6805D0C8" w14:textId="65F46FCC" w:rsidR="00CC2E68" w:rsidRPr="004D4F75" w:rsidRDefault="00CC2E68" w:rsidP="00CC2E68">
            <w:pPr>
              <w:pStyle w:val="TableContentLeft"/>
              <w:jc w:val="center"/>
              <w:rPr>
                <w:lang w:val="it-IT"/>
              </w:rPr>
            </w:pPr>
            <w:r w:rsidRPr="00DD42DB">
              <w:t>SGP.23</w:t>
            </w:r>
          </w:p>
        </w:tc>
        <w:tc>
          <w:tcPr>
            <w:tcW w:w="699" w:type="pct"/>
            <w:vAlign w:val="center"/>
          </w:tcPr>
          <w:p w14:paraId="42277288" w14:textId="77777777" w:rsidR="00CC2E68" w:rsidRPr="004D4F75" w:rsidRDefault="00CC2E68" w:rsidP="00CC2E68">
            <w:pPr>
              <w:pStyle w:val="TableContentLeft"/>
              <w:jc w:val="center"/>
              <w:rPr>
                <w:lang w:val="it-IT"/>
              </w:rPr>
            </w:pPr>
          </w:p>
        </w:tc>
      </w:tr>
      <w:tr w:rsidR="00CC2E68" w:rsidRPr="004D4F75" w14:paraId="47F41C2D" w14:textId="77777777" w:rsidTr="00290343">
        <w:trPr>
          <w:trHeight w:val="131"/>
          <w:jc w:val="center"/>
        </w:trPr>
        <w:tc>
          <w:tcPr>
            <w:tcW w:w="699" w:type="pct"/>
          </w:tcPr>
          <w:p w14:paraId="457BE7D2" w14:textId="1E02C7AF" w:rsidR="00CC2E68" w:rsidRPr="004D4F75" w:rsidRDefault="00CC2E68" w:rsidP="00CC2E68">
            <w:pPr>
              <w:pStyle w:val="TableContentLeft"/>
              <w:rPr>
                <w:color w:val="000000"/>
                <w:highlight w:val="magenta"/>
                <w:lang w:val="it-IT" w:eastAsia="en-GB"/>
              </w:rPr>
            </w:pPr>
            <w:r w:rsidRPr="0098671C">
              <w:rPr>
                <w:color w:val="000000"/>
                <w:lang w:val="it-IT" w:eastAsia="en-GB"/>
              </w:rPr>
              <w:t>4.2.17.2.2</w:t>
            </w:r>
          </w:p>
        </w:tc>
        <w:tc>
          <w:tcPr>
            <w:tcW w:w="2299" w:type="pct"/>
          </w:tcPr>
          <w:p w14:paraId="3D793E41" w14:textId="6BB3527F" w:rsidR="00CC2E68" w:rsidRPr="004D4F75" w:rsidRDefault="00CC2E68" w:rsidP="00CC2E68">
            <w:pPr>
              <w:pStyle w:val="TableContentLeft"/>
              <w:rPr>
                <w:color w:val="000000"/>
                <w:highlight w:val="magenta"/>
                <w:lang w:val="it-IT" w:eastAsia="en-GB"/>
              </w:rPr>
            </w:pPr>
            <w:r w:rsidRPr="0098671C">
              <w:rPr>
                <w:color w:val="000000"/>
                <w:lang w:val="it-IT" w:eastAsia="en-GB"/>
              </w:rPr>
              <w:t>TC_eIM_ES11’_AuthenticateClient_ErrorCases</w:t>
            </w:r>
          </w:p>
        </w:tc>
        <w:tc>
          <w:tcPr>
            <w:tcW w:w="611" w:type="pct"/>
          </w:tcPr>
          <w:p w14:paraId="6F560AB8" w14:textId="7B2A55D5" w:rsidR="00CC2E68" w:rsidRDefault="00CC2E68" w:rsidP="00CC2E68">
            <w:pPr>
              <w:pStyle w:val="TableContentLeft"/>
              <w:rPr>
                <w:lang w:val="it-IT"/>
              </w:rPr>
            </w:pPr>
            <w:r>
              <w:t>EIM</w:t>
            </w:r>
          </w:p>
        </w:tc>
        <w:tc>
          <w:tcPr>
            <w:tcW w:w="692" w:type="pct"/>
          </w:tcPr>
          <w:p w14:paraId="52E61D25" w14:textId="4385B61C" w:rsidR="00CC2E68" w:rsidRPr="004D4F75" w:rsidRDefault="00CC2E68" w:rsidP="00CC2E68">
            <w:pPr>
              <w:pStyle w:val="TableContentLeft"/>
              <w:jc w:val="center"/>
              <w:rPr>
                <w:lang w:val="it-IT"/>
              </w:rPr>
            </w:pPr>
            <w:r w:rsidRPr="00DD42DB">
              <w:t>SGP.23</w:t>
            </w:r>
          </w:p>
        </w:tc>
        <w:tc>
          <w:tcPr>
            <w:tcW w:w="699" w:type="pct"/>
            <w:vAlign w:val="center"/>
          </w:tcPr>
          <w:p w14:paraId="60F8E849" w14:textId="77777777" w:rsidR="00CC2E68" w:rsidRPr="004D4F75" w:rsidRDefault="00CC2E68" w:rsidP="00CC2E68">
            <w:pPr>
              <w:pStyle w:val="TableContentLeft"/>
              <w:jc w:val="center"/>
              <w:rPr>
                <w:lang w:val="it-IT"/>
              </w:rPr>
            </w:pPr>
          </w:p>
        </w:tc>
      </w:tr>
      <w:tr w:rsidR="00CC2E68" w:rsidRPr="004D4F75" w14:paraId="37BDBF06" w14:textId="77777777" w:rsidTr="00290343">
        <w:trPr>
          <w:trHeight w:val="131"/>
          <w:jc w:val="center"/>
        </w:trPr>
        <w:tc>
          <w:tcPr>
            <w:tcW w:w="699" w:type="pct"/>
          </w:tcPr>
          <w:p w14:paraId="729554B2" w14:textId="415E0259" w:rsidR="00CC2E68" w:rsidRPr="004D4F75" w:rsidRDefault="00CC2E68" w:rsidP="00CC2E68">
            <w:pPr>
              <w:pStyle w:val="TableContentLeft"/>
              <w:rPr>
                <w:color w:val="000000"/>
                <w:highlight w:val="magenta"/>
                <w:lang w:val="it-IT" w:eastAsia="en-GB"/>
              </w:rPr>
            </w:pPr>
            <w:r w:rsidRPr="0098671C">
              <w:rPr>
                <w:color w:val="000000"/>
                <w:lang w:val="it-IT" w:eastAsia="en-GB"/>
              </w:rPr>
              <w:t>4.2.18.2.1</w:t>
            </w:r>
          </w:p>
        </w:tc>
        <w:tc>
          <w:tcPr>
            <w:tcW w:w="2299" w:type="pct"/>
          </w:tcPr>
          <w:p w14:paraId="65DF3489" w14:textId="4E8CF243" w:rsidR="00CC2E68" w:rsidRPr="004D4F75" w:rsidRDefault="00CC2E68" w:rsidP="00CC2E68">
            <w:pPr>
              <w:pStyle w:val="TableContentLeft"/>
              <w:rPr>
                <w:color w:val="000000"/>
                <w:highlight w:val="magenta"/>
                <w:lang w:val="it-IT" w:eastAsia="en-GB"/>
              </w:rPr>
            </w:pPr>
            <w:r w:rsidRPr="0098671C">
              <w:rPr>
                <w:color w:val="000000"/>
                <w:lang w:val="it-IT" w:eastAsia="en-GB"/>
              </w:rPr>
              <w:t>TC_eIM_ES11’_HTTPS_Nominal</w:t>
            </w:r>
          </w:p>
        </w:tc>
        <w:tc>
          <w:tcPr>
            <w:tcW w:w="611" w:type="pct"/>
          </w:tcPr>
          <w:p w14:paraId="3EEF5FFC" w14:textId="061A98E2" w:rsidR="00CC2E68" w:rsidRDefault="00CC2E68" w:rsidP="00CC2E68">
            <w:pPr>
              <w:pStyle w:val="TableContentLeft"/>
              <w:rPr>
                <w:lang w:val="it-IT"/>
              </w:rPr>
            </w:pPr>
            <w:r>
              <w:t>EIM</w:t>
            </w:r>
          </w:p>
        </w:tc>
        <w:tc>
          <w:tcPr>
            <w:tcW w:w="692" w:type="pct"/>
          </w:tcPr>
          <w:p w14:paraId="004215D3" w14:textId="7AEDE2F4" w:rsidR="00CC2E68" w:rsidRPr="004D4F75" w:rsidRDefault="00CC2E68" w:rsidP="00CC2E68">
            <w:pPr>
              <w:pStyle w:val="TableContentLeft"/>
              <w:jc w:val="center"/>
              <w:rPr>
                <w:lang w:val="it-IT"/>
              </w:rPr>
            </w:pPr>
            <w:r w:rsidRPr="00DD42DB">
              <w:t>SGP.23</w:t>
            </w:r>
          </w:p>
        </w:tc>
        <w:tc>
          <w:tcPr>
            <w:tcW w:w="699" w:type="pct"/>
            <w:vAlign w:val="center"/>
          </w:tcPr>
          <w:p w14:paraId="024BF9E0" w14:textId="77777777" w:rsidR="00CC2E68" w:rsidRPr="004D4F75" w:rsidRDefault="00CC2E68" w:rsidP="00CC2E68">
            <w:pPr>
              <w:pStyle w:val="TableContentLeft"/>
              <w:jc w:val="center"/>
              <w:rPr>
                <w:lang w:val="it-IT"/>
              </w:rPr>
            </w:pPr>
          </w:p>
        </w:tc>
      </w:tr>
      <w:tr w:rsidR="00CC2E68" w:rsidRPr="004D4F75" w14:paraId="68993F6D" w14:textId="77777777" w:rsidTr="00290343">
        <w:trPr>
          <w:trHeight w:val="131"/>
          <w:jc w:val="center"/>
        </w:trPr>
        <w:tc>
          <w:tcPr>
            <w:tcW w:w="699" w:type="pct"/>
          </w:tcPr>
          <w:p w14:paraId="2683AB4D" w14:textId="6A276C0D" w:rsidR="00CC2E68" w:rsidRPr="004D4F75" w:rsidRDefault="00CC2E68" w:rsidP="00CC2E68">
            <w:pPr>
              <w:pStyle w:val="TableContentLeft"/>
              <w:rPr>
                <w:color w:val="000000"/>
                <w:highlight w:val="magenta"/>
                <w:lang w:val="it-IT" w:eastAsia="en-GB"/>
              </w:rPr>
            </w:pPr>
            <w:r w:rsidRPr="0098671C">
              <w:rPr>
                <w:color w:val="000000"/>
                <w:lang w:val="de-DE" w:eastAsia="en-GB"/>
              </w:rPr>
              <w:t>4.2.18.2.2</w:t>
            </w:r>
          </w:p>
        </w:tc>
        <w:tc>
          <w:tcPr>
            <w:tcW w:w="2299" w:type="pct"/>
          </w:tcPr>
          <w:p w14:paraId="244F7121" w14:textId="05692962" w:rsidR="00CC2E68" w:rsidRPr="0098671C" w:rsidRDefault="00CC2E68" w:rsidP="00CC2E68">
            <w:pPr>
              <w:pStyle w:val="TableContentLeft"/>
              <w:rPr>
                <w:color w:val="000000"/>
                <w:highlight w:val="magenta"/>
                <w:lang w:val="de-DE" w:eastAsia="en-GB"/>
              </w:rPr>
            </w:pPr>
            <w:r w:rsidRPr="0098671C">
              <w:rPr>
                <w:color w:val="000000"/>
                <w:lang w:val="de-DE" w:eastAsia="en-GB"/>
              </w:rPr>
              <w:t>TC_EIM_ES11’_HTTPS_Error</w:t>
            </w:r>
          </w:p>
        </w:tc>
        <w:tc>
          <w:tcPr>
            <w:tcW w:w="611" w:type="pct"/>
          </w:tcPr>
          <w:p w14:paraId="16B3D5C2" w14:textId="373D4081" w:rsidR="00CC2E68" w:rsidRDefault="00CC2E68" w:rsidP="00CC2E68">
            <w:pPr>
              <w:pStyle w:val="TableContentLeft"/>
              <w:rPr>
                <w:lang w:val="it-IT"/>
              </w:rPr>
            </w:pPr>
            <w:r>
              <w:t>EIM</w:t>
            </w:r>
          </w:p>
        </w:tc>
        <w:tc>
          <w:tcPr>
            <w:tcW w:w="692" w:type="pct"/>
          </w:tcPr>
          <w:p w14:paraId="0C1C33FE" w14:textId="16C51989" w:rsidR="00CC2E68" w:rsidRPr="004D4F75" w:rsidRDefault="00CC2E68" w:rsidP="00CC2E68">
            <w:pPr>
              <w:pStyle w:val="TableContentLeft"/>
              <w:jc w:val="center"/>
              <w:rPr>
                <w:lang w:val="it-IT"/>
              </w:rPr>
            </w:pPr>
            <w:r w:rsidRPr="00DD42DB">
              <w:t>SGP.23</w:t>
            </w:r>
          </w:p>
        </w:tc>
        <w:tc>
          <w:tcPr>
            <w:tcW w:w="699" w:type="pct"/>
            <w:vAlign w:val="center"/>
          </w:tcPr>
          <w:p w14:paraId="310359D0" w14:textId="77777777" w:rsidR="00CC2E68" w:rsidRPr="004D4F75" w:rsidRDefault="00CC2E68" w:rsidP="00CC2E68">
            <w:pPr>
              <w:pStyle w:val="TableContentLeft"/>
              <w:jc w:val="center"/>
              <w:rPr>
                <w:lang w:val="it-IT"/>
              </w:rPr>
            </w:pPr>
          </w:p>
        </w:tc>
      </w:tr>
      <w:tr w:rsidR="00683769" w:rsidRPr="00683769" w:rsidDel="00B75865" w14:paraId="637C0BF7" w14:textId="77777777" w:rsidTr="005B6673">
        <w:trPr>
          <w:trHeight w:val="131"/>
          <w:jc w:val="center"/>
        </w:trPr>
        <w:tc>
          <w:tcPr>
            <w:tcW w:w="699" w:type="pct"/>
            <w:tcBorders>
              <w:top w:val="single" w:sz="4" w:space="0" w:color="auto"/>
              <w:left w:val="single" w:sz="4" w:space="0" w:color="auto"/>
              <w:bottom w:val="single" w:sz="4" w:space="0" w:color="auto"/>
              <w:right w:val="single" w:sz="4" w:space="0" w:color="auto"/>
            </w:tcBorders>
          </w:tcPr>
          <w:p w14:paraId="61DA35FE" w14:textId="236F9FF7" w:rsidR="0064417B" w:rsidRPr="00A831D2" w:rsidDel="00B75865" w:rsidRDefault="0064417B" w:rsidP="0064417B">
            <w:pPr>
              <w:pStyle w:val="TableContentLeft"/>
              <w:rPr>
                <w:color w:val="000000" w:themeColor="text1"/>
                <w:highlight w:val="magenta"/>
              </w:rPr>
            </w:pPr>
            <w:r w:rsidRPr="00A831D2">
              <w:rPr>
                <w:rStyle w:val="normaltextrun"/>
                <w:color w:val="000000" w:themeColor="text1"/>
              </w:rPr>
              <w:t>5.</w:t>
            </w:r>
            <w:r w:rsidR="00FB2366" w:rsidRPr="00A831D2">
              <w:rPr>
                <w:rStyle w:val="normaltextrun"/>
                <w:color w:val="000000" w:themeColor="text1"/>
              </w:rPr>
              <w:t>2</w:t>
            </w:r>
            <w:r w:rsidRPr="00A831D2">
              <w:rPr>
                <w:rStyle w:val="normaltextrun"/>
                <w:color w:val="000000" w:themeColor="text1"/>
              </w:rPr>
              <w:t>.1.2.1</w:t>
            </w:r>
          </w:p>
        </w:tc>
        <w:tc>
          <w:tcPr>
            <w:tcW w:w="2299" w:type="pct"/>
            <w:tcBorders>
              <w:top w:val="single" w:sz="4" w:space="0" w:color="auto"/>
              <w:left w:val="single" w:sz="4" w:space="0" w:color="auto"/>
              <w:bottom w:val="single" w:sz="4" w:space="0" w:color="auto"/>
              <w:right w:val="single" w:sz="4" w:space="0" w:color="auto"/>
            </w:tcBorders>
          </w:tcPr>
          <w:p w14:paraId="0B562D10" w14:textId="25073CC5" w:rsidR="0064417B" w:rsidRPr="00A831D2" w:rsidDel="00B75865" w:rsidRDefault="0064417B" w:rsidP="00A831D2">
            <w:pPr>
              <w:pStyle w:val="paragraph"/>
              <w:spacing w:before="0" w:beforeAutospacing="0" w:after="0" w:afterAutospacing="0"/>
              <w:textAlignment w:val="baseline"/>
              <w:divId w:val="1934391314"/>
              <w:rPr>
                <w:rFonts w:ascii="Segoe UI" w:hAnsi="Segoe UI" w:cs="Segoe UI"/>
                <w:b/>
                <w:bCs/>
                <w:color w:val="000000" w:themeColor="text1"/>
              </w:rPr>
            </w:pPr>
            <w:r w:rsidRPr="00A831D2">
              <w:rPr>
                <w:rStyle w:val="normaltextrun"/>
                <w:rFonts w:ascii="Arial" w:hAnsi="Arial"/>
                <w:color w:val="000000" w:themeColor="text1"/>
                <w:sz w:val="18"/>
                <w:szCs w:val="18"/>
              </w:rPr>
              <w:t>TC_eIM_ProfileEnable_TLS_eIM_Pkg_Retrieval</w:t>
            </w:r>
            <w:r w:rsidRPr="00A831D2">
              <w:rPr>
                <w:rStyle w:val="eop"/>
                <w:rFonts w:cs="Arial"/>
                <w:b/>
                <w:bCs/>
                <w:color w:val="000000" w:themeColor="text1"/>
                <w:sz w:val="18"/>
                <w:szCs w:val="18"/>
              </w:rPr>
              <w:t> </w:t>
            </w:r>
          </w:p>
        </w:tc>
        <w:tc>
          <w:tcPr>
            <w:tcW w:w="611" w:type="pct"/>
            <w:tcBorders>
              <w:top w:val="single" w:sz="4" w:space="0" w:color="auto"/>
              <w:left w:val="single" w:sz="4" w:space="0" w:color="auto"/>
              <w:bottom w:val="single" w:sz="4" w:space="0" w:color="auto"/>
              <w:right w:val="single" w:sz="4" w:space="0" w:color="auto"/>
            </w:tcBorders>
          </w:tcPr>
          <w:p w14:paraId="040B85D9" w14:textId="7DC611D3" w:rsidR="0064417B" w:rsidRPr="00A831D2" w:rsidDel="00B75865" w:rsidRDefault="0064417B" w:rsidP="0064417B">
            <w:pPr>
              <w:pStyle w:val="TableContentLeft"/>
              <w:rPr>
                <w:color w:val="000000" w:themeColor="text1"/>
              </w:rPr>
            </w:pPr>
            <w:r w:rsidRPr="00A831D2">
              <w:rPr>
                <w:rStyle w:val="normaltextrun"/>
                <w:color w:val="000000" w:themeColor="text1"/>
              </w:rPr>
              <w:t>EIM</w:t>
            </w:r>
            <w:r w:rsidRPr="00A831D2">
              <w:rPr>
                <w:rStyle w:val="eop"/>
                <w:b/>
                <w:bCs/>
                <w:color w:val="000000" w:themeColor="text1"/>
                <w:szCs w:val="22"/>
              </w:rPr>
              <w:t> </w:t>
            </w:r>
          </w:p>
        </w:tc>
        <w:tc>
          <w:tcPr>
            <w:tcW w:w="692" w:type="pct"/>
            <w:tcBorders>
              <w:top w:val="single" w:sz="4" w:space="0" w:color="auto"/>
              <w:left w:val="single" w:sz="4" w:space="0" w:color="auto"/>
              <w:bottom w:val="single" w:sz="4" w:space="0" w:color="auto"/>
              <w:right w:val="single" w:sz="4" w:space="0" w:color="auto"/>
            </w:tcBorders>
          </w:tcPr>
          <w:p w14:paraId="491A90CD" w14:textId="32A6C3D7" w:rsidR="0064417B" w:rsidRPr="00A831D2" w:rsidDel="00B75865" w:rsidRDefault="0064417B" w:rsidP="0064417B">
            <w:pPr>
              <w:pStyle w:val="TableContentLeft"/>
              <w:jc w:val="center"/>
              <w:rPr>
                <w:color w:val="000000" w:themeColor="text1"/>
              </w:rPr>
            </w:pPr>
            <w:r w:rsidRPr="00A831D2">
              <w:rPr>
                <w:rStyle w:val="normaltextrun"/>
                <w:color w:val="000000" w:themeColor="text1"/>
              </w:rPr>
              <w:t>C3000</w:t>
            </w:r>
            <w:r w:rsidRPr="00A831D2">
              <w:rPr>
                <w:rStyle w:val="eop"/>
                <w:b/>
                <w:bCs/>
                <w:color w:val="000000" w:themeColor="text1"/>
                <w:szCs w:val="22"/>
              </w:rPr>
              <w:t> </w:t>
            </w:r>
          </w:p>
        </w:tc>
        <w:tc>
          <w:tcPr>
            <w:tcW w:w="699" w:type="pct"/>
            <w:tcBorders>
              <w:top w:val="single" w:sz="4" w:space="0" w:color="auto"/>
              <w:left w:val="single" w:sz="4" w:space="0" w:color="auto"/>
              <w:bottom w:val="single" w:sz="4" w:space="0" w:color="auto"/>
              <w:right w:val="single" w:sz="4" w:space="0" w:color="auto"/>
            </w:tcBorders>
          </w:tcPr>
          <w:p w14:paraId="1B31E071" w14:textId="42B3D012" w:rsidR="0064417B" w:rsidRPr="00A831D2" w:rsidDel="00B75865" w:rsidRDefault="0064417B" w:rsidP="0064417B">
            <w:pPr>
              <w:pStyle w:val="TableContentLeft"/>
              <w:jc w:val="center"/>
              <w:rPr>
                <w:color w:val="000000" w:themeColor="text1"/>
                <w:highlight w:val="yellow"/>
              </w:rPr>
            </w:pPr>
            <w:r w:rsidRPr="00A831D2">
              <w:rPr>
                <w:rStyle w:val="eop"/>
                <w:b/>
                <w:bCs/>
                <w:color w:val="000000" w:themeColor="text1"/>
                <w:szCs w:val="22"/>
              </w:rPr>
              <w:t> </w:t>
            </w:r>
          </w:p>
        </w:tc>
      </w:tr>
    </w:tbl>
    <w:p w14:paraId="144BB7FB" w14:textId="77777777" w:rsidR="00E33202" w:rsidRPr="001F0550" w:rsidRDefault="00E33202" w:rsidP="00E33202">
      <w:pPr>
        <w:pStyle w:val="TableCaption"/>
        <w:numPr>
          <w:ilvl w:val="0"/>
          <w:numId w:val="0"/>
        </w:numPr>
        <w:tabs>
          <w:tab w:val="clear" w:pos="1009"/>
        </w:tabs>
        <w:spacing w:after="120"/>
        <w:ind w:left="360" w:hanging="360"/>
        <w:contextualSpacing/>
      </w:pPr>
      <w:r w:rsidRPr="001F0550">
        <w:rPr>
          <w:rFonts w:ascii="Arial Bold" w:hAnsi="Arial Bold"/>
        </w:rPr>
        <w:t>Table 5</w:t>
      </w:r>
      <w:r w:rsidRPr="001F0550">
        <w:t>: Applicability of Tests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tblCellMar>
        <w:tblLook w:val="01E0" w:firstRow="1" w:lastRow="1" w:firstColumn="1" w:lastColumn="1" w:noHBand="0" w:noVBand="0"/>
      </w:tblPr>
      <w:tblGrid>
        <w:gridCol w:w="1898"/>
        <w:gridCol w:w="7060"/>
      </w:tblGrid>
      <w:tr w:rsidR="00E33202" w:rsidRPr="001F0550" w14:paraId="673BA492" w14:textId="77777777" w:rsidTr="00C44AFD">
        <w:trPr>
          <w:trHeight w:val="306"/>
          <w:tblHeader/>
          <w:jc w:val="center"/>
        </w:trPr>
        <w:tc>
          <w:tcPr>
            <w:tcW w:w="1898" w:type="dxa"/>
            <w:shd w:val="clear" w:color="auto" w:fill="C00000"/>
            <w:hideMark/>
          </w:tcPr>
          <w:p w14:paraId="37DDDA0C" w14:textId="77777777" w:rsidR="00E33202" w:rsidRPr="001F0550" w:rsidRDefault="00E33202" w:rsidP="00C44AFD">
            <w:pPr>
              <w:pStyle w:val="TableHeader"/>
            </w:pPr>
            <w:r w:rsidRPr="001F0550">
              <w:t>Conditional item</w:t>
            </w:r>
          </w:p>
        </w:tc>
        <w:tc>
          <w:tcPr>
            <w:tcW w:w="7060" w:type="dxa"/>
            <w:shd w:val="clear" w:color="auto" w:fill="C00000"/>
            <w:hideMark/>
          </w:tcPr>
          <w:p w14:paraId="5502CB3C" w14:textId="77777777" w:rsidR="00E33202" w:rsidRPr="001F0550" w:rsidRDefault="00E33202" w:rsidP="00C44AFD">
            <w:pPr>
              <w:pStyle w:val="TableHeader"/>
            </w:pPr>
            <w:r w:rsidRPr="001F0550">
              <w:t>Condition</w:t>
            </w:r>
          </w:p>
        </w:tc>
      </w:tr>
      <w:tr w:rsidR="00E33202" w:rsidRPr="001F0550" w14:paraId="19D1CA93" w14:textId="77777777" w:rsidTr="00C44AFD">
        <w:trPr>
          <w:jc w:val="center"/>
        </w:trPr>
        <w:tc>
          <w:tcPr>
            <w:tcW w:w="1898" w:type="dxa"/>
            <w:vAlign w:val="center"/>
            <w:hideMark/>
          </w:tcPr>
          <w:p w14:paraId="762564D4" w14:textId="5C5714E7" w:rsidR="00E33202" w:rsidRPr="0001562A" w:rsidRDefault="00E33202" w:rsidP="00C44AFD">
            <w:pPr>
              <w:pStyle w:val="TableText"/>
            </w:pPr>
            <w:r w:rsidRPr="0001562A">
              <w:t>C</w:t>
            </w:r>
            <w:r w:rsidR="001B21B7">
              <w:t>3</w:t>
            </w:r>
            <w:r w:rsidRPr="0001562A">
              <w:t>0</w:t>
            </w:r>
            <w:r w:rsidR="001B21B7">
              <w:t>00</w:t>
            </w:r>
          </w:p>
        </w:tc>
        <w:tc>
          <w:tcPr>
            <w:tcW w:w="7060" w:type="dxa"/>
            <w:vAlign w:val="center"/>
          </w:tcPr>
          <w:p w14:paraId="139A1985" w14:textId="1F597CEF" w:rsidR="00E33202" w:rsidRPr="00683769" w:rsidRDefault="0064417B" w:rsidP="00C44AFD">
            <w:pPr>
              <w:pStyle w:val="TableText"/>
            </w:pPr>
            <w:r w:rsidRPr="00A831D2">
              <w:t>IF (O_S_PKG_RETRIEVAL AND O_</w:t>
            </w:r>
            <w:r w:rsidRPr="00A831D2">
              <w:rPr>
                <w:b/>
                <w:bCs/>
              </w:rPr>
              <w:t>S</w:t>
            </w:r>
            <w:r w:rsidRPr="00A831D2">
              <w:t>_ESIPA_HTTPS) THEN M ELSE N/A</w:t>
            </w:r>
            <w:r w:rsidRPr="00683769">
              <w:t> </w:t>
            </w:r>
          </w:p>
        </w:tc>
      </w:tr>
    </w:tbl>
    <w:p w14:paraId="29FAF086" w14:textId="77777777" w:rsidR="00E33202" w:rsidRPr="001F0550" w:rsidRDefault="00E33202" w:rsidP="00E33202">
      <w:pPr>
        <w:pStyle w:val="TableCaption"/>
        <w:numPr>
          <w:ilvl w:val="0"/>
          <w:numId w:val="0"/>
        </w:numPr>
        <w:tabs>
          <w:tab w:val="clear" w:pos="1009"/>
        </w:tabs>
        <w:spacing w:after="120"/>
        <w:ind w:left="360" w:hanging="360"/>
        <w:contextualSpacing/>
      </w:pPr>
      <w:r w:rsidRPr="001F0550">
        <w:rPr>
          <w:rFonts w:ascii="Arial Bold" w:hAnsi="Arial Bold"/>
        </w:rPr>
        <w:t>Table 6</w:t>
      </w:r>
      <w:r w:rsidRPr="001F0550">
        <w:t>: Conditional Items Referenced by Table 5</w:t>
      </w:r>
    </w:p>
    <w:p w14:paraId="1AEA147B" w14:textId="5E5F0934" w:rsidR="00E33202" w:rsidRPr="00C64BA3" w:rsidRDefault="00E33202" w:rsidP="006645B9">
      <w:pPr>
        <w:pStyle w:val="Heading2"/>
      </w:pPr>
      <w:bookmarkStart w:id="180" w:name="_Toc471721926"/>
      <w:bookmarkStart w:id="181" w:name="_Toc471821937"/>
      <w:bookmarkStart w:id="182" w:name="_Toc471827274"/>
      <w:bookmarkStart w:id="183" w:name="_Toc471828676"/>
      <w:bookmarkStart w:id="184" w:name="_Toc471829651"/>
      <w:bookmarkStart w:id="185" w:name="_Toc471896131"/>
      <w:bookmarkStart w:id="186" w:name="_Toc472580064"/>
      <w:bookmarkStart w:id="187" w:name="_Toc382494761"/>
      <w:bookmarkStart w:id="188" w:name="_Toc382495084"/>
      <w:bookmarkStart w:id="189" w:name="_Toc382495406"/>
      <w:bookmarkStart w:id="190" w:name="_Toc382495726"/>
      <w:bookmarkStart w:id="191" w:name="_Toc382496045"/>
      <w:bookmarkStart w:id="192" w:name="_Toc382496365"/>
      <w:bookmarkStart w:id="193" w:name="_Toc382932455"/>
      <w:bookmarkStart w:id="194" w:name="_Toc383104220"/>
      <w:bookmarkStart w:id="195" w:name="_Toc383289578"/>
      <w:bookmarkStart w:id="196" w:name="_Toc381637763"/>
      <w:bookmarkStart w:id="197" w:name="_Toc381689403"/>
      <w:bookmarkStart w:id="198" w:name="_Toc381689698"/>
      <w:bookmarkStart w:id="199" w:name="_Toc381689992"/>
      <w:bookmarkStart w:id="200" w:name="_Toc381690263"/>
      <w:bookmarkStart w:id="201" w:name="_Toc381690534"/>
      <w:bookmarkStart w:id="202" w:name="_Toc381690794"/>
      <w:bookmarkStart w:id="203" w:name="_Toc381691055"/>
      <w:bookmarkStart w:id="204" w:name="_Toc381637764"/>
      <w:bookmarkStart w:id="205" w:name="_Toc381689404"/>
      <w:bookmarkStart w:id="206" w:name="_Toc381689699"/>
      <w:bookmarkStart w:id="207" w:name="_Toc381689993"/>
      <w:bookmarkStart w:id="208" w:name="_Toc381690264"/>
      <w:bookmarkStart w:id="209" w:name="_Toc381690535"/>
      <w:bookmarkStart w:id="210" w:name="_Toc381690795"/>
      <w:bookmarkStart w:id="211" w:name="_Toc381691056"/>
      <w:bookmarkStart w:id="212" w:name="_Toc381637765"/>
      <w:bookmarkStart w:id="213" w:name="_Toc381689405"/>
      <w:bookmarkStart w:id="214" w:name="_Toc381689700"/>
      <w:bookmarkStart w:id="215" w:name="_Toc381689994"/>
      <w:bookmarkStart w:id="216" w:name="_Toc381690265"/>
      <w:bookmarkStart w:id="217" w:name="_Toc381690536"/>
      <w:bookmarkStart w:id="218" w:name="_Toc381690796"/>
      <w:bookmarkStart w:id="219" w:name="_Toc381691057"/>
      <w:bookmarkStart w:id="220" w:name="_Toc381637766"/>
      <w:bookmarkStart w:id="221" w:name="_Toc381689406"/>
      <w:bookmarkStart w:id="222" w:name="_Toc381689701"/>
      <w:bookmarkStart w:id="223" w:name="_Toc381689995"/>
      <w:bookmarkStart w:id="224" w:name="_Toc381690266"/>
      <w:bookmarkStart w:id="225" w:name="_Toc381690537"/>
      <w:bookmarkStart w:id="226" w:name="_Toc381690797"/>
      <w:bookmarkStart w:id="227" w:name="_Toc381691058"/>
      <w:bookmarkStart w:id="228" w:name="_Toc381637767"/>
      <w:bookmarkStart w:id="229" w:name="_Toc381689407"/>
      <w:bookmarkStart w:id="230" w:name="_Toc381689702"/>
      <w:bookmarkStart w:id="231" w:name="_Toc381689996"/>
      <w:bookmarkStart w:id="232" w:name="_Toc381690267"/>
      <w:bookmarkStart w:id="233" w:name="_Toc381690538"/>
      <w:bookmarkStart w:id="234" w:name="_Toc381690798"/>
      <w:bookmarkStart w:id="235" w:name="_Toc381691059"/>
      <w:bookmarkStart w:id="236" w:name="_Toc381637768"/>
      <w:bookmarkStart w:id="237" w:name="_Toc381689408"/>
      <w:bookmarkStart w:id="238" w:name="_Toc381689703"/>
      <w:bookmarkStart w:id="239" w:name="_Toc381689997"/>
      <w:bookmarkStart w:id="240" w:name="_Toc381690268"/>
      <w:bookmarkStart w:id="241" w:name="_Toc381690539"/>
      <w:bookmarkStart w:id="242" w:name="_Toc381690799"/>
      <w:bookmarkStart w:id="243" w:name="_Toc381691060"/>
      <w:bookmarkStart w:id="244" w:name="_Toc381637769"/>
      <w:bookmarkStart w:id="245" w:name="_Toc381689409"/>
      <w:bookmarkStart w:id="246" w:name="_Toc381689704"/>
      <w:bookmarkStart w:id="247" w:name="_Toc381689998"/>
      <w:bookmarkStart w:id="248" w:name="_Toc381690269"/>
      <w:bookmarkStart w:id="249" w:name="_Toc381690540"/>
      <w:bookmarkStart w:id="250" w:name="_Toc381690800"/>
      <w:bookmarkStart w:id="251" w:name="_Toc381691061"/>
      <w:bookmarkStart w:id="252" w:name="_Toc381637770"/>
      <w:bookmarkStart w:id="253" w:name="_Toc381689410"/>
      <w:bookmarkStart w:id="254" w:name="_Toc381689705"/>
      <w:bookmarkStart w:id="255" w:name="_Toc381689999"/>
      <w:bookmarkStart w:id="256" w:name="_Toc381690270"/>
      <w:bookmarkStart w:id="257" w:name="_Toc381690541"/>
      <w:bookmarkStart w:id="258" w:name="_Toc381690801"/>
      <w:bookmarkStart w:id="259" w:name="_Toc381691062"/>
      <w:bookmarkStart w:id="260" w:name="_Toc381637771"/>
      <w:bookmarkStart w:id="261" w:name="_Toc381689411"/>
      <w:bookmarkStart w:id="262" w:name="_Toc381689706"/>
      <w:bookmarkStart w:id="263" w:name="_Toc381690000"/>
      <w:bookmarkStart w:id="264" w:name="_Toc381690271"/>
      <w:bookmarkStart w:id="265" w:name="_Toc381690542"/>
      <w:bookmarkStart w:id="266" w:name="_Toc381690802"/>
      <w:bookmarkStart w:id="267" w:name="_Toc381691063"/>
      <w:bookmarkStart w:id="268" w:name="_Toc366074758"/>
      <w:bookmarkStart w:id="269" w:name="_Toc483841231"/>
      <w:bookmarkStart w:id="270" w:name="_Toc518049228"/>
      <w:bookmarkStart w:id="271" w:name="_Toc520956799"/>
      <w:bookmarkStart w:id="272" w:name="_Toc13661580"/>
      <w:bookmarkStart w:id="273" w:name="_Toc188890024"/>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sidRPr="00C64BA3">
        <w:t xml:space="preserve">General </w:t>
      </w:r>
      <w:r w:rsidRPr="006645B9">
        <w:t>Consideration</w:t>
      </w:r>
      <w:bookmarkEnd w:id="269"/>
      <w:bookmarkEnd w:id="270"/>
      <w:bookmarkEnd w:id="271"/>
      <w:bookmarkEnd w:id="272"/>
      <w:bookmarkEnd w:id="273"/>
    </w:p>
    <w:p w14:paraId="21207752" w14:textId="77777777" w:rsidR="00E33202" w:rsidRPr="008F3D1E" w:rsidRDefault="00E33202" w:rsidP="00E33202">
      <w:pPr>
        <w:pStyle w:val="NormalParagraph"/>
      </w:pPr>
      <w:r w:rsidRPr="008F3D1E">
        <w:t xml:space="preserve">This section contains some general considerations about the test cases defined in this document. Note that some external test specifications are referred to in chapter </w:t>
      </w:r>
      <w:r w:rsidRPr="001B7440">
        <w:t>7</w:t>
      </w:r>
      <w:r w:rsidRPr="008F3D1E">
        <w:t xml:space="preserve">. </w:t>
      </w:r>
      <w:r w:rsidRPr="008F3D1E">
        <w:lastRenderedPageBreak/>
        <w:t xml:space="preserve">Consequently, the following sub sections SHALL only apply for test cases defined in sections </w:t>
      </w:r>
      <w:r w:rsidRPr="001B7440">
        <w:t>4 and 5 and 6</w:t>
      </w:r>
      <w:r w:rsidRPr="008F3D1E">
        <w:t>.</w:t>
      </w:r>
    </w:p>
    <w:p w14:paraId="758E46F3" w14:textId="60C05B5E" w:rsidR="00E33202" w:rsidRPr="00C64BA3" w:rsidRDefault="00E33202" w:rsidP="006645B9">
      <w:pPr>
        <w:pStyle w:val="Heading3"/>
        <w:rPr>
          <w:lang w:val="en-US"/>
        </w:rPr>
      </w:pPr>
      <w:bookmarkStart w:id="274" w:name="_Toc483841232"/>
      <w:bookmarkStart w:id="275" w:name="_Toc518049229"/>
      <w:bookmarkStart w:id="276" w:name="_Toc520956800"/>
      <w:bookmarkStart w:id="277" w:name="_Toc13661581"/>
      <w:bookmarkStart w:id="278" w:name="_Toc188890025"/>
      <w:r w:rsidRPr="00C64BA3">
        <w:rPr>
          <w:lang w:val="en-US"/>
        </w:rPr>
        <w:t>Test Case Definition</w:t>
      </w:r>
      <w:bookmarkEnd w:id="274"/>
      <w:bookmarkEnd w:id="275"/>
      <w:bookmarkEnd w:id="276"/>
      <w:bookmarkEnd w:id="277"/>
      <w:bookmarkEnd w:id="278"/>
    </w:p>
    <w:p w14:paraId="6E44C106" w14:textId="77777777" w:rsidR="00E33202" w:rsidRPr="001B7440" w:rsidRDefault="00E33202" w:rsidP="00E33202">
      <w:pPr>
        <w:pStyle w:val="NormalParagraph"/>
      </w:pPr>
      <w:r w:rsidRPr="001B7440">
        <w:t>Test descriptions are independent.</w:t>
      </w:r>
    </w:p>
    <w:p w14:paraId="5EAE00FC" w14:textId="77777777" w:rsidR="00E33202" w:rsidRPr="001B7440" w:rsidRDefault="00E33202" w:rsidP="00E33202">
      <w:pPr>
        <w:pStyle w:val="NormalParagraph"/>
      </w:pPr>
      <w:r w:rsidRPr="001B7440">
        <w:t>For each test described in this document, a chapter provides a general description of the initial conditions applicable for the whole test. This description is completed by specific configurations to each individual sub-case.</w:t>
      </w:r>
    </w:p>
    <w:p w14:paraId="54689C7C" w14:textId="77777777" w:rsidR="00E33202" w:rsidRPr="001B7440" w:rsidRDefault="00E33202" w:rsidP="00E33202">
      <w:pPr>
        <w:pStyle w:val="NormalParagraph"/>
      </w:pPr>
      <w:r w:rsidRPr="001B7440">
        <w:t>It is implicitly assumed that all entities under test SHALL be compliant with the initial states described in Annex G. An initial state SHALL be considered as a pre-requisite to execute all the test cases described in this Test Plan.</w:t>
      </w:r>
    </w:p>
    <w:p w14:paraId="4C483230" w14:textId="77777777" w:rsidR="00E33202" w:rsidRPr="001B7440" w:rsidRDefault="00E33202" w:rsidP="00E33202">
      <w:pPr>
        <w:pStyle w:val="NormalParagraph"/>
      </w:pPr>
      <w:r w:rsidRPr="001B7440">
        <w:t>After completing the test, the configuration is reset before the execution of the following test.</w:t>
      </w:r>
    </w:p>
    <w:p w14:paraId="08BA3FEC" w14:textId="0FD00A39" w:rsidR="00E33202" w:rsidRPr="00C64BA3" w:rsidRDefault="00E33202" w:rsidP="006645B9">
      <w:pPr>
        <w:pStyle w:val="Heading3"/>
        <w:rPr>
          <w:lang w:val="en-US"/>
        </w:rPr>
      </w:pPr>
      <w:bookmarkStart w:id="279" w:name="_Toc471290773"/>
      <w:bookmarkStart w:id="280" w:name="_Toc471291202"/>
      <w:bookmarkStart w:id="281" w:name="_Toc471291626"/>
      <w:bookmarkStart w:id="282" w:name="_Toc471292050"/>
      <w:bookmarkStart w:id="283" w:name="_Toc471292474"/>
      <w:bookmarkStart w:id="284" w:name="_Toc471393123"/>
      <w:bookmarkStart w:id="285" w:name="_Toc471721928"/>
      <w:bookmarkStart w:id="286" w:name="_Toc471821939"/>
      <w:bookmarkStart w:id="287" w:name="_Toc471827276"/>
      <w:bookmarkStart w:id="288" w:name="_Toc471828678"/>
      <w:bookmarkStart w:id="289" w:name="_Toc471829653"/>
      <w:bookmarkStart w:id="290" w:name="_Toc471896133"/>
      <w:bookmarkStart w:id="291" w:name="_Toc472580066"/>
      <w:bookmarkStart w:id="292" w:name="_Toc483841233"/>
      <w:bookmarkStart w:id="293" w:name="_Toc518049230"/>
      <w:bookmarkStart w:id="294" w:name="_Toc520956801"/>
      <w:bookmarkStart w:id="295" w:name="_Toc13661582"/>
      <w:bookmarkStart w:id="296" w:name="_Toc188890026"/>
      <w:bookmarkEnd w:id="279"/>
      <w:bookmarkEnd w:id="280"/>
      <w:bookmarkEnd w:id="281"/>
      <w:bookmarkEnd w:id="282"/>
      <w:bookmarkEnd w:id="283"/>
      <w:bookmarkEnd w:id="284"/>
      <w:bookmarkEnd w:id="285"/>
      <w:bookmarkEnd w:id="286"/>
      <w:bookmarkEnd w:id="287"/>
      <w:bookmarkEnd w:id="288"/>
      <w:bookmarkEnd w:id="289"/>
      <w:bookmarkEnd w:id="290"/>
      <w:bookmarkEnd w:id="291"/>
      <w:r w:rsidRPr="00C64BA3">
        <w:rPr>
          <w:lang w:val="en-US"/>
        </w:rPr>
        <w:t xml:space="preserve">Test Cases </w:t>
      </w:r>
      <w:r w:rsidRPr="006645B9">
        <w:t>Format</w:t>
      </w:r>
      <w:bookmarkEnd w:id="292"/>
      <w:bookmarkEnd w:id="293"/>
      <w:bookmarkEnd w:id="294"/>
      <w:bookmarkEnd w:id="295"/>
      <w:bookmarkEnd w:id="296"/>
    </w:p>
    <w:p w14:paraId="6C32E419" w14:textId="77777777" w:rsidR="00E33202" w:rsidRPr="008F3D1E" w:rsidRDefault="00E33202" w:rsidP="00E33202">
      <w:pPr>
        <w:pStyle w:val="NormalParagraph"/>
      </w:pPr>
      <w:r w:rsidRPr="008F3D1E">
        <w:t>Here is an explanation of the way to define the test cases in chapters 4, 5 and 6.</w:t>
      </w:r>
    </w:p>
    <w:tbl>
      <w:tblPr>
        <w:tblStyle w:val="TableGrid"/>
        <w:tblW w:w="0" w:type="auto"/>
        <w:shd w:val="clear" w:color="auto" w:fill="F2F2F2" w:themeFill="background1" w:themeFillShade="F2"/>
        <w:tblLook w:val="04A0" w:firstRow="1" w:lastRow="0" w:firstColumn="1" w:lastColumn="0" w:noHBand="0" w:noVBand="1"/>
      </w:tblPr>
      <w:tblGrid>
        <w:gridCol w:w="9016"/>
      </w:tblGrid>
      <w:tr w:rsidR="00E33202" w:rsidRPr="001F0550" w14:paraId="0A6F97CF" w14:textId="77777777" w:rsidTr="00C44AFD">
        <w:tc>
          <w:tcPr>
            <w:tcW w:w="9184" w:type="dxa"/>
            <w:shd w:val="clear" w:color="auto" w:fill="F2F2F2" w:themeFill="background1" w:themeFillShade="F2"/>
          </w:tcPr>
          <w:p w14:paraId="77658917" w14:textId="77777777" w:rsidR="00E33202" w:rsidRPr="00DA0491" w:rsidRDefault="00E33202" w:rsidP="00C44AFD">
            <w:pPr>
              <w:tabs>
                <w:tab w:val="left" w:pos="2340"/>
              </w:tabs>
              <w:rPr>
                <w:b/>
                <w:lang w:val="en-GB"/>
              </w:rPr>
            </w:pPr>
            <w:r w:rsidRPr="00DA0491">
              <w:rPr>
                <w:b/>
                <w:lang w:val="en-GB"/>
              </w:rPr>
              <w:t>4.X.Y.Z Test Cases</w:t>
            </w:r>
          </w:p>
          <w:p w14:paraId="0D493ADC" w14:textId="77777777" w:rsidR="00E33202" w:rsidRPr="00DA0491" w:rsidRDefault="00E33202" w:rsidP="00C44AFD">
            <w:pPr>
              <w:spacing w:before="240" w:after="120"/>
              <w:rPr>
                <w:b/>
                <w:lang w:val="en-GB"/>
              </w:rPr>
            </w:pPr>
            <w:r w:rsidRPr="00DA0491">
              <w:rPr>
                <w:b/>
                <w:lang w:val="en-GB"/>
              </w:rPr>
              <w:t>4.X.Y.Z.1 TC_IUT_TestName1</w:t>
            </w:r>
          </w:p>
          <w:tbl>
            <w:tblPr>
              <w:tblStyle w:val="TableGrid"/>
              <w:tblW w:w="8732" w:type="dxa"/>
              <w:tblLook w:val="04A0" w:firstRow="1" w:lastRow="0" w:firstColumn="1" w:lastColumn="0" w:noHBand="0" w:noVBand="1"/>
            </w:tblPr>
            <w:tblGrid>
              <w:gridCol w:w="2778"/>
              <w:gridCol w:w="5954"/>
            </w:tblGrid>
            <w:tr w:rsidR="00E33202" w:rsidRPr="001F0550" w14:paraId="0523D237" w14:textId="77777777" w:rsidTr="00C44AFD">
              <w:tc>
                <w:tcPr>
                  <w:tcW w:w="8732" w:type="dxa"/>
                  <w:gridSpan w:val="2"/>
                  <w:shd w:val="clear" w:color="auto" w:fill="A6A6A6" w:themeFill="background1" w:themeFillShade="A6"/>
                </w:tcPr>
                <w:p w14:paraId="4D63B501" w14:textId="77777777" w:rsidR="00E33202" w:rsidRPr="001F0550" w:rsidRDefault="00E33202" w:rsidP="00C44AFD">
                  <w:pPr>
                    <w:pStyle w:val="TableHeaderGray"/>
                    <w:rPr>
                      <w:lang w:val="en-GB"/>
                    </w:rPr>
                  </w:pPr>
                  <w:r w:rsidRPr="001F0550">
                    <w:rPr>
                      <w:lang w:val="en-GB"/>
                    </w:rPr>
                    <w:t>General Initial Conditions</w:t>
                  </w:r>
                </w:p>
              </w:tc>
            </w:tr>
            <w:tr w:rsidR="00E33202" w:rsidRPr="001F0550" w14:paraId="7957BFA4" w14:textId="77777777" w:rsidTr="00C44AFD">
              <w:tc>
                <w:tcPr>
                  <w:tcW w:w="2778" w:type="dxa"/>
                  <w:shd w:val="clear" w:color="auto" w:fill="A6A6A6" w:themeFill="background1" w:themeFillShade="A6"/>
                  <w:vAlign w:val="center"/>
                </w:tcPr>
                <w:p w14:paraId="4A443C35" w14:textId="77777777" w:rsidR="00E33202" w:rsidRPr="001F0550" w:rsidRDefault="00E33202" w:rsidP="00C44AFD">
                  <w:pPr>
                    <w:pStyle w:val="TableHeaderGray"/>
                    <w:rPr>
                      <w:lang w:val="en-GB"/>
                    </w:rPr>
                  </w:pPr>
                  <w:r w:rsidRPr="001F0550">
                    <w:rPr>
                      <w:lang w:val="en-GB"/>
                    </w:rPr>
                    <w:t>Entity</w:t>
                  </w:r>
                </w:p>
              </w:tc>
              <w:tc>
                <w:tcPr>
                  <w:tcW w:w="5953" w:type="dxa"/>
                  <w:shd w:val="clear" w:color="auto" w:fill="A6A6A6" w:themeFill="background1" w:themeFillShade="A6"/>
                  <w:vAlign w:val="center"/>
                </w:tcPr>
                <w:p w14:paraId="36C687E2" w14:textId="77777777" w:rsidR="00E33202" w:rsidRPr="001F0550" w:rsidRDefault="00E33202" w:rsidP="00C44AFD">
                  <w:pPr>
                    <w:pStyle w:val="TableHeaderGray"/>
                    <w:rPr>
                      <w:lang w:val="en-GB"/>
                    </w:rPr>
                  </w:pPr>
                  <w:r w:rsidRPr="001F0550">
                    <w:rPr>
                      <w:lang w:val="en-GB" w:eastAsia="de-DE"/>
                    </w:rPr>
                    <w:t>Description of the general initial condition</w:t>
                  </w:r>
                </w:p>
              </w:tc>
            </w:tr>
            <w:tr w:rsidR="00E33202" w:rsidRPr="001F0550" w14:paraId="2CBB4921" w14:textId="77777777" w:rsidTr="00C44AFD">
              <w:tc>
                <w:tcPr>
                  <w:tcW w:w="2778" w:type="dxa"/>
                  <w:vAlign w:val="center"/>
                </w:tcPr>
                <w:p w14:paraId="365FEEEA" w14:textId="77777777" w:rsidR="00E33202" w:rsidRPr="008F1B4C" w:rsidRDefault="00E33202" w:rsidP="00C44AFD">
                  <w:pPr>
                    <w:pStyle w:val="TableText"/>
                    <w:rPr>
                      <w:lang w:val="en-GB"/>
                    </w:rPr>
                  </w:pPr>
                  <w:r w:rsidRPr="00DA0491">
                    <w:rPr>
                      <w:rStyle w:val="PlaceholderText"/>
                      <w:lang w:val="en-GB"/>
                    </w:rPr>
                    <w:t>Entity1</w:t>
                  </w:r>
                </w:p>
              </w:tc>
              <w:tc>
                <w:tcPr>
                  <w:tcW w:w="5953" w:type="dxa"/>
                  <w:vAlign w:val="center"/>
                </w:tcPr>
                <w:p w14:paraId="195D560F" w14:textId="7A74F36D" w:rsidR="00E33202" w:rsidRPr="008F1B4C" w:rsidRDefault="00E33202" w:rsidP="00C44AFD">
                  <w:pPr>
                    <w:pStyle w:val="TableText"/>
                    <w:rPr>
                      <w:lang w:val="en-GB"/>
                    </w:rPr>
                  </w:pPr>
                  <w:r w:rsidRPr="00DA0491">
                    <w:rPr>
                      <w:lang w:val="en-GB"/>
                    </w:rPr>
                    <w:t>Test case - general condition 1</w:t>
                  </w:r>
                </w:p>
              </w:tc>
            </w:tr>
            <w:tr w:rsidR="00E33202" w:rsidRPr="001F0550" w14:paraId="0CAE89BA" w14:textId="77777777" w:rsidTr="00C44AFD">
              <w:tc>
                <w:tcPr>
                  <w:tcW w:w="2778" w:type="dxa"/>
                  <w:vAlign w:val="center"/>
                </w:tcPr>
                <w:p w14:paraId="27F13C00" w14:textId="77777777" w:rsidR="00E33202" w:rsidRPr="008F1B4C" w:rsidRDefault="00E33202" w:rsidP="00C44AFD">
                  <w:pPr>
                    <w:pStyle w:val="TableText"/>
                    <w:rPr>
                      <w:rStyle w:val="PlaceholderText"/>
                      <w:rFonts w:cs="Arial"/>
                      <w:sz w:val="18"/>
                      <w:szCs w:val="18"/>
                      <w:lang w:val="en-GB"/>
                    </w:rPr>
                  </w:pPr>
                  <w:r w:rsidRPr="00DA0491">
                    <w:rPr>
                      <w:rStyle w:val="PlaceholderText"/>
                      <w:lang w:val="en-GB"/>
                    </w:rPr>
                    <w:t>Entity2</w:t>
                  </w:r>
                </w:p>
              </w:tc>
              <w:tc>
                <w:tcPr>
                  <w:tcW w:w="5953" w:type="dxa"/>
                  <w:vAlign w:val="center"/>
                </w:tcPr>
                <w:p w14:paraId="6C978AA3" w14:textId="14D49003" w:rsidR="00E33202" w:rsidRPr="00B14F83" w:rsidRDefault="00E33202" w:rsidP="00C44AFD">
                  <w:pPr>
                    <w:pStyle w:val="TableText"/>
                    <w:rPr>
                      <w:rStyle w:val="PlaceholderText"/>
                      <w:lang w:val="en-GB"/>
                    </w:rPr>
                  </w:pPr>
                  <w:r w:rsidRPr="00DA0491">
                    <w:rPr>
                      <w:rFonts w:cs="Times New Roman"/>
                      <w:lang w:val="en-GB"/>
                    </w:rPr>
                    <w:t>Test case - general condition 2</w:t>
                  </w:r>
                </w:p>
              </w:tc>
            </w:tr>
          </w:tbl>
          <w:p w14:paraId="1EE65773" w14:textId="610CBB59" w:rsidR="00E33202" w:rsidRPr="00DA0491" w:rsidRDefault="00E33202" w:rsidP="00C44AFD">
            <w:pPr>
              <w:spacing w:before="240" w:after="120"/>
              <w:rPr>
                <w:b/>
                <w:lang w:val="en-GB"/>
              </w:rPr>
            </w:pPr>
            <w:r w:rsidRPr="00DA0491">
              <w:rPr>
                <w:b/>
                <w:lang w:val="en-GB"/>
              </w:rPr>
              <w:t>Test Sequence #01: Short Description</w:t>
            </w:r>
          </w:p>
          <w:p w14:paraId="05B59712" w14:textId="77777777" w:rsidR="00E33202" w:rsidRPr="001F0550" w:rsidRDefault="00E33202" w:rsidP="00C44AFD">
            <w:pPr>
              <w:pStyle w:val="NormalParagraph"/>
              <w:rPr>
                <w:lang w:val="en-GB"/>
              </w:rPr>
            </w:pPr>
            <w:r w:rsidRPr="001F0550">
              <w:rPr>
                <w:lang w:val="en-GB"/>
              </w:rPr>
              <w:t>Description of the aim of the test sequence N°1</w:t>
            </w:r>
          </w:p>
          <w:tbl>
            <w:tblPr>
              <w:tblStyle w:val="TableGrid"/>
              <w:tblW w:w="0" w:type="auto"/>
              <w:tblLook w:val="04A0" w:firstRow="1" w:lastRow="0" w:firstColumn="1" w:lastColumn="0" w:noHBand="0" w:noVBand="1"/>
            </w:tblPr>
            <w:tblGrid>
              <w:gridCol w:w="2777"/>
              <w:gridCol w:w="5953"/>
            </w:tblGrid>
            <w:tr w:rsidR="00E33202" w:rsidRPr="001F0550" w14:paraId="7A48498A" w14:textId="77777777" w:rsidTr="00C44AFD">
              <w:tc>
                <w:tcPr>
                  <w:tcW w:w="2777" w:type="dxa"/>
                  <w:shd w:val="clear" w:color="auto" w:fill="A6A6A6" w:themeFill="background1" w:themeFillShade="A6"/>
                </w:tcPr>
                <w:p w14:paraId="22713B2C" w14:textId="77777777" w:rsidR="00E33202" w:rsidRPr="001F0550" w:rsidRDefault="00E33202" w:rsidP="00C44AFD">
                  <w:pPr>
                    <w:pStyle w:val="TableHeaderGray"/>
                    <w:rPr>
                      <w:lang w:val="en-GB"/>
                    </w:rPr>
                  </w:pPr>
                  <w:r w:rsidRPr="001F0550">
                    <w:rPr>
                      <w:lang w:val="en-GB"/>
                    </w:rPr>
                    <w:t>Initial Conditions</w:t>
                  </w:r>
                </w:p>
              </w:tc>
              <w:tc>
                <w:tcPr>
                  <w:tcW w:w="5953" w:type="dxa"/>
                  <w:tcBorders>
                    <w:top w:val="nil"/>
                    <w:right w:val="nil"/>
                  </w:tcBorders>
                </w:tcPr>
                <w:p w14:paraId="6CF7D236" w14:textId="77777777" w:rsidR="00E33202" w:rsidRPr="001F0550" w:rsidRDefault="00E33202" w:rsidP="00C44AFD">
                  <w:pPr>
                    <w:pStyle w:val="TableHeaderGray"/>
                    <w:rPr>
                      <w:lang w:val="en-GB"/>
                    </w:rPr>
                  </w:pPr>
                </w:p>
              </w:tc>
            </w:tr>
            <w:tr w:rsidR="00E33202" w:rsidRPr="001F0550" w14:paraId="7FCCFCC3" w14:textId="77777777" w:rsidTr="00C44AFD">
              <w:tc>
                <w:tcPr>
                  <w:tcW w:w="2777" w:type="dxa"/>
                  <w:shd w:val="clear" w:color="auto" w:fill="A6A6A6" w:themeFill="background1" w:themeFillShade="A6"/>
                  <w:vAlign w:val="center"/>
                </w:tcPr>
                <w:p w14:paraId="423A30F0" w14:textId="77777777" w:rsidR="00E33202" w:rsidRPr="001F0550" w:rsidRDefault="00E33202" w:rsidP="00C44AFD">
                  <w:pPr>
                    <w:pStyle w:val="TableHeaderGray"/>
                    <w:rPr>
                      <w:lang w:val="en-GB"/>
                    </w:rPr>
                  </w:pPr>
                  <w:r w:rsidRPr="001F0550">
                    <w:rPr>
                      <w:lang w:val="en-GB"/>
                    </w:rPr>
                    <w:t>Entity</w:t>
                  </w:r>
                </w:p>
              </w:tc>
              <w:tc>
                <w:tcPr>
                  <w:tcW w:w="5953" w:type="dxa"/>
                  <w:shd w:val="clear" w:color="auto" w:fill="A6A6A6" w:themeFill="background1" w:themeFillShade="A6"/>
                  <w:vAlign w:val="center"/>
                </w:tcPr>
                <w:p w14:paraId="4D744020" w14:textId="77777777" w:rsidR="00E33202" w:rsidRPr="001F0550" w:rsidRDefault="00E33202" w:rsidP="00C44AFD">
                  <w:pPr>
                    <w:pStyle w:val="TableHeaderGray"/>
                    <w:rPr>
                      <w:lang w:val="en-GB"/>
                    </w:rPr>
                  </w:pPr>
                  <w:r w:rsidRPr="001F0550">
                    <w:rPr>
                      <w:lang w:val="en-GB" w:eastAsia="de-DE"/>
                    </w:rPr>
                    <w:t>Description of the initial condition</w:t>
                  </w:r>
                </w:p>
              </w:tc>
            </w:tr>
            <w:tr w:rsidR="00E33202" w:rsidRPr="001F0550" w14:paraId="1F3FFDEF" w14:textId="77777777" w:rsidTr="00C44AFD">
              <w:tc>
                <w:tcPr>
                  <w:tcW w:w="2777" w:type="dxa"/>
                  <w:vAlign w:val="center"/>
                </w:tcPr>
                <w:p w14:paraId="7609CFAE" w14:textId="77777777" w:rsidR="00E33202" w:rsidRPr="008F1B4C" w:rsidRDefault="00E33202" w:rsidP="00C44AFD">
                  <w:pPr>
                    <w:pStyle w:val="TableText"/>
                    <w:rPr>
                      <w:lang w:val="en-GB"/>
                    </w:rPr>
                  </w:pPr>
                  <w:r w:rsidRPr="00C262DE">
                    <w:rPr>
                      <w:rStyle w:val="PlaceholderText"/>
                    </w:rPr>
                    <w:t>Entity1</w:t>
                  </w:r>
                </w:p>
              </w:tc>
              <w:tc>
                <w:tcPr>
                  <w:tcW w:w="5953" w:type="dxa"/>
                  <w:vAlign w:val="center"/>
                </w:tcPr>
                <w:p w14:paraId="71713660" w14:textId="38056A27" w:rsidR="00E33202" w:rsidRPr="008F1B4C" w:rsidRDefault="00E33202" w:rsidP="00C44AFD">
                  <w:pPr>
                    <w:pStyle w:val="TableText"/>
                    <w:rPr>
                      <w:lang w:val="en-GB"/>
                    </w:rPr>
                  </w:pPr>
                  <w:r w:rsidRPr="00DA0491">
                    <w:rPr>
                      <w:lang w:val="en-GB"/>
                    </w:rPr>
                    <w:t>Test sequence N°1 - initial condition 1</w:t>
                  </w:r>
                </w:p>
              </w:tc>
            </w:tr>
            <w:tr w:rsidR="00E33202" w:rsidRPr="001F0550" w14:paraId="2A82225E" w14:textId="77777777" w:rsidTr="00C44AFD">
              <w:tc>
                <w:tcPr>
                  <w:tcW w:w="2777" w:type="dxa"/>
                  <w:vAlign w:val="center"/>
                </w:tcPr>
                <w:p w14:paraId="74FD7371" w14:textId="77777777" w:rsidR="00E33202" w:rsidRPr="008F1B4C" w:rsidRDefault="00E33202" w:rsidP="00C44AFD">
                  <w:pPr>
                    <w:pStyle w:val="TableText"/>
                    <w:rPr>
                      <w:rStyle w:val="PlaceholderText"/>
                      <w:rFonts w:cs="Arial"/>
                      <w:sz w:val="18"/>
                      <w:szCs w:val="18"/>
                      <w:lang w:val="en-GB"/>
                    </w:rPr>
                  </w:pPr>
                  <w:r w:rsidRPr="00C262DE">
                    <w:rPr>
                      <w:rStyle w:val="PlaceholderText"/>
                    </w:rPr>
                    <w:t>Entity2</w:t>
                  </w:r>
                </w:p>
              </w:tc>
              <w:tc>
                <w:tcPr>
                  <w:tcW w:w="5953" w:type="dxa"/>
                  <w:vAlign w:val="center"/>
                </w:tcPr>
                <w:p w14:paraId="3A42AA0A" w14:textId="26443F00" w:rsidR="00E33202" w:rsidRPr="00B14F83" w:rsidRDefault="00E33202" w:rsidP="00C44AFD">
                  <w:pPr>
                    <w:pStyle w:val="TableText"/>
                    <w:rPr>
                      <w:rStyle w:val="PlaceholderText"/>
                      <w:lang w:val="en-GB"/>
                    </w:rPr>
                  </w:pPr>
                  <w:r w:rsidRPr="00DA0491">
                    <w:rPr>
                      <w:rFonts w:cs="Times New Roman"/>
                      <w:lang w:val="en-GB"/>
                    </w:rPr>
                    <w:t>Test sequence N°1 - initial condition 2</w:t>
                  </w:r>
                </w:p>
              </w:tc>
            </w:tr>
          </w:tbl>
          <w:p w14:paraId="5D6D36BB" w14:textId="77777777" w:rsidR="00E33202" w:rsidRPr="00DA0491" w:rsidRDefault="00E33202" w:rsidP="00C44AFD">
            <w:pPr>
              <w:spacing w:before="60" w:after="60"/>
              <w:rPr>
                <w:rFonts w:eastAsia="Times New Roman" w:cs="Arial"/>
                <w:color w:val="000000"/>
                <w:lang w:val="en-GB"/>
              </w:rPr>
            </w:pPr>
          </w:p>
          <w:tbl>
            <w:tblPr>
              <w:tblW w:w="8731" w:type="dxa"/>
              <w:tblCellMar>
                <w:left w:w="56" w:type="dxa"/>
                <w:right w:w="56" w:type="dxa"/>
              </w:tblCellMar>
              <w:tblLook w:val="0000" w:firstRow="0" w:lastRow="0" w:firstColumn="0" w:lastColumn="0" w:noHBand="0" w:noVBand="0"/>
            </w:tblPr>
            <w:tblGrid>
              <w:gridCol w:w="680"/>
              <w:gridCol w:w="1531"/>
              <w:gridCol w:w="2721"/>
              <w:gridCol w:w="3005"/>
              <w:gridCol w:w="794"/>
            </w:tblGrid>
            <w:tr w:rsidR="00E33202" w:rsidRPr="001F0550" w14:paraId="1438EA43" w14:textId="77777777" w:rsidTr="00C44AFD">
              <w:trPr>
                <w:cantSplit/>
                <w:trHeight w:val="365"/>
                <w:tblHeader/>
              </w:trPr>
              <w:tc>
                <w:tcPr>
                  <w:tcW w:w="680" w:type="dxa"/>
                  <w:tcBorders>
                    <w:top w:val="single" w:sz="6" w:space="0" w:color="auto"/>
                    <w:left w:val="single" w:sz="6" w:space="0" w:color="auto"/>
                    <w:bottom w:val="single" w:sz="6" w:space="0" w:color="auto"/>
                    <w:right w:val="single" w:sz="6" w:space="0" w:color="auto"/>
                  </w:tcBorders>
                  <w:shd w:val="clear" w:color="auto" w:fill="C00000"/>
                  <w:vAlign w:val="center"/>
                </w:tcPr>
                <w:p w14:paraId="41D981D2" w14:textId="77777777" w:rsidR="00E33202" w:rsidRPr="001F0550" w:rsidRDefault="00E33202" w:rsidP="00C44AFD">
                  <w:pPr>
                    <w:pStyle w:val="TableHeader"/>
                  </w:pPr>
                  <w:r w:rsidRPr="001F0550">
                    <w:t>Step</w:t>
                  </w:r>
                </w:p>
              </w:tc>
              <w:tc>
                <w:tcPr>
                  <w:tcW w:w="1531" w:type="dxa"/>
                  <w:tcBorders>
                    <w:top w:val="single" w:sz="6" w:space="0" w:color="auto"/>
                    <w:left w:val="single" w:sz="6" w:space="0" w:color="auto"/>
                    <w:bottom w:val="single" w:sz="6" w:space="0" w:color="auto"/>
                    <w:right w:val="single" w:sz="6" w:space="0" w:color="auto"/>
                  </w:tcBorders>
                  <w:shd w:val="clear" w:color="auto" w:fill="C00000"/>
                  <w:vAlign w:val="center"/>
                </w:tcPr>
                <w:p w14:paraId="50561F9E" w14:textId="77777777" w:rsidR="00E33202" w:rsidRPr="001F0550" w:rsidRDefault="00E33202" w:rsidP="00C44AFD">
                  <w:pPr>
                    <w:pStyle w:val="TableHeader"/>
                  </w:pPr>
                  <w:r w:rsidRPr="001F0550">
                    <w:t>Direction</w:t>
                  </w:r>
                </w:p>
              </w:tc>
              <w:tc>
                <w:tcPr>
                  <w:tcW w:w="2721" w:type="dxa"/>
                  <w:tcBorders>
                    <w:top w:val="single" w:sz="6" w:space="0" w:color="auto"/>
                    <w:left w:val="single" w:sz="6" w:space="0" w:color="auto"/>
                    <w:bottom w:val="single" w:sz="6" w:space="0" w:color="auto"/>
                    <w:right w:val="single" w:sz="6" w:space="0" w:color="auto"/>
                  </w:tcBorders>
                  <w:shd w:val="clear" w:color="auto" w:fill="C00000"/>
                  <w:vAlign w:val="center"/>
                </w:tcPr>
                <w:p w14:paraId="1307D16F" w14:textId="77777777" w:rsidR="00E33202" w:rsidRPr="001F0550" w:rsidRDefault="00E33202" w:rsidP="00C44AFD">
                  <w:pPr>
                    <w:pStyle w:val="TableHeader"/>
                  </w:pPr>
                  <w:r w:rsidRPr="001F0550">
                    <w:t>Sequence / Description</w:t>
                  </w:r>
                </w:p>
              </w:tc>
              <w:tc>
                <w:tcPr>
                  <w:tcW w:w="3005" w:type="dxa"/>
                  <w:tcBorders>
                    <w:top w:val="single" w:sz="6" w:space="0" w:color="auto"/>
                    <w:left w:val="single" w:sz="6" w:space="0" w:color="auto"/>
                    <w:bottom w:val="single" w:sz="6" w:space="0" w:color="auto"/>
                    <w:right w:val="single" w:sz="6" w:space="0" w:color="auto"/>
                  </w:tcBorders>
                  <w:shd w:val="clear" w:color="auto" w:fill="C00000"/>
                  <w:vAlign w:val="center"/>
                </w:tcPr>
                <w:p w14:paraId="2DFA4B6B" w14:textId="77777777" w:rsidR="00E33202" w:rsidRPr="001F0550" w:rsidRDefault="00E33202" w:rsidP="00C44AFD">
                  <w:pPr>
                    <w:pStyle w:val="TableHeader"/>
                  </w:pPr>
                  <w:r w:rsidRPr="001F0550">
                    <w:t>Expected result</w:t>
                  </w:r>
                </w:p>
              </w:tc>
              <w:tc>
                <w:tcPr>
                  <w:tcW w:w="794" w:type="dxa"/>
                  <w:tcBorders>
                    <w:top w:val="single" w:sz="6" w:space="0" w:color="auto"/>
                    <w:left w:val="single" w:sz="6" w:space="0" w:color="auto"/>
                    <w:bottom w:val="single" w:sz="6" w:space="0" w:color="auto"/>
                    <w:right w:val="single" w:sz="6" w:space="0" w:color="auto"/>
                  </w:tcBorders>
                  <w:shd w:val="clear" w:color="auto" w:fill="C00000"/>
                  <w:vAlign w:val="center"/>
                </w:tcPr>
                <w:p w14:paraId="762C1545" w14:textId="77777777" w:rsidR="00E33202" w:rsidRPr="001F0550" w:rsidRDefault="00E33202" w:rsidP="00C44AFD">
                  <w:pPr>
                    <w:pStyle w:val="TableHeader"/>
                  </w:pPr>
                  <w:r w:rsidRPr="001F0550">
                    <w:t>REQ</w:t>
                  </w:r>
                </w:p>
              </w:tc>
            </w:tr>
            <w:tr w:rsidR="00E33202" w:rsidRPr="001F0550" w14:paraId="7ECBFA19" w14:textId="77777777" w:rsidTr="00C44AFD">
              <w:trPr>
                <w:cantSplit/>
                <w:trHeight w:val="365"/>
              </w:trPr>
              <w:tc>
                <w:tcPr>
                  <w:tcW w:w="680" w:type="dxa"/>
                  <w:tcBorders>
                    <w:top w:val="single" w:sz="6" w:space="0" w:color="auto"/>
                    <w:left w:val="single" w:sz="6" w:space="0" w:color="auto"/>
                    <w:bottom w:val="single" w:sz="6" w:space="0" w:color="auto"/>
                    <w:right w:val="single" w:sz="6" w:space="0" w:color="auto"/>
                  </w:tcBorders>
                  <w:vAlign w:val="center"/>
                </w:tcPr>
                <w:p w14:paraId="667FB8EC" w14:textId="77777777" w:rsidR="00E33202" w:rsidRPr="001F0550" w:rsidRDefault="00E33202" w:rsidP="00C44AFD">
                  <w:pPr>
                    <w:pStyle w:val="TableContentLeft"/>
                  </w:pPr>
                  <w:r w:rsidRPr="001F0550">
                    <w:t>IC1</w:t>
                  </w:r>
                </w:p>
              </w:tc>
              <w:tc>
                <w:tcPr>
                  <w:tcW w:w="1531" w:type="dxa"/>
                  <w:tcBorders>
                    <w:top w:val="single" w:sz="6" w:space="0" w:color="auto"/>
                    <w:left w:val="single" w:sz="6" w:space="0" w:color="auto"/>
                    <w:bottom w:val="single" w:sz="6" w:space="0" w:color="auto"/>
                    <w:right w:val="single" w:sz="6" w:space="0" w:color="auto"/>
                  </w:tcBorders>
                  <w:vAlign w:val="center"/>
                </w:tcPr>
                <w:p w14:paraId="4CE6127F" w14:textId="77777777" w:rsidR="00E33202" w:rsidRPr="001F0550" w:rsidRDefault="00E33202" w:rsidP="00C44AFD">
                  <w:pPr>
                    <w:pStyle w:val="TableContentLeft"/>
                  </w:pPr>
                  <w:r w:rsidRPr="001F0550">
                    <w:t>Entity1 → Entity2</w:t>
                  </w:r>
                </w:p>
              </w:tc>
              <w:tc>
                <w:tcPr>
                  <w:tcW w:w="2721" w:type="dxa"/>
                  <w:tcBorders>
                    <w:top w:val="single" w:sz="6" w:space="0" w:color="auto"/>
                    <w:left w:val="single" w:sz="6" w:space="0" w:color="auto"/>
                    <w:bottom w:val="single" w:sz="6" w:space="0" w:color="auto"/>
                    <w:right w:val="single" w:sz="6" w:space="0" w:color="auto"/>
                  </w:tcBorders>
                  <w:vAlign w:val="center"/>
                </w:tcPr>
                <w:p w14:paraId="31606708" w14:textId="77777777" w:rsidR="00E33202" w:rsidRPr="001F0550" w:rsidRDefault="00E33202" w:rsidP="00C44AFD">
                  <w:pPr>
                    <w:pStyle w:val="TableContentLeft"/>
                  </w:pPr>
                  <w:r w:rsidRPr="001F0550">
                    <w:t>Command or Message to send from Entity1 to Entity2</w:t>
                  </w:r>
                </w:p>
              </w:tc>
              <w:tc>
                <w:tcPr>
                  <w:tcW w:w="3005" w:type="dxa"/>
                  <w:tcBorders>
                    <w:top w:val="single" w:sz="6" w:space="0" w:color="auto"/>
                    <w:left w:val="single" w:sz="6" w:space="0" w:color="auto"/>
                    <w:bottom w:val="single" w:sz="6" w:space="0" w:color="auto"/>
                    <w:right w:val="single" w:sz="6" w:space="0" w:color="auto"/>
                  </w:tcBorders>
                </w:tcPr>
                <w:p w14:paraId="5A5D7007" w14:textId="77777777" w:rsidR="00E33202" w:rsidRPr="001F0550" w:rsidRDefault="00E33202" w:rsidP="00C44AFD">
                  <w:pPr>
                    <w:pStyle w:val="TableContentLeft"/>
                  </w:pPr>
                  <w:r w:rsidRPr="001F0550">
                    <w:t>Expected result N°1.1</w:t>
                  </w:r>
                </w:p>
              </w:tc>
              <w:tc>
                <w:tcPr>
                  <w:tcW w:w="794" w:type="dxa"/>
                  <w:tcBorders>
                    <w:top w:val="single" w:sz="6" w:space="0" w:color="auto"/>
                    <w:left w:val="single" w:sz="6" w:space="0" w:color="auto"/>
                    <w:bottom w:val="single" w:sz="6" w:space="0" w:color="auto"/>
                    <w:right w:val="single" w:sz="6" w:space="0" w:color="auto"/>
                  </w:tcBorders>
                </w:tcPr>
                <w:p w14:paraId="4D9F9961" w14:textId="77777777" w:rsidR="00E33202" w:rsidRPr="001F0550" w:rsidRDefault="00E33202" w:rsidP="00C44AFD">
                  <w:pPr>
                    <w:pStyle w:val="TableContentLeft"/>
                  </w:pPr>
                </w:p>
              </w:tc>
            </w:tr>
            <w:tr w:rsidR="00E33202" w:rsidRPr="001F0550" w14:paraId="29E80A3F" w14:textId="77777777" w:rsidTr="00C44AFD">
              <w:trPr>
                <w:cantSplit/>
                <w:trHeight w:val="365"/>
              </w:trPr>
              <w:tc>
                <w:tcPr>
                  <w:tcW w:w="680" w:type="dxa"/>
                  <w:tcBorders>
                    <w:top w:val="single" w:sz="6" w:space="0" w:color="auto"/>
                    <w:left w:val="single" w:sz="6" w:space="0" w:color="auto"/>
                    <w:bottom w:val="single" w:sz="6" w:space="0" w:color="auto"/>
                    <w:right w:val="single" w:sz="6" w:space="0" w:color="auto"/>
                  </w:tcBorders>
                  <w:vAlign w:val="center"/>
                </w:tcPr>
                <w:p w14:paraId="72468571" w14:textId="77777777" w:rsidR="00E33202" w:rsidRPr="001F0550" w:rsidRDefault="00E33202" w:rsidP="00C44AFD">
                  <w:pPr>
                    <w:pStyle w:val="TableContentLeft"/>
                  </w:pPr>
                  <w:r w:rsidRPr="001F0550">
                    <w:t>1</w:t>
                  </w:r>
                </w:p>
              </w:tc>
              <w:tc>
                <w:tcPr>
                  <w:tcW w:w="1531" w:type="dxa"/>
                  <w:tcBorders>
                    <w:top w:val="single" w:sz="6" w:space="0" w:color="auto"/>
                    <w:left w:val="single" w:sz="6" w:space="0" w:color="auto"/>
                    <w:bottom w:val="single" w:sz="6" w:space="0" w:color="auto"/>
                    <w:right w:val="single" w:sz="6" w:space="0" w:color="auto"/>
                  </w:tcBorders>
                  <w:vAlign w:val="center"/>
                </w:tcPr>
                <w:p w14:paraId="167A43B4" w14:textId="77777777" w:rsidR="00E33202" w:rsidRPr="001F0550" w:rsidRDefault="00E33202" w:rsidP="00C44AFD">
                  <w:pPr>
                    <w:pStyle w:val="TableContentLeft"/>
                  </w:pPr>
                  <w:r w:rsidRPr="001F0550">
                    <w:t>Entity1 → Entity2</w:t>
                  </w:r>
                </w:p>
              </w:tc>
              <w:tc>
                <w:tcPr>
                  <w:tcW w:w="2721" w:type="dxa"/>
                  <w:tcBorders>
                    <w:top w:val="single" w:sz="6" w:space="0" w:color="auto"/>
                    <w:left w:val="single" w:sz="6" w:space="0" w:color="auto"/>
                    <w:bottom w:val="single" w:sz="6" w:space="0" w:color="auto"/>
                    <w:right w:val="single" w:sz="6" w:space="0" w:color="auto"/>
                  </w:tcBorders>
                  <w:vAlign w:val="center"/>
                </w:tcPr>
                <w:p w14:paraId="6B840969" w14:textId="77777777" w:rsidR="00E33202" w:rsidRPr="001F0550" w:rsidRDefault="00E33202" w:rsidP="00C44AFD">
                  <w:pPr>
                    <w:pStyle w:val="TableContentLeft"/>
                  </w:pPr>
                  <w:r w:rsidRPr="001F0550">
                    <w:t>Command or Message to send from Entity1 to Entity2</w:t>
                  </w:r>
                </w:p>
              </w:tc>
              <w:tc>
                <w:tcPr>
                  <w:tcW w:w="3005" w:type="dxa"/>
                  <w:tcBorders>
                    <w:top w:val="single" w:sz="6" w:space="0" w:color="auto"/>
                    <w:left w:val="single" w:sz="6" w:space="0" w:color="auto"/>
                    <w:bottom w:val="single" w:sz="6" w:space="0" w:color="auto"/>
                    <w:right w:val="single" w:sz="6" w:space="0" w:color="auto"/>
                  </w:tcBorders>
                </w:tcPr>
                <w:p w14:paraId="4369E3C0" w14:textId="7F98F1AB" w:rsidR="00E33202" w:rsidRPr="001F0550" w:rsidRDefault="00E33202" w:rsidP="006A3A94">
                  <w:pPr>
                    <w:pStyle w:val="TableContentLeft"/>
                  </w:pPr>
                  <w:r w:rsidRPr="001F0550">
                    <w:t>1- expected result N°1.2</w:t>
                  </w:r>
                </w:p>
                <w:p w14:paraId="50531816" w14:textId="77777777" w:rsidR="00E33202" w:rsidRPr="001F0550" w:rsidRDefault="00E33202" w:rsidP="00C44AFD">
                  <w:pPr>
                    <w:pStyle w:val="TableContentLeft"/>
                  </w:pPr>
                  <w:r w:rsidRPr="001F0550">
                    <w:t>2- expected result N°1.3</w:t>
                  </w:r>
                </w:p>
              </w:tc>
              <w:tc>
                <w:tcPr>
                  <w:tcW w:w="794" w:type="dxa"/>
                  <w:tcBorders>
                    <w:top w:val="single" w:sz="6" w:space="0" w:color="auto"/>
                    <w:left w:val="single" w:sz="6" w:space="0" w:color="auto"/>
                    <w:bottom w:val="single" w:sz="6" w:space="0" w:color="auto"/>
                    <w:right w:val="single" w:sz="6" w:space="0" w:color="auto"/>
                  </w:tcBorders>
                </w:tcPr>
                <w:p w14:paraId="1ECFEDF1" w14:textId="77777777" w:rsidR="00E33202" w:rsidRPr="001F0550" w:rsidRDefault="00E33202" w:rsidP="00C44AFD">
                  <w:pPr>
                    <w:pStyle w:val="TableContentLeft"/>
                  </w:pPr>
                  <w:r w:rsidRPr="001F0550">
                    <w:t>REQ1</w:t>
                  </w:r>
                </w:p>
              </w:tc>
            </w:tr>
            <w:tr w:rsidR="00E33202" w:rsidRPr="001F0550" w14:paraId="74A92920" w14:textId="77777777" w:rsidTr="00C44AFD">
              <w:trPr>
                <w:cantSplit/>
                <w:trHeight w:val="365"/>
              </w:trPr>
              <w:tc>
                <w:tcPr>
                  <w:tcW w:w="680" w:type="dxa"/>
                  <w:tcBorders>
                    <w:top w:val="single" w:sz="6" w:space="0" w:color="auto"/>
                    <w:left w:val="single" w:sz="6" w:space="0" w:color="auto"/>
                    <w:bottom w:val="single" w:sz="6" w:space="0" w:color="auto"/>
                    <w:right w:val="single" w:sz="6" w:space="0" w:color="auto"/>
                  </w:tcBorders>
                  <w:vAlign w:val="center"/>
                </w:tcPr>
                <w:p w14:paraId="45DDE89B" w14:textId="77777777" w:rsidR="00E33202" w:rsidRPr="001F0550" w:rsidRDefault="00E33202" w:rsidP="00C44AFD">
                  <w:pPr>
                    <w:pStyle w:val="TableContentLeft"/>
                  </w:pPr>
                  <w:r w:rsidRPr="001F0550">
                    <w:t>2</w:t>
                  </w:r>
                </w:p>
              </w:tc>
              <w:tc>
                <w:tcPr>
                  <w:tcW w:w="1531" w:type="dxa"/>
                  <w:tcBorders>
                    <w:top w:val="single" w:sz="6" w:space="0" w:color="auto"/>
                    <w:left w:val="single" w:sz="6" w:space="0" w:color="auto"/>
                    <w:bottom w:val="single" w:sz="6" w:space="0" w:color="auto"/>
                    <w:right w:val="single" w:sz="6" w:space="0" w:color="auto"/>
                  </w:tcBorders>
                  <w:vAlign w:val="center"/>
                </w:tcPr>
                <w:p w14:paraId="6D31545A" w14:textId="77777777" w:rsidR="00E33202" w:rsidRPr="001F0550" w:rsidRDefault="00E33202" w:rsidP="00C44AFD">
                  <w:pPr>
                    <w:pStyle w:val="TableContentLeft"/>
                  </w:pPr>
                  <w:r w:rsidRPr="001F0550">
                    <w:t>Entity2 → Entity3</w:t>
                  </w:r>
                </w:p>
              </w:tc>
              <w:tc>
                <w:tcPr>
                  <w:tcW w:w="2721" w:type="dxa"/>
                  <w:tcBorders>
                    <w:top w:val="single" w:sz="6" w:space="0" w:color="auto"/>
                    <w:left w:val="single" w:sz="6" w:space="0" w:color="auto"/>
                    <w:bottom w:val="single" w:sz="6" w:space="0" w:color="auto"/>
                    <w:right w:val="single" w:sz="6" w:space="0" w:color="auto"/>
                  </w:tcBorders>
                  <w:vAlign w:val="center"/>
                </w:tcPr>
                <w:p w14:paraId="187DFCEE" w14:textId="77777777" w:rsidR="00E33202" w:rsidRPr="001F0550" w:rsidRDefault="00E33202" w:rsidP="00C44AFD">
                  <w:pPr>
                    <w:pStyle w:val="TableContentLeft"/>
                    <w:rPr>
                      <w:rFonts w:ascii="Courier New" w:hAnsi="Courier New" w:cs="Courier New"/>
                    </w:rPr>
                  </w:pPr>
                  <w:r w:rsidRPr="001F0550">
                    <w:t>Command or Message to send from Entity2 to Entity3</w:t>
                  </w:r>
                </w:p>
              </w:tc>
              <w:tc>
                <w:tcPr>
                  <w:tcW w:w="3005" w:type="dxa"/>
                  <w:tcBorders>
                    <w:top w:val="single" w:sz="6" w:space="0" w:color="auto"/>
                    <w:left w:val="single" w:sz="6" w:space="0" w:color="auto"/>
                    <w:bottom w:val="single" w:sz="6" w:space="0" w:color="auto"/>
                    <w:right w:val="single" w:sz="6" w:space="0" w:color="auto"/>
                  </w:tcBorders>
                </w:tcPr>
                <w:p w14:paraId="345CF03B" w14:textId="77777777" w:rsidR="00E33202" w:rsidRPr="001F0550" w:rsidRDefault="00E33202" w:rsidP="00C44AFD">
                  <w:pPr>
                    <w:pStyle w:val="TableContentLeft"/>
                  </w:pPr>
                </w:p>
              </w:tc>
              <w:tc>
                <w:tcPr>
                  <w:tcW w:w="794" w:type="dxa"/>
                  <w:tcBorders>
                    <w:top w:val="single" w:sz="6" w:space="0" w:color="auto"/>
                    <w:left w:val="single" w:sz="6" w:space="0" w:color="auto"/>
                    <w:bottom w:val="single" w:sz="6" w:space="0" w:color="auto"/>
                    <w:right w:val="single" w:sz="6" w:space="0" w:color="auto"/>
                  </w:tcBorders>
                </w:tcPr>
                <w:p w14:paraId="6C78E2FE" w14:textId="77777777" w:rsidR="00E33202" w:rsidRPr="001F0550" w:rsidRDefault="00E33202" w:rsidP="00C44AFD">
                  <w:pPr>
                    <w:pStyle w:val="TableContentLeft"/>
                  </w:pPr>
                </w:p>
              </w:tc>
            </w:tr>
          </w:tbl>
          <w:p w14:paraId="189B9E66" w14:textId="77777777" w:rsidR="00E33202" w:rsidRPr="00DA0491" w:rsidRDefault="00E33202" w:rsidP="00C44AFD">
            <w:pPr>
              <w:spacing w:before="240" w:after="120"/>
              <w:rPr>
                <w:b/>
                <w:lang w:val="en-GB"/>
              </w:rPr>
            </w:pPr>
            <w:r w:rsidRPr="00DA0491">
              <w:rPr>
                <w:b/>
                <w:lang w:val="en-GB"/>
              </w:rPr>
              <w:t>Test Sequence #02</w:t>
            </w:r>
          </w:p>
          <w:p w14:paraId="25186694" w14:textId="77777777" w:rsidR="00E33202" w:rsidRPr="001F0550" w:rsidRDefault="00E33202" w:rsidP="00C44AFD">
            <w:pPr>
              <w:pStyle w:val="NormalParagraph"/>
              <w:rPr>
                <w:lang w:val="en-GB"/>
              </w:rPr>
            </w:pPr>
            <w:r w:rsidRPr="001F0550">
              <w:rPr>
                <w:lang w:val="en-GB"/>
              </w:rPr>
              <w:lastRenderedPageBreak/>
              <w:t>Description of the aim of the test sequence N°2</w:t>
            </w:r>
          </w:p>
          <w:tbl>
            <w:tblPr>
              <w:tblW w:w="8731" w:type="dxa"/>
              <w:tblCellMar>
                <w:left w:w="56" w:type="dxa"/>
                <w:right w:w="56" w:type="dxa"/>
              </w:tblCellMar>
              <w:tblLook w:val="0000" w:firstRow="0" w:lastRow="0" w:firstColumn="0" w:lastColumn="0" w:noHBand="0" w:noVBand="0"/>
            </w:tblPr>
            <w:tblGrid>
              <w:gridCol w:w="680"/>
              <w:gridCol w:w="1531"/>
              <w:gridCol w:w="2721"/>
              <w:gridCol w:w="3005"/>
              <w:gridCol w:w="794"/>
            </w:tblGrid>
            <w:tr w:rsidR="00E33202" w:rsidRPr="001F0550" w14:paraId="224BAFDF" w14:textId="77777777" w:rsidTr="00C44AFD">
              <w:trPr>
                <w:cantSplit/>
                <w:trHeight w:val="365"/>
                <w:tblHeader/>
              </w:trPr>
              <w:tc>
                <w:tcPr>
                  <w:tcW w:w="680" w:type="dxa"/>
                  <w:tcBorders>
                    <w:top w:val="single" w:sz="6" w:space="0" w:color="auto"/>
                    <w:left w:val="single" w:sz="6" w:space="0" w:color="auto"/>
                    <w:bottom w:val="single" w:sz="6" w:space="0" w:color="auto"/>
                    <w:right w:val="single" w:sz="6" w:space="0" w:color="auto"/>
                  </w:tcBorders>
                  <w:shd w:val="clear" w:color="auto" w:fill="C00000"/>
                  <w:vAlign w:val="center"/>
                </w:tcPr>
                <w:p w14:paraId="34240618" w14:textId="77777777" w:rsidR="00E33202" w:rsidRPr="001F0550" w:rsidRDefault="00E33202" w:rsidP="00C44AFD">
                  <w:pPr>
                    <w:pStyle w:val="TableHeader"/>
                  </w:pPr>
                  <w:r w:rsidRPr="001F0550">
                    <w:t>Step</w:t>
                  </w:r>
                </w:p>
              </w:tc>
              <w:tc>
                <w:tcPr>
                  <w:tcW w:w="1531" w:type="dxa"/>
                  <w:tcBorders>
                    <w:top w:val="single" w:sz="6" w:space="0" w:color="auto"/>
                    <w:left w:val="single" w:sz="6" w:space="0" w:color="auto"/>
                    <w:bottom w:val="single" w:sz="6" w:space="0" w:color="auto"/>
                    <w:right w:val="single" w:sz="6" w:space="0" w:color="auto"/>
                  </w:tcBorders>
                  <w:shd w:val="clear" w:color="auto" w:fill="C00000"/>
                  <w:vAlign w:val="center"/>
                </w:tcPr>
                <w:p w14:paraId="650AA7C0" w14:textId="77777777" w:rsidR="00E33202" w:rsidRPr="001F0550" w:rsidRDefault="00E33202" w:rsidP="00C44AFD">
                  <w:pPr>
                    <w:pStyle w:val="TableHeader"/>
                  </w:pPr>
                  <w:r w:rsidRPr="001F0550">
                    <w:t>Direction</w:t>
                  </w:r>
                </w:p>
              </w:tc>
              <w:tc>
                <w:tcPr>
                  <w:tcW w:w="2721" w:type="dxa"/>
                  <w:tcBorders>
                    <w:top w:val="single" w:sz="6" w:space="0" w:color="auto"/>
                    <w:left w:val="single" w:sz="6" w:space="0" w:color="auto"/>
                    <w:bottom w:val="single" w:sz="6" w:space="0" w:color="auto"/>
                    <w:right w:val="single" w:sz="6" w:space="0" w:color="auto"/>
                  </w:tcBorders>
                  <w:shd w:val="clear" w:color="auto" w:fill="C00000"/>
                  <w:vAlign w:val="center"/>
                </w:tcPr>
                <w:p w14:paraId="64D25334" w14:textId="77777777" w:rsidR="00E33202" w:rsidRPr="001F0550" w:rsidRDefault="00E33202" w:rsidP="00C44AFD">
                  <w:pPr>
                    <w:pStyle w:val="TableHeader"/>
                  </w:pPr>
                  <w:r w:rsidRPr="001F0550">
                    <w:t>Sequence / Description</w:t>
                  </w:r>
                </w:p>
              </w:tc>
              <w:tc>
                <w:tcPr>
                  <w:tcW w:w="3005" w:type="dxa"/>
                  <w:tcBorders>
                    <w:top w:val="single" w:sz="6" w:space="0" w:color="auto"/>
                    <w:left w:val="single" w:sz="6" w:space="0" w:color="auto"/>
                    <w:bottom w:val="single" w:sz="6" w:space="0" w:color="auto"/>
                    <w:right w:val="single" w:sz="6" w:space="0" w:color="auto"/>
                  </w:tcBorders>
                  <w:shd w:val="clear" w:color="auto" w:fill="C00000"/>
                  <w:vAlign w:val="center"/>
                </w:tcPr>
                <w:p w14:paraId="73CEE5A7" w14:textId="77777777" w:rsidR="00E33202" w:rsidRPr="001F0550" w:rsidRDefault="00E33202" w:rsidP="00C44AFD">
                  <w:pPr>
                    <w:pStyle w:val="TableHeader"/>
                  </w:pPr>
                  <w:r w:rsidRPr="001F0550">
                    <w:t>Expected result</w:t>
                  </w:r>
                </w:p>
              </w:tc>
              <w:tc>
                <w:tcPr>
                  <w:tcW w:w="794" w:type="dxa"/>
                  <w:tcBorders>
                    <w:top w:val="single" w:sz="6" w:space="0" w:color="auto"/>
                    <w:left w:val="single" w:sz="6" w:space="0" w:color="auto"/>
                    <w:bottom w:val="single" w:sz="6" w:space="0" w:color="auto"/>
                    <w:right w:val="single" w:sz="6" w:space="0" w:color="auto"/>
                  </w:tcBorders>
                  <w:shd w:val="clear" w:color="auto" w:fill="C00000"/>
                  <w:vAlign w:val="center"/>
                </w:tcPr>
                <w:p w14:paraId="634D29DB" w14:textId="77777777" w:rsidR="00E33202" w:rsidRPr="001F0550" w:rsidRDefault="00E33202" w:rsidP="00C44AFD">
                  <w:pPr>
                    <w:pStyle w:val="TableHeader"/>
                  </w:pPr>
                  <w:r w:rsidRPr="001F0550">
                    <w:t>REQ</w:t>
                  </w:r>
                </w:p>
              </w:tc>
            </w:tr>
            <w:tr w:rsidR="00E33202" w:rsidRPr="001F0550" w14:paraId="25904315" w14:textId="77777777" w:rsidTr="00C44AFD">
              <w:trPr>
                <w:cantSplit/>
                <w:trHeight w:val="365"/>
              </w:trPr>
              <w:tc>
                <w:tcPr>
                  <w:tcW w:w="680" w:type="dxa"/>
                  <w:tcBorders>
                    <w:top w:val="single" w:sz="6" w:space="0" w:color="auto"/>
                    <w:left w:val="single" w:sz="6" w:space="0" w:color="auto"/>
                    <w:bottom w:val="single" w:sz="6" w:space="0" w:color="auto"/>
                    <w:right w:val="single" w:sz="6" w:space="0" w:color="auto"/>
                  </w:tcBorders>
                  <w:vAlign w:val="center"/>
                </w:tcPr>
                <w:p w14:paraId="4CA6B469" w14:textId="77777777" w:rsidR="00E33202" w:rsidRPr="001F0550" w:rsidRDefault="00E33202" w:rsidP="00C44AFD">
                  <w:pPr>
                    <w:pStyle w:val="TableContentLeft"/>
                  </w:pPr>
                  <w:r w:rsidRPr="001F0550">
                    <w:t>1</w:t>
                  </w:r>
                </w:p>
              </w:tc>
              <w:tc>
                <w:tcPr>
                  <w:tcW w:w="1531" w:type="dxa"/>
                  <w:tcBorders>
                    <w:top w:val="single" w:sz="6" w:space="0" w:color="auto"/>
                    <w:left w:val="single" w:sz="6" w:space="0" w:color="auto"/>
                    <w:bottom w:val="single" w:sz="6" w:space="0" w:color="auto"/>
                    <w:right w:val="single" w:sz="6" w:space="0" w:color="auto"/>
                  </w:tcBorders>
                  <w:vAlign w:val="center"/>
                </w:tcPr>
                <w:p w14:paraId="3263F50A" w14:textId="77777777" w:rsidR="00E33202" w:rsidRPr="001F0550" w:rsidRDefault="00E33202" w:rsidP="00C44AFD">
                  <w:pPr>
                    <w:pStyle w:val="TableContentLeft"/>
                  </w:pPr>
                  <w:r w:rsidRPr="001F0550">
                    <w:t>Entity1 → Entity2</w:t>
                  </w:r>
                </w:p>
              </w:tc>
              <w:tc>
                <w:tcPr>
                  <w:tcW w:w="2721" w:type="dxa"/>
                  <w:tcBorders>
                    <w:top w:val="single" w:sz="6" w:space="0" w:color="auto"/>
                    <w:left w:val="single" w:sz="6" w:space="0" w:color="auto"/>
                    <w:bottom w:val="single" w:sz="6" w:space="0" w:color="auto"/>
                    <w:right w:val="single" w:sz="6" w:space="0" w:color="auto"/>
                  </w:tcBorders>
                  <w:vAlign w:val="center"/>
                </w:tcPr>
                <w:p w14:paraId="3FBC52C1" w14:textId="77777777" w:rsidR="00E33202" w:rsidRPr="001F0550" w:rsidRDefault="00E33202" w:rsidP="00C44AFD">
                  <w:pPr>
                    <w:pStyle w:val="TableContentLeft"/>
                  </w:pPr>
                  <w:r w:rsidRPr="001F0550">
                    <w:t>Command or Message to send from Entity1 to Entity2</w:t>
                  </w:r>
                </w:p>
              </w:tc>
              <w:tc>
                <w:tcPr>
                  <w:tcW w:w="3005" w:type="dxa"/>
                  <w:tcBorders>
                    <w:top w:val="single" w:sz="6" w:space="0" w:color="auto"/>
                    <w:left w:val="single" w:sz="6" w:space="0" w:color="auto"/>
                    <w:bottom w:val="single" w:sz="6" w:space="0" w:color="auto"/>
                    <w:right w:val="single" w:sz="6" w:space="0" w:color="auto"/>
                  </w:tcBorders>
                </w:tcPr>
                <w:p w14:paraId="36BF92F3" w14:textId="77777777" w:rsidR="00E33202" w:rsidRPr="001F0550" w:rsidRDefault="00E33202" w:rsidP="00C44AFD">
                  <w:pPr>
                    <w:pStyle w:val="TableContentLeft"/>
                  </w:pPr>
                </w:p>
              </w:tc>
              <w:tc>
                <w:tcPr>
                  <w:tcW w:w="794" w:type="dxa"/>
                  <w:tcBorders>
                    <w:top w:val="single" w:sz="6" w:space="0" w:color="auto"/>
                    <w:left w:val="single" w:sz="6" w:space="0" w:color="auto"/>
                    <w:bottom w:val="single" w:sz="6" w:space="0" w:color="auto"/>
                    <w:right w:val="single" w:sz="6" w:space="0" w:color="auto"/>
                  </w:tcBorders>
                </w:tcPr>
                <w:p w14:paraId="6E755023" w14:textId="77777777" w:rsidR="00E33202" w:rsidRPr="001F0550" w:rsidRDefault="00E33202" w:rsidP="00C44AFD">
                  <w:pPr>
                    <w:pStyle w:val="TableContentLeft"/>
                  </w:pPr>
                </w:p>
              </w:tc>
            </w:tr>
            <w:tr w:rsidR="00E33202" w:rsidRPr="001F0550" w14:paraId="370931FD" w14:textId="77777777" w:rsidTr="00C44AFD">
              <w:trPr>
                <w:cantSplit/>
                <w:trHeight w:val="365"/>
              </w:trPr>
              <w:tc>
                <w:tcPr>
                  <w:tcW w:w="680" w:type="dxa"/>
                  <w:tcBorders>
                    <w:top w:val="single" w:sz="6" w:space="0" w:color="auto"/>
                    <w:left w:val="single" w:sz="6" w:space="0" w:color="auto"/>
                    <w:bottom w:val="single" w:sz="6" w:space="0" w:color="auto"/>
                    <w:right w:val="single" w:sz="6" w:space="0" w:color="auto"/>
                  </w:tcBorders>
                  <w:vAlign w:val="center"/>
                </w:tcPr>
                <w:p w14:paraId="2A6A338E" w14:textId="77777777" w:rsidR="00E33202" w:rsidRPr="001F0550" w:rsidRDefault="00E33202" w:rsidP="00C44AFD">
                  <w:pPr>
                    <w:pStyle w:val="TableContentLeft"/>
                  </w:pPr>
                  <w:r w:rsidRPr="001F0550">
                    <w:t>2</w:t>
                  </w:r>
                </w:p>
              </w:tc>
              <w:tc>
                <w:tcPr>
                  <w:tcW w:w="1531" w:type="dxa"/>
                  <w:tcBorders>
                    <w:top w:val="single" w:sz="6" w:space="0" w:color="auto"/>
                    <w:left w:val="single" w:sz="6" w:space="0" w:color="auto"/>
                    <w:bottom w:val="single" w:sz="6" w:space="0" w:color="auto"/>
                    <w:right w:val="single" w:sz="6" w:space="0" w:color="auto"/>
                  </w:tcBorders>
                  <w:vAlign w:val="center"/>
                </w:tcPr>
                <w:p w14:paraId="47488788" w14:textId="77777777" w:rsidR="00E33202" w:rsidRPr="001F0550" w:rsidRDefault="00E33202" w:rsidP="00C44AFD">
                  <w:pPr>
                    <w:pStyle w:val="TableContentLeft"/>
                  </w:pPr>
                  <w:r w:rsidRPr="001F0550">
                    <w:t>Entity2 → Entity3</w:t>
                  </w:r>
                </w:p>
              </w:tc>
              <w:tc>
                <w:tcPr>
                  <w:tcW w:w="2721" w:type="dxa"/>
                  <w:tcBorders>
                    <w:top w:val="single" w:sz="6" w:space="0" w:color="auto"/>
                    <w:left w:val="single" w:sz="6" w:space="0" w:color="auto"/>
                    <w:bottom w:val="single" w:sz="6" w:space="0" w:color="auto"/>
                    <w:right w:val="single" w:sz="6" w:space="0" w:color="auto"/>
                  </w:tcBorders>
                  <w:vAlign w:val="center"/>
                </w:tcPr>
                <w:p w14:paraId="4484480B" w14:textId="77777777" w:rsidR="00E33202" w:rsidRPr="001F0550" w:rsidRDefault="00E33202" w:rsidP="00C44AFD">
                  <w:pPr>
                    <w:pStyle w:val="TableContentLeft"/>
                    <w:rPr>
                      <w:rFonts w:ascii="Courier New" w:hAnsi="Courier New" w:cs="Courier New"/>
                    </w:rPr>
                  </w:pPr>
                  <w:r w:rsidRPr="001F0550">
                    <w:t>Command or Message to send from Entity2 to Entity3</w:t>
                  </w:r>
                </w:p>
              </w:tc>
              <w:tc>
                <w:tcPr>
                  <w:tcW w:w="3005" w:type="dxa"/>
                  <w:tcBorders>
                    <w:top w:val="single" w:sz="6" w:space="0" w:color="auto"/>
                    <w:left w:val="single" w:sz="6" w:space="0" w:color="auto"/>
                    <w:bottom w:val="single" w:sz="6" w:space="0" w:color="auto"/>
                    <w:right w:val="single" w:sz="6" w:space="0" w:color="auto"/>
                  </w:tcBorders>
                </w:tcPr>
                <w:p w14:paraId="21CCAD75" w14:textId="3A5833CE" w:rsidR="00E33202" w:rsidRPr="001F0550" w:rsidRDefault="00E33202" w:rsidP="006A3A94">
                  <w:pPr>
                    <w:pStyle w:val="TableContentLeft"/>
                  </w:pPr>
                  <w:r w:rsidRPr="001F0550">
                    <w:t>1- expected result N°2.1</w:t>
                  </w:r>
                </w:p>
                <w:p w14:paraId="442724B7" w14:textId="77777777" w:rsidR="00E33202" w:rsidRPr="001F0550" w:rsidRDefault="00E33202" w:rsidP="00C44AFD">
                  <w:pPr>
                    <w:pStyle w:val="TableContentLeft"/>
                  </w:pPr>
                  <w:r w:rsidRPr="001F0550">
                    <w:t xml:space="preserve">2- expected result N°2.2 </w:t>
                  </w:r>
                </w:p>
              </w:tc>
              <w:tc>
                <w:tcPr>
                  <w:tcW w:w="794" w:type="dxa"/>
                  <w:tcBorders>
                    <w:top w:val="single" w:sz="6" w:space="0" w:color="auto"/>
                    <w:left w:val="single" w:sz="6" w:space="0" w:color="auto"/>
                    <w:bottom w:val="single" w:sz="6" w:space="0" w:color="auto"/>
                    <w:right w:val="single" w:sz="6" w:space="0" w:color="auto"/>
                  </w:tcBorders>
                </w:tcPr>
                <w:p w14:paraId="2CB857B3" w14:textId="77777777" w:rsidR="00E33202" w:rsidRPr="001F0550" w:rsidRDefault="00E33202" w:rsidP="00C44AFD">
                  <w:pPr>
                    <w:pStyle w:val="TableContentLeft"/>
                  </w:pPr>
                  <w:r w:rsidRPr="001F0550">
                    <w:t>REQ2</w:t>
                  </w:r>
                </w:p>
              </w:tc>
            </w:tr>
          </w:tbl>
          <w:p w14:paraId="76CF8715" w14:textId="77777777" w:rsidR="00E33202" w:rsidRPr="00DA0491" w:rsidRDefault="00E33202" w:rsidP="00C44AFD">
            <w:pPr>
              <w:spacing w:before="240" w:after="120"/>
              <w:rPr>
                <w:b/>
                <w:lang w:val="en-GB"/>
              </w:rPr>
            </w:pPr>
            <w:r w:rsidRPr="00DA0491">
              <w:rPr>
                <w:b/>
                <w:lang w:val="en-GB"/>
              </w:rPr>
              <w:t>4.X.Y.Z.2 TC_IUT_TestName2</w:t>
            </w:r>
          </w:p>
          <w:p w14:paraId="127E181C" w14:textId="77777777" w:rsidR="00E33202" w:rsidRPr="001F0550" w:rsidRDefault="00E33202" w:rsidP="00C44AFD">
            <w:pPr>
              <w:pStyle w:val="NormalParagraph"/>
              <w:rPr>
                <w:lang w:val="en-GB"/>
              </w:rPr>
            </w:pPr>
            <w:r w:rsidRPr="001F0550">
              <w:rPr>
                <w:lang w:val="en-GB"/>
              </w:rPr>
              <w:t>…</w:t>
            </w:r>
          </w:p>
        </w:tc>
      </w:tr>
    </w:tbl>
    <w:p w14:paraId="761F8510" w14:textId="77777777" w:rsidR="00E33202" w:rsidRPr="001F0550" w:rsidRDefault="00E33202" w:rsidP="00E33202">
      <w:pPr>
        <w:pStyle w:val="NormalParagraph"/>
      </w:pPr>
    </w:p>
    <w:p w14:paraId="32409EBD" w14:textId="77777777" w:rsidR="00E33202" w:rsidRPr="00FC7571" w:rsidRDefault="00E33202" w:rsidP="00E33202">
      <w:pPr>
        <w:pStyle w:val="NormalParagraph"/>
      </w:pPr>
      <w:r w:rsidRPr="00FC7571">
        <w:t xml:space="preserve">The test cases TC_IUT_TestName1 and TC_IUT_TestName2 are referenced in </w:t>
      </w:r>
      <w:r>
        <w:t>Table 5</w:t>
      </w:r>
      <w:r w:rsidRPr="00FC7571">
        <w:t xml:space="preserve"> that allows indicating the applicability of the tests.</w:t>
      </w:r>
    </w:p>
    <w:p w14:paraId="74169019" w14:textId="4BB91B23" w:rsidR="00E33202" w:rsidRDefault="00E33202" w:rsidP="00E33202">
      <w:pPr>
        <w:pStyle w:val="NormalParagraph"/>
      </w:pPr>
      <w:r w:rsidRPr="00FC7571">
        <w:t>In the test case TC_IUT_TestName1, the requirements REQ1 and REQ2 are respectively covered by the test sequences #01 and #02.</w:t>
      </w:r>
    </w:p>
    <w:p w14:paraId="1752F079" w14:textId="6FAAFDDE" w:rsidR="00321003" w:rsidRPr="00FC7571" w:rsidRDefault="00321003" w:rsidP="00E33202">
      <w:pPr>
        <w:pStyle w:val="NormalParagraph"/>
      </w:pPr>
      <w:r w:rsidRPr="00CF6A43">
        <w:rPr>
          <w:u w:val="single"/>
        </w:rPr>
        <w:t>Note:</w:t>
      </w:r>
      <w:r w:rsidRPr="00CF6A43">
        <w:t xml:space="preserve"> For some test cases, requirements to be covered are not listed in the test sequences. In that case, references to sections in GSMA RSP Technical Specification [2] covered by the test sequences are indicated in the Conformance Requirements References section of the test case.</w:t>
      </w:r>
    </w:p>
    <w:p w14:paraId="20A30E50" w14:textId="77777777" w:rsidR="00E33202" w:rsidRPr="00FC7571" w:rsidRDefault="00E33202" w:rsidP="00E33202">
      <w:pPr>
        <w:pStyle w:val="NormalParagraph"/>
      </w:pPr>
      <w:r w:rsidRPr="00FC7571">
        <w:t>The test sequence #01 SHALL be executed if and only if these conditions are met:</w:t>
      </w:r>
    </w:p>
    <w:p w14:paraId="2A68D706" w14:textId="6BE4D4FA" w:rsidR="00E33202" w:rsidRPr="00B40693" w:rsidRDefault="00E33202" w:rsidP="00E33202">
      <w:pPr>
        <w:pStyle w:val="ListBullet1"/>
      </w:pPr>
      <w:r w:rsidRPr="00B40693">
        <w:t>Test case - general condition 1</w:t>
      </w:r>
    </w:p>
    <w:p w14:paraId="130DD15B" w14:textId="3554E0DF" w:rsidR="00E33202" w:rsidRPr="00B40693" w:rsidRDefault="00E33202" w:rsidP="00E33202">
      <w:pPr>
        <w:pStyle w:val="ListBullet1"/>
      </w:pPr>
      <w:r w:rsidRPr="00B40693">
        <w:t>Test case - general condition 2</w:t>
      </w:r>
    </w:p>
    <w:p w14:paraId="1425512D" w14:textId="3BFDDF8F" w:rsidR="00E33202" w:rsidRPr="00B40693" w:rsidRDefault="00E33202" w:rsidP="00E33202">
      <w:pPr>
        <w:pStyle w:val="ListBullet1"/>
      </w:pPr>
      <w:r w:rsidRPr="00B40693">
        <w:t>Test sequence N°1 - initial condition 1</w:t>
      </w:r>
    </w:p>
    <w:p w14:paraId="76A7D8E7" w14:textId="61455FFC" w:rsidR="00E33202" w:rsidRPr="00B40693" w:rsidRDefault="00E33202" w:rsidP="00E33202">
      <w:pPr>
        <w:pStyle w:val="ListBullet1"/>
      </w:pPr>
      <w:r w:rsidRPr="00B40693">
        <w:t>Test sequence N°1 - initial condition 2</w:t>
      </w:r>
    </w:p>
    <w:p w14:paraId="2039008B" w14:textId="77777777" w:rsidR="00E33202" w:rsidRPr="001F0550" w:rsidRDefault="00E33202" w:rsidP="00E33202">
      <w:pPr>
        <w:pStyle w:val="NormalParagraph"/>
      </w:pPr>
      <w:r w:rsidRPr="001F0550">
        <w:t>The test sequence #02 SHALL be executed if and only if these conditions are met:</w:t>
      </w:r>
    </w:p>
    <w:p w14:paraId="45D69A41" w14:textId="51302D6E" w:rsidR="00E33202" w:rsidRPr="00B40693" w:rsidRDefault="00E33202" w:rsidP="00E33202">
      <w:pPr>
        <w:pStyle w:val="ListBullet1"/>
      </w:pPr>
      <w:r w:rsidRPr="00B40693">
        <w:t>Test case - general condition 1</w:t>
      </w:r>
    </w:p>
    <w:p w14:paraId="54E88D93" w14:textId="29FF05CD" w:rsidR="00E33202" w:rsidRPr="00B40693" w:rsidRDefault="00E33202" w:rsidP="00E33202">
      <w:pPr>
        <w:pStyle w:val="ListBullet1"/>
      </w:pPr>
      <w:r w:rsidRPr="00B40693">
        <w:t>Test case - general condition 2</w:t>
      </w:r>
    </w:p>
    <w:p w14:paraId="788C11B2" w14:textId="77777777" w:rsidR="00E33202" w:rsidRPr="001F0550" w:rsidRDefault="00E33202" w:rsidP="00E33202">
      <w:pPr>
        <w:pStyle w:val="NormalParagraph"/>
      </w:pPr>
      <w:r w:rsidRPr="001F0550">
        <w:t>The tables defining the different initial conditions are optional.</w:t>
      </w:r>
    </w:p>
    <w:p w14:paraId="308FDCF1" w14:textId="77777777" w:rsidR="00E33202" w:rsidRPr="00FC7571" w:rsidRDefault="00E33202" w:rsidP="00E33202">
      <w:pPr>
        <w:pStyle w:val="NormalParagraph"/>
      </w:pPr>
      <w:r w:rsidRPr="00FC7571">
        <w:t>Initial Conditions are intended to be reached dynamically using the Test Tool when possible.</w:t>
      </w:r>
    </w:p>
    <w:p w14:paraId="1A1BC605" w14:textId="77777777" w:rsidR="00E33202" w:rsidRPr="00FC7571" w:rsidRDefault="00E33202" w:rsidP="00E33202">
      <w:pPr>
        <w:pStyle w:val="NormalParagraph"/>
      </w:pPr>
      <w:r w:rsidRPr="00FC7571">
        <w:t>No additional operation SHALL be done prior to the test sequence besides those indicated in the Initial Conditions (e.g. no other Profiles SHALL be present on the eUICC besides those defined in the Initial Conditions).</w:t>
      </w:r>
    </w:p>
    <w:p w14:paraId="368877B2" w14:textId="77777777" w:rsidR="00E33202" w:rsidRPr="00FC7571" w:rsidRDefault="00E33202" w:rsidP="00E33202">
      <w:pPr>
        <w:pStyle w:val="NormalParagraph"/>
      </w:pPr>
      <w:r w:rsidRPr="00FC7571">
        <w:t>In the test sequence #01:</w:t>
      </w:r>
    </w:p>
    <w:p w14:paraId="2C64C540" w14:textId="77777777" w:rsidR="00E33202" w:rsidRPr="00B40693" w:rsidRDefault="00E33202" w:rsidP="00E33202">
      <w:pPr>
        <w:pStyle w:val="ListBullet1"/>
      </w:pPr>
      <w:r w:rsidRPr="00B40693">
        <w:t>the step IC1 corresponds to an additional Initial Condition</w:t>
      </w:r>
    </w:p>
    <w:p w14:paraId="30EFFD12" w14:textId="77777777" w:rsidR="00E33202" w:rsidRPr="00B40693" w:rsidRDefault="00E33202" w:rsidP="00E33202">
      <w:pPr>
        <w:pStyle w:val="ListBullet1"/>
      </w:pPr>
      <w:r w:rsidRPr="00B40693">
        <w:t>in the step N°1, if the expected results N°1 and N°2 are validated, the requirement REQ1 (or a part of the REQ1) SHALL be considered as implemented</w:t>
      </w:r>
    </w:p>
    <w:p w14:paraId="01CC66B2" w14:textId="77777777" w:rsidR="00E33202" w:rsidRPr="001F0550" w:rsidRDefault="00E33202" w:rsidP="00E33202">
      <w:pPr>
        <w:pStyle w:val="NormalParagraph"/>
      </w:pPr>
      <w:r w:rsidRPr="001F0550">
        <w:lastRenderedPageBreak/>
        <w:t>Note that all initial states (described in Annex G) SHALL be implemented by the entity under test whatever the test cases to execute.</w:t>
      </w:r>
    </w:p>
    <w:p w14:paraId="198C7543" w14:textId="77777777" w:rsidR="00E33202" w:rsidRDefault="00E33202" w:rsidP="00E33202">
      <w:pPr>
        <w:pStyle w:val="NormalParagraph"/>
      </w:pPr>
      <w:r w:rsidRPr="001F0550">
        <w:t>In addition, following 2.2.1 sub sections present all information (e.g. Methods, Constants…) that MAY be referenced in test sequences.</w:t>
      </w:r>
    </w:p>
    <w:p w14:paraId="3C7B4078" w14:textId="77777777" w:rsidR="00E33202" w:rsidRPr="008F3D1E" w:rsidRDefault="00E33202" w:rsidP="00E33202">
      <w:pPr>
        <w:pStyle w:val="NormalParagraph"/>
      </w:pPr>
      <w:r>
        <w:t>After execution of each test sequence a clean-up procedure (CU) SHALL be executed to restore the IUT to the Common Initial State as defined in Annex G.</w:t>
      </w:r>
    </w:p>
    <w:p w14:paraId="5F64FDC1" w14:textId="473914F8" w:rsidR="00E33202" w:rsidRPr="00301A9F" w:rsidRDefault="00E33202" w:rsidP="006645B9">
      <w:pPr>
        <w:pStyle w:val="Heading4"/>
      </w:pPr>
      <w:r w:rsidRPr="00301A9F">
        <w:t>Methods and Procedures</w:t>
      </w:r>
    </w:p>
    <w:p w14:paraId="4067BDDD" w14:textId="77777777" w:rsidR="00E33202" w:rsidRPr="001F0550" w:rsidRDefault="00E33202" w:rsidP="00E33202">
      <w:pPr>
        <w:pStyle w:val="NormalParagraph"/>
      </w:pPr>
      <w:r w:rsidRPr="001F0550">
        <w:t>A method is referenced as follow:</w:t>
      </w:r>
    </w:p>
    <w:p w14:paraId="66EB9E93" w14:textId="77777777" w:rsidR="00E33202" w:rsidRPr="00FC7571" w:rsidRDefault="00E33202" w:rsidP="00E33202">
      <w:pPr>
        <w:pStyle w:val="ListBullet1"/>
        <w:numPr>
          <w:ilvl w:val="0"/>
          <w:numId w:val="0"/>
        </w:numPr>
        <w:ind w:left="680" w:hanging="340"/>
      </w:pPr>
      <w:r w:rsidRPr="00FC7571">
        <w:rPr>
          <w:rFonts w:ascii="Symbol" w:hAnsi="Symbol"/>
        </w:rPr>
        <w:t></w:t>
      </w:r>
      <w:r w:rsidRPr="00FC7571">
        <w:rPr>
          <w:rFonts w:ascii="Symbol" w:hAnsi="Symbol"/>
        </w:rPr>
        <w:tab/>
      </w:r>
      <w:r w:rsidRPr="00FC7571">
        <w:t>MTD_NAME_OF_THE_METHOD(PARAM1, PARAM2…)</w:t>
      </w:r>
    </w:p>
    <w:p w14:paraId="782F5EB1" w14:textId="77777777" w:rsidR="00E33202" w:rsidRPr="001F0550" w:rsidRDefault="00E33202" w:rsidP="00E33202">
      <w:pPr>
        <w:pStyle w:val="NormalParagraph"/>
      </w:pPr>
      <w:r w:rsidRPr="001F0550">
        <w:t>The key word “NO_PARAM” SHALL be set in method call if the related optional parameter is not used.</w:t>
      </w:r>
    </w:p>
    <w:p w14:paraId="4C509EB7" w14:textId="77777777" w:rsidR="00E33202" w:rsidRPr="001F0550" w:rsidRDefault="00E33202" w:rsidP="00E33202">
      <w:pPr>
        <w:pStyle w:val="NormalParagraph"/>
      </w:pPr>
      <w:r w:rsidRPr="001F0550">
        <w:t>All methods and their related parameters are described in Annex C.1.</w:t>
      </w:r>
    </w:p>
    <w:p w14:paraId="4BE5BA68" w14:textId="77777777" w:rsidR="00E33202" w:rsidRDefault="00E33202" w:rsidP="00E33202">
      <w:pPr>
        <w:pStyle w:val="NormalParagraph"/>
      </w:pPr>
      <w:r w:rsidRPr="001F0550">
        <w:t>A procedure is a generic sub-sequence and is referenced as follow:</w:t>
      </w:r>
    </w:p>
    <w:p w14:paraId="472CFF26" w14:textId="77777777" w:rsidR="00E33202" w:rsidRPr="00314F0D" w:rsidRDefault="00E33202" w:rsidP="00E33202">
      <w:pPr>
        <w:pStyle w:val="ListBullet1"/>
      </w:pPr>
      <w:r w:rsidRPr="008F1B4C">
        <w:rPr>
          <w:rStyle w:val="ASN1CodeChar"/>
        </w:rPr>
        <w:t>PROC_NAME_OF_THE_PROCEDURE</w:t>
      </w:r>
    </w:p>
    <w:p w14:paraId="244526B4" w14:textId="77777777" w:rsidR="00E33202" w:rsidRPr="001F0550" w:rsidRDefault="00E33202" w:rsidP="00E33202">
      <w:pPr>
        <w:pStyle w:val="NormalParagraph"/>
      </w:pPr>
      <w:r w:rsidRPr="001F0550">
        <w:t>All procedures are described in Annex C.2.</w:t>
      </w:r>
    </w:p>
    <w:p w14:paraId="0BEA8F53" w14:textId="77777777" w:rsidR="00E33202" w:rsidRPr="001F0550" w:rsidRDefault="00E33202" w:rsidP="00E33202">
      <w:pPr>
        <w:pStyle w:val="NormalParagraph"/>
      </w:pPr>
      <w:r w:rsidRPr="001F0550">
        <w:t>The implementation of these methods and procedures is under the responsibility of the test tool providers.</w:t>
      </w:r>
    </w:p>
    <w:p w14:paraId="40892504" w14:textId="1F88F451" w:rsidR="00E33202" w:rsidRPr="00301A9F" w:rsidRDefault="00E33202" w:rsidP="006645B9">
      <w:pPr>
        <w:pStyle w:val="Heading4"/>
      </w:pPr>
      <w:r w:rsidRPr="00301A9F">
        <w:t>Constants and Dynamic Content</w:t>
      </w:r>
    </w:p>
    <w:p w14:paraId="685DD754" w14:textId="77777777" w:rsidR="00E33202" w:rsidRPr="001F0550" w:rsidRDefault="00E33202" w:rsidP="00E33202">
      <w:pPr>
        <w:pStyle w:val="NormalParagraph"/>
      </w:pPr>
      <w:r w:rsidRPr="001F0550">
        <w:t>A constant (e.g. text, ASN.1 structure, hexadecimal string, icon, URI, integer, EID, AID…) is referenced as follow:</w:t>
      </w:r>
    </w:p>
    <w:p w14:paraId="731A994A" w14:textId="77777777" w:rsidR="00E33202" w:rsidRPr="005224BC" w:rsidRDefault="00E33202" w:rsidP="00E33202">
      <w:pPr>
        <w:pStyle w:val="ListBullet1"/>
        <w:numPr>
          <w:ilvl w:val="0"/>
          <w:numId w:val="0"/>
        </w:numPr>
        <w:ind w:left="680" w:hanging="340"/>
        <w:rPr>
          <w:rFonts w:ascii="Courier New" w:hAnsi="Courier New" w:cs="Courier New"/>
        </w:rPr>
      </w:pPr>
      <w:r w:rsidRPr="005224BC">
        <w:rPr>
          <w:rFonts w:ascii="Symbol" w:hAnsi="Symbol" w:cs="Courier New"/>
        </w:rPr>
        <w:t></w:t>
      </w:r>
      <w:r w:rsidRPr="005224BC">
        <w:rPr>
          <w:rFonts w:ascii="Symbol" w:hAnsi="Symbol" w:cs="Courier New"/>
        </w:rPr>
        <w:tab/>
      </w:r>
      <w:r w:rsidRPr="008F1B4C">
        <w:rPr>
          <w:rStyle w:val="ASN1CodeChar"/>
        </w:rPr>
        <w:t>#NAME_OF_THE_CONSTANT</w:t>
      </w:r>
    </w:p>
    <w:p w14:paraId="5E779BAD" w14:textId="77777777" w:rsidR="00E33202" w:rsidRPr="001F0550" w:rsidRDefault="00E33202" w:rsidP="00E33202">
      <w:pPr>
        <w:pStyle w:val="NormalParagraph"/>
      </w:pPr>
      <w:r w:rsidRPr="001F0550">
        <w:t>All constants are defined in Annex A</w:t>
      </w:r>
      <w:r>
        <w:t>.</w:t>
      </w:r>
    </w:p>
    <w:p w14:paraId="2D9C15FD" w14:textId="77777777" w:rsidR="00E33202" w:rsidRDefault="00E33202" w:rsidP="00E33202">
      <w:pPr>
        <w:pStyle w:val="NormalParagraph"/>
      </w:pPr>
      <w:r w:rsidRPr="001F0550">
        <w:t xml:space="preserve">When provided as an ASN.1 value notation, a constant SHALL be encoded in DER TLV (as specified in ITU-T X.690 </w:t>
      </w:r>
      <w:r>
        <w:t>[16]</w:t>
      </w:r>
      <w:r w:rsidRPr="001F0550">
        <w:t>) by the test tool.</w:t>
      </w:r>
    </w:p>
    <w:p w14:paraId="58045217" w14:textId="77777777" w:rsidR="00E33202" w:rsidRPr="001F0550" w:rsidRDefault="00E33202" w:rsidP="00E33202">
      <w:pPr>
        <w:pStyle w:val="NormalParagraph"/>
      </w:pPr>
      <w:r w:rsidRPr="001F0550">
        <w:t>A dynamic content (e.g. TLV, ASN.1 structure, signature, integer, AID, one-time key pair…) is referenced as follow:</w:t>
      </w:r>
    </w:p>
    <w:p w14:paraId="38CE2BA0" w14:textId="77777777" w:rsidR="00E33202" w:rsidRPr="005224BC" w:rsidRDefault="00E33202" w:rsidP="00E33202">
      <w:pPr>
        <w:pStyle w:val="ListBullet1"/>
        <w:numPr>
          <w:ilvl w:val="0"/>
          <w:numId w:val="0"/>
        </w:numPr>
        <w:ind w:left="680" w:hanging="340"/>
        <w:rPr>
          <w:rFonts w:ascii="Courier New" w:hAnsi="Courier New" w:cs="Courier New"/>
        </w:rPr>
      </w:pPr>
      <w:r w:rsidRPr="005224BC">
        <w:rPr>
          <w:rFonts w:ascii="Symbol" w:hAnsi="Symbol" w:cs="Courier New"/>
        </w:rPr>
        <w:t></w:t>
      </w:r>
      <w:r w:rsidRPr="005224BC">
        <w:rPr>
          <w:rFonts w:ascii="Symbol" w:hAnsi="Symbol" w:cs="Courier New"/>
        </w:rPr>
        <w:tab/>
      </w:r>
      <w:r w:rsidRPr="008F1B4C">
        <w:rPr>
          <w:rStyle w:val="ASN1CodeChar"/>
        </w:rPr>
        <w:t>&lt;NAME_OF_THE_VARIABLE&gt;</w:t>
      </w:r>
    </w:p>
    <w:p w14:paraId="586C68D9" w14:textId="77777777" w:rsidR="00E33202" w:rsidRPr="001F0550" w:rsidRDefault="00E33202" w:rsidP="00E33202">
      <w:pPr>
        <w:pStyle w:val="NormalParagraph"/>
      </w:pPr>
      <w:r w:rsidRPr="001F0550">
        <w:t>All dynamic contents are defined in Annex B</w:t>
      </w:r>
      <w:r>
        <w:t>.</w:t>
      </w:r>
    </w:p>
    <w:p w14:paraId="51FF30DC" w14:textId="77777777" w:rsidR="00E33202" w:rsidRPr="001F0550" w:rsidRDefault="00E33202" w:rsidP="00E33202">
      <w:pPr>
        <w:pStyle w:val="NormalParagraph"/>
      </w:pPr>
      <w:r w:rsidRPr="001F0550">
        <w:t>A dynamic content is either generated by an IUT or by a test tool provider.</w:t>
      </w:r>
    </w:p>
    <w:p w14:paraId="46025491" w14:textId="474A310F" w:rsidR="00E33202" w:rsidRPr="00301A9F" w:rsidRDefault="00E33202" w:rsidP="006645B9">
      <w:pPr>
        <w:pStyle w:val="Heading4"/>
      </w:pPr>
      <w:r w:rsidRPr="00301A9F">
        <w:t>Requests and Responses</w:t>
      </w:r>
    </w:p>
    <w:p w14:paraId="6273270D" w14:textId="77777777" w:rsidR="00E33202" w:rsidRPr="001F0550" w:rsidRDefault="00E33202" w:rsidP="00E33202">
      <w:pPr>
        <w:pStyle w:val="NormalParagraph"/>
      </w:pPr>
      <w:bookmarkStart w:id="297" w:name="_Toc471290778"/>
      <w:bookmarkStart w:id="298" w:name="_Toc471291207"/>
      <w:bookmarkStart w:id="299" w:name="_Toc471291631"/>
      <w:bookmarkStart w:id="300" w:name="_Toc471292055"/>
      <w:bookmarkEnd w:id="297"/>
      <w:bookmarkEnd w:id="298"/>
      <w:bookmarkEnd w:id="299"/>
      <w:bookmarkEnd w:id="300"/>
      <w:r w:rsidRPr="001F0550">
        <w:t>An ASN.1 or a JSON request is referenced as follow:</w:t>
      </w:r>
    </w:p>
    <w:p w14:paraId="76ADF888" w14:textId="77777777" w:rsidR="00E33202" w:rsidRPr="005224BC" w:rsidRDefault="00E33202" w:rsidP="00E33202">
      <w:pPr>
        <w:pStyle w:val="ListBullet1"/>
        <w:numPr>
          <w:ilvl w:val="0"/>
          <w:numId w:val="0"/>
        </w:numPr>
        <w:ind w:left="680" w:hanging="340"/>
        <w:rPr>
          <w:rFonts w:ascii="Courier New" w:hAnsi="Courier New" w:cs="Courier New"/>
        </w:rPr>
      </w:pPr>
      <w:r w:rsidRPr="005224BC">
        <w:rPr>
          <w:rFonts w:ascii="Symbol" w:hAnsi="Symbol" w:cs="Courier New"/>
        </w:rPr>
        <w:t></w:t>
      </w:r>
      <w:r w:rsidRPr="005224BC">
        <w:rPr>
          <w:rFonts w:ascii="Symbol" w:hAnsi="Symbol" w:cs="Courier New"/>
        </w:rPr>
        <w:tab/>
      </w:r>
      <w:r w:rsidRPr="008F1B4C">
        <w:rPr>
          <w:rStyle w:val="ASN1CodeChar"/>
        </w:rPr>
        <w:t>#NAME_OF_THE_REQUEST</w:t>
      </w:r>
    </w:p>
    <w:p w14:paraId="0B247F4F" w14:textId="77777777" w:rsidR="00E33202" w:rsidRPr="001F0550" w:rsidRDefault="00E33202" w:rsidP="00E33202">
      <w:pPr>
        <w:pStyle w:val="NormalParagraph"/>
      </w:pPr>
      <w:r w:rsidRPr="001F0550">
        <w:lastRenderedPageBreak/>
        <w:t>An ASN.1 or a JSON response is referenced as follows:</w:t>
      </w:r>
    </w:p>
    <w:p w14:paraId="12349D98" w14:textId="77777777" w:rsidR="00E33202" w:rsidRPr="005224BC" w:rsidRDefault="00E33202" w:rsidP="00E33202">
      <w:pPr>
        <w:pStyle w:val="ListBullet1"/>
        <w:numPr>
          <w:ilvl w:val="0"/>
          <w:numId w:val="0"/>
        </w:numPr>
        <w:ind w:left="680" w:hanging="340"/>
        <w:rPr>
          <w:rFonts w:ascii="Courier New" w:hAnsi="Courier New" w:cs="Courier New"/>
        </w:rPr>
      </w:pPr>
      <w:r w:rsidRPr="005224BC">
        <w:rPr>
          <w:rFonts w:ascii="Symbol" w:hAnsi="Symbol" w:cs="Courier New"/>
        </w:rPr>
        <w:t></w:t>
      </w:r>
      <w:r w:rsidRPr="005224BC">
        <w:rPr>
          <w:rFonts w:ascii="Symbol" w:hAnsi="Symbol" w:cs="Courier New"/>
        </w:rPr>
        <w:tab/>
      </w:r>
      <w:r w:rsidRPr="008F1B4C">
        <w:rPr>
          <w:rStyle w:val="ASN1CodeChar"/>
        </w:rPr>
        <w:t>#R_NAME_OF_THE_RESPONSE</w:t>
      </w:r>
    </w:p>
    <w:p w14:paraId="078E83EC" w14:textId="77777777" w:rsidR="00E33202" w:rsidRPr="001F0550" w:rsidRDefault="00E33202" w:rsidP="00E33202">
      <w:pPr>
        <w:pStyle w:val="NormalParagraph"/>
      </w:pPr>
      <w:r w:rsidRPr="001F0550">
        <w:t>Each ASN.1 or JSON request and response MAY refer to a constant or a dynamic content. All these structures are defined in Annex D</w:t>
      </w:r>
      <w:r>
        <w:t>.</w:t>
      </w:r>
    </w:p>
    <w:p w14:paraId="0167B4F4" w14:textId="77777777" w:rsidR="00E33202" w:rsidRPr="001F0550" w:rsidRDefault="00E33202" w:rsidP="00E33202">
      <w:pPr>
        <w:pStyle w:val="NormalParagraph"/>
      </w:pPr>
      <w:r w:rsidRPr="001F0550">
        <w:t xml:space="preserve">When provided as an ASN.1 value notation, a request or a response SHALL be encoded in DER TLV (as specified in ITU-T X.690 </w:t>
      </w:r>
      <w:r>
        <w:t>[16]</w:t>
      </w:r>
      <w:r w:rsidRPr="001F0550">
        <w:t>) by the test tool.</w:t>
      </w:r>
    </w:p>
    <w:p w14:paraId="02959B4F" w14:textId="77777777" w:rsidR="00E33202" w:rsidRPr="008F3D1E" w:rsidRDefault="00E33202" w:rsidP="00E33202">
      <w:pPr>
        <w:pStyle w:val="NormalParagraph"/>
      </w:pPr>
      <w:r w:rsidRPr="001F0550">
        <w:t xml:space="preserve">When an ASN.1 element definition contains three points (i.e. “…”), it means that fields MAY be </w:t>
      </w:r>
      <w:r w:rsidRPr="008F3D1E">
        <w:t>present but SHALL not be checked by the test tool.</w:t>
      </w:r>
    </w:p>
    <w:p w14:paraId="4073CEB0" w14:textId="77777777" w:rsidR="00E33202" w:rsidRPr="008F3D1E" w:rsidRDefault="00E33202" w:rsidP="00E33202">
      <w:pPr>
        <w:pStyle w:val="NormalParagraph"/>
      </w:pPr>
      <w:r w:rsidRPr="008F3D1E">
        <w:t xml:space="preserve">In the following example, several fields MAY be part of the </w:t>
      </w:r>
      <w:r w:rsidRPr="008F1B4C">
        <w:rPr>
          <w:rStyle w:val="ASN1CodeChar"/>
        </w:rPr>
        <w:t>ProfileInfoListResponse</w:t>
      </w:r>
      <w:r w:rsidRPr="008F3D1E">
        <w:rPr>
          <w:rFonts w:ascii="Courier New" w:hAnsi="Courier New" w:cs="Courier New"/>
        </w:rPr>
        <w:t xml:space="preserve"> </w:t>
      </w:r>
      <w:r w:rsidRPr="008F3D1E">
        <w:t xml:space="preserve">but only the </w:t>
      </w:r>
      <w:r w:rsidRPr="008F1B4C">
        <w:rPr>
          <w:rStyle w:val="ASN1CodeChar"/>
        </w:rPr>
        <w:t>profileNickname</w:t>
      </w:r>
      <w:r w:rsidRPr="008F3D1E">
        <w:t xml:space="preserve"> SHALL be verified.</w:t>
      </w:r>
    </w:p>
    <w:p w14:paraId="35CD02A0" w14:textId="43302F77" w:rsidR="00E33202" w:rsidRPr="008F3D1E" w:rsidRDefault="00A028E5" w:rsidP="00E33202">
      <w:pPr>
        <w:pStyle w:val="ASN1Code"/>
      </w:pPr>
      <w:r>
        <w:t>r</w:t>
      </w:r>
      <w:r w:rsidR="00E33202" w:rsidRPr="008F3D1E">
        <w:t xml:space="preserve">esp ProfileInfoListResponse ::=   </w:t>
      </w:r>
    </w:p>
    <w:p w14:paraId="14EA86B3" w14:textId="77777777" w:rsidR="00E33202" w:rsidRPr="008F3D1E" w:rsidRDefault="00E33202" w:rsidP="00E33202">
      <w:pPr>
        <w:pStyle w:val="ASN1Code"/>
      </w:pPr>
      <w:r w:rsidRPr="008F3D1E">
        <w:t xml:space="preserve">  profileInfoListOk :{</w:t>
      </w:r>
    </w:p>
    <w:p w14:paraId="043E3AF3" w14:textId="77777777" w:rsidR="00E33202" w:rsidRPr="008F3D1E" w:rsidRDefault="00E33202" w:rsidP="00E33202">
      <w:pPr>
        <w:pStyle w:val="ASN1Code"/>
      </w:pPr>
      <w:r w:rsidRPr="008F3D1E">
        <w:t xml:space="preserve">    { </w:t>
      </w:r>
      <w:r w:rsidRPr="008F3D1E">
        <w:br/>
        <w:t xml:space="preserve">       ...</w:t>
      </w:r>
      <w:r w:rsidRPr="008F3D1E">
        <w:br/>
        <w:t xml:space="preserve">       profileNickname #NICKNAME</w:t>
      </w:r>
      <w:r w:rsidRPr="008F3D1E">
        <w:br/>
        <w:t xml:space="preserve">       ...</w:t>
      </w:r>
    </w:p>
    <w:p w14:paraId="62683F69" w14:textId="77777777" w:rsidR="00E33202" w:rsidRPr="008F3D1E" w:rsidRDefault="00E33202" w:rsidP="00E33202">
      <w:pPr>
        <w:pStyle w:val="ASN1Code"/>
      </w:pPr>
      <w:r w:rsidRPr="008F3D1E">
        <w:t xml:space="preserve">    }</w:t>
      </w:r>
    </w:p>
    <w:p w14:paraId="545595C1" w14:textId="77777777" w:rsidR="00E33202" w:rsidRDefault="00E33202" w:rsidP="00E33202">
      <w:pPr>
        <w:pStyle w:val="ASN1Code"/>
      </w:pPr>
      <w:r w:rsidRPr="008F3D1E">
        <w:t>}</w:t>
      </w:r>
    </w:p>
    <w:p w14:paraId="725EFB8E" w14:textId="77777777" w:rsidR="00E33202" w:rsidRPr="008F3D1E" w:rsidRDefault="00E33202" w:rsidP="00E33202">
      <w:pPr>
        <w:pStyle w:val="ASN1Code"/>
      </w:pPr>
    </w:p>
    <w:p w14:paraId="40E56CC0" w14:textId="77777777" w:rsidR="00E33202" w:rsidRDefault="00E33202" w:rsidP="00E33202">
      <w:pPr>
        <w:pStyle w:val="NormalParagraph"/>
      </w:pPr>
      <w:r w:rsidRPr="008F3D1E">
        <w:t>This rule applies al</w:t>
      </w:r>
      <w:r>
        <w:t>s</w:t>
      </w:r>
      <w:r w:rsidRPr="008F3D1E">
        <w:t>o for Constants definition.</w:t>
      </w:r>
    </w:p>
    <w:p w14:paraId="3C89C676" w14:textId="77777777" w:rsidR="00E33202" w:rsidRDefault="00E33202" w:rsidP="00E33202">
      <w:pPr>
        <w:pStyle w:val="NormalParagraph"/>
      </w:pPr>
      <w:r>
        <w:t xml:space="preserve">Some ASN.1 SEQUENCE components have a DEFAULT value (for example, </w:t>
      </w:r>
      <w:r w:rsidRPr="008F1B4C">
        <w:rPr>
          <w:rStyle w:val="ASN1CodeChar"/>
        </w:rPr>
        <w:t>profileClass</w:t>
      </w:r>
      <w:r>
        <w:t xml:space="preserve"> in </w:t>
      </w:r>
      <w:r w:rsidRPr="008F1B4C">
        <w:rPr>
          <w:rStyle w:val="ASN1CodeChar"/>
        </w:rPr>
        <w:t>StoreMetadataRequest</w:t>
      </w:r>
      <w:r>
        <w:t>). In this specification, when values are specified in ASN.1 syntax and the DEFAULT value is intended, two different formulations (both of which are valid) may be used:</w:t>
      </w:r>
    </w:p>
    <w:p w14:paraId="0C8F6600" w14:textId="77777777" w:rsidR="00E33202" w:rsidRDefault="00E33202" w:rsidP="00E33202">
      <w:pPr>
        <w:pStyle w:val="ListBullet1"/>
      </w:pPr>
      <w:r>
        <w:t>the relevant component is specified with the DEFAULT value;</w:t>
      </w:r>
    </w:p>
    <w:p w14:paraId="7448CC43" w14:textId="77777777" w:rsidR="00E33202" w:rsidRDefault="00E33202" w:rsidP="00E33202">
      <w:pPr>
        <w:pStyle w:val="ListBullet1"/>
      </w:pPr>
      <w:r>
        <w:t>the relevant component is missing entirely.</w:t>
      </w:r>
    </w:p>
    <w:p w14:paraId="27D1245F" w14:textId="77777777" w:rsidR="00E33202" w:rsidRDefault="00E33202" w:rsidP="00E33202">
      <w:pPr>
        <w:pStyle w:val="NormalParagraph"/>
      </w:pPr>
      <w:r>
        <w:t>These are logically equivalent and lead to the same DER encoding. In both cases, the following rules apply:</w:t>
      </w:r>
    </w:p>
    <w:p w14:paraId="1D6D1812" w14:textId="77777777" w:rsidR="00E33202" w:rsidRDefault="00E33202" w:rsidP="00E33202">
      <w:pPr>
        <w:pStyle w:val="ListBullet1"/>
      </w:pPr>
      <w:r>
        <w:t>When the test tool is sending the DER value, it SHALL NOT include the component (as per DER rules).</w:t>
      </w:r>
    </w:p>
    <w:p w14:paraId="7D412FEB" w14:textId="77777777" w:rsidR="00E33202" w:rsidRDefault="00E33202" w:rsidP="00E33202">
      <w:pPr>
        <w:pStyle w:val="ListBullet1"/>
      </w:pPr>
      <w:r>
        <w:t>When the test tool is checking a received DER value from the entity under test, it SHALL check that the component is NOT present.</w:t>
      </w:r>
    </w:p>
    <w:p w14:paraId="60135DF5" w14:textId="071F68C8" w:rsidR="00964147" w:rsidRDefault="00964147" w:rsidP="00964147">
      <w:pPr>
        <w:pStyle w:val="NormalParagraph"/>
      </w:pPr>
      <w:r>
        <w:t>Test tools SHALL consider two BIT STRINGs to be equivalent if the BIT STRINGs have the same DER encoding. For example, '0101'B shall be considered to be equivalent to '010100'B.</w:t>
      </w:r>
    </w:p>
    <w:p w14:paraId="62085DAA" w14:textId="6EED9EE6" w:rsidR="00964147" w:rsidRDefault="00964147" w:rsidP="00964147">
      <w:pPr>
        <w:pStyle w:val="NOTE"/>
      </w:pPr>
      <w:r>
        <w:t>NOTE:</w:t>
      </w:r>
      <w:r>
        <w:tab/>
        <w:t xml:space="preserve">this is equivalent to removing any trailing zero bits from the BIT STRINGs in "bstring" notation (e.g. '010100'B </w:t>
      </w:r>
      <w:r>
        <w:rPr>
          <w:rFonts w:ascii="Wingdings" w:eastAsia="Wingdings" w:hAnsi="Wingdings" w:cs="Wingdings"/>
        </w:rPr>
        <w:sym w:font="Wingdings" w:char="F0E0"/>
      </w:r>
      <w:r>
        <w:t xml:space="preserve"> '0101'B) and then comparing the strings textually.</w:t>
      </w:r>
    </w:p>
    <w:p w14:paraId="73B721E8" w14:textId="2D96DB89" w:rsidR="00675B30" w:rsidRDefault="00964147" w:rsidP="002C4AAF">
      <w:pPr>
        <w:pStyle w:val="NOTE"/>
      </w:pPr>
      <w:r w:rsidRPr="00A028E5">
        <w:lastRenderedPageBreak/>
        <w:t>NOTE:</w:t>
      </w:r>
      <w:r>
        <w:tab/>
      </w:r>
      <w:r w:rsidRPr="00A028E5">
        <w:t>according to the DER format, the encoding of transmitted values will remove the trailing zeroes. The definition above allows for values which are specified using ASN.1 value notation and are not transmitted, such as values specified in the Annexes of the current doc</w:t>
      </w:r>
      <w:r w:rsidRPr="00453793">
        <w:t>ument, including IUT settings which might be specified by a user of the current document and may contain trailing zeroes in the ASN.1 value notation</w:t>
      </w:r>
      <w:r w:rsidR="00675B30">
        <w:t>.</w:t>
      </w:r>
    </w:p>
    <w:p w14:paraId="2DD6EDF6" w14:textId="53D0BF21" w:rsidR="00E33202" w:rsidRPr="00301A9F" w:rsidRDefault="00E33202" w:rsidP="006645B9">
      <w:pPr>
        <w:pStyle w:val="Heading4"/>
      </w:pPr>
      <w:r w:rsidRPr="00301A9F">
        <w:t>APDUs</w:t>
      </w:r>
    </w:p>
    <w:p w14:paraId="2973B203" w14:textId="77777777" w:rsidR="00E33202" w:rsidRPr="001F0550" w:rsidRDefault="00E33202" w:rsidP="00E33202">
      <w:pPr>
        <w:pStyle w:val="NormalParagraph"/>
      </w:pPr>
      <w:r w:rsidRPr="001F0550">
        <w:t>A C-APDU is referenced as follow:</w:t>
      </w:r>
    </w:p>
    <w:p w14:paraId="5680E70B" w14:textId="77777777" w:rsidR="00E33202" w:rsidRPr="005224BC" w:rsidRDefault="00E33202" w:rsidP="00E33202">
      <w:pPr>
        <w:pStyle w:val="ListBullet1"/>
        <w:numPr>
          <w:ilvl w:val="0"/>
          <w:numId w:val="0"/>
        </w:numPr>
        <w:ind w:left="680" w:hanging="340"/>
      </w:pPr>
      <w:r w:rsidRPr="005224BC">
        <w:rPr>
          <w:rFonts w:ascii="Symbol" w:hAnsi="Symbol"/>
        </w:rPr>
        <w:t></w:t>
      </w:r>
      <w:r w:rsidRPr="005224BC">
        <w:rPr>
          <w:rFonts w:ascii="Symbol" w:hAnsi="Symbol"/>
        </w:rPr>
        <w:tab/>
      </w:r>
      <w:r w:rsidRPr="005224BC">
        <w:t>[NAME_OF_THE_CAPDU]</w:t>
      </w:r>
    </w:p>
    <w:p w14:paraId="2A2C758D" w14:textId="77777777" w:rsidR="00E33202" w:rsidRDefault="00E33202" w:rsidP="00E33202">
      <w:pPr>
        <w:pStyle w:val="NormalParagraph"/>
      </w:pPr>
      <w:r w:rsidRPr="001F0550">
        <w:t>All C-APDUs are defined in Annex D.4</w:t>
      </w:r>
      <w:r>
        <w:t>.</w:t>
      </w:r>
    </w:p>
    <w:p w14:paraId="06A672ED" w14:textId="77777777" w:rsidR="00E33202" w:rsidRPr="001F0550" w:rsidRDefault="00E33202" w:rsidP="00E33202">
      <w:pPr>
        <w:pStyle w:val="NormalParagraph"/>
      </w:pPr>
      <w:r w:rsidRPr="001F0550">
        <w:t>An R-APDU is referenced as follow:</w:t>
      </w:r>
    </w:p>
    <w:p w14:paraId="3A939343" w14:textId="77777777" w:rsidR="00E33202" w:rsidRPr="005224BC" w:rsidRDefault="00E33202" w:rsidP="00E33202">
      <w:pPr>
        <w:pStyle w:val="ListBullet1"/>
        <w:numPr>
          <w:ilvl w:val="0"/>
          <w:numId w:val="0"/>
        </w:numPr>
        <w:ind w:left="680" w:hanging="340"/>
      </w:pPr>
      <w:r w:rsidRPr="005224BC">
        <w:rPr>
          <w:rFonts w:ascii="Symbol" w:hAnsi="Symbol"/>
        </w:rPr>
        <w:t></w:t>
      </w:r>
      <w:r w:rsidRPr="005224BC">
        <w:rPr>
          <w:rFonts w:ascii="Symbol" w:hAnsi="Symbol"/>
        </w:rPr>
        <w:tab/>
      </w:r>
      <w:r w:rsidRPr="005224BC">
        <w:t>[R_NAME_OF_THE_RAPDU]</w:t>
      </w:r>
    </w:p>
    <w:p w14:paraId="4A854EC6" w14:textId="77777777" w:rsidR="00E33202" w:rsidRDefault="00E33202" w:rsidP="00E33202">
      <w:pPr>
        <w:pStyle w:val="NormalParagraph"/>
      </w:pPr>
      <w:r w:rsidRPr="001F0550">
        <w:t>All R-APDUs are defined in Annex D.4</w:t>
      </w:r>
      <w:r>
        <w:t>.</w:t>
      </w:r>
    </w:p>
    <w:p w14:paraId="772BEF2C" w14:textId="77777777" w:rsidR="00E33202" w:rsidRPr="001F0550" w:rsidRDefault="00E33202" w:rsidP="00E33202">
      <w:pPr>
        <w:pStyle w:val="NormalParagraph"/>
      </w:pPr>
      <w:r w:rsidRPr="001F0550">
        <w:t>Each APDU MAY refer to a constant or a dynamic content.</w:t>
      </w:r>
    </w:p>
    <w:p w14:paraId="6B8364BE" w14:textId="77777777" w:rsidR="00E33202" w:rsidRPr="001F0550" w:rsidRDefault="00E33202" w:rsidP="00E33202">
      <w:pPr>
        <w:pStyle w:val="NormalParagraph"/>
      </w:pPr>
      <w:r w:rsidRPr="001F0550">
        <w:t xml:space="preserve">The APDU </w:t>
      </w:r>
      <w:r w:rsidRPr="008F1B4C">
        <w:rPr>
          <w:rStyle w:val="ASN1CodeChar"/>
        </w:rPr>
        <w:t>TERMINAL RESPONSE</w:t>
      </w:r>
      <w:r w:rsidRPr="001F0550">
        <w:t xml:space="preserve"> SHALL be dynamically generated by the test tool according to the related proactive command. Therefore, this particular command is not referenced with brackets in this specification. If not explicitly defined in the step, the general result SHALL be set by default to “Command performed successfully” (i.e. 0x83 01 00).</w:t>
      </w:r>
    </w:p>
    <w:p w14:paraId="2ABCAD4F" w14:textId="6296182F" w:rsidR="00E33202" w:rsidRPr="00301A9F" w:rsidRDefault="00E33202" w:rsidP="006645B9">
      <w:pPr>
        <w:pStyle w:val="Heading4"/>
      </w:pPr>
      <w:r w:rsidRPr="00301A9F">
        <w:t>Profiles</w:t>
      </w:r>
    </w:p>
    <w:p w14:paraId="235172E9" w14:textId="39E84B31" w:rsidR="00E33202" w:rsidRPr="001F0550" w:rsidRDefault="00E33202" w:rsidP="00E33202">
      <w:pPr>
        <w:pStyle w:val="NormalParagraph"/>
      </w:pPr>
      <w:r w:rsidRPr="001F0550">
        <w:t>In order to execute the test cases described in this document, Operational, Test and Provisioning Profiles are necessary. All these Profiles are defined in Annex E with the Profile Metadata content and the corresponding Profile Package as defined in the eUICC Profile Package Specification [</w:t>
      </w:r>
      <w:r>
        <w:t>4</w:t>
      </w:r>
      <w:r w:rsidRPr="001F0550">
        <w:t>].</w:t>
      </w:r>
    </w:p>
    <w:p w14:paraId="06B22BDD" w14:textId="77777777" w:rsidR="00E33202" w:rsidRPr="001F0550" w:rsidRDefault="00E33202" w:rsidP="00E33202">
      <w:pPr>
        <w:pStyle w:val="NormalParagraph"/>
      </w:pPr>
      <w:r w:rsidRPr="001F0550">
        <w:t>A Profile is referenced as follow:</w:t>
      </w:r>
    </w:p>
    <w:p w14:paraId="7C49813E" w14:textId="77777777" w:rsidR="00E33202" w:rsidRPr="008F3D1E" w:rsidRDefault="00E33202" w:rsidP="00E33202">
      <w:pPr>
        <w:pStyle w:val="ListBullet1"/>
        <w:numPr>
          <w:ilvl w:val="0"/>
          <w:numId w:val="0"/>
        </w:numPr>
        <w:ind w:left="680" w:hanging="340"/>
      </w:pPr>
      <w:r w:rsidRPr="008F3D1E">
        <w:rPr>
          <w:rFonts w:ascii="Symbol" w:hAnsi="Symbol"/>
        </w:rPr>
        <w:t></w:t>
      </w:r>
      <w:r w:rsidRPr="008F3D1E">
        <w:rPr>
          <w:rFonts w:ascii="Symbol" w:hAnsi="Symbol"/>
        </w:rPr>
        <w:tab/>
      </w:r>
      <w:r w:rsidRPr="008F1B4C">
        <w:rPr>
          <w:rStyle w:val="ASN1CodeChar"/>
        </w:rPr>
        <w:t>PROFILE_OPERATIONALx</w:t>
      </w:r>
      <w:r w:rsidRPr="008F3D1E">
        <w:t xml:space="preserve"> with x the identifier of the Operational Profile</w:t>
      </w:r>
    </w:p>
    <w:p w14:paraId="2AF01E10" w14:textId="77777777" w:rsidR="00E33202" w:rsidRPr="00676496" w:rsidRDefault="00E33202" w:rsidP="00E33202">
      <w:pPr>
        <w:pStyle w:val="NormalParagraph"/>
      </w:pPr>
      <w:r w:rsidRPr="00676496">
        <w:t>or</w:t>
      </w:r>
    </w:p>
    <w:p w14:paraId="58BE0D13" w14:textId="77777777" w:rsidR="00E33202" w:rsidRPr="008F3D1E" w:rsidRDefault="00E33202" w:rsidP="00E33202">
      <w:pPr>
        <w:pStyle w:val="ListBullet1"/>
        <w:numPr>
          <w:ilvl w:val="0"/>
          <w:numId w:val="0"/>
        </w:numPr>
        <w:ind w:left="680" w:hanging="340"/>
      </w:pPr>
      <w:r w:rsidRPr="008F3D1E">
        <w:rPr>
          <w:rFonts w:ascii="Symbol" w:hAnsi="Symbol"/>
        </w:rPr>
        <w:t></w:t>
      </w:r>
      <w:r w:rsidRPr="008F3D1E">
        <w:rPr>
          <w:rFonts w:ascii="Symbol" w:hAnsi="Symbol"/>
        </w:rPr>
        <w:tab/>
      </w:r>
      <w:r w:rsidRPr="008F1B4C">
        <w:rPr>
          <w:rStyle w:val="ASN1CodeChar"/>
        </w:rPr>
        <w:t>PROFILE_TESTx</w:t>
      </w:r>
      <w:r w:rsidRPr="008F3D1E">
        <w:t xml:space="preserve"> with x the identifier of the Test Profile</w:t>
      </w:r>
    </w:p>
    <w:p w14:paraId="0E0873C3" w14:textId="77777777" w:rsidR="00E33202" w:rsidRPr="00676496" w:rsidRDefault="00E33202" w:rsidP="00E33202">
      <w:pPr>
        <w:pStyle w:val="NormalParagraph"/>
      </w:pPr>
      <w:r w:rsidRPr="00676496">
        <w:t>or</w:t>
      </w:r>
    </w:p>
    <w:p w14:paraId="754DBBDB" w14:textId="77777777" w:rsidR="00E33202" w:rsidRPr="00AB7794" w:rsidRDefault="00E33202" w:rsidP="00E33202">
      <w:pPr>
        <w:pStyle w:val="ListBullet1"/>
        <w:numPr>
          <w:ilvl w:val="0"/>
          <w:numId w:val="0"/>
        </w:numPr>
        <w:ind w:left="680" w:hanging="340"/>
      </w:pPr>
      <w:r w:rsidRPr="00AB7794">
        <w:rPr>
          <w:rFonts w:ascii="Symbol" w:hAnsi="Symbol"/>
        </w:rPr>
        <w:t></w:t>
      </w:r>
      <w:r w:rsidRPr="00AB7794">
        <w:rPr>
          <w:rFonts w:ascii="Symbol" w:hAnsi="Symbol"/>
        </w:rPr>
        <w:tab/>
      </w:r>
      <w:r w:rsidRPr="008F1B4C">
        <w:rPr>
          <w:rStyle w:val="ASN1CodeChar"/>
        </w:rPr>
        <w:t>PROFILE_PROVISIONINGx</w:t>
      </w:r>
      <w:r w:rsidRPr="00676496">
        <w:rPr>
          <w:rFonts w:ascii="Courier New" w:hAnsi="Courier New" w:cs="Courier New"/>
        </w:rPr>
        <w:t xml:space="preserve"> </w:t>
      </w:r>
      <w:r w:rsidRPr="008F3D1E">
        <w:t>with x the identifier of the Provisioning Profile</w:t>
      </w:r>
    </w:p>
    <w:p w14:paraId="422CAD5B" w14:textId="77777777" w:rsidR="00E33202" w:rsidRPr="008F3D1E" w:rsidRDefault="00E33202" w:rsidP="00E33202">
      <w:pPr>
        <w:pStyle w:val="NOTE"/>
      </w:pPr>
      <w:r>
        <w:t>NOTE</w:t>
      </w:r>
      <w:r w:rsidRPr="008F3D1E">
        <w:t>:</w:t>
      </w:r>
      <w:r>
        <w:tab/>
      </w:r>
      <w:r w:rsidRPr="008F3D1E">
        <w:t>Test Profiles and Provisioning Profiles are out of the scope of this version of test specification.</w:t>
      </w:r>
    </w:p>
    <w:p w14:paraId="47034C02" w14:textId="1552A2F7" w:rsidR="00E33202" w:rsidRPr="00301A9F" w:rsidRDefault="00E33202" w:rsidP="006645B9">
      <w:pPr>
        <w:pStyle w:val="Heading4"/>
      </w:pPr>
      <w:r w:rsidRPr="00301A9F">
        <w:lastRenderedPageBreak/>
        <w:t>IUT Settings</w:t>
      </w:r>
    </w:p>
    <w:p w14:paraId="6487BB4C" w14:textId="77777777" w:rsidR="00E33202" w:rsidRPr="001F0550" w:rsidRDefault="00E33202" w:rsidP="00E33202">
      <w:pPr>
        <w:pStyle w:val="NormalParagraph"/>
      </w:pPr>
      <w:r w:rsidRPr="001F0550">
        <w:t>For the purpose of some test cases, Device and eUICC manufacturers and Platforms (i.e. SM-DP+, SM-DS) providers need to give some information related to their products to the test tools providers (e.g. supported Java Card version).</w:t>
      </w:r>
    </w:p>
    <w:p w14:paraId="462932E4" w14:textId="77777777" w:rsidR="00E33202" w:rsidRPr="001F0550" w:rsidRDefault="00E33202" w:rsidP="00E33202">
      <w:pPr>
        <w:pStyle w:val="NormalParagraph"/>
      </w:pPr>
      <w:r w:rsidRPr="001F0550">
        <w:t>An IUT setting is referenced as follow:</w:t>
      </w:r>
    </w:p>
    <w:p w14:paraId="35923E54" w14:textId="77777777" w:rsidR="00E33202" w:rsidRPr="00C64BA3" w:rsidRDefault="00E33202" w:rsidP="00E33202">
      <w:pPr>
        <w:pStyle w:val="ListBullet1"/>
        <w:numPr>
          <w:ilvl w:val="0"/>
          <w:numId w:val="0"/>
        </w:numPr>
        <w:ind w:left="680" w:hanging="340"/>
        <w:rPr>
          <w:rFonts w:ascii="Courier New" w:hAnsi="Courier New" w:cs="Courier New"/>
        </w:rPr>
      </w:pPr>
      <w:r w:rsidRPr="00C64BA3">
        <w:rPr>
          <w:rFonts w:ascii="Symbol" w:hAnsi="Symbol" w:cs="Courier New"/>
        </w:rPr>
        <w:t></w:t>
      </w:r>
      <w:r w:rsidRPr="00C64BA3">
        <w:rPr>
          <w:rFonts w:ascii="Symbol" w:hAnsi="Symbol" w:cs="Courier New"/>
        </w:rPr>
        <w:tab/>
      </w:r>
      <w:r w:rsidRPr="008F1B4C">
        <w:rPr>
          <w:rStyle w:val="ASN1CodeChar"/>
        </w:rPr>
        <w:t>#IUT_NAME_OF_SETTING</w:t>
      </w:r>
    </w:p>
    <w:p w14:paraId="466DECC4" w14:textId="77777777" w:rsidR="00E33202" w:rsidRPr="001F0550" w:rsidRDefault="00E33202" w:rsidP="00E33202">
      <w:pPr>
        <w:pStyle w:val="NormalParagraph"/>
      </w:pPr>
      <w:r w:rsidRPr="001F0550">
        <w:t>All these settings are defined in Annex F</w:t>
      </w:r>
      <w:r>
        <w:t>.</w:t>
      </w:r>
    </w:p>
    <w:p w14:paraId="1D1D316C" w14:textId="5777208B" w:rsidR="00E33202" w:rsidRPr="00C64BA3" w:rsidRDefault="00E33202" w:rsidP="006645B9">
      <w:pPr>
        <w:pStyle w:val="Heading3"/>
        <w:rPr>
          <w:lang w:val="en-US"/>
        </w:rPr>
      </w:pPr>
      <w:bookmarkStart w:id="301" w:name="_Toc471290781"/>
      <w:bookmarkStart w:id="302" w:name="_Toc471291210"/>
      <w:bookmarkStart w:id="303" w:name="_Toc471291634"/>
      <w:bookmarkStart w:id="304" w:name="_Toc471292058"/>
      <w:bookmarkStart w:id="305" w:name="_Toc471292480"/>
      <w:bookmarkStart w:id="306" w:name="_Toc471393129"/>
      <w:bookmarkStart w:id="307" w:name="_Toc471721934"/>
      <w:bookmarkStart w:id="308" w:name="_Toc471821947"/>
      <w:bookmarkStart w:id="309" w:name="_Toc471827284"/>
      <w:bookmarkStart w:id="310" w:name="_Toc471828686"/>
      <w:bookmarkStart w:id="311" w:name="_Toc471829661"/>
      <w:bookmarkStart w:id="312" w:name="_Toc483841236"/>
      <w:bookmarkStart w:id="313" w:name="_Toc518049233"/>
      <w:bookmarkStart w:id="314" w:name="_Toc520956804"/>
      <w:bookmarkStart w:id="315" w:name="_Toc13661585"/>
      <w:bookmarkStart w:id="316" w:name="_Toc188890027"/>
      <w:bookmarkEnd w:id="301"/>
      <w:bookmarkEnd w:id="302"/>
      <w:bookmarkEnd w:id="303"/>
      <w:bookmarkEnd w:id="304"/>
      <w:bookmarkEnd w:id="305"/>
      <w:bookmarkEnd w:id="306"/>
      <w:bookmarkEnd w:id="307"/>
      <w:bookmarkEnd w:id="308"/>
      <w:bookmarkEnd w:id="309"/>
      <w:bookmarkEnd w:id="310"/>
      <w:bookmarkEnd w:id="311"/>
      <w:r w:rsidRPr="006645B9">
        <w:t>Pass</w:t>
      </w:r>
      <w:r w:rsidRPr="00C64BA3">
        <w:rPr>
          <w:lang w:val="en-US"/>
        </w:rPr>
        <w:t xml:space="preserve"> Criteria</w:t>
      </w:r>
      <w:bookmarkEnd w:id="312"/>
      <w:bookmarkEnd w:id="313"/>
      <w:bookmarkEnd w:id="314"/>
      <w:bookmarkEnd w:id="315"/>
      <w:bookmarkEnd w:id="316"/>
    </w:p>
    <w:p w14:paraId="03FDCF8F" w14:textId="77777777" w:rsidR="00E33202" w:rsidRPr="001F0550" w:rsidRDefault="00E33202" w:rsidP="00E33202">
      <w:pPr>
        <w:pStyle w:val="NormalParagraph"/>
      </w:pPr>
      <w:r w:rsidRPr="001F0550">
        <w:t>A test execution is considered as successful only if the test procedure was fully carried out successfully.</w:t>
      </w:r>
    </w:p>
    <w:p w14:paraId="3B1053D3" w14:textId="77777777" w:rsidR="00E33202" w:rsidRPr="001F0550" w:rsidRDefault="00E33202" w:rsidP="00E33202">
      <w:pPr>
        <w:pStyle w:val="NormalParagraph"/>
      </w:pPr>
      <w:r w:rsidRPr="001F0550">
        <w:t>A test execution is considered as failed if the tested feature provides an unexpected behaviour.</w:t>
      </w:r>
    </w:p>
    <w:p w14:paraId="7C6CAC4D" w14:textId="7A1A660C" w:rsidR="00E33202" w:rsidRPr="001F0550" w:rsidRDefault="00E33202" w:rsidP="00E33202">
      <w:pPr>
        <w:pStyle w:val="NormalParagraph"/>
      </w:pPr>
      <w:r w:rsidRPr="001F0550">
        <w:t>A test execution is considered as inconclusive when the pass criteria cannot be evaluated due to issues during the setup of the initial conditions (including the I</w:t>
      </w:r>
      <w:r w:rsidR="00A028E5">
        <w:t>C</w:t>
      </w:r>
      <w:r w:rsidRPr="001F0550">
        <w:t xml:space="preserve">x steps) or during the execution of steps </w:t>
      </w:r>
      <w:r>
        <w:t>in which</w:t>
      </w:r>
      <w:r w:rsidRPr="001F0550">
        <w:t xml:space="preserve"> no requirement is referenced.</w:t>
      </w:r>
    </w:p>
    <w:p w14:paraId="701B0054" w14:textId="675617B9" w:rsidR="00E33202" w:rsidRPr="00C64BA3" w:rsidRDefault="00E33202" w:rsidP="006645B9">
      <w:pPr>
        <w:pStyle w:val="Heading3"/>
        <w:rPr>
          <w:lang w:val="en-US"/>
        </w:rPr>
      </w:pPr>
      <w:bookmarkStart w:id="317" w:name="_Toc382494769"/>
      <w:bookmarkStart w:id="318" w:name="_Toc382495092"/>
      <w:bookmarkStart w:id="319" w:name="_Toc382495414"/>
      <w:bookmarkStart w:id="320" w:name="_Toc382495734"/>
      <w:bookmarkStart w:id="321" w:name="_Toc382496053"/>
      <w:bookmarkStart w:id="322" w:name="_Toc382496373"/>
      <w:bookmarkStart w:id="323" w:name="_Toc382932463"/>
      <w:bookmarkStart w:id="324" w:name="_Toc383104228"/>
      <w:bookmarkStart w:id="325" w:name="_Toc383289586"/>
      <w:bookmarkStart w:id="326" w:name="_Toc483841237"/>
      <w:bookmarkStart w:id="327" w:name="_Toc518049234"/>
      <w:bookmarkStart w:id="328" w:name="_Toc520956805"/>
      <w:bookmarkStart w:id="329" w:name="_Toc13661586"/>
      <w:bookmarkStart w:id="330" w:name="_Toc188890028"/>
      <w:bookmarkEnd w:id="317"/>
      <w:bookmarkEnd w:id="318"/>
      <w:bookmarkEnd w:id="319"/>
      <w:bookmarkEnd w:id="320"/>
      <w:bookmarkEnd w:id="321"/>
      <w:bookmarkEnd w:id="322"/>
      <w:bookmarkEnd w:id="323"/>
      <w:bookmarkEnd w:id="324"/>
      <w:bookmarkEnd w:id="325"/>
      <w:r w:rsidRPr="00C64BA3">
        <w:rPr>
          <w:lang w:val="en-US"/>
        </w:rPr>
        <w:t>Future Study</w:t>
      </w:r>
      <w:bookmarkEnd w:id="326"/>
      <w:bookmarkEnd w:id="327"/>
      <w:bookmarkEnd w:id="328"/>
      <w:bookmarkEnd w:id="329"/>
      <w:bookmarkEnd w:id="330"/>
    </w:p>
    <w:p w14:paraId="2E772789" w14:textId="2A58CC2B" w:rsidR="006645B9" w:rsidRPr="00CF6A43" w:rsidRDefault="00E33202" w:rsidP="006645B9">
      <w:pPr>
        <w:pStyle w:val="NormalParagraph"/>
      </w:pPr>
      <w:r w:rsidRPr="001F0550">
        <w:t xml:space="preserve">Some of the test cases or test sequences described in this Test Plan are FFS (For Future Study). This </w:t>
      </w:r>
      <w:r>
        <w:t xml:space="preserve">MAY </w:t>
      </w:r>
      <w:r w:rsidRPr="001F0550">
        <w:t>mean that some clarifications are expected at the requirement level to conclude on a test method. As consequence, the corresponding test SHALL not be executed.</w:t>
      </w:r>
    </w:p>
    <w:p w14:paraId="31BD3BAE" w14:textId="77777777" w:rsidR="00E33202" w:rsidRPr="001F0550" w:rsidRDefault="00E33202" w:rsidP="00E33202">
      <w:pPr>
        <w:pStyle w:val="Heading1"/>
        <w:numPr>
          <w:ilvl w:val="0"/>
          <w:numId w:val="0"/>
        </w:numPr>
        <w:ind w:left="431" w:hanging="431"/>
      </w:pPr>
      <w:bookmarkStart w:id="331" w:name="_Toc382494771"/>
      <w:bookmarkStart w:id="332" w:name="_Toc382495094"/>
      <w:bookmarkStart w:id="333" w:name="_Toc382495416"/>
      <w:bookmarkStart w:id="334" w:name="_Toc382495736"/>
      <w:bookmarkStart w:id="335" w:name="_Toc382496055"/>
      <w:bookmarkStart w:id="336" w:name="_Toc382496375"/>
      <w:bookmarkStart w:id="337" w:name="_Toc382932465"/>
      <w:bookmarkStart w:id="338" w:name="_Toc383104230"/>
      <w:bookmarkStart w:id="339" w:name="_Toc383289588"/>
      <w:bookmarkStart w:id="340" w:name="_Toc382494773"/>
      <w:bookmarkStart w:id="341" w:name="_Toc382495096"/>
      <w:bookmarkStart w:id="342" w:name="_Toc382495418"/>
      <w:bookmarkStart w:id="343" w:name="_Toc382495738"/>
      <w:bookmarkStart w:id="344" w:name="_Toc382496057"/>
      <w:bookmarkStart w:id="345" w:name="_Toc382496377"/>
      <w:bookmarkStart w:id="346" w:name="_Toc382932467"/>
      <w:bookmarkStart w:id="347" w:name="_Toc383104232"/>
      <w:bookmarkStart w:id="348" w:name="_Toc383289590"/>
      <w:bookmarkStart w:id="349" w:name="_Toc382494775"/>
      <w:bookmarkStart w:id="350" w:name="_Toc382495098"/>
      <w:bookmarkStart w:id="351" w:name="_Toc382495420"/>
      <w:bookmarkStart w:id="352" w:name="_Toc382495740"/>
      <w:bookmarkStart w:id="353" w:name="_Toc382496059"/>
      <w:bookmarkStart w:id="354" w:name="_Toc382496379"/>
      <w:bookmarkStart w:id="355" w:name="_Toc382932469"/>
      <w:bookmarkStart w:id="356" w:name="_Toc383104234"/>
      <w:bookmarkStart w:id="357" w:name="_Toc383289592"/>
      <w:bookmarkStart w:id="358" w:name="_Toc483841238"/>
      <w:bookmarkStart w:id="359" w:name="_Toc518049235"/>
      <w:bookmarkStart w:id="360" w:name="_Toc520956806"/>
      <w:bookmarkStart w:id="361" w:name="_Toc13661587"/>
      <w:bookmarkStart w:id="362" w:name="_Toc188890029"/>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r w:rsidRPr="001F0550">
        <w:rPr>
          <w:bCs w:val="0"/>
          <w:color w:val="000000"/>
          <w14:scene3d>
            <w14:camera w14:prst="orthographicFront"/>
            <w14:lightRig w14:rig="threePt" w14:dir="t">
              <w14:rot w14:lat="0" w14:lon="0" w14:rev="0"/>
            </w14:lightRig>
          </w14:scene3d>
        </w:rPr>
        <w:t>3</w:t>
      </w:r>
      <w:r w:rsidRPr="001F0550">
        <w:rPr>
          <w:bCs w:val="0"/>
          <w:color w:val="000000"/>
          <w14:scene3d>
            <w14:camera w14:prst="orthographicFront"/>
            <w14:lightRig w14:rig="threePt" w14:dir="t">
              <w14:rot w14:lat="0" w14:lon="0" w14:rev="0"/>
            </w14:lightRig>
          </w14:scene3d>
        </w:rPr>
        <w:tab/>
      </w:r>
      <w:r w:rsidRPr="001F0550">
        <w:t>Testing Architecture</w:t>
      </w:r>
      <w:bookmarkEnd w:id="358"/>
      <w:bookmarkEnd w:id="359"/>
      <w:bookmarkEnd w:id="360"/>
      <w:bookmarkEnd w:id="361"/>
      <w:bookmarkEnd w:id="362"/>
    </w:p>
    <w:p w14:paraId="43A75C6D" w14:textId="77777777" w:rsidR="00E33202" w:rsidRPr="00C64BA3" w:rsidRDefault="00E33202" w:rsidP="00E33202">
      <w:pPr>
        <w:pStyle w:val="Heading2"/>
        <w:numPr>
          <w:ilvl w:val="0"/>
          <w:numId w:val="0"/>
        </w:numPr>
        <w:tabs>
          <w:tab w:val="left" w:pos="624"/>
        </w:tabs>
        <w:ind w:left="624" w:hanging="624"/>
        <w:rPr>
          <w:iCs w:val="0"/>
        </w:rPr>
      </w:pPr>
      <w:bookmarkStart w:id="363" w:name="_Toc483841239"/>
      <w:bookmarkStart w:id="364" w:name="_Toc518049236"/>
      <w:bookmarkStart w:id="365" w:name="_Toc520956807"/>
      <w:bookmarkStart w:id="366" w:name="_Toc13661588"/>
      <w:bookmarkStart w:id="367" w:name="_Toc188890030"/>
      <w:r w:rsidRPr="00C64BA3">
        <w:rPr>
          <w:iCs w:val="0"/>
        </w:rPr>
        <w:t>3.1</w:t>
      </w:r>
      <w:r w:rsidRPr="00C64BA3">
        <w:rPr>
          <w:iCs w:val="0"/>
        </w:rPr>
        <w:tab/>
        <w:t>Testing Scope</w:t>
      </w:r>
      <w:bookmarkEnd w:id="363"/>
      <w:bookmarkEnd w:id="364"/>
      <w:bookmarkEnd w:id="365"/>
      <w:bookmarkEnd w:id="366"/>
      <w:bookmarkEnd w:id="367"/>
    </w:p>
    <w:p w14:paraId="06918FC0" w14:textId="77777777" w:rsidR="00E33202" w:rsidRPr="001F0550" w:rsidRDefault="00E33202" w:rsidP="00E33202">
      <w:pPr>
        <w:pStyle w:val="NormalParagraph"/>
      </w:pPr>
      <w:r w:rsidRPr="001F0550">
        <w:t>All the interfaces, intended to be tested in the scope of this document, are presented hereafter:</w:t>
      </w:r>
    </w:p>
    <w:p w14:paraId="19447D89" w14:textId="24863A12" w:rsidR="00E33202" w:rsidRPr="001F0550" w:rsidRDefault="00960F88" w:rsidP="00E33202">
      <w:pPr>
        <w:pStyle w:val="NormalParagraph"/>
        <w:jc w:val="center"/>
      </w:pPr>
      <w:r>
        <w:rPr>
          <w:noProof/>
          <w:lang w:eastAsia="en-US" w:bidi="bn-BD"/>
        </w:rPr>
        <w:object w:dxaOrig="9197" w:dyaOrig="5186" w14:anchorId="078E88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502.8pt;height:282.6pt;mso-width-percent:0;mso-height-percent:0;mso-width-percent:0;mso-height-percent:0" o:ole="">
            <v:imagedata r:id="rId16" o:title=""/>
          </v:shape>
          <o:OLEObject Type="Embed" ProgID="PowerPoint.Slide.12" ShapeID="_x0000_i1025" DrawAspect="Content" ObjectID="_1802098221" r:id="rId17"/>
        </w:object>
      </w:r>
    </w:p>
    <w:tbl>
      <w:tblPr>
        <w:tblStyle w:val="TableGrid2"/>
        <w:tblW w:w="0" w:type="auto"/>
        <w:tblLook w:val="04A0" w:firstRow="1" w:lastRow="0" w:firstColumn="1" w:lastColumn="0" w:noHBand="0" w:noVBand="1"/>
      </w:tblPr>
      <w:tblGrid>
        <w:gridCol w:w="1134"/>
        <w:gridCol w:w="1006"/>
        <w:gridCol w:w="839"/>
        <w:gridCol w:w="4938"/>
        <w:gridCol w:w="1099"/>
      </w:tblGrid>
      <w:tr w:rsidR="00CC1C79" w:rsidRPr="00E1796A" w14:paraId="45758E3B" w14:textId="77777777" w:rsidTr="002B347E">
        <w:trPr>
          <w:trHeight w:val="232"/>
          <w:tblHeader/>
        </w:trPr>
        <w:tc>
          <w:tcPr>
            <w:tcW w:w="0" w:type="auto"/>
            <w:shd w:val="clear" w:color="auto" w:fill="DE002B"/>
            <w:vAlign w:val="center"/>
          </w:tcPr>
          <w:p w14:paraId="2C29AAE6" w14:textId="77777777" w:rsidR="00CC1C79" w:rsidRPr="00E1796A" w:rsidRDefault="00CC1C79" w:rsidP="002B347E">
            <w:pPr>
              <w:keepNext/>
              <w:spacing w:before="60" w:line="276" w:lineRule="auto"/>
              <w:jc w:val="left"/>
              <w:rPr>
                <w:rFonts w:cs="Arial"/>
                <w:b/>
                <w:color w:val="FFFFFF"/>
                <w:szCs w:val="22"/>
                <w:lang w:val="en-US" w:eastAsia="en-GB" w:bidi="ar-SA"/>
              </w:rPr>
            </w:pPr>
            <w:bookmarkStart w:id="368" w:name="_Toc382494777"/>
            <w:bookmarkStart w:id="369" w:name="_Toc382495100"/>
            <w:bookmarkStart w:id="370" w:name="_Toc382495422"/>
            <w:bookmarkStart w:id="371" w:name="_Toc382495742"/>
            <w:bookmarkStart w:id="372" w:name="_Toc382496061"/>
            <w:bookmarkStart w:id="373" w:name="_Toc382496381"/>
            <w:bookmarkStart w:id="374" w:name="_Toc382932471"/>
            <w:bookmarkStart w:id="375" w:name="_Toc383104236"/>
            <w:bookmarkStart w:id="376" w:name="_Toc383289594"/>
            <w:bookmarkStart w:id="377" w:name="_Toc382494779"/>
            <w:bookmarkStart w:id="378" w:name="_Toc382495102"/>
            <w:bookmarkStart w:id="379" w:name="_Toc382495424"/>
            <w:bookmarkStart w:id="380" w:name="_Toc382495744"/>
            <w:bookmarkStart w:id="381" w:name="_Toc382496063"/>
            <w:bookmarkStart w:id="382" w:name="_Toc382496383"/>
            <w:bookmarkStart w:id="383" w:name="_Toc382932473"/>
            <w:bookmarkStart w:id="384" w:name="_Toc383104238"/>
            <w:bookmarkStart w:id="385" w:name="_Toc383289596"/>
            <w:bookmarkStart w:id="386" w:name="_Toc382494781"/>
            <w:bookmarkStart w:id="387" w:name="_Toc382495104"/>
            <w:bookmarkStart w:id="388" w:name="_Toc382495426"/>
            <w:bookmarkStart w:id="389" w:name="_Toc382495746"/>
            <w:bookmarkStart w:id="390" w:name="_Toc382496065"/>
            <w:bookmarkStart w:id="391" w:name="_Toc382496385"/>
            <w:bookmarkStart w:id="392" w:name="_Toc382932475"/>
            <w:bookmarkStart w:id="393" w:name="_Toc383104240"/>
            <w:bookmarkStart w:id="394" w:name="_Toc383289598"/>
            <w:bookmarkStart w:id="395" w:name="_Toc353033290"/>
            <w:bookmarkStart w:id="396" w:name="_Toc353033459"/>
            <w:bookmarkStart w:id="397" w:name="_Toc353033594"/>
            <w:bookmarkStart w:id="398" w:name="_Toc353206899"/>
            <w:bookmarkStart w:id="399" w:name="_Toc353219045"/>
            <w:bookmarkStart w:id="400" w:name="_Toc353219183"/>
            <w:bookmarkStart w:id="401" w:name="_Toc353382713"/>
            <w:bookmarkStart w:id="402" w:name="_Toc382494783"/>
            <w:bookmarkStart w:id="403" w:name="_Toc382495106"/>
            <w:bookmarkStart w:id="404" w:name="_Toc382495428"/>
            <w:bookmarkStart w:id="405" w:name="_Toc382495748"/>
            <w:bookmarkStart w:id="406" w:name="_Toc382496067"/>
            <w:bookmarkStart w:id="407" w:name="_Toc382496387"/>
            <w:bookmarkStart w:id="408" w:name="_Toc382932477"/>
            <w:bookmarkStart w:id="409" w:name="_Toc383104242"/>
            <w:bookmarkStart w:id="410" w:name="_Toc383289600"/>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sidRPr="00E1796A">
              <w:rPr>
                <w:rFonts w:cs="Arial"/>
                <w:b/>
                <w:color w:val="FFFFFF"/>
                <w:szCs w:val="22"/>
                <w:lang w:val="en-US" w:eastAsia="en-GB" w:bidi="ar-SA"/>
              </w:rPr>
              <w:t>Interface</w:t>
            </w:r>
          </w:p>
        </w:tc>
        <w:tc>
          <w:tcPr>
            <w:tcW w:w="0" w:type="auto"/>
            <w:gridSpan w:val="2"/>
            <w:shd w:val="clear" w:color="auto" w:fill="DE002B"/>
            <w:vAlign w:val="center"/>
          </w:tcPr>
          <w:p w14:paraId="558DFF50" w14:textId="77777777" w:rsidR="00CC1C79" w:rsidRPr="00E1796A" w:rsidRDefault="00CC1C79" w:rsidP="002B347E">
            <w:pPr>
              <w:keepNext/>
              <w:spacing w:before="60" w:line="276" w:lineRule="auto"/>
              <w:jc w:val="left"/>
              <w:rPr>
                <w:rFonts w:cs="Arial"/>
                <w:b/>
                <w:color w:val="FFFFFF"/>
                <w:szCs w:val="22"/>
                <w:lang w:val="en-US" w:eastAsia="en-GB" w:bidi="ar-SA"/>
              </w:rPr>
            </w:pPr>
            <w:r w:rsidRPr="00E1796A">
              <w:rPr>
                <w:rFonts w:cs="Arial"/>
                <w:b/>
                <w:color w:val="FFFFFF"/>
                <w:szCs w:val="22"/>
                <w:lang w:val="en-US" w:eastAsia="en-GB" w:bidi="ar-SA"/>
              </w:rPr>
              <w:t>Between</w:t>
            </w:r>
          </w:p>
        </w:tc>
        <w:tc>
          <w:tcPr>
            <w:tcW w:w="0" w:type="auto"/>
            <w:shd w:val="clear" w:color="auto" w:fill="DE002B"/>
            <w:vAlign w:val="center"/>
          </w:tcPr>
          <w:p w14:paraId="43887E06" w14:textId="77777777" w:rsidR="00CC1C79" w:rsidRPr="00E1796A" w:rsidRDefault="00CC1C79" w:rsidP="002B347E">
            <w:pPr>
              <w:keepNext/>
              <w:spacing w:before="60" w:line="276" w:lineRule="auto"/>
              <w:jc w:val="left"/>
              <w:rPr>
                <w:rFonts w:cs="Arial"/>
                <w:b/>
                <w:color w:val="FFFFFF"/>
                <w:szCs w:val="22"/>
                <w:lang w:val="en-US" w:eastAsia="en-GB" w:bidi="ar-SA"/>
              </w:rPr>
            </w:pPr>
            <w:r w:rsidRPr="00E1796A">
              <w:rPr>
                <w:rFonts w:cs="Arial"/>
                <w:b/>
                <w:color w:val="FFFFFF"/>
                <w:szCs w:val="22"/>
                <w:lang w:val="en-US" w:eastAsia="en-GB" w:bidi="ar-SA"/>
              </w:rPr>
              <w:t>Description</w:t>
            </w:r>
          </w:p>
        </w:tc>
        <w:tc>
          <w:tcPr>
            <w:tcW w:w="0" w:type="auto"/>
            <w:shd w:val="clear" w:color="auto" w:fill="DE002B"/>
          </w:tcPr>
          <w:p w14:paraId="66577D7A" w14:textId="6F7197DB" w:rsidR="00CC1C79" w:rsidRPr="00E1796A" w:rsidRDefault="00CC1C79" w:rsidP="002B347E">
            <w:pPr>
              <w:keepNext/>
              <w:spacing w:before="60" w:line="276" w:lineRule="auto"/>
              <w:jc w:val="left"/>
              <w:rPr>
                <w:rFonts w:cs="Arial"/>
                <w:b/>
                <w:color w:val="FFFFFF"/>
                <w:szCs w:val="22"/>
                <w:lang w:val="en-US" w:eastAsia="en-GB" w:bidi="ar-SA"/>
              </w:rPr>
            </w:pPr>
            <w:r>
              <w:rPr>
                <w:rFonts w:cs="Arial"/>
                <w:b/>
                <w:color w:val="FFFFFF"/>
                <w:szCs w:val="22"/>
                <w:lang w:val="en-US" w:eastAsia="en-GB" w:bidi="ar-SA"/>
              </w:rPr>
              <w:t>SGP.33-2</w:t>
            </w:r>
          </w:p>
        </w:tc>
      </w:tr>
      <w:tr w:rsidR="00CC1C79" w:rsidRPr="00E1796A" w14:paraId="12451F7A" w14:textId="77777777" w:rsidTr="002B347E">
        <w:tc>
          <w:tcPr>
            <w:tcW w:w="0" w:type="auto"/>
          </w:tcPr>
          <w:p w14:paraId="49DE5044" w14:textId="77777777" w:rsidR="00CC1C79" w:rsidRPr="00E1796A" w:rsidRDefault="00CC1C79" w:rsidP="002B347E">
            <w:pPr>
              <w:spacing w:before="40" w:after="40" w:line="276" w:lineRule="auto"/>
              <w:jc w:val="left"/>
              <w:rPr>
                <w:sz w:val="20"/>
                <w:szCs w:val="22"/>
                <w:lang w:eastAsia="de-DE" w:bidi="ar-SA"/>
              </w:rPr>
            </w:pPr>
            <w:r w:rsidRPr="00E1796A">
              <w:rPr>
                <w:sz w:val="20"/>
                <w:szCs w:val="22"/>
                <w:lang w:eastAsia="de-DE" w:bidi="ar-SA"/>
              </w:rPr>
              <w:t>ES2+</w:t>
            </w:r>
          </w:p>
        </w:tc>
        <w:tc>
          <w:tcPr>
            <w:tcW w:w="0" w:type="auto"/>
          </w:tcPr>
          <w:p w14:paraId="70BA0A94" w14:textId="77777777" w:rsidR="00CC1C79" w:rsidRPr="00E1796A" w:rsidRDefault="00CC1C79" w:rsidP="002B347E">
            <w:pPr>
              <w:spacing w:before="40" w:after="40" w:line="276" w:lineRule="auto"/>
              <w:jc w:val="left"/>
              <w:rPr>
                <w:sz w:val="20"/>
                <w:szCs w:val="22"/>
                <w:lang w:eastAsia="de-DE" w:bidi="ar-SA"/>
              </w:rPr>
            </w:pPr>
            <w:r w:rsidRPr="00E1796A">
              <w:rPr>
                <w:sz w:val="20"/>
                <w:szCs w:val="22"/>
                <w:lang w:eastAsia="de-DE" w:bidi="ar-SA"/>
              </w:rPr>
              <w:t>Operator</w:t>
            </w:r>
          </w:p>
        </w:tc>
        <w:tc>
          <w:tcPr>
            <w:tcW w:w="0" w:type="auto"/>
          </w:tcPr>
          <w:p w14:paraId="2C34D3B7" w14:textId="77777777" w:rsidR="00CC1C79" w:rsidRPr="00E1796A" w:rsidRDefault="00CC1C79" w:rsidP="002B347E">
            <w:pPr>
              <w:spacing w:before="40" w:after="40" w:line="276" w:lineRule="auto"/>
              <w:jc w:val="left"/>
              <w:rPr>
                <w:sz w:val="20"/>
                <w:szCs w:val="22"/>
                <w:lang w:eastAsia="de-DE" w:bidi="ar-SA"/>
              </w:rPr>
            </w:pPr>
            <w:r w:rsidRPr="00E1796A">
              <w:rPr>
                <w:sz w:val="20"/>
                <w:szCs w:val="22"/>
                <w:lang w:eastAsia="de-DE" w:bidi="ar-SA"/>
              </w:rPr>
              <w:t>SM-DP+</w:t>
            </w:r>
          </w:p>
        </w:tc>
        <w:tc>
          <w:tcPr>
            <w:tcW w:w="0" w:type="auto"/>
          </w:tcPr>
          <w:p w14:paraId="01AAE861" w14:textId="77777777" w:rsidR="00CC1C79" w:rsidRPr="00E1796A" w:rsidRDefault="00CC1C79" w:rsidP="002B347E">
            <w:pPr>
              <w:spacing w:before="40" w:after="40" w:line="276" w:lineRule="auto"/>
              <w:jc w:val="left"/>
              <w:rPr>
                <w:sz w:val="20"/>
                <w:szCs w:val="22"/>
                <w:lang w:eastAsia="de-DE" w:bidi="ar-SA"/>
              </w:rPr>
            </w:pPr>
            <w:r w:rsidRPr="00E1796A">
              <w:rPr>
                <w:sz w:val="20"/>
                <w:szCs w:val="22"/>
                <w:lang w:eastAsia="de-DE" w:bidi="ar-SA"/>
              </w:rPr>
              <w:t xml:space="preserve">Used by the Operator to order Profiles for specific eUICCs as well as other administrative functions </w:t>
            </w:r>
            <w:r w:rsidRPr="00E1796A">
              <w:rPr>
                <w:rFonts w:cs="Arial"/>
                <w:sz w:val="20"/>
                <w:szCs w:val="22"/>
                <w:lang w:eastAsia="de-DE" w:bidi="ar-SA"/>
              </w:rPr>
              <w:t>as defined in SGP.31 [</w:t>
            </w:r>
            <w:r>
              <w:rPr>
                <w:rFonts w:cs="Arial"/>
                <w:sz w:val="20"/>
                <w:szCs w:val="22"/>
                <w:lang w:eastAsia="de-DE" w:bidi="ar-SA"/>
              </w:rPr>
              <w:t>2</w:t>
            </w:r>
            <w:r w:rsidRPr="00E1796A">
              <w:rPr>
                <w:rFonts w:cs="Arial"/>
                <w:sz w:val="20"/>
                <w:szCs w:val="22"/>
                <w:lang w:eastAsia="de-DE" w:bidi="ar-SA"/>
              </w:rPr>
              <w:t>]</w:t>
            </w:r>
            <w:r w:rsidRPr="00E1796A">
              <w:rPr>
                <w:sz w:val="20"/>
                <w:szCs w:val="22"/>
                <w:lang w:eastAsia="de-DE" w:bidi="ar-SA"/>
              </w:rPr>
              <w:t>.</w:t>
            </w:r>
          </w:p>
        </w:tc>
        <w:tc>
          <w:tcPr>
            <w:tcW w:w="0" w:type="auto"/>
          </w:tcPr>
          <w:p w14:paraId="14A17D00" w14:textId="77777777" w:rsidR="00CC1C79" w:rsidRPr="00E1796A" w:rsidRDefault="00CC1C79" w:rsidP="002B347E">
            <w:pPr>
              <w:spacing w:before="40" w:after="40" w:line="276" w:lineRule="auto"/>
              <w:jc w:val="left"/>
              <w:rPr>
                <w:sz w:val="20"/>
                <w:szCs w:val="22"/>
                <w:lang w:eastAsia="de-DE" w:bidi="ar-SA"/>
              </w:rPr>
            </w:pPr>
            <w:r>
              <w:rPr>
                <w:sz w:val="20"/>
                <w:szCs w:val="22"/>
                <w:lang w:eastAsia="de-DE" w:bidi="ar-SA"/>
              </w:rPr>
              <w:t>Out of scope</w:t>
            </w:r>
          </w:p>
        </w:tc>
      </w:tr>
      <w:tr w:rsidR="00CC1C79" w:rsidRPr="00E1796A" w14:paraId="4C30B0D5" w14:textId="77777777" w:rsidTr="002B347E">
        <w:tc>
          <w:tcPr>
            <w:tcW w:w="0" w:type="auto"/>
          </w:tcPr>
          <w:p w14:paraId="00D557D4" w14:textId="77777777" w:rsidR="00CC1C79" w:rsidRPr="00E1796A" w:rsidRDefault="00CC1C79" w:rsidP="00CC1C79">
            <w:pPr>
              <w:spacing w:before="40" w:after="40" w:line="276" w:lineRule="auto"/>
              <w:jc w:val="left"/>
              <w:rPr>
                <w:sz w:val="20"/>
                <w:szCs w:val="22"/>
                <w:lang w:eastAsia="de-DE" w:bidi="ar-SA"/>
              </w:rPr>
            </w:pPr>
            <w:r w:rsidRPr="00E1796A">
              <w:rPr>
                <w:sz w:val="20"/>
                <w:szCs w:val="22"/>
                <w:lang w:eastAsia="de-DE" w:bidi="ar-SA"/>
              </w:rPr>
              <w:t>ES6</w:t>
            </w:r>
          </w:p>
        </w:tc>
        <w:tc>
          <w:tcPr>
            <w:tcW w:w="0" w:type="auto"/>
          </w:tcPr>
          <w:p w14:paraId="1396FE97" w14:textId="77777777" w:rsidR="00CC1C79" w:rsidRPr="00E1796A" w:rsidRDefault="00CC1C79" w:rsidP="00CC1C79">
            <w:pPr>
              <w:spacing w:before="40" w:after="40" w:line="276" w:lineRule="auto"/>
              <w:jc w:val="left"/>
              <w:rPr>
                <w:sz w:val="20"/>
                <w:szCs w:val="22"/>
                <w:lang w:eastAsia="de-DE" w:bidi="ar-SA"/>
              </w:rPr>
            </w:pPr>
            <w:r w:rsidRPr="00E1796A">
              <w:rPr>
                <w:sz w:val="20"/>
                <w:szCs w:val="22"/>
                <w:lang w:eastAsia="de-DE" w:bidi="ar-SA"/>
              </w:rPr>
              <w:t>Operator</w:t>
            </w:r>
          </w:p>
        </w:tc>
        <w:tc>
          <w:tcPr>
            <w:tcW w:w="0" w:type="auto"/>
          </w:tcPr>
          <w:p w14:paraId="22B19E88" w14:textId="77777777" w:rsidR="00CC1C79" w:rsidRPr="00E1796A" w:rsidRDefault="00CC1C79" w:rsidP="00CC1C79">
            <w:pPr>
              <w:spacing w:before="40" w:after="40" w:line="276" w:lineRule="auto"/>
              <w:jc w:val="left"/>
              <w:rPr>
                <w:sz w:val="20"/>
                <w:szCs w:val="22"/>
                <w:lang w:eastAsia="de-DE" w:bidi="ar-SA"/>
              </w:rPr>
            </w:pPr>
            <w:r w:rsidRPr="00E1796A">
              <w:rPr>
                <w:sz w:val="20"/>
                <w:szCs w:val="22"/>
                <w:lang w:eastAsia="de-DE" w:bidi="ar-SA"/>
              </w:rPr>
              <w:t>eUICC</w:t>
            </w:r>
          </w:p>
        </w:tc>
        <w:tc>
          <w:tcPr>
            <w:tcW w:w="0" w:type="auto"/>
          </w:tcPr>
          <w:p w14:paraId="131B84D0" w14:textId="77777777" w:rsidR="00CC1C79" w:rsidRPr="00E1796A" w:rsidRDefault="00CC1C79" w:rsidP="00CC1C79">
            <w:pPr>
              <w:spacing w:before="40" w:after="40" w:line="276" w:lineRule="auto"/>
              <w:jc w:val="left"/>
              <w:rPr>
                <w:sz w:val="20"/>
                <w:szCs w:val="22"/>
                <w:lang w:eastAsia="de-DE" w:bidi="ar-SA"/>
              </w:rPr>
            </w:pPr>
            <w:r w:rsidRPr="00E1796A">
              <w:rPr>
                <w:sz w:val="20"/>
                <w:szCs w:val="22"/>
                <w:lang w:eastAsia="de-DE" w:bidi="ar-SA"/>
              </w:rPr>
              <w:t xml:space="preserve">Used by the Operator for the management of Operator services via OTA services </w:t>
            </w:r>
            <w:r w:rsidRPr="00E1796A">
              <w:rPr>
                <w:rFonts w:cs="Arial"/>
                <w:sz w:val="20"/>
                <w:szCs w:val="22"/>
                <w:lang w:eastAsia="de-DE" w:bidi="ar-SA"/>
              </w:rPr>
              <w:t>as defined in SGP.31 [</w:t>
            </w:r>
            <w:r>
              <w:rPr>
                <w:rFonts w:cs="Arial"/>
                <w:sz w:val="20"/>
                <w:szCs w:val="22"/>
                <w:lang w:eastAsia="de-DE" w:bidi="ar-SA"/>
              </w:rPr>
              <w:t>2</w:t>
            </w:r>
            <w:r w:rsidRPr="00E1796A">
              <w:rPr>
                <w:rFonts w:cs="Arial"/>
                <w:sz w:val="20"/>
                <w:szCs w:val="22"/>
                <w:lang w:eastAsia="de-DE" w:bidi="ar-SA"/>
              </w:rPr>
              <w:t>]</w:t>
            </w:r>
            <w:r w:rsidRPr="00E1796A">
              <w:rPr>
                <w:sz w:val="20"/>
                <w:szCs w:val="22"/>
                <w:lang w:eastAsia="de-DE" w:bidi="ar-SA"/>
              </w:rPr>
              <w:t>.</w:t>
            </w:r>
          </w:p>
        </w:tc>
        <w:tc>
          <w:tcPr>
            <w:tcW w:w="0" w:type="auto"/>
          </w:tcPr>
          <w:p w14:paraId="21C2E0A4" w14:textId="27863622" w:rsidR="00CC1C79" w:rsidRPr="00E1796A" w:rsidRDefault="00CC1C79" w:rsidP="00CC1C79">
            <w:pPr>
              <w:spacing w:before="40" w:after="40" w:line="276" w:lineRule="auto"/>
              <w:jc w:val="left"/>
              <w:rPr>
                <w:sz w:val="20"/>
                <w:szCs w:val="22"/>
                <w:lang w:eastAsia="de-DE" w:bidi="ar-SA"/>
              </w:rPr>
            </w:pPr>
            <w:r w:rsidRPr="00305E2E">
              <w:rPr>
                <w:sz w:val="20"/>
                <w:szCs w:val="22"/>
                <w:lang w:eastAsia="de-DE" w:bidi="ar-SA"/>
              </w:rPr>
              <w:t>Out of scope</w:t>
            </w:r>
          </w:p>
        </w:tc>
      </w:tr>
      <w:tr w:rsidR="00CC1C79" w:rsidRPr="00E1796A" w14:paraId="166A14E4" w14:textId="77777777" w:rsidTr="002B347E">
        <w:tc>
          <w:tcPr>
            <w:tcW w:w="0" w:type="auto"/>
          </w:tcPr>
          <w:p w14:paraId="02FCB4E3" w14:textId="77777777" w:rsidR="00CC1C79" w:rsidRPr="00E1796A" w:rsidRDefault="00CC1C79" w:rsidP="00CC1C79">
            <w:pPr>
              <w:spacing w:before="40" w:after="40" w:line="276" w:lineRule="auto"/>
              <w:jc w:val="left"/>
              <w:rPr>
                <w:sz w:val="20"/>
                <w:szCs w:val="22"/>
                <w:lang w:eastAsia="de-DE" w:bidi="ar-SA"/>
              </w:rPr>
            </w:pPr>
            <w:r w:rsidRPr="00E1796A">
              <w:rPr>
                <w:sz w:val="20"/>
                <w:szCs w:val="22"/>
                <w:lang w:eastAsia="de-DE" w:bidi="ar-SA"/>
              </w:rPr>
              <w:t>ES8+</w:t>
            </w:r>
          </w:p>
        </w:tc>
        <w:tc>
          <w:tcPr>
            <w:tcW w:w="0" w:type="auto"/>
          </w:tcPr>
          <w:p w14:paraId="33B407A3" w14:textId="77777777" w:rsidR="00CC1C79" w:rsidRPr="00E1796A" w:rsidRDefault="00CC1C79" w:rsidP="00CC1C79">
            <w:pPr>
              <w:spacing w:before="40" w:after="40" w:line="276" w:lineRule="auto"/>
              <w:jc w:val="left"/>
              <w:rPr>
                <w:sz w:val="20"/>
                <w:szCs w:val="22"/>
                <w:lang w:eastAsia="de-DE" w:bidi="ar-SA"/>
              </w:rPr>
            </w:pPr>
            <w:r w:rsidRPr="00E1796A">
              <w:rPr>
                <w:sz w:val="20"/>
                <w:szCs w:val="22"/>
                <w:lang w:eastAsia="de-DE" w:bidi="ar-SA"/>
              </w:rPr>
              <w:t>SM-DP+</w:t>
            </w:r>
          </w:p>
        </w:tc>
        <w:tc>
          <w:tcPr>
            <w:tcW w:w="0" w:type="auto"/>
          </w:tcPr>
          <w:p w14:paraId="1C95C146" w14:textId="77777777" w:rsidR="00CC1C79" w:rsidRPr="00E1796A" w:rsidRDefault="00CC1C79" w:rsidP="00CC1C79">
            <w:pPr>
              <w:spacing w:before="40" w:after="40" w:line="276" w:lineRule="auto"/>
              <w:jc w:val="left"/>
              <w:rPr>
                <w:sz w:val="20"/>
                <w:szCs w:val="22"/>
                <w:lang w:eastAsia="de-DE" w:bidi="ar-SA"/>
              </w:rPr>
            </w:pPr>
            <w:r w:rsidRPr="00E1796A">
              <w:rPr>
                <w:sz w:val="20"/>
                <w:szCs w:val="22"/>
                <w:lang w:eastAsia="de-DE" w:bidi="ar-SA"/>
              </w:rPr>
              <w:t>eUICC</w:t>
            </w:r>
          </w:p>
        </w:tc>
        <w:tc>
          <w:tcPr>
            <w:tcW w:w="0" w:type="auto"/>
          </w:tcPr>
          <w:p w14:paraId="382468BB" w14:textId="77777777" w:rsidR="00CC1C79" w:rsidRPr="00E1796A" w:rsidRDefault="00CC1C79" w:rsidP="00CC1C79">
            <w:pPr>
              <w:spacing w:before="40" w:after="40" w:line="276" w:lineRule="auto"/>
              <w:jc w:val="left"/>
              <w:rPr>
                <w:sz w:val="20"/>
                <w:szCs w:val="22"/>
                <w:lang w:eastAsia="de-DE" w:bidi="ar-SA"/>
              </w:rPr>
            </w:pPr>
            <w:r w:rsidRPr="00E1796A">
              <w:rPr>
                <w:sz w:val="20"/>
                <w:szCs w:val="22"/>
                <w:lang w:eastAsia="de-DE" w:bidi="ar-SA"/>
              </w:rPr>
              <w:t xml:space="preserve">Provides a secure end-to-end channel between the SM-DP+ and the eUICC for the administration of the ISD-P and the associated Profile during download and installation. It provides Perfect Forward Secrecy </w:t>
            </w:r>
            <w:r w:rsidRPr="00E1796A">
              <w:rPr>
                <w:rFonts w:cs="Arial"/>
                <w:sz w:val="20"/>
                <w:szCs w:val="22"/>
                <w:lang w:eastAsia="de-DE" w:bidi="ar-SA"/>
              </w:rPr>
              <w:t>as defined in SGP.31 [</w:t>
            </w:r>
            <w:r>
              <w:rPr>
                <w:rFonts w:cs="Arial"/>
                <w:sz w:val="20"/>
                <w:szCs w:val="22"/>
                <w:lang w:eastAsia="de-DE" w:bidi="ar-SA"/>
              </w:rPr>
              <w:t>2</w:t>
            </w:r>
            <w:r w:rsidRPr="00E1796A">
              <w:rPr>
                <w:rFonts w:cs="Arial"/>
                <w:sz w:val="20"/>
                <w:szCs w:val="22"/>
                <w:lang w:eastAsia="de-DE" w:bidi="ar-SA"/>
              </w:rPr>
              <w:t>]</w:t>
            </w:r>
            <w:r w:rsidRPr="00E1796A">
              <w:rPr>
                <w:sz w:val="20"/>
                <w:szCs w:val="22"/>
                <w:lang w:eastAsia="de-DE" w:bidi="ar-SA"/>
              </w:rPr>
              <w:t>.</w:t>
            </w:r>
          </w:p>
        </w:tc>
        <w:tc>
          <w:tcPr>
            <w:tcW w:w="0" w:type="auto"/>
          </w:tcPr>
          <w:p w14:paraId="67D2A0A7" w14:textId="7E820A7C" w:rsidR="00CC1C79" w:rsidRPr="00E1796A" w:rsidRDefault="00CC1C79" w:rsidP="00CC1C79">
            <w:pPr>
              <w:spacing w:before="40" w:after="40" w:line="276" w:lineRule="auto"/>
              <w:jc w:val="left"/>
              <w:rPr>
                <w:sz w:val="20"/>
                <w:szCs w:val="22"/>
                <w:lang w:eastAsia="de-DE" w:bidi="ar-SA"/>
              </w:rPr>
            </w:pPr>
            <w:r w:rsidRPr="00305E2E">
              <w:rPr>
                <w:sz w:val="20"/>
                <w:szCs w:val="22"/>
                <w:lang w:eastAsia="de-DE" w:bidi="ar-SA"/>
              </w:rPr>
              <w:t>Out of scope</w:t>
            </w:r>
          </w:p>
        </w:tc>
      </w:tr>
      <w:tr w:rsidR="00CC1C79" w:rsidRPr="00E1796A" w14:paraId="21792F28" w14:textId="77777777" w:rsidTr="002B347E">
        <w:tc>
          <w:tcPr>
            <w:tcW w:w="0" w:type="auto"/>
          </w:tcPr>
          <w:p w14:paraId="7EB029B8" w14:textId="77777777" w:rsidR="00CC1C79" w:rsidRPr="00E1796A" w:rsidRDefault="00CC1C79" w:rsidP="002B347E">
            <w:pPr>
              <w:spacing w:before="40" w:after="40" w:line="276" w:lineRule="auto"/>
              <w:jc w:val="left"/>
              <w:rPr>
                <w:sz w:val="20"/>
                <w:szCs w:val="22"/>
                <w:lang w:eastAsia="de-DE" w:bidi="ar-SA"/>
              </w:rPr>
            </w:pPr>
            <w:r w:rsidRPr="00E1796A">
              <w:rPr>
                <w:sz w:val="20"/>
                <w:szCs w:val="22"/>
                <w:lang w:eastAsia="de-DE" w:bidi="ar-SA"/>
              </w:rPr>
              <w:t>ES9+</w:t>
            </w:r>
          </w:p>
        </w:tc>
        <w:tc>
          <w:tcPr>
            <w:tcW w:w="0" w:type="auto"/>
          </w:tcPr>
          <w:p w14:paraId="473D6F34" w14:textId="77777777" w:rsidR="00CC1C79" w:rsidRPr="00E1796A" w:rsidRDefault="00CC1C79" w:rsidP="002B347E">
            <w:pPr>
              <w:spacing w:before="40" w:after="40" w:line="276" w:lineRule="auto"/>
              <w:jc w:val="left"/>
              <w:rPr>
                <w:sz w:val="20"/>
                <w:szCs w:val="22"/>
                <w:lang w:eastAsia="de-DE" w:bidi="ar-SA"/>
              </w:rPr>
            </w:pPr>
            <w:r w:rsidRPr="00E1796A">
              <w:rPr>
                <w:sz w:val="20"/>
                <w:szCs w:val="22"/>
                <w:lang w:eastAsia="de-DE" w:bidi="ar-SA"/>
              </w:rPr>
              <w:t>SM-DP+</w:t>
            </w:r>
          </w:p>
        </w:tc>
        <w:tc>
          <w:tcPr>
            <w:tcW w:w="0" w:type="auto"/>
          </w:tcPr>
          <w:p w14:paraId="1AE0055F" w14:textId="77777777" w:rsidR="00CC1C79" w:rsidRPr="00E1796A" w:rsidRDefault="00CC1C79" w:rsidP="002B347E">
            <w:pPr>
              <w:spacing w:before="40" w:after="40" w:line="276" w:lineRule="auto"/>
              <w:jc w:val="left"/>
              <w:rPr>
                <w:sz w:val="20"/>
                <w:szCs w:val="22"/>
                <w:lang w:eastAsia="de-DE" w:bidi="ar-SA"/>
              </w:rPr>
            </w:pPr>
            <w:r w:rsidRPr="00E1796A">
              <w:rPr>
                <w:sz w:val="20"/>
                <w:szCs w:val="22"/>
                <w:lang w:eastAsia="de-DE" w:bidi="ar-SA"/>
              </w:rPr>
              <w:t>IPA</w:t>
            </w:r>
          </w:p>
        </w:tc>
        <w:tc>
          <w:tcPr>
            <w:tcW w:w="0" w:type="auto"/>
          </w:tcPr>
          <w:p w14:paraId="1F3ABB12" w14:textId="77777777" w:rsidR="00CC1C79" w:rsidRPr="00E1796A" w:rsidRDefault="00CC1C79" w:rsidP="002B347E">
            <w:pPr>
              <w:spacing w:before="40" w:after="40" w:line="276" w:lineRule="auto"/>
              <w:jc w:val="left"/>
              <w:rPr>
                <w:sz w:val="20"/>
                <w:szCs w:val="22"/>
                <w:lang w:eastAsia="de-DE" w:bidi="ar-SA"/>
              </w:rPr>
            </w:pPr>
            <w:r w:rsidRPr="00E1796A">
              <w:rPr>
                <w:sz w:val="20"/>
                <w:szCs w:val="22"/>
                <w:lang w:eastAsia="de-DE" w:bidi="ar-SA"/>
              </w:rPr>
              <w:t xml:space="preserve">Used to provide a secure transport between the SM-DP+ and the IPA for the delivery of the Bound Profile Package </w:t>
            </w:r>
            <w:r w:rsidRPr="00E1796A">
              <w:rPr>
                <w:rFonts w:cs="Arial"/>
                <w:sz w:val="20"/>
                <w:szCs w:val="22"/>
                <w:lang w:eastAsia="de-DE" w:bidi="ar-SA"/>
              </w:rPr>
              <w:t>as defined in SGP.31 [</w:t>
            </w:r>
            <w:r>
              <w:rPr>
                <w:rFonts w:cs="Arial"/>
                <w:sz w:val="20"/>
                <w:szCs w:val="22"/>
                <w:lang w:eastAsia="de-DE" w:bidi="ar-SA"/>
              </w:rPr>
              <w:t>2]</w:t>
            </w:r>
            <w:r w:rsidRPr="00E1796A">
              <w:rPr>
                <w:sz w:val="20"/>
                <w:szCs w:val="22"/>
                <w:lang w:eastAsia="de-DE" w:bidi="ar-SA"/>
              </w:rPr>
              <w:t>.</w:t>
            </w:r>
          </w:p>
        </w:tc>
        <w:tc>
          <w:tcPr>
            <w:tcW w:w="0" w:type="auto"/>
          </w:tcPr>
          <w:p w14:paraId="2B2765CD" w14:textId="25355F6C" w:rsidR="00CC1C79" w:rsidRPr="00E1796A" w:rsidRDefault="00945E36" w:rsidP="002B347E">
            <w:pPr>
              <w:spacing w:before="40" w:after="40" w:line="276" w:lineRule="auto"/>
              <w:jc w:val="left"/>
              <w:rPr>
                <w:sz w:val="20"/>
                <w:szCs w:val="22"/>
                <w:lang w:eastAsia="de-DE" w:bidi="ar-SA"/>
              </w:rPr>
            </w:pPr>
            <w:r w:rsidRPr="00CB6C15">
              <w:rPr>
                <w:sz w:val="20"/>
                <w:szCs w:val="22"/>
                <w:lang w:eastAsia="de-DE" w:bidi="ar-SA"/>
              </w:rPr>
              <w:t>Out of scope</w:t>
            </w:r>
          </w:p>
        </w:tc>
      </w:tr>
      <w:tr w:rsidR="00CC1C79" w:rsidRPr="00E1796A" w14:paraId="5B237140" w14:textId="77777777" w:rsidTr="002B347E">
        <w:tc>
          <w:tcPr>
            <w:tcW w:w="0" w:type="auto"/>
          </w:tcPr>
          <w:p w14:paraId="4112E886" w14:textId="77777777" w:rsidR="00CC1C79" w:rsidRPr="00E1796A" w:rsidRDefault="00CC1C79" w:rsidP="002B347E">
            <w:pPr>
              <w:spacing w:before="40" w:after="40" w:line="276" w:lineRule="auto"/>
              <w:jc w:val="left"/>
              <w:rPr>
                <w:sz w:val="20"/>
                <w:szCs w:val="22"/>
                <w:lang w:eastAsia="de-DE" w:bidi="ar-SA"/>
              </w:rPr>
            </w:pPr>
            <w:r w:rsidRPr="00E1796A">
              <w:rPr>
                <w:sz w:val="20"/>
                <w:szCs w:val="22"/>
                <w:lang w:eastAsia="de-DE" w:bidi="ar-SA"/>
              </w:rPr>
              <w:t>ES9+’</w:t>
            </w:r>
          </w:p>
        </w:tc>
        <w:tc>
          <w:tcPr>
            <w:tcW w:w="0" w:type="auto"/>
          </w:tcPr>
          <w:p w14:paraId="0D6F321A" w14:textId="77777777" w:rsidR="00CC1C79" w:rsidRPr="00E1796A" w:rsidRDefault="00CC1C79" w:rsidP="002B347E">
            <w:pPr>
              <w:spacing w:before="40" w:after="40" w:line="276" w:lineRule="auto"/>
              <w:jc w:val="left"/>
              <w:rPr>
                <w:sz w:val="20"/>
                <w:szCs w:val="22"/>
                <w:lang w:eastAsia="de-DE" w:bidi="ar-SA"/>
              </w:rPr>
            </w:pPr>
            <w:r w:rsidRPr="00E1796A">
              <w:rPr>
                <w:sz w:val="20"/>
                <w:szCs w:val="22"/>
                <w:lang w:eastAsia="de-DE" w:bidi="ar-SA"/>
              </w:rPr>
              <w:t>SM-DP+</w:t>
            </w:r>
          </w:p>
        </w:tc>
        <w:tc>
          <w:tcPr>
            <w:tcW w:w="0" w:type="auto"/>
          </w:tcPr>
          <w:p w14:paraId="7DE1C59D" w14:textId="77777777" w:rsidR="00CC1C79" w:rsidRPr="00E1796A" w:rsidRDefault="00CC1C79" w:rsidP="002B347E">
            <w:pPr>
              <w:spacing w:before="40" w:after="40" w:line="276" w:lineRule="auto"/>
              <w:jc w:val="left"/>
              <w:rPr>
                <w:sz w:val="20"/>
                <w:szCs w:val="22"/>
                <w:lang w:eastAsia="de-DE" w:bidi="ar-SA"/>
              </w:rPr>
            </w:pPr>
            <w:r w:rsidRPr="00E1796A">
              <w:rPr>
                <w:sz w:val="20"/>
                <w:szCs w:val="22"/>
                <w:lang w:eastAsia="de-DE" w:bidi="ar-SA"/>
              </w:rPr>
              <w:t>eIM</w:t>
            </w:r>
          </w:p>
        </w:tc>
        <w:tc>
          <w:tcPr>
            <w:tcW w:w="0" w:type="auto"/>
          </w:tcPr>
          <w:p w14:paraId="596724C0" w14:textId="77777777" w:rsidR="00CC1C79" w:rsidRPr="00E1796A" w:rsidRDefault="00CC1C79" w:rsidP="002B347E">
            <w:pPr>
              <w:spacing w:before="40" w:after="40" w:line="276" w:lineRule="auto"/>
              <w:jc w:val="left"/>
              <w:rPr>
                <w:sz w:val="20"/>
                <w:szCs w:val="22"/>
                <w:lang w:eastAsia="de-DE" w:bidi="ar-SA"/>
              </w:rPr>
            </w:pPr>
            <w:r w:rsidRPr="00E1796A">
              <w:rPr>
                <w:rFonts w:cs="Arial"/>
                <w:sz w:val="20"/>
                <w:szCs w:val="22"/>
                <w:lang w:eastAsia="de-DE" w:bidi="ar-SA"/>
              </w:rPr>
              <w:t>Used to provide a secure transport between the SM-DP+ and the eIM for the delivery of the Bound Profile Package as defined in SGP.31 [</w:t>
            </w:r>
            <w:r>
              <w:rPr>
                <w:rFonts w:cs="Arial"/>
                <w:sz w:val="20"/>
                <w:szCs w:val="22"/>
                <w:lang w:eastAsia="de-DE" w:bidi="ar-SA"/>
              </w:rPr>
              <w:t>2</w:t>
            </w:r>
            <w:r w:rsidRPr="00E1796A">
              <w:rPr>
                <w:rFonts w:cs="Arial"/>
                <w:sz w:val="20"/>
                <w:szCs w:val="22"/>
                <w:lang w:eastAsia="de-DE" w:bidi="ar-SA"/>
              </w:rPr>
              <w:t>]</w:t>
            </w:r>
            <w:r w:rsidRPr="00E1796A">
              <w:rPr>
                <w:sz w:val="20"/>
                <w:szCs w:val="22"/>
                <w:lang w:eastAsia="de-DE" w:bidi="ar-SA"/>
              </w:rPr>
              <w:t>.</w:t>
            </w:r>
          </w:p>
        </w:tc>
        <w:tc>
          <w:tcPr>
            <w:tcW w:w="0" w:type="auto"/>
          </w:tcPr>
          <w:p w14:paraId="64F9B862" w14:textId="6BDC11A8" w:rsidR="00CC1C79" w:rsidRPr="00E1796A" w:rsidRDefault="00945E36" w:rsidP="002B347E">
            <w:pPr>
              <w:spacing w:before="40" w:after="40" w:line="276" w:lineRule="auto"/>
              <w:jc w:val="left"/>
              <w:rPr>
                <w:rFonts w:cs="Arial"/>
                <w:sz w:val="20"/>
                <w:szCs w:val="22"/>
                <w:lang w:eastAsia="de-DE" w:bidi="ar-SA"/>
              </w:rPr>
            </w:pPr>
            <w:r>
              <w:rPr>
                <w:sz w:val="20"/>
                <w:szCs w:val="22"/>
                <w:lang w:eastAsia="de-DE" w:bidi="ar-SA"/>
              </w:rPr>
              <w:t>In scope</w:t>
            </w:r>
          </w:p>
        </w:tc>
      </w:tr>
      <w:tr w:rsidR="00CC1C79" w:rsidRPr="00E1796A" w14:paraId="6F42BCDE" w14:textId="77777777" w:rsidTr="002B347E">
        <w:tc>
          <w:tcPr>
            <w:tcW w:w="0" w:type="auto"/>
          </w:tcPr>
          <w:p w14:paraId="79BC826F" w14:textId="77777777" w:rsidR="00CC1C79" w:rsidRPr="00E1796A" w:rsidRDefault="00CC1C79" w:rsidP="00CC1C79">
            <w:pPr>
              <w:spacing w:before="40" w:after="40" w:line="276" w:lineRule="auto"/>
              <w:jc w:val="left"/>
              <w:rPr>
                <w:sz w:val="20"/>
                <w:szCs w:val="22"/>
                <w:lang w:eastAsia="de-DE" w:bidi="ar-SA"/>
              </w:rPr>
            </w:pPr>
            <w:r w:rsidRPr="00E1796A">
              <w:rPr>
                <w:sz w:val="20"/>
                <w:szCs w:val="22"/>
                <w:lang w:eastAsia="de-DE" w:bidi="ar-SA"/>
              </w:rPr>
              <w:t>ES10a</w:t>
            </w:r>
          </w:p>
        </w:tc>
        <w:tc>
          <w:tcPr>
            <w:tcW w:w="0" w:type="auto"/>
          </w:tcPr>
          <w:p w14:paraId="4FE4C287" w14:textId="77777777" w:rsidR="00CC1C79" w:rsidRPr="00E1796A" w:rsidRDefault="00CC1C79" w:rsidP="00CC1C79">
            <w:pPr>
              <w:spacing w:before="40" w:after="40" w:line="276" w:lineRule="auto"/>
              <w:jc w:val="left"/>
              <w:rPr>
                <w:sz w:val="20"/>
                <w:szCs w:val="22"/>
                <w:lang w:eastAsia="de-DE" w:bidi="ar-SA"/>
              </w:rPr>
            </w:pPr>
            <w:r w:rsidRPr="00E1796A">
              <w:rPr>
                <w:sz w:val="20"/>
                <w:szCs w:val="22"/>
                <w:lang w:eastAsia="de-DE" w:bidi="ar-SA"/>
              </w:rPr>
              <w:t>IPA</w:t>
            </w:r>
          </w:p>
        </w:tc>
        <w:tc>
          <w:tcPr>
            <w:tcW w:w="0" w:type="auto"/>
          </w:tcPr>
          <w:p w14:paraId="16078598" w14:textId="77777777" w:rsidR="00CC1C79" w:rsidRPr="00E1796A" w:rsidDel="00DC2609" w:rsidRDefault="00CC1C79" w:rsidP="00CC1C79">
            <w:pPr>
              <w:spacing w:before="40" w:after="40" w:line="276" w:lineRule="auto"/>
              <w:jc w:val="left"/>
              <w:rPr>
                <w:sz w:val="20"/>
                <w:szCs w:val="22"/>
                <w:lang w:eastAsia="de-DE" w:bidi="ar-SA"/>
              </w:rPr>
            </w:pPr>
            <w:r w:rsidRPr="00E1796A">
              <w:rPr>
                <w:sz w:val="20"/>
                <w:szCs w:val="22"/>
                <w:lang w:eastAsia="de-DE" w:bidi="ar-SA"/>
              </w:rPr>
              <w:t>eUICC</w:t>
            </w:r>
          </w:p>
        </w:tc>
        <w:tc>
          <w:tcPr>
            <w:tcW w:w="0" w:type="auto"/>
          </w:tcPr>
          <w:p w14:paraId="399CD5CF" w14:textId="77777777" w:rsidR="00CC1C79" w:rsidRPr="00E1796A" w:rsidRDefault="00CC1C79" w:rsidP="00CC1C79">
            <w:pPr>
              <w:spacing w:before="40" w:after="40" w:line="276" w:lineRule="auto"/>
              <w:jc w:val="left"/>
              <w:rPr>
                <w:sz w:val="20"/>
                <w:szCs w:val="22"/>
                <w:lang w:eastAsia="en-US" w:bidi="ar-SA"/>
              </w:rPr>
            </w:pPr>
            <w:r w:rsidRPr="00E1796A">
              <w:rPr>
                <w:sz w:val="20"/>
                <w:szCs w:val="22"/>
                <w:lang w:eastAsia="en-US" w:bidi="ar-SA"/>
              </w:rPr>
              <w:t xml:space="preserve">Used between the IPA (in the IoT Device) and the eUICC to handle a Profile discovery </w:t>
            </w:r>
            <w:r w:rsidRPr="00E1796A">
              <w:rPr>
                <w:rFonts w:cs="Arial"/>
                <w:sz w:val="20"/>
                <w:szCs w:val="22"/>
                <w:lang w:eastAsia="de-DE" w:bidi="ar-SA"/>
              </w:rPr>
              <w:t>as defined in SGP.31 [</w:t>
            </w:r>
            <w:r>
              <w:rPr>
                <w:rFonts w:cs="Arial"/>
                <w:sz w:val="20"/>
                <w:szCs w:val="22"/>
                <w:lang w:eastAsia="de-DE" w:bidi="ar-SA"/>
              </w:rPr>
              <w:t>2</w:t>
            </w:r>
            <w:r w:rsidRPr="00E1796A">
              <w:rPr>
                <w:rFonts w:cs="Arial"/>
                <w:sz w:val="20"/>
                <w:szCs w:val="22"/>
                <w:lang w:eastAsia="de-DE" w:bidi="ar-SA"/>
              </w:rPr>
              <w:t>]</w:t>
            </w:r>
            <w:r w:rsidRPr="00E1796A">
              <w:rPr>
                <w:sz w:val="20"/>
                <w:szCs w:val="22"/>
                <w:lang w:eastAsia="de-DE" w:bidi="ar-SA"/>
              </w:rPr>
              <w:t>.</w:t>
            </w:r>
          </w:p>
        </w:tc>
        <w:tc>
          <w:tcPr>
            <w:tcW w:w="0" w:type="auto"/>
          </w:tcPr>
          <w:p w14:paraId="50C34BE0" w14:textId="050E47B1" w:rsidR="00CC1C79" w:rsidRPr="00E1796A" w:rsidRDefault="00CC1C79" w:rsidP="00CC1C79">
            <w:pPr>
              <w:spacing w:before="40" w:after="40" w:line="276" w:lineRule="auto"/>
              <w:jc w:val="left"/>
              <w:rPr>
                <w:sz w:val="20"/>
                <w:szCs w:val="22"/>
                <w:lang w:eastAsia="en-US" w:bidi="ar-SA"/>
              </w:rPr>
            </w:pPr>
            <w:r w:rsidRPr="00CB6C15">
              <w:rPr>
                <w:sz w:val="20"/>
                <w:szCs w:val="22"/>
                <w:lang w:eastAsia="de-DE" w:bidi="ar-SA"/>
              </w:rPr>
              <w:t>Out of scope</w:t>
            </w:r>
          </w:p>
        </w:tc>
      </w:tr>
      <w:tr w:rsidR="00CC1C79" w:rsidRPr="00E1796A" w14:paraId="375165A6" w14:textId="77777777" w:rsidTr="002B347E">
        <w:tc>
          <w:tcPr>
            <w:tcW w:w="0" w:type="auto"/>
          </w:tcPr>
          <w:p w14:paraId="6E549173" w14:textId="77777777" w:rsidR="00CC1C79" w:rsidRPr="00E1796A" w:rsidRDefault="00CC1C79" w:rsidP="00CC1C79">
            <w:pPr>
              <w:spacing w:before="40" w:after="40" w:line="276" w:lineRule="auto"/>
              <w:jc w:val="left"/>
              <w:rPr>
                <w:sz w:val="20"/>
                <w:szCs w:val="22"/>
                <w:lang w:eastAsia="de-DE" w:bidi="ar-SA"/>
              </w:rPr>
            </w:pPr>
            <w:r w:rsidRPr="00E1796A">
              <w:rPr>
                <w:sz w:val="20"/>
                <w:szCs w:val="22"/>
                <w:lang w:eastAsia="de-DE" w:bidi="ar-SA"/>
              </w:rPr>
              <w:t>ES10b</w:t>
            </w:r>
          </w:p>
        </w:tc>
        <w:tc>
          <w:tcPr>
            <w:tcW w:w="0" w:type="auto"/>
          </w:tcPr>
          <w:p w14:paraId="3D5CCBE8" w14:textId="77777777" w:rsidR="00CC1C79" w:rsidRPr="00E1796A" w:rsidRDefault="00CC1C79" w:rsidP="00CC1C79">
            <w:pPr>
              <w:spacing w:before="40" w:after="40" w:line="276" w:lineRule="auto"/>
              <w:jc w:val="left"/>
              <w:rPr>
                <w:sz w:val="20"/>
                <w:szCs w:val="22"/>
                <w:lang w:eastAsia="de-DE" w:bidi="ar-SA"/>
              </w:rPr>
            </w:pPr>
            <w:r w:rsidRPr="00E1796A">
              <w:rPr>
                <w:sz w:val="20"/>
                <w:szCs w:val="22"/>
                <w:lang w:eastAsia="de-DE" w:bidi="ar-SA"/>
              </w:rPr>
              <w:t>IPA</w:t>
            </w:r>
          </w:p>
        </w:tc>
        <w:tc>
          <w:tcPr>
            <w:tcW w:w="0" w:type="auto"/>
          </w:tcPr>
          <w:p w14:paraId="2C07691C" w14:textId="77777777" w:rsidR="00CC1C79" w:rsidRPr="00E1796A" w:rsidRDefault="00CC1C79" w:rsidP="00CC1C79">
            <w:pPr>
              <w:spacing w:before="40" w:after="40" w:line="276" w:lineRule="auto"/>
              <w:jc w:val="left"/>
              <w:rPr>
                <w:sz w:val="20"/>
                <w:szCs w:val="22"/>
                <w:lang w:eastAsia="de-DE" w:bidi="ar-SA"/>
              </w:rPr>
            </w:pPr>
            <w:r w:rsidRPr="00E1796A">
              <w:rPr>
                <w:sz w:val="20"/>
                <w:szCs w:val="22"/>
                <w:lang w:eastAsia="de-DE" w:bidi="ar-SA"/>
              </w:rPr>
              <w:t>eUICC</w:t>
            </w:r>
          </w:p>
        </w:tc>
        <w:tc>
          <w:tcPr>
            <w:tcW w:w="0" w:type="auto"/>
          </w:tcPr>
          <w:p w14:paraId="33582B3E" w14:textId="77777777" w:rsidR="00CC1C79" w:rsidRPr="00E1796A" w:rsidRDefault="00CC1C79" w:rsidP="00CC1C79">
            <w:pPr>
              <w:spacing w:before="40" w:after="40" w:line="276" w:lineRule="auto"/>
              <w:jc w:val="left"/>
              <w:rPr>
                <w:sz w:val="20"/>
                <w:szCs w:val="22"/>
                <w:lang w:eastAsia="de-DE" w:bidi="ar-SA"/>
              </w:rPr>
            </w:pPr>
            <w:r w:rsidRPr="00E1796A">
              <w:rPr>
                <w:sz w:val="20"/>
                <w:szCs w:val="22"/>
                <w:lang w:eastAsia="de-DE" w:bidi="ar-SA"/>
              </w:rPr>
              <w:t xml:space="preserve">Used between the IPA </w:t>
            </w:r>
            <w:r w:rsidRPr="00E1796A">
              <w:rPr>
                <w:sz w:val="20"/>
                <w:szCs w:val="22"/>
                <w:lang w:eastAsia="en-US" w:bidi="ar-SA"/>
              </w:rPr>
              <w:t>(in the IoT Device</w:t>
            </w:r>
            <w:r w:rsidRPr="00E1796A">
              <w:rPr>
                <w:sz w:val="20"/>
                <w:szCs w:val="22"/>
                <w:lang w:eastAsia="de-DE" w:bidi="ar-SA"/>
              </w:rPr>
              <w:t xml:space="preserve">) and the IPA Services to transfer a Bound Profile Package to the eUICC </w:t>
            </w:r>
            <w:r w:rsidRPr="00E1796A">
              <w:rPr>
                <w:rFonts w:cs="Arial"/>
                <w:sz w:val="20"/>
                <w:szCs w:val="22"/>
                <w:lang w:eastAsia="de-DE" w:bidi="ar-SA"/>
              </w:rPr>
              <w:t>as defined in SGP.31 [</w:t>
            </w:r>
            <w:r>
              <w:rPr>
                <w:rFonts w:cs="Arial"/>
                <w:sz w:val="20"/>
                <w:szCs w:val="22"/>
                <w:lang w:eastAsia="de-DE" w:bidi="ar-SA"/>
              </w:rPr>
              <w:t>2</w:t>
            </w:r>
            <w:r w:rsidRPr="00E1796A">
              <w:rPr>
                <w:rFonts w:cs="Arial"/>
                <w:sz w:val="20"/>
                <w:szCs w:val="22"/>
                <w:lang w:eastAsia="de-DE" w:bidi="ar-SA"/>
              </w:rPr>
              <w:t>]</w:t>
            </w:r>
            <w:r w:rsidRPr="00E1796A">
              <w:rPr>
                <w:sz w:val="20"/>
                <w:szCs w:val="22"/>
                <w:lang w:eastAsia="de-DE" w:bidi="ar-SA"/>
              </w:rPr>
              <w:t xml:space="preserve">. This interface plays no role in the decryption of Profile Packages. </w:t>
            </w:r>
          </w:p>
        </w:tc>
        <w:tc>
          <w:tcPr>
            <w:tcW w:w="0" w:type="auto"/>
          </w:tcPr>
          <w:p w14:paraId="587FBBB8" w14:textId="456D2461" w:rsidR="00CC1C79" w:rsidRPr="00E1796A" w:rsidRDefault="00CC1C79" w:rsidP="00CC1C79">
            <w:pPr>
              <w:spacing w:before="40" w:after="40" w:line="276" w:lineRule="auto"/>
              <w:jc w:val="left"/>
              <w:rPr>
                <w:sz w:val="20"/>
                <w:szCs w:val="22"/>
                <w:lang w:eastAsia="de-DE" w:bidi="ar-SA"/>
              </w:rPr>
            </w:pPr>
            <w:r w:rsidRPr="00CB6C15">
              <w:rPr>
                <w:sz w:val="20"/>
                <w:szCs w:val="22"/>
                <w:lang w:eastAsia="de-DE" w:bidi="ar-SA"/>
              </w:rPr>
              <w:t>Out of scope</w:t>
            </w:r>
          </w:p>
        </w:tc>
      </w:tr>
      <w:tr w:rsidR="00CC1C79" w:rsidRPr="00E1796A" w14:paraId="233F4AA4" w14:textId="77777777" w:rsidTr="002B347E">
        <w:tc>
          <w:tcPr>
            <w:tcW w:w="0" w:type="auto"/>
          </w:tcPr>
          <w:p w14:paraId="48B5690C" w14:textId="77777777" w:rsidR="00CC1C79" w:rsidRPr="00E1796A" w:rsidRDefault="00CC1C79" w:rsidP="002B347E">
            <w:pPr>
              <w:spacing w:before="40" w:after="40" w:line="276" w:lineRule="auto"/>
              <w:jc w:val="left"/>
              <w:rPr>
                <w:sz w:val="20"/>
                <w:szCs w:val="22"/>
                <w:lang w:eastAsia="de-DE" w:bidi="ar-SA"/>
              </w:rPr>
            </w:pPr>
            <w:r w:rsidRPr="00E1796A">
              <w:rPr>
                <w:sz w:val="20"/>
                <w:szCs w:val="22"/>
                <w:lang w:eastAsia="de-DE" w:bidi="ar-SA"/>
              </w:rPr>
              <w:lastRenderedPageBreak/>
              <w:t>ES11</w:t>
            </w:r>
          </w:p>
        </w:tc>
        <w:tc>
          <w:tcPr>
            <w:tcW w:w="0" w:type="auto"/>
          </w:tcPr>
          <w:p w14:paraId="728BBFBB" w14:textId="77777777" w:rsidR="00CC1C79" w:rsidRPr="00E1796A" w:rsidRDefault="00CC1C79" w:rsidP="002B347E">
            <w:pPr>
              <w:spacing w:before="40" w:after="40" w:line="276" w:lineRule="auto"/>
              <w:jc w:val="left"/>
              <w:rPr>
                <w:sz w:val="20"/>
                <w:szCs w:val="22"/>
                <w:lang w:eastAsia="de-DE" w:bidi="ar-SA"/>
              </w:rPr>
            </w:pPr>
            <w:r w:rsidRPr="00E1796A">
              <w:rPr>
                <w:sz w:val="20"/>
                <w:szCs w:val="22"/>
                <w:lang w:eastAsia="de-DE" w:bidi="ar-SA"/>
              </w:rPr>
              <w:t>IPA</w:t>
            </w:r>
          </w:p>
        </w:tc>
        <w:tc>
          <w:tcPr>
            <w:tcW w:w="0" w:type="auto"/>
          </w:tcPr>
          <w:p w14:paraId="764768FC" w14:textId="77777777" w:rsidR="00CC1C79" w:rsidRPr="00E1796A" w:rsidRDefault="00CC1C79" w:rsidP="002B347E">
            <w:pPr>
              <w:spacing w:before="40" w:after="40" w:line="276" w:lineRule="auto"/>
              <w:jc w:val="left"/>
              <w:rPr>
                <w:sz w:val="20"/>
                <w:szCs w:val="22"/>
                <w:lang w:eastAsia="de-DE" w:bidi="ar-SA"/>
              </w:rPr>
            </w:pPr>
            <w:r w:rsidRPr="00E1796A">
              <w:rPr>
                <w:sz w:val="20"/>
                <w:szCs w:val="22"/>
                <w:lang w:eastAsia="de-DE" w:bidi="ar-SA"/>
              </w:rPr>
              <w:t>SM-DS</w:t>
            </w:r>
          </w:p>
        </w:tc>
        <w:tc>
          <w:tcPr>
            <w:tcW w:w="0" w:type="auto"/>
          </w:tcPr>
          <w:p w14:paraId="2C9375B9" w14:textId="77777777" w:rsidR="00CC1C79" w:rsidRPr="00E1796A" w:rsidDel="00DC2609" w:rsidRDefault="00CC1C79" w:rsidP="002B347E">
            <w:pPr>
              <w:spacing w:before="40" w:after="40" w:line="276" w:lineRule="auto"/>
              <w:jc w:val="left"/>
              <w:rPr>
                <w:sz w:val="20"/>
                <w:szCs w:val="22"/>
                <w:lang w:eastAsia="de-DE" w:bidi="ar-SA"/>
              </w:rPr>
            </w:pPr>
            <w:r w:rsidRPr="00E1796A">
              <w:rPr>
                <w:sz w:val="20"/>
                <w:szCs w:val="22"/>
                <w:lang w:eastAsia="de-DE" w:bidi="ar-SA"/>
              </w:rPr>
              <w:t xml:space="preserve">Used by the IPA to retrieve Event Records for the respective eUICC </w:t>
            </w:r>
            <w:r w:rsidRPr="00E1796A">
              <w:rPr>
                <w:rFonts w:cs="Arial"/>
                <w:sz w:val="20"/>
                <w:szCs w:val="22"/>
                <w:lang w:eastAsia="de-DE" w:bidi="ar-SA"/>
              </w:rPr>
              <w:t>as defined in SGP.31 [</w:t>
            </w:r>
            <w:r>
              <w:rPr>
                <w:rFonts w:cs="Arial"/>
                <w:sz w:val="20"/>
                <w:szCs w:val="22"/>
                <w:lang w:eastAsia="de-DE" w:bidi="ar-SA"/>
              </w:rPr>
              <w:t>2</w:t>
            </w:r>
            <w:r w:rsidRPr="00E1796A">
              <w:rPr>
                <w:rFonts w:cs="Arial"/>
                <w:sz w:val="20"/>
                <w:szCs w:val="22"/>
                <w:lang w:eastAsia="de-DE" w:bidi="ar-SA"/>
              </w:rPr>
              <w:t>]</w:t>
            </w:r>
            <w:r w:rsidRPr="00E1796A">
              <w:rPr>
                <w:sz w:val="20"/>
                <w:szCs w:val="22"/>
                <w:lang w:eastAsia="de-DE" w:bidi="ar-SA"/>
              </w:rPr>
              <w:t>.</w:t>
            </w:r>
          </w:p>
        </w:tc>
        <w:tc>
          <w:tcPr>
            <w:tcW w:w="0" w:type="auto"/>
          </w:tcPr>
          <w:p w14:paraId="3017FC85" w14:textId="423D7665" w:rsidR="00CC1C79" w:rsidRPr="00E1796A" w:rsidRDefault="00945E36" w:rsidP="002B347E">
            <w:pPr>
              <w:spacing w:before="40" w:after="40" w:line="276" w:lineRule="auto"/>
              <w:jc w:val="left"/>
              <w:rPr>
                <w:sz w:val="20"/>
                <w:szCs w:val="22"/>
                <w:lang w:eastAsia="de-DE" w:bidi="ar-SA"/>
              </w:rPr>
            </w:pPr>
            <w:r w:rsidRPr="00CB6C15">
              <w:rPr>
                <w:sz w:val="20"/>
                <w:szCs w:val="22"/>
                <w:lang w:eastAsia="de-DE" w:bidi="ar-SA"/>
              </w:rPr>
              <w:t>Out of scope</w:t>
            </w:r>
          </w:p>
        </w:tc>
      </w:tr>
      <w:tr w:rsidR="00CC1C79" w:rsidRPr="00E1796A" w14:paraId="1ADF6C9D" w14:textId="77777777" w:rsidTr="002B347E">
        <w:tc>
          <w:tcPr>
            <w:tcW w:w="0" w:type="auto"/>
          </w:tcPr>
          <w:p w14:paraId="4E1F44A0" w14:textId="77777777" w:rsidR="00CC1C79" w:rsidRPr="00E1796A" w:rsidRDefault="00CC1C79" w:rsidP="00CC1C79">
            <w:pPr>
              <w:spacing w:before="40" w:after="40" w:line="276" w:lineRule="auto"/>
              <w:jc w:val="left"/>
              <w:rPr>
                <w:sz w:val="20"/>
                <w:szCs w:val="22"/>
                <w:lang w:eastAsia="de-DE" w:bidi="ar-SA"/>
              </w:rPr>
            </w:pPr>
            <w:r w:rsidRPr="00E1796A">
              <w:rPr>
                <w:sz w:val="20"/>
                <w:szCs w:val="22"/>
                <w:lang w:eastAsia="de-DE" w:bidi="ar-SA"/>
              </w:rPr>
              <w:t>ES11’</w:t>
            </w:r>
          </w:p>
        </w:tc>
        <w:tc>
          <w:tcPr>
            <w:tcW w:w="0" w:type="auto"/>
          </w:tcPr>
          <w:p w14:paraId="2098A02B" w14:textId="77777777" w:rsidR="00CC1C79" w:rsidRPr="00E1796A" w:rsidRDefault="00CC1C79" w:rsidP="00CC1C79">
            <w:pPr>
              <w:spacing w:before="40" w:after="40" w:line="276" w:lineRule="auto"/>
              <w:jc w:val="left"/>
              <w:rPr>
                <w:sz w:val="20"/>
                <w:szCs w:val="22"/>
                <w:lang w:eastAsia="de-DE" w:bidi="ar-SA"/>
              </w:rPr>
            </w:pPr>
            <w:r w:rsidRPr="00E1796A">
              <w:rPr>
                <w:sz w:val="20"/>
                <w:szCs w:val="22"/>
                <w:lang w:eastAsia="de-DE" w:bidi="ar-SA"/>
              </w:rPr>
              <w:t>eIM</w:t>
            </w:r>
          </w:p>
        </w:tc>
        <w:tc>
          <w:tcPr>
            <w:tcW w:w="0" w:type="auto"/>
          </w:tcPr>
          <w:p w14:paraId="1A4556A2" w14:textId="77777777" w:rsidR="00CC1C79" w:rsidRPr="00E1796A" w:rsidRDefault="00CC1C79" w:rsidP="00CC1C79">
            <w:pPr>
              <w:spacing w:before="40" w:after="40" w:line="276" w:lineRule="auto"/>
              <w:jc w:val="left"/>
              <w:rPr>
                <w:sz w:val="20"/>
                <w:szCs w:val="22"/>
                <w:lang w:eastAsia="de-DE" w:bidi="ar-SA"/>
              </w:rPr>
            </w:pPr>
            <w:r w:rsidRPr="00E1796A">
              <w:rPr>
                <w:sz w:val="20"/>
                <w:szCs w:val="22"/>
                <w:lang w:eastAsia="de-DE" w:bidi="ar-SA"/>
              </w:rPr>
              <w:t>SM-DS</w:t>
            </w:r>
          </w:p>
        </w:tc>
        <w:tc>
          <w:tcPr>
            <w:tcW w:w="0" w:type="auto"/>
          </w:tcPr>
          <w:p w14:paraId="7119437D" w14:textId="77777777" w:rsidR="00CC1C79" w:rsidRPr="00E1796A" w:rsidRDefault="00CC1C79" w:rsidP="00CC1C79">
            <w:pPr>
              <w:spacing w:before="40" w:after="40" w:line="276" w:lineRule="auto"/>
              <w:jc w:val="left"/>
              <w:rPr>
                <w:sz w:val="20"/>
                <w:szCs w:val="22"/>
                <w:lang w:eastAsia="de-DE" w:bidi="ar-SA"/>
              </w:rPr>
            </w:pPr>
            <w:r w:rsidRPr="00E1796A">
              <w:rPr>
                <w:sz w:val="20"/>
                <w:szCs w:val="22"/>
                <w:lang w:eastAsia="de-DE" w:bidi="ar-SA"/>
              </w:rPr>
              <w:t xml:space="preserve">Used by the eIM to retrieve Event Records for the respective eUICC </w:t>
            </w:r>
            <w:r w:rsidRPr="00E1796A">
              <w:rPr>
                <w:rFonts w:cs="Arial"/>
                <w:sz w:val="20"/>
                <w:szCs w:val="22"/>
                <w:lang w:eastAsia="de-DE" w:bidi="ar-SA"/>
              </w:rPr>
              <w:t>as defined in SGP.31 [</w:t>
            </w:r>
            <w:r>
              <w:rPr>
                <w:rFonts w:cs="Arial"/>
                <w:sz w:val="20"/>
                <w:szCs w:val="22"/>
                <w:lang w:eastAsia="de-DE" w:bidi="ar-SA"/>
              </w:rPr>
              <w:t>2</w:t>
            </w:r>
            <w:r w:rsidRPr="00E1796A">
              <w:rPr>
                <w:rFonts w:cs="Arial"/>
                <w:sz w:val="20"/>
                <w:szCs w:val="22"/>
                <w:lang w:eastAsia="de-DE" w:bidi="ar-SA"/>
              </w:rPr>
              <w:t>]</w:t>
            </w:r>
            <w:r w:rsidRPr="00E1796A">
              <w:rPr>
                <w:sz w:val="20"/>
                <w:szCs w:val="22"/>
                <w:lang w:eastAsia="de-DE" w:bidi="ar-SA"/>
              </w:rPr>
              <w:t>.</w:t>
            </w:r>
          </w:p>
        </w:tc>
        <w:tc>
          <w:tcPr>
            <w:tcW w:w="0" w:type="auto"/>
          </w:tcPr>
          <w:p w14:paraId="713F0CEA" w14:textId="0E5ED738" w:rsidR="00CC1C79" w:rsidRPr="00E1796A" w:rsidRDefault="00945E36" w:rsidP="00CC1C79">
            <w:pPr>
              <w:spacing w:before="40" w:after="40" w:line="276" w:lineRule="auto"/>
              <w:jc w:val="left"/>
              <w:rPr>
                <w:sz w:val="20"/>
                <w:szCs w:val="22"/>
                <w:lang w:eastAsia="de-DE" w:bidi="ar-SA"/>
              </w:rPr>
            </w:pPr>
            <w:r>
              <w:rPr>
                <w:sz w:val="20"/>
                <w:szCs w:val="22"/>
                <w:lang w:eastAsia="de-DE" w:bidi="ar-SA"/>
              </w:rPr>
              <w:t>In scope</w:t>
            </w:r>
          </w:p>
        </w:tc>
      </w:tr>
      <w:tr w:rsidR="00CC1C79" w:rsidRPr="00E1796A" w14:paraId="77753E14" w14:textId="77777777" w:rsidTr="002B347E">
        <w:tc>
          <w:tcPr>
            <w:tcW w:w="0" w:type="auto"/>
          </w:tcPr>
          <w:p w14:paraId="08568367" w14:textId="77777777" w:rsidR="00CC1C79" w:rsidRPr="00E1796A" w:rsidRDefault="00CC1C79" w:rsidP="00CC1C79">
            <w:pPr>
              <w:spacing w:before="40" w:after="40" w:line="276" w:lineRule="auto"/>
              <w:jc w:val="left"/>
              <w:rPr>
                <w:sz w:val="20"/>
                <w:szCs w:val="22"/>
                <w:lang w:eastAsia="de-DE" w:bidi="ar-SA"/>
              </w:rPr>
            </w:pPr>
            <w:r w:rsidRPr="00E1796A">
              <w:rPr>
                <w:sz w:val="20"/>
                <w:szCs w:val="22"/>
                <w:lang w:eastAsia="de-DE" w:bidi="ar-SA"/>
              </w:rPr>
              <w:t>ES12</w:t>
            </w:r>
          </w:p>
        </w:tc>
        <w:tc>
          <w:tcPr>
            <w:tcW w:w="0" w:type="auto"/>
          </w:tcPr>
          <w:p w14:paraId="79FBBB04" w14:textId="77777777" w:rsidR="00CC1C79" w:rsidRPr="00E1796A" w:rsidRDefault="00CC1C79" w:rsidP="00CC1C79">
            <w:pPr>
              <w:spacing w:before="40" w:after="40" w:line="276" w:lineRule="auto"/>
              <w:jc w:val="left"/>
              <w:rPr>
                <w:sz w:val="20"/>
                <w:szCs w:val="22"/>
                <w:lang w:eastAsia="de-DE" w:bidi="ar-SA"/>
              </w:rPr>
            </w:pPr>
            <w:r w:rsidRPr="00E1796A">
              <w:rPr>
                <w:sz w:val="20"/>
                <w:szCs w:val="22"/>
                <w:lang w:eastAsia="de-DE" w:bidi="ar-SA"/>
              </w:rPr>
              <w:t>SM-DP+</w:t>
            </w:r>
          </w:p>
        </w:tc>
        <w:tc>
          <w:tcPr>
            <w:tcW w:w="0" w:type="auto"/>
          </w:tcPr>
          <w:p w14:paraId="494275EC" w14:textId="77777777" w:rsidR="00CC1C79" w:rsidRPr="00E1796A" w:rsidRDefault="00CC1C79" w:rsidP="00CC1C79">
            <w:pPr>
              <w:spacing w:before="40" w:after="40" w:line="276" w:lineRule="auto"/>
              <w:jc w:val="left"/>
              <w:rPr>
                <w:sz w:val="20"/>
                <w:szCs w:val="22"/>
                <w:lang w:eastAsia="de-DE" w:bidi="ar-SA"/>
              </w:rPr>
            </w:pPr>
            <w:r w:rsidRPr="00E1796A">
              <w:rPr>
                <w:sz w:val="20"/>
                <w:szCs w:val="22"/>
                <w:lang w:eastAsia="de-DE" w:bidi="ar-SA"/>
              </w:rPr>
              <w:t>SM-DS</w:t>
            </w:r>
          </w:p>
        </w:tc>
        <w:tc>
          <w:tcPr>
            <w:tcW w:w="0" w:type="auto"/>
            <w:vAlign w:val="center"/>
          </w:tcPr>
          <w:p w14:paraId="15B2C71D" w14:textId="77777777" w:rsidR="00CC1C79" w:rsidRPr="00E1796A" w:rsidDel="00DC2609" w:rsidRDefault="00CC1C79" w:rsidP="00CC1C79">
            <w:pPr>
              <w:spacing w:before="40" w:after="40" w:line="276" w:lineRule="auto"/>
              <w:jc w:val="left"/>
              <w:rPr>
                <w:sz w:val="20"/>
                <w:szCs w:val="22"/>
                <w:lang w:eastAsia="de-DE" w:bidi="ar-SA"/>
              </w:rPr>
            </w:pPr>
            <w:r w:rsidRPr="00E1796A">
              <w:rPr>
                <w:sz w:val="20"/>
                <w:szCs w:val="22"/>
                <w:lang w:eastAsia="de-DE" w:bidi="ar-SA"/>
              </w:rPr>
              <w:t>Used by the SM-DP+ to issue or remove Event Registrations on the SM-DS as defined in SGP.31 [</w:t>
            </w:r>
            <w:r>
              <w:rPr>
                <w:sz w:val="20"/>
                <w:szCs w:val="22"/>
                <w:lang w:eastAsia="de-DE" w:bidi="ar-SA"/>
              </w:rPr>
              <w:t>2</w:t>
            </w:r>
            <w:r w:rsidRPr="00E1796A">
              <w:rPr>
                <w:sz w:val="20"/>
                <w:szCs w:val="22"/>
                <w:lang w:eastAsia="de-DE" w:bidi="ar-SA"/>
              </w:rPr>
              <w:t>].</w:t>
            </w:r>
          </w:p>
        </w:tc>
        <w:tc>
          <w:tcPr>
            <w:tcW w:w="0" w:type="auto"/>
          </w:tcPr>
          <w:p w14:paraId="068D57FD" w14:textId="2059F4F9" w:rsidR="00CC1C79" w:rsidRPr="00E1796A" w:rsidRDefault="00CC1C79" w:rsidP="00CC1C79">
            <w:pPr>
              <w:spacing w:before="40" w:after="40" w:line="276" w:lineRule="auto"/>
              <w:jc w:val="left"/>
              <w:rPr>
                <w:sz w:val="20"/>
                <w:szCs w:val="22"/>
                <w:lang w:eastAsia="de-DE" w:bidi="ar-SA"/>
              </w:rPr>
            </w:pPr>
            <w:r w:rsidRPr="00A16C94">
              <w:rPr>
                <w:sz w:val="20"/>
                <w:szCs w:val="22"/>
                <w:lang w:eastAsia="de-DE" w:bidi="ar-SA"/>
              </w:rPr>
              <w:t>Out of scope</w:t>
            </w:r>
          </w:p>
        </w:tc>
      </w:tr>
      <w:tr w:rsidR="00CC1C79" w:rsidRPr="00E1796A" w14:paraId="5AEFB464" w14:textId="77777777" w:rsidTr="002B347E">
        <w:tc>
          <w:tcPr>
            <w:tcW w:w="0" w:type="auto"/>
          </w:tcPr>
          <w:p w14:paraId="67DB75CE" w14:textId="77777777" w:rsidR="00CC1C79" w:rsidRPr="00E1796A" w:rsidRDefault="00CC1C79" w:rsidP="00CC1C79">
            <w:pPr>
              <w:spacing w:before="40" w:after="40" w:line="276" w:lineRule="auto"/>
              <w:jc w:val="left"/>
              <w:rPr>
                <w:sz w:val="20"/>
                <w:szCs w:val="22"/>
                <w:lang w:eastAsia="de-DE" w:bidi="ar-SA"/>
              </w:rPr>
            </w:pPr>
            <w:r w:rsidRPr="00E1796A">
              <w:rPr>
                <w:sz w:val="20"/>
                <w:szCs w:val="22"/>
                <w:lang w:eastAsia="de-DE" w:bidi="ar-SA"/>
              </w:rPr>
              <w:t>ESep</w:t>
            </w:r>
          </w:p>
        </w:tc>
        <w:tc>
          <w:tcPr>
            <w:tcW w:w="0" w:type="auto"/>
          </w:tcPr>
          <w:p w14:paraId="69435971" w14:textId="77777777" w:rsidR="00CC1C79" w:rsidRPr="00E1796A" w:rsidRDefault="00CC1C79" w:rsidP="00CC1C79">
            <w:pPr>
              <w:spacing w:before="40" w:after="40" w:line="276" w:lineRule="auto"/>
              <w:jc w:val="left"/>
              <w:rPr>
                <w:sz w:val="20"/>
                <w:szCs w:val="22"/>
                <w:lang w:eastAsia="de-DE" w:bidi="ar-SA"/>
              </w:rPr>
            </w:pPr>
            <w:r w:rsidRPr="00E1796A">
              <w:rPr>
                <w:sz w:val="20"/>
                <w:szCs w:val="22"/>
                <w:lang w:eastAsia="de-DE" w:bidi="ar-SA"/>
              </w:rPr>
              <w:t>eIM</w:t>
            </w:r>
          </w:p>
        </w:tc>
        <w:tc>
          <w:tcPr>
            <w:tcW w:w="0" w:type="auto"/>
          </w:tcPr>
          <w:p w14:paraId="57CB3CAF" w14:textId="77777777" w:rsidR="00CC1C79" w:rsidRPr="00E1796A" w:rsidRDefault="00CC1C79" w:rsidP="00CC1C79">
            <w:pPr>
              <w:spacing w:before="40" w:after="40" w:line="276" w:lineRule="auto"/>
              <w:jc w:val="left"/>
              <w:rPr>
                <w:sz w:val="20"/>
                <w:szCs w:val="22"/>
                <w:lang w:eastAsia="de-DE" w:bidi="ar-SA"/>
              </w:rPr>
            </w:pPr>
            <w:r w:rsidRPr="00E1796A">
              <w:rPr>
                <w:sz w:val="20"/>
                <w:szCs w:val="22"/>
                <w:lang w:eastAsia="de-DE" w:bidi="ar-SA"/>
              </w:rPr>
              <w:t>eUICC</w:t>
            </w:r>
          </w:p>
        </w:tc>
        <w:tc>
          <w:tcPr>
            <w:tcW w:w="0" w:type="auto"/>
            <w:vAlign w:val="center"/>
          </w:tcPr>
          <w:p w14:paraId="2AE3F059" w14:textId="77777777" w:rsidR="00CC1C79" w:rsidRPr="00E1796A" w:rsidRDefault="00CC1C79" w:rsidP="00CC1C79">
            <w:pPr>
              <w:spacing w:before="40" w:after="40" w:line="276" w:lineRule="auto"/>
              <w:jc w:val="left"/>
              <w:rPr>
                <w:sz w:val="20"/>
                <w:szCs w:val="22"/>
                <w:lang w:eastAsia="de-DE" w:bidi="ar-SA"/>
              </w:rPr>
            </w:pPr>
            <w:r w:rsidRPr="00E1796A">
              <w:rPr>
                <w:sz w:val="20"/>
                <w:szCs w:val="22"/>
                <w:lang w:eastAsia="de-DE" w:bidi="ar-SA"/>
              </w:rPr>
              <w:t>Logical end-to-end interface between the eIM and the eUICC used to transfer eUICC Packages for Profile State management and eIM configuration by eIM, as defined in SGP.31 [</w:t>
            </w:r>
            <w:r>
              <w:rPr>
                <w:sz w:val="20"/>
                <w:szCs w:val="22"/>
                <w:lang w:eastAsia="de-DE" w:bidi="ar-SA"/>
              </w:rPr>
              <w:t>2</w:t>
            </w:r>
            <w:r w:rsidRPr="00E1796A">
              <w:rPr>
                <w:sz w:val="20"/>
                <w:szCs w:val="22"/>
                <w:lang w:eastAsia="de-DE" w:bidi="ar-SA"/>
              </w:rPr>
              <w:t>].</w:t>
            </w:r>
          </w:p>
        </w:tc>
        <w:tc>
          <w:tcPr>
            <w:tcW w:w="0" w:type="auto"/>
          </w:tcPr>
          <w:p w14:paraId="058859F5" w14:textId="49ED0E66" w:rsidR="00CC1C79" w:rsidRPr="00E1796A" w:rsidRDefault="00945E36" w:rsidP="00CC1C79">
            <w:pPr>
              <w:spacing w:before="40" w:after="40" w:line="276" w:lineRule="auto"/>
              <w:jc w:val="left"/>
              <w:rPr>
                <w:sz w:val="20"/>
                <w:szCs w:val="22"/>
                <w:lang w:eastAsia="de-DE" w:bidi="ar-SA"/>
              </w:rPr>
            </w:pPr>
            <w:r>
              <w:rPr>
                <w:sz w:val="20"/>
                <w:szCs w:val="22"/>
                <w:lang w:eastAsia="de-DE" w:bidi="ar-SA"/>
              </w:rPr>
              <w:t>In scope</w:t>
            </w:r>
          </w:p>
        </w:tc>
      </w:tr>
      <w:tr w:rsidR="00CC1C79" w:rsidRPr="00E1796A" w14:paraId="2FB89466" w14:textId="77777777" w:rsidTr="002B347E">
        <w:tc>
          <w:tcPr>
            <w:tcW w:w="0" w:type="auto"/>
          </w:tcPr>
          <w:p w14:paraId="38E8367F" w14:textId="77777777" w:rsidR="00CC1C79" w:rsidRPr="00E1796A" w:rsidRDefault="00CC1C79" w:rsidP="002B347E">
            <w:pPr>
              <w:spacing w:before="40" w:after="40" w:line="276" w:lineRule="auto"/>
              <w:jc w:val="left"/>
              <w:rPr>
                <w:sz w:val="20"/>
                <w:szCs w:val="22"/>
                <w:lang w:eastAsia="de-DE" w:bidi="ar-SA"/>
              </w:rPr>
            </w:pPr>
            <w:r w:rsidRPr="00E1796A">
              <w:rPr>
                <w:sz w:val="20"/>
                <w:szCs w:val="22"/>
                <w:lang w:eastAsia="de-DE" w:bidi="ar-SA"/>
              </w:rPr>
              <w:t>ESipa</w:t>
            </w:r>
          </w:p>
        </w:tc>
        <w:tc>
          <w:tcPr>
            <w:tcW w:w="0" w:type="auto"/>
          </w:tcPr>
          <w:p w14:paraId="3F7F7BA1" w14:textId="77777777" w:rsidR="00CC1C79" w:rsidRPr="00E1796A" w:rsidRDefault="00CC1C79" w:rsidP="002B347E">
            <w:pPr>
              <w:spacing w:before="40" w:after="40" w:line="276" w:lineRule="auto"/>
              <w:jc w:val="left"/>
              <w:rPr>
                <w:sz w:val="20"/>
                <w:szCs w:val="22"/>
                <w:lang w:eastAsia="de-DE" w:bidi="ar-SA"/>
              </w:rPr>
            </w:pPr>
            <w:r w:rsidRPr="00E1796A">
              <w:rPr>
                <w:sz w:val="20"/>
                <w:szCs w:val="22"/>
                <w:lang w:eastAsia="de-DE" w:bidi="ar-SA"/>
              </w:rPr>
              <w:t>eIM</w:t>
            </w:r>
          </w:p>
        </w:tc>
        <w:tc>
          <w:tcPr>
            <w:tcW w:w="0" w:type="auto"/>
          </w:tcPr>
          <w:p w14:paraId="18B6B2FF" w14:textId="77777777" w:rsidR="00CC1C79" w:rsidRPr="00E1796A" w:rsidRDefault="00CC1C79" w:rsidP="002B347E">
            <w:pPr>
              <w:spacing w:before="40" w:after="40" w:line="276" w:lineRule="auto"/>
              <w:jc w:val="left"/>
              <w:rPr>
                <w:sz w:val="20"/>
                <w:szCs w:val="22"/>
                <w:lang w:eastAsia="de-DE" w:bidi="ar-SA"/>
              </w:rPr>
            </w:pPr>
            <w:r w:rsidRPr="00E1796A">
              <w:rPr>
                <w:sz w:val="20"/>
                <w:szCs w:val="22"/>
                <w:lang w:eastAsia="de-DE" w:bidi="ar-SA"/>
              </w:rPr>
              <w:t>IPA</w:t>
            </w:r>
          </w:p>
        </w:tc>
        <w:tc>
          <w:tcPr>
            <w:tcW w:w="0" w:type="auto"/>
            <w:vAlign w:val="center"/>
          </w:tcPr>
          <w:p w14:paraId="33FD9C81" w14:textId="77777777" w:rsidR="00CC1C79" w:rsidRPr="00E1796A" w:rsidRDefault="00CC1C79" w:rsidP="002B347E">
            <w:pPr>
              <w:spacing w:before="40" w:after="40" w:line="276" w:lineRule="auto"/>
              <w:jc w:val="left"/>
              <w:rPr>
                <w:sz w:val="20"/>
                <w:szCs w:val="22"/>
                <w:lang w:eastAsia="de-DE" w:bidi="ar-SA"/>
              </w:rPr>
            </w:pPr>
            <w:r w:rsidRPr="00E1796A">
              <w:rPr>
                <w:sz w:val="20"/>
                <w:szCs w:val="22"/>
                <w:lang w:eastAsia="de-DE" w:bidi="ar-SA"/>
              </w:rPr>
              <w:t>Logical interface between an eIM and an IPA, as defined in SGP.31 [</w:t>
            </w:r>
            <w:r>
              <w:rPr>
                <w:sz w:val="20"/>
                <w:szCs w:val="22"/>
                <w:lang w:eastAsia="de-DE" w:bidi="ar-SA"/>
              </w:rPr>
              <w:t>2</w:t>
            </w:r>
            <w:r w:rsidRPr="00E1796A">
              <w:rPr>
                <w:sz w:val="20"/>
                <w:szCs w:val="22"/>
                <w:lang w:eastAsia="de-DE" w:bidi="ar-SA"/>
              </w:rPr>
              <w:t>], used to trigger a Profile download at the IPA and to provide a secure transport for the delivery of eUICC Packages, unless the underlying transport provides necessary security.</w:t>
            </w:r>
          </w:p>
        </w:tc>
        <w:tc>
          <w:tcPr>
            <w:tcW w:w="0" w:type="auto"/>
          </w:tcPr>
          <w:p w14:paraId="2369DFB9" w14:textId="50E38C9E" w:rsidR="00CC1C79" w:rsidRPr="00E1796A" w:rsidRDefault="00CC1C79" w:rsidP="002B347E">
            <w:pPr>
              <w:spacing w:before="40" w:after="40" w:line="276" w:lineRule="auto"/>
              <w:jc w:val="left"/>
              <w:rPr>
                <w:sz w:val="20"/>
                <w:szCs w:val="22"/>
                <w:lang w:eastAsia="de-DE" w:bidi="ar-SA"/>
              </w:rPr>
            </w:pPr>
            <w:r>
              <w:rPr>
                <w:sz w:val="20"/>
                <w:szCs w:val="22"/>
                <w:lang w:eastAsia="de-DE" w:bidi="ar-SA"/>
              </w:rPr>
              <w:t>In scope</w:t>
            </w:r>
          </w:p>
        </w:tc>
      </w:tr>
    </w:tbl>
    <w:p w14:paraId="152F2338" w14:textId="77777777" w:rsidR="00E33202" w:rsidRPr="001F0550" w:rsidRDefault="00E33202" w:rsidP="00E33202">
      <w:pPr>
        <w:pStyle w:val="TableCaption"/>
        <w:numPr>
          <w:ilvl w:val="0"/>
          <w:numId w:val="0"/>
        </w:numPr>
        <w:tabs>
          <w:tab w:val="clear" w:pos="1009"/>
        </w:tabs>
        <w:spacing w:after="120"/>
        <w:ind w:left="360" w:hanging="360"/>
        <w:contextualSpacing/>
      </w:pPr>
      <w:r w:rsidRPr="001F0550">
        <w:rPr>
          <w:rFonts w:ascii="Arial Bold" w:hAnsi="Arial Bold"/>
        </w:rPr>
        <w:t>Table 7</w:t>
      </w:r>
      <w:r w:rsidRPr="001F0550">
        <w:t>: Interfaces Descriptions</w:t>
      </w:r>
    </w:p>
    <w:p w14:paraId="4C66CE38" w14:textId="77777777" w:rsidR="00E33202" w:rsidRPr="00C64BA3" w:rsidRDefault="00E33202" w:rsidP="00E33202">
      <w:pPr>
        <w:pStyle w:val="Heading2"/>
        <w:numPr>
          <w:ilvl w:val="0"/>
          <w:numId w:val="0"/>
        </w:numPr>
        <w:tabs>
          <w:tab w:val="left" w:pos="624"/>
        </w:tabs>
        <w:ind w:left="624" w:hanging="624"/>
        <w:rPr>
          <w:iCs w:val="0"/>
        </w:rPr>
      </w:pPr>
      <w:bookmarkStart w:id="411" w:name="_Toc483841240"/>
      <w:bookmarkStart w:id="412" w:name="_Toc518049238"/>
      <w:bookmarkStart w:id="413" w:name="_Toc520956809"/>
      <w:bookmarkStart w:id="414" w:name="_Toc13661589"/>
      <w:bookmarkStart w:id="415" w:name="_Toc188890031"/>
      <w:r w:rsidRPr="00C64BA3">
        <w:rPr>
          <w:iCs w:val="0"/>
        </w:rPr>
        <w:t>3.2</w:t>
      </w:r>
      <w:r w:rsidRPr="00C64BA3">
        <w:rPr>
          <w:iCs w:val="0"/>
        </w:rPr>
        <w:tab/>
        <w:t>Testing Execution</w:t>
      </w:r>
      <w:bookmarkEnd w:id="411"/>
      <w:bookmarkEnd w:id="412"/>
      <w:bookmarkEnd w:id="413"/>
      <w:bookmarkEnd w:id="414"/>
      <w:bookmarkEnd w:id="415"/>
    </w:p>
    <w:p w14:paraId="1F0220FF" w14:textId="77777777" w:rsidR="00E33202" w:rsidRPr="001B7440" w:rsidRDefault="00E33202" w:rsidP="00E33202">
      <w:pPr>
        <w:pStyle w:val="NormalParagraph"/>
      </w:pPr>
      <w:r w:rsidRPr="001B7440">
        <w:t>This chapter aims to describe the different testing environments and equipments to allow the test cases to be executed.</w:t>
      </w:r>
    </w:p>
    <w:p w14:paraId="2FB8AAA2" w14:textId="77777777" w:rsidR="00E33202" w:rsidRPr="001B7440" w:rsidRDefault="00E33202" w:rsidP="00E33202">
      <w:pPr>
        <w:pStyle w:val="NormalParagraph"/>
      </w:pPr>
      <w:r w:rsidRPr="001B7440">
        <w:t>To permit the execution of the different test cases described in this Test Plan, specifics simulators SHALL be used. The simulators that have been defined are listed hereafter:</w:t>
      </w:r>
    </w:p>
    <w:p w14:paraId="5A76D414" w14:textId="77777777" w:rsidR="00E33202" w:rsidRPr="001B7440" w:rsidRDefault="00E33202" w:rsidP="00E33202">
      <w:pPr>
        <w:pStyle w:val="ListBullet1"/>
        <w:numPr>
          <w:ilvl w:val="0"/>
          <w:numId w:val="0"/>
        </w:numPr>
        <w:ind w:left="680" w:hanging="340"/>
      </w:pPr>
      <w:r w:rsidRPr="001B7440">
        <w:rPr>
          <w:rFonts w:ascii="Symbol" w:hAnsi="Symbol"/>
        </w:rPr>
        <w:t></w:t>
      </w:r>
      <w:r w:rsidRPr="001B7440">
        <w:rPr>
          <w:rFonts w:ascii="Symbol" w:hAnsi="Symbol"/>
        </w:rPr>
        <w:tab/>
      </w:r>
      <w:r w:rsidRPr="001B7440">
        <w:t xml:space="preserve">S_Device: the Device Simulator used to send some commands to the eUICC under test using ISO/IEC 7816-4 </w:t>
      </w:r>
      <w:r>
        <w:t>[7]</w:t>
      </w:r>
      <w:r w:rsidRPr="001B7440">
        <w:t xml:space="preserve"> on the contact interface</w:t>
      </w:r>
    </w:p>
    <w:p w14:paraId="1BB2EB32" w14:textId="77777777" w:rsidR="00E33202" w:rsidRPr="001B7440" w:rsidRDefault="00E33202" w:rsidP="00E33202">
      <w:pPr>
        <w:pStyle w:val="ListBullet1"/>
        <w:numPr>
          <w:ilvl w:val="0"/>
          <w:numId w:val="0"/>
        </w:numPr>
        <w:ind w:left="680" w:hanging="340"/>
      </w:pPr>
      <w:r w:rsidRPr="001B7440">
        <w:rPr>
          <w:rFonts w:ascii="Symbol" w:hAnsi="Symbol"/>
        </w:rPr>
        <w:t></w:t>
      </w:r>
      <w:r w:rsidRPr="001B7440">
        <w:rPr>
          <w:rFonts w:ascii="Symbol" w:hAnsi="Symbol"/>
        </w:rPr>
        <w:tab/>
      </w:r>
      <w:r w:rsidRPr="001B7440">
        <w:t>S_SM-DP+: the SM-DP+ Simulator</w:t>
      </w:r>
    </w:p>
    <w:p w14:paraId="39F58E2B" w14:textId="77777777" w:rsidR="00E33202" w:rsidRPr="001B7440" w:rsidRDefault="00E33202" w:rsidP="00E33202">
      <w:pPr>
        <w:pStyle w:val="ListBullet1"/>
        <w:numPr>
          <w:ilvl w:val="0"/>
          <w:numId w:val="0"/>
        </w:numPr>
        <w:ind w:left="680" w:hanging="340"/>
      </w:pPr>
      <w:r w:rsidRPr="001B7440">
        <w:rPr>
          <w:rFonts w:ascii="Symbol" w:hAnsi="Symbol"/>
        </w:rPr>
        <w:t></w:t>
      </w:r>
      <w:r w:rsidRPr="001B7440">
        <w:rPr>
          <w:rFonts w:ascii="Symbol" w:hAnsi="Symbol"/>
        </w:rPr>
        <w:tab/>
      </w:r>
      <w:r w:rsidRPr="001B7440">
        <w:t>S_SM-DS: the SM-DS Simulator</w:t>
      </w:r>
    </w:p>
    <w:p w14:paraId="1C5BD985" w14:textId="77777777" w:rsidR="00E33202" w:rsidRPr="001B7440" w:rsidRDefault="00E33202" w:rsidP="00E33202">
      <w:pPr>
        <w:pStyle w:val="ListBullet1"/>
        <w:numPr>
          <w:ilvl w:val="0"/>
          <w:numId w:val="0"/>
        </w:numPr>
        <w:ind w:left="680" w:hanging="340"/>
      </w:pPr>
      <w:r w:rsidRPr="001B7440">
        <w:rPr>
          <w:rFonts w:ascii="Symbol" w:hAnsi="Symbol"/>
        </w:rPr>
        <w:t></w:t>
      </w:r>
      <w:r w:rsidRPr="001B7440">
        <w:rPr>
          <w:rFonts w:ascii="Symbol" w:hAnsi="Symbol"/>
        </w:rPr>
        <w:tab/>
      </w:r>
      <w:r w:rsidRPr="001B7440">
        <w:t xml:space="preserve">S_MNO: the MNO Simulator </w:t>
      </w:r>
    </w:p>
    <w:p w14:paraId="0AB48B40" w14:textId="5088BEDC" w:rsidR="00E33202" w:rsidRPr="001B7440" w:rsidRDefault="00E33202" w:rsidP="00E33202">
      <w:pPr>
        <w:pStyle w:val="ListBullet1"/>
        <w:numPr>
          <w:ilvl w:val="0"/>
          <w:numId w:val="0"/>
        </w:numPr>
        <w:ind w:left="680" w:hanging="340"/>
      </w:pPr>
      <w:r w:rsidRPr="001B7440">
        <w:rPr>
          <w:rFonts w:ascii="Symbol" w:hAnsi="Symbol"/>
        </w:rPr>
        <w:t></w:t>
      </w:r>
      <w:r w:rsidRPr="001B7440">
        <w:rPr>
          <w:rFonts w:ascii="Symbol" w:hAnsi="Symbol"/>
        </w:rPr>
        <w:tab/>
      </w:r>
      <w:r w:rsidRPr="001B7440">
        <w:t>S_</w:t>
      </w:r>
      <w:r w:rsidR="001C4FEE">
        <w:t>EIM</w:t>
      </w:r>
      <w:r w:rsidRPr="001B7440">
        <w:t xml:space="preserve">: the </w:t>
      </w:r>
      <w:r w:rsidR="001C4FEE">
        <w:t>EIM</w:t>
      </w:r>
      <w:r w:rsidRPr="001B7440">
        <w:t xml:space="preserve"> Simulator </w:t>
      </w:r>
    </w:p>
    <w:p w14:paraId="4F852038" w14:textId="305B4D41" w:rsidR="00CC1C79" w:rsidRDefault="00E33202" w:rsidP="00CC1C79">
      <w:pPr>
        <w:pStyle w:val="ListBullet1"/>
        <w:numPr>
          <w:ilvl w:val="0"/>
          <w:numId w:val="0"/>
        </w:numPr>
        <w:ind w:left="680" w:hanging="340"/>
      </w:pPr>
      <w:r w:rsidRPr="00B769DB">
        <w:rPr>
          <w:rFonts w:ascii="Symbol" w:hAnsi="Symbol"/>
        </w:rPr>
        <w:t></w:t>
      </w:r>
      <w:r w:rsidRPr="00B769DB">
        <w:rPr>
          <w:rFonts w:ascii="Symbol" w:hAnsi="Symbol"/>
        </w:rPr>
        <w:tab/>
      </w:r>
      <w:r w:rsidRPr="00B769DB">
        <w:t>S_</w:t>
      </w:r>
      <w:r w:rsidR="00945E36">
        <w:t>I</w:t>
      </w:r>
      <w:r w:rsidRPr="00B769DB">
        <w:t xml:space="preserve">PAe: the </w:t>
      </w:r>
      <w:r w:rsidR="00945E36">
        <w:t>I</w:t>
      </w:r>
      <w:r w:rsidRPr="00B769DB">
        <w:t>PAe Simulator</w:t>
      </w:r>
    </w:p>
    <w:p w14:paraId="509FC4A8" w14:textId="126F365C" w:rsidR="00CC1C79" w:rsidRPr="00CC1C79" w:rsidRDefault="00CC1C79" w:rsidP="008143D1">
      <w:pPr>
        <w:pStyle w:val="ListBullet1"/>
        <w:numPr>
          <w:ilvl w:val="0"/>
          <w:numId w:val="27"/>
        </w:numPr>
      </w:pPr>
      <w:r w:rsidRPr="00CC1C79">
        <w:t>S_eIM: the eIM Simulator</w:t>
      </w:r>
    </w:p>
    <w:p w14:paraId="7A34ACEB" w14:textId="77777777" w:rsidR="00E33202" w:rsidRPr="001B7440" w:rsidRDefault="00E33202" w:rsidP="00E33202">
      <w:pPr>
        <w:pStyle w:val="ListBullet1"/>
        <w:numPr>
          <w:ilvl w:val="0"/>
          <w:numId w:val="0"/>
        </w:numPr>
        <w:ind w:left="680" w:hanging="340"/>
      </w:pPr>
      <w:r w:rsidRPr="001B7440">
        <w:rPr>
          <w:rFonts w:ascii="Symbol" w:hAnsi="Symbol"/>
        </w:rPr>
        <w:t></w:t>
      </w:r>
      <w:r w:rsidRPr="001B7440">
        <w:rPr>
          <w:rFonts w:ascii="Symbol" w:hAnsi="Symbol"/>
        </w:rPr>
        <w:tab/>
      </w:r>
      <w:r w:rsidRPr="001B7440">
        <w:t>S_CLIENT: the HTTPs client Simulator for the purpose of TLS testing. The S_CLIENT MAY be S_SM-DP+, S_SM-DS depending on the component under test.</w:t>
      </w:r>
    </w:p>
    <w:p w14:paraId="51DAA32A" w14:textId="77777777" w:rsidR="00E33202" w:rsidRPr="001B7440" w:rsidRDefault="00E33202" w:rsidP="00E33202">
      <w:pPr>
        <w:pStyle w:val="ListBullet1"/>
        <w:numPr>
          <w:ilvl w:val="0"/>
          <w:numId w:val="0"/>
        </w:numPr>
        <w:ind w:left="680" w:hanging="340"/>
      </w:pPr>
      <w:r w:rsidRPr="001B7440">
        <w:rPr>
          <w:rFonts w:ascii="Symbol" w:hAnsi="Symbol"/>
        </w:rPr>
        <w:t></w:t>
      </w:r>
      <w:r w:rsidRPr="001B7440">
        <w:rPr>
          <w:rFonts w:ascii="Symbol" w:hAnsi="Symbol"/>
        </w:rPr>
        <w:tab/>
      </w:r>
      <w:r w:rsidRPr="001B7440">
        <w:t>S_SERVER: the HTTPs server Simulator for the purpose of TLS testing. The S_SERVER MAY be S_SM-DP+ or S_SM-DS depending on the component under test.</w:t>
      </w:r>
    </w:p>
    <w:p w14:paraId="4BB25C65" w14:textId="77777777" w:rsidR="00E33202" w:rsidRPr="001B7440" w:rsidRDefault="00E33202" w:rsidP="00E33202">
      <w:pPr>
        <w:pStyle w:val="ListBullet1"/>
        <w:numPr>
          <w:ilvl w:val="0"/>
          <w:numId w:val="0"/>
        </w:numPr>
        <w:ind w:left="680" w:hanging="340"/>
      </w:pPr>
      <w:r w:rsidRPr="001B7440">
        <w:rPr>
          <w:rFonts w:ascii="Symbol" w:hAnsi="Symbol"/>
        </w:rPr>
        <w:t></w:t>
      </w:r>
      <w:r w:rsidRPr="001B7440">
        <w:rPr>
          <w:rFonts w:ascii="Symbol" w:hAnsi="Symbol"/>
        </w:rPr>
        <w:tab/>
      </w:r>
      <w:r w:rsidRPr="001B7440">
        <w:t>Implementation of these simulators remains under the responsibility of the test tool providers.</w:t>
      </w:r>
    </w:p>
    <w:p w14:paraId="148F7C3D" w14:textId="3A21BDE2" w:rsidR="00E33202" w:rsidRPr="001B7440" w:rsidRDefault="00E33202" w:rsidP="00E33202">
      <w:pPr>
        <w:pStyle w:val="ListBullet1"/>
        <w:numPr>
          <w:ilvl w:val="0"/>
          <w:numId w:val="0"/>
        </w:numPr>
        <w:ind w:left="680" w:hanging="340"/>
      </w:pPr>
      <w:bookmarkStart w:id="416" w:name="_Toc471290788"/>
      <w:bookmarkStart w:id="417" w:name="_Toc471291217"/>
      <w:bookmarkStart w:id="418" w:name="_Toc471291641"/>
      <w:bookmarkStart w:id="419" w:name="_Toc471292065"/>
      <w:bookmarkStart w:id="420" w:name="_Toc471292487"/>
      <w:bookmarkStart w:id="421" w:name="_Toc471393136"/>
      <w:bookmarkStart w:id="422" w:name="_Toc471721941"/>
      <w:bookmarkStart w:id="423" w:name="_Toc471821954"/>
      <w:bookmarkStart w:id="424" w:name="_Toc471827291"/>
      <w:bookmarkStart w:id="425" w:name="_Toc471828693"/>
      <w:bookmarkStart w:id="426" w:name="_Toc471829668"/>
      <w:bookmarkStart w:id="427" w:name="_Toc471896140"/>
      <w:bookmarkStart w:id="428" w:name="_Toc472580073"/>
      <w:bookmarkStart w:id="429" w:name="_Toc471290789"/>
      <w:bookmarkStart w:id="430" w:name="_Toc471291218"/>
      <w:bookmarkStart w:id="431" w:name="_Toc471291642"/>
      <w:bookmarkStart w:id="432" w:name="_Toc471292066"/>
      <w:bookmarkStart w:id="433" w:name="_Toc471292488"/>
      <w:bookmarkStart w:id="434" w:name="_Toc471393137"/>
      <w:bookmarkStart w:id="435" w:name="_Toc471721942"/>
      <w:bookmarkStart w:id="436" w:name="_Toc471821955"/>
      <w:bookmarkStart w:id="437" w:name="_Toc471827292"/>
      <w:bookmarkStart w:id="438" w:name="_Toc471828694"/>
      <w:bookmarkStart w:id="439" w:name="_Toc471829669"/>
      <w:bookmarkStart w:id="440" w:name="_Toc471896141"/>
      <w:bookmarkStart w:id="441" w:name="_Toc472580074"/>
      <w:bookmarkStart w:id="442" w:name="_Toc471290799"/>
      <w:bookmarkStart w:id="443" w:name="_Toc471291228"/>
      <w:bookmarkStart w:id="444" w:name="_Toc471291652"/>
      <w:bookmarkStart w:id="445" w:name="_Toc471292076"/>
      <w:bookmarkStart w:id="446" w:name="_Toc471292498"/>
      <w:bookmarkStart w:id="447" w:name="_Toc471393147"/>
      <w:bookmarkStart w:id="448" w:name="_Toc471721952"/>
      <w:bookmarkStart w:id="449" w:name="_Toc471821965"/>
      <w:bookmarkStart w:id="450" w:name="_Toc471827302"/>
      <w:bookmarkStart w:id="451" w:name="_Toc471828704"/>
      <w:bookmarkStart w:id="452" w:name="_Toc471829679"/>
      <w:bookmarkStart w:id="453" w:name="_Toc471896151"/>
      <w:bookmarkStart w:id="454" w:name="_Toc472580084"/>
      <w:bookmarkStart w:id="455" w:name="_Toc471290800"/>
      <w:bookmarkStart w:id="456" w:name="_Toc471291229"/>
      <w:bookmarkStart w:id="457" w:name="_Toc471291653"/>
      <w:bookmarkStart w:id="458" w:name="_Toc471292077"/>
      <w:bookmarkStart w:id="459" w:name="_Toc471292499"/>
      <w:bookmarkStart w:id="460" w:name="_Toc471393148"/>
      <w:bookmarkStart w:id="461" w:name="_Toc471721953"/>
      <w:bookmarkStart w:id="462" w:name="_Toc471821966"/>
      <w:bookmarkStart w:id="463" w:name="_Toc471827303"/>
      <w:bookmarkStart w:id="464" w:name="_Toc471828705"/>
      <w:bookmarkStart w:id="465" w:name="_Toc471829680"/>
      <w:bookmarkStart w:id="466" w:name="_Toc471896152"/>
      <w:bookmarkStart w:id="467" w:name="_Toc47258008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r w:rsidRPr="001B7440">
        <w:rPr>
          <w:rFonts w:ascii="Symbol" w:hAnsi="Symbol"/>
        </w:rPr>
        <w:t></w:t>
      </w:r>
      <w:r w:rsidRPr="001B7440">
        <w:rPr>
          <w:rFonts w:ascii="Symbol" w:hAnsi="Symbol"/>
        </w:rPr>
        <w:tab/>
      </w:r>
      <w:r w:rsidRPr="001B7440">
        <w:t>The aim of all the test cases is to verify the compliance of an Actor/Component (i.e. eUICC, SM-DP+, Alternative SM</w:t>
      </w:r>
      <w:r w:rsidRPr="001B7440">
        <w:noBreakHyphen/>
        <w:t>DS, Root SM</w:t>
      </w:r>
      <w:r w:rsidRPr="001B7440">
        <w:noBreakHyphen/>
        <w:t xml:space="preserve">DS, </w:t>
      </w:r>
      <w:r w:rsidR="00945E36">
        <w:t>I</w:t>
      </w:r>
      <w:r w:rsidRPr="001B7440">
        <w:t xml:space="preserve">PAe, </w:t>
      </w:r>
      <w:r w:rsidR="001C4FEE">
        <w:t>EIM</w:t>
      </w:r>
      <w:r w:rsidRPr="001B7440">
        <w:t>, Device).</w:t>
      </w:r>
    </w:p>
    <w:p w14:paraId="5F9DF910" w14:textId="77777777" w:rsidR="00E33202" w:rsidRPr="001B7440" w:rsidRDefault="00E33202" w:rsidP="00E33202">
      <w:pPr>
        <w:pStyle w:val="NormalParagraph"/>
      </w:pPr>
      <w:r w:rsidRPr="001B7440">
        <w:t>Following notations are used:</w:t>
      </w:r>
    </w:p>
    <w:p w14:paraId="4A68D0E6" w14:textId="77777777" w:rsidR="00E33202" w:rsidRPr="00B769DB" w:rsidRDefault="00E33202" w:rsidP="00E33202">
      <w:pPr>
        <w:pStyle w:val="ListBullet1"/>
        <w:numPr>
          <w:ilvl w:val="0"/>
          <w:numId w:val="0"/>
        </w:numPr>
        <w:ind w:left="680" w:hanging="340"/>
      </w:pPr>
      <w:r w:rsidRPr="00B769DB">
        <w:rPr>
          <w:rFonts w:ascii="Symbol" w:hAnsi="Symbol"/>
        </w:rPr>
        <w:lastRenderedPageBreak/>
        <w:t></w:t>
      </w:r>
      <w:r w:rsidRPr="00B769DB">
        <w:rPr>
          <w:rFonts w:ascii="Symbol" w:hAnsi="Symbol"/>
        </w:rPr>
        <w:tab/>
      </w:r>
      <w:r w:rsidRPr="008F1B4C">
        <w:rPr>
          <w:rStyle w:val="ASN1CodeChar"/>
        </w:rPr>
        <w:t>S_ComponentName</w:t>
      </w:r>
      <w:r w:rsidRPr="001B7440">
        <w:t xml:space="preserve"> </w:t>
      </w:r>
      <w:r w:rsidRPr="00B769DB">
        <w:t>for a simulated component</w:t>
      </w:r>
    </w:p>
    <w:p w14:paraId="3222EB96" w14:textId="77777777" w:rsidR="00E33202" w:rsidRPr="00B769DB" w:rsidRDefault="00E33202" w:rsidP="00E33202">
      <w:pPr>
        <w:pStyle w:val="ListBullet1"/>
        <w:numPr>
          <w:ilvl w:val="0"/>
          <w:numId w:val="0"/>
        </w:numPr>
        <w:ind w:left="680" w:hanging="340"/>
      </w:pPr>
      <w:r w:rsidRPr="00B769DB">
        <w:rPr>
          <w:rFonts w:ascii="Symbol" w:hAnsi="Symbol"/>
        </w:rPr>
        <w:t></w:t>
      </w:r>
      <w:r w:rsidRPr="00B769DB">
        <w:rPr>
          <w:rFonts w:ascii="Symbol" w:hAnsi="Symbol"/>
        </w:rPr>
        <w:tab/>
      </w:r>
      <w:r w:rsidRPr="008F1B4C">
        <w:rPr>
          <w:rStyle w:val="ASN1CodeChar"/>
        </w:rPr>
        <w:t>ComponentName</w:t>
      </w:r>
      <w:r w:rsidRPr="00B769DB">
        <w:t xml:space="preserve"> for the Implementation Under Test (IUT)</w:t>
      </w:r>
    </w:p>
    <w:p w14:paraId="00B49FC7" w14:textId="77777777" w:rsidR="00E33202" w:rsidRPr="00B769DB" w:rsidRDefault="00E33202" w:rsidP="00E33202">
      <w:pPr>
        <w:pStyle w:val="ListBullet1"/>
        <w:numPr>
          <w:ilvl w:val="0"/>
          <w:numId w:val="0"/>
        </w:numPr>
        <w:ind w:left="680" w:hanging="340"/>
      </w:pPr>
      <w:r w:rsidRPr="00B769DB">
        <w:rPr>
          <w:rFonts w:ascii="Symbol" w:hAnsi="Symbol"/>
        </w:rPr>
        <w:t></w:t>
      </w:r>
      <w:r w:rsidRPr="00B769DB">
        <w:rPr>
          <w:rFonts w:ascii="Symbol" w:hAnsi="Symbol"/>
        </w:rPr>
        <w:tab/>
      </w:r>
      <w:r w:rsidRPr="00B769DB">
        <w:t xml:space="preserve">Where </w:t>
      </w:r>
      <w:r w:rsidRPr="008F1B4C">
        <w:rPr>
          <w:rStyle w:val="ASN1CodeChar"/>
        </w:rPr>
        <w:t>ComponentName</w:t>
      </w:r>
      <w:r w:rsidRPr="00B769DB">
        <w:t xml:space="preserve"> is indicated by CLIENT, SERVER</w:t>
      </w:r>
    </w:p>
    <w:p w14:paraId="2C62574E" w14:textId="77777777" w:rsidR="00E33202" w:rsidRPr="00CB21F2" w:rsidRDefault="00E33202" w:rsidP="00E33202">
      <w:pPr>
        <w:pStyle w:val="ListBullet1"/>
        <w:numPr>
          <w:ilvl w:val="0"/>
          <w:numId w:val="0"/>
        </w:numPr>
        <w:ind w:left="680" w:hanging="340"/>
      </w:pPr>
      <w:r w:rsidRPr="00CB21F2">
        <w:rPr>
          <w:rFonts w:ascii="Symbol" w:hAnsi="Symbol"/>
        </w:rPr>
        <w:t></w:t>
      </w:r>
      <w:r w:rsidRPr="00CB21F2">
        <w:rPr>
          <w:rFonts w:ascii="Symbol" w:hAnsi="Symbol"/>
        </w:rPr>
        <w:tab/>
      </w:r>
      <w:r w:rsidRPr="00B769DB">
        <w:t>Depending on the component under test, the CLIENT MAY be the SM-DP+ or the SM-DS. The Operator component is currently out of scope.</w:t>
      </w:r>
    </w:p>
    <w:p w14:paraId="53BC2626" w14:textId="77777777" w:rsidR="00E33202" w:rsidRDefault="00E33202" w:rsidP="008143D1">
      <w:pPr>
        <w:pStyle w:val="ListBullet1"/>
        <w:numPr>
          <w:ilvl w:val="0"/>
          <w:numId w:val="22"/>
        </w:numPr>
      </w:pPr>
      <w:r w:rsidRPr="00B769DB">
        <w:t>Depending on the component under test, the SERVER MAY be the SM-DP+ or the SM-DS. The Operator component is currently out of scope.</w:t>
      </w:r>
    </w:p>
    <w:p w14:paraId="74106AD6" w14:textId="0CCCEB80" w:rsidR="00E33202" w:rsidRDefault="00E33202" w:rsidP="008143D1">
      <w:pPr>
        <w:pStyle w:val="ListBullet1"/>
        <w:numPr>
          <w:ilvl w:val="0"/>
          <w:numId w:val="22"/>
        </w:numPr>
      </w:pPr>
      <w:r>
        <w:t>The use of "-- optional" in any ASN.1 elements defined within this document indicate that the test tool SHALL allow for the value either being present with that value, or being absent.</w:t>
      </w:r>
    </w:p>
    <w:p w14:paraId="4E592BE7" w14:textId="3DDB7F1C" w:rsidR="00E33202" w:rsidRDefault="00E33202" w:rsidP="00E33202">
      <w:pPr>
        <w:pStyle w:val="Heading4"/>
        <w:numPr>
          <w:ilvl w:val="0"/>
          <w:numId w:val="0"/>
        </w:numPr>
        <w:tabs>
          <w:tab w:val="left" w:pos="1077"/>
        </w:tabs>
        <w:ind w:left="1077" w:hanging="1077"/>
        <w:rPr>
          <w:bCs/>
        </w:rPr>
      </w:pPr>
      <w:bookmarkStart w:id="468" w:name="_Toc481138727"/>
      <w:bookmarkStart w:id="469" w:name="_Toc481500754"/>
      <w:bookmarkStart w:id="470" w:name="_Toc481565594"/>
      <w:bookmarkStart w:id="471" w:name="_Toc481593676"/>
      <w:bookmarkStart w:id="472" w:name="_Toc481745658"/>
      <w:bookmarkStart w:id="473" w:name="_Toc482058590"/>
      <w:bookmarkEnd w:id="468"/>
      <w:bookmarkEnd w:id="469"/>
      <w:bookmarkEnd w:id="470"/>
      <w:bookmarkEnd w:id="471"/>
      <w:bookmarkEnd w:id="472"/>
      <w:bookmarkEnd w:id="473"/>
      <w:r w:rsidRPr="00301A9F">
        <w:rPr>
          <w:bCs/>
        </w:rPr>
        <w:t>3.2.3.1</w:t>
      </w:r>
      <w:r w:rsidRPr="00301A9F">
        <w:rPr>
          <w:bCs/>
        </w:rPr>
        <w:tab/>
        <w:t>General (</w:t>
      </w:r>
      <w:r w:rsidR="00FF1F17">
        <w:rPr>
          <w:bCs/>
        </w:rPr>
        <w:t>eIM</w:t>
      </w:r>
      <w:r w:rsidRPr="00301A9F">
        <w:rPr>
          <w:bCs/>
        </w:rPr>
        <w:t>) Test Environment</w:t>
      </w:r>
    </w:p>
    <w:p w14:paraId="283A8697" w14:textId="7C986DE8" w:rsidR="00945E36" w:rsidRPr="00945E36" w:rsidRDefault="00945E36" w:rsidP="00945E36">
      <w:pPr>
        <w:pStyle w:val="NormalParagraph"/>
        <w:rPr>
          <w:lang w:eastAsia="en-US" w:bidi="bn-BD"/>
        </w:rPr>
      </w:pPr>
      <w:r>
        <w:rPr>
          <w:noProof/>
          <w:lang w:eastAsia="en-US" w:bidi="bn-BD"/>
        </w:rPr>
        <mc:AlternateContent>
          <mc:Choice Requires="wpc">
            <w:drawing>
              <wp:inline distT="0" distB="0" distL="0" distR="0" wp14:anchorId="7EBD5816" wp14:editId="1EB5A335">
                <wp:extent cx="5486400" cy="1858488"/>
                <wp:effectExtent l="0" t="0" r="0" b="8890"/>
                <wp:docPr id="1207733902"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645324517" name="Rectangle 645324517"/>
                        <wps:cNvSpPr/>
                        <wps:spPr>
                          <a:xfrm>
                            <a:off x="510638" y="1217221"/>
                            <a:ext cx="4975762" cy="540327"/>
                          </a:xfrm>
                          <a:prstGeom prst="rect">
                            <a:avLst/>
                          </a:prstGeom>
                          <a:solidFill>
                            <a:srgbClr val="FF7C8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BF67DFA" w14:textId="544496DE" w:rsidR="00945E36" w:rsidRPr="00945E36" w:rsidRDefault="00945E36" w:rsidP="00945E36">
                              <w:pPr>
                                <w:jc w:val="center"/>
                                <w:rPr>
                                  <w:b/>
                                  <w:bCs/>
                                  <w:sz w:val="44"/>
                                  <w:szCs w:val="40"/>
                                  <w:lang w:val="en-US"/>
                                </w:rPr>
                              </w:pPr>
                              <w:r w:rsidRPr="00945E36">
                                <w:rPr>
                                  <w:b/>
                                  <w:bCs/>
                                  <w:sz w:val="44"/>
                                  <w:szCs w:val="40"/>
                                  <w:lang w:val="en-US"/>
                                </w:rPr>
                                <w:t>IUT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183540" name="Rectangle 22183540"/>
                        <wps:cNvSpPr/>
                        <wps:spPr>
                          <a:xfrm>
                            <a:off x="475013" y="35626"/>
                            <a:ext cx="1104405" cy="380010"/>
                          </a:xfrm>
                          <a:prstGeom prst="rect">
                            <a:avLst/>
                          </a:prstGeom>
                          <a:solidFill>
                            <a:schemeClr val="bg1">
                              <a:lumMod val="6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A2F6363" w14:textId="08DC2D04" w:rsidR="00945E36" w:rsidRPr="00945E36" w:rsidRDefault="00945E36" w:rsidP="00945E36">
                              <w:pPr>
                                <w:jc w:val="center"/>
                                <w:rPr>
                                  <w:lang w:val="en-US"/>
                                </w:rPr>
                              </w:pPr>
                              <w:r>
                                <w:rPr>
                                  <w:lang w:val="en-US"/>
                                </w:rPr>
                                <w:t>S_SM-DP+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1683509" name="Rectangle 981683509"/>
                        <wps:cNvSpPr/>
                        <wps:spPr>
                          <a:xfrm>
                            <a:off x="1775361" y="35906"/>
                            <a:ext cx="1104405" cy="379730"/>
                          </a:xfrm>
                          <a:prstGeom prst="rect">
                            <a:avLst/>
                          </a:prstGeom>
                          <a:solidFill>
                            <a:schemeClr val="bg1">
                              <a:lumMod val="6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2918617" w14:textId="44BFDF5D" w:rsidR="00945E36" w:rsidRDefault="00945E36" w:rsidP="00945E36">
                              <w:pPr>
                                <w:spacing w:after="160" w:line="256" w:lineRule="auto"/>
                                <w:jc w:val="center"/>
                                <w:rPr>
                                  <w:szCs w:val="22"/>
                                  <w:lang w:val="en-US"/>
                                </w:rPr>
                              </w:pPr>
                              <w:r>
                                <w:rPr>
                                  <w:szCs w:val="22"/>
                                  <w:lang w:val="en-US"/>
                                </w:rPr>
                                <w:t>S_SM-DS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57860745" name="Rectangle 1457860745"/>
                        <wps:cNvSpPr/>
                        <wps:spPr>
                          <a:xfrm>
                            <a:off x="3077580" y="35626"/>
                            <a:ext cx="1104265" cy="379730"/>
                          </a:xfrm>
                          <a:prstGeom prst="rect">
                            <a:avLst/>
                          </a:prstGeom>
                          <a:solidFill>
                            <a:schemeClr val="bg1">
                              <a:lumMod val="6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9DAEAB4" w14:textId="16A73A07" w:rsidR="00945E36" w:rsidRDefault="00945E36" w:rsidP="00945E36">
                              <w:pPr>
                                <w:spacing w:after="160" w:line="254" w:lineRule="auto"/>
                                <w:jc w:val="center"/>
                                <w:rPr>
                                  <w:szCs w:val="22"/>
                                  <w:lang w:val="en-US"/>
                                </w:rPr>
                              </w:pPr>
                              <w:r>
                                <w:rPr>
                                  <w:szCs w:val="22"/>
                                  <w:lang w:val="en-US"/>
                                </w:rPr>
                                <w:t>S_eUICC</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40760987" name="Rectangle 1340760987"/>
                        <wps:cNvSpPr/>
                        <wps:spPr>
                          <a:xfrm>
                            <a:off x="4382135" y="35626"/>
                            <a:ext cx="1104265" cy="379730"/>
                          </a:xfrm>
                          <a:prstGeom prst="rect">
                            <a:avLst/>
                          </a:prstGeom>
                          <a:solidFill>
                            <a:schemeClr val="bg1">
                              <a:lumMod val="6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E749784" w14:textId="56D657BE" w:rsidR="00945E36" w:rsidRDefault="00945E36" w:rsidP="00945E36">
                              <w:pPr>
                                <w:spacing w:after="160" w:line="252" w:lineRule="auto"/>
                                <w:jc w:val="center"/>
                                <w:rPr>
                                  <w:szCs w:val="22"/>
                                  <w:lang w:val="en-US"/>
                                </w:rPr>
                              </w:pPr>
                              <w:r>
                                <w:rPr>
                                  <w:szCs w:val="22"/>
                                  <w:lang w:val="en-US"/>
                                </w:rPr>
                                <w:t>S_IPA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66855397" name="Straight Arrow Connector 466855397"/>
                        <wps:cNvCnPr/>
                        <wps:spPr>
                          <a:xfrm>
                            <a:off x="1003465" y="415636"/>
                            <a:ext cx="0" cy="80158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898002473" name="Straight Arrow Connector 1898002473"/>
                        <wps:cNvCnPr/>
                        <wps:spPr>
                          <a:xfrm>
                            <a:off x="2321626" y="457200"/>
                            <a:ext cx="0" cy="789709"/>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242025480" name="Straight Arrow Connector 1242025480"/>
                        <wps:cNvCnPr/>
                        <wps:spPr>
                          <a:xfrm>
                            <a:off x="3616036" y="457200"/>
                            <a:ext cx="0" cy="760021"/>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97835779" name="Straight Arrow Connector 97835779"/>
                        <wps:cNvCnPr/>
                        <wps:spPr>
                          <a:xfrm>
                            <a:off x="4874821" y="457200"/>
                            <a:ext cx="0" cy="760021"/>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081814162" name="Text Box 1081814162"/>
                        <wps:cNvSpPr txBox="1"/>
                        <wps:spPr>
                          <a:xfrm>
                            <a:off x="540328" y="617517"/>
                            <a:ext cx="497840" cy="361950"/>
                          </a:xfrm>
                          <a:prstGeom prst="rect">
                            <a:avLst/>
                          </a:prstGeom>
                          <a:noFill/>
                          <a:ln w="6350">
                            <a:noFill/>
                          </a:ln>
                        </wps:spPr>
                        <wps:txbx>
                          <w:txbxContent>
                            <w:p w14:paraId="600C38DE" w14:textId="4A1EEC1E" w:rsidR="00945E36" w:rsidRPr="00945E36" w:rsidRDefault="00945E36">
                              <w:pPr>
                                <w:rPr>
                                  <w:sz w:val="18"/>
                                  <w:szCs w:val="16"/>
                                  <w:lang w:val="en-US"/>
                                </w:rPr>
                              </w:pPr>
                              <w:r w:rsidRPr="00945E36">
                                <w:rPr>
                                  <w:sz w:val="18"/>
                                  <w:szCs w:val="16"/>
                                  <w:lang w:val="en-US"/>
                                </w:rPr>
                                <w:t>ES9+’</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003301910" name="Text Box 1"/>
                        <wps:cNvSpPr txBox="1"/>
                        <wps:spPr>
                          <a:xfrm>
                            <a:off x="1826961" y="641020"/>
                            <a:ext cx="494665" cy="361950"/>
                          </a:xfrm>
                          <a:prstGeom prst="rect">
                            <a:avLst/>
                          </a:prstGeom>
                          <a:noFill/>
                          <a:ln w="6350">
                            <a:noFill/>
                          </a:ln>
                        </wps:spPr>
                        <wps:txbx>
                          <w:txbxContent>
                            <w:p w14:paraId="2C884445" w14:textId="2D0E08F4" w:rsidR="00945E36" w:rsidRDefault="00945E36" w:rsidP="00945E36">
                              <w:pPr>
                                <w:spacing w:after="160" w:line="256" w:lineRule="auto"/>
                                <w:rPr>
                                  <w:sz w:val="18"/>
                                  <w:szCs w:val="18"/>
                                  <w:lang w:val="en-US"/>
                                </w:rPr>
                              </w:pPr>
                              <w:r>
                                <w:rPr>
                                  <w:sz w:val="18"/>
                                  <w:szCs w:val="18"/>
                                  <w:lang w:val="en-US"/>
                                </w:rPr>
                                <w:t>ES11’</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407216935" name="Text Box 1"/>
                        <wps:cNvSpPr txBox="1"/>
                        <wps:spPr>
                          <a:xfrm>
                            <a:off x="3115432" y="642642"/>
                            <a:ext cx="469265" cy="361950"/>
                          </a:xfrm>
                          <a:prstGeom prst="rect">
                            <a:avLst/>
                          </a:prstGeom>
                          <a:noFill/>
                          <a:ln w="6350">
                            <a:noFill/>
                          </a:ln>
                        </wps:spPr>
                        <wps:txbx>
                          <w:txbxContent>
                            <w:p w14:paraId="63E21525" w14:textId="421E436D" w:rsidR="00945E36" w:rsidRDefault="00945E36" w:rsidP="00945E36">
                              <w:pPr>
                                <w:spacing w:after="160" w:line="254" w:lineRule="auto"/>
                                <w:rPr>
                                  <w:sz w:val="18"/>
                                  <w:szCs w:val="18"/>
                                  <w:lang w:val="en-US"/>
                                </w:rPr>
                              </w:pPr>
                              <w:r>
                                <w:rPr>
                                  <w:sz w:val="18"/>
                                  <w:szCs w:val="18"/>
                                  <w:lang w:val="en-US"/>
                                </w:rPr>
                                <w:t>ESep</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771253989" name="Text Box 1"/>
                        <wps:cNvSpPr txBox="1"/>
                        <wps:spPr>
                          <a:xfrm>
                            <a:off x="4382135" y="617517"/>
                            <a:ext cx="494665" cy="361950"/>
                          </a:xfrm>
                          <a:prstGeom prst="rect">
                            <a:avLst/>
                          </a:prstGeom>
                          <a:noFill/>
                          <a:ln w="6350">
                            <a:noFill/>
                          </a:ln>
                        </wps:spPr>
                        <wps:txbx>
                          <w:txbxContent>
                            <w:p w14:paraId="57196706" w14:textId="7FAC39E6" w:rsidR="00945E36" w:rsidRDefault="00945E36" w:rsidP="00945E36">
                              <w:pPr>
                                <w:spacing w:after="160" w:line="252" w:lineRule="auto"/>
                                <w:rPr>
                                  <w:sz w:val="18"/>
                                  <w:szCs w:val="18"/>
                                  <w:lang w:val="en-US"/>
                                </w:rPr>
                              </w:pPr>
                              <w:r>
                                <w:rPr>
                                  <w:sz w:val="18"/>
                                  <w:szCs w:val="18"/>
                                  <w:lang w:val="en-US"/>
                                </w:rPr>
                                <w:t>ESipa</w:t>
                              </w:r>
                            </w:p>
                          </w:txbxContent>
                        </wps:txbx>
                        <wps:bodyPr rot="0" spcFirstLastPara="0" vert="horz" wrap="non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7EBD5816" id="Canvas 1" o:spid="_x0000_s1026" editas="canvas" style="width:6in;height:146.35pt;mso-position-horizontal-relative:char;mso-position-vertical-relative:line" coordsize="54864,1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">
                <v:shape id="_x0000_s1027" type="#_x0000_t75" style="position:absolute;width:54864;height:18580;visibility:visible;mso-wrap-style:square" filled="t">
                  <v:fill o:detectmouseclick="t"/>
                  <v:path o:connecttype="none"/>
                </v:shape>
                <v:rect id="Rectangle 645324517" o:spid="_x0000_s1028" style="position:absolute;left:5106;top:12172;width:49758;height:54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" fillcolor="#ff7c80" stroked="f" strokeweight="2pt">
                  <v:textbox>
                    <w:txbxContent>
                      <w:p w14:paraId="1BF67DFA" w14:textId="544496DE" w:rsidR="00945E36" w:rsidRPr="00945E36" w:rsidRDefault="00945E36" w:rsidP="00945E36">
                        <w:pPr>
                          <w:jc w:val="center"/>
                          <w:rPr>
                            <w:b/>
                            <w:bCs/>
                            <w:sz w:val="44"/>
                            <w:szCs w:val="40"/>
                            <w:lang w:val="en-US"/>
                          </w:rPr>
                        </w:pPr>
                        <w:r w:rsidRPr="00945E36">
                          <w:rPr>
                            <w:b/>
                            <w:bCs/>
                            <w:sz w:val="44"/>
                            <w:szCs w:val="40"/>
                            <w:lang w:val="en-US"/>
                          </w:rPr>
                          <w:t>IUT</w:t>
                        </w:r>
                      </w:p>
                    </w:txbxContent>
                  </v:textbox>
                </v:rect>
                <v:rect id="Rectangle 22183540" o:spid="_x0000_s1029" style="position:absolute;left:4750;top:356;width:11044;height:3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" fillcolor="#a5a5a5 [2092]" stroked="f" strokeweight="2pt">
                  <v:textbox>
                    <w:txbxContent>
                      <w:p w14:paraId="1A2F6363" w14:textId="08DC2D04" w:rsidR="00945E36" w:rsidRPr="00945E36" w:rsidRDefault="00945E36" w:rsidP="00945E36">
                        <w:pPr>
                          <w:jc w:val="center"/>
                          <w:rPr>
                            <w:lang w:val="en-US"/>
                          </w:rPr>
                        </w:pPr>
                        <w:r>
                          <w:rPr>
                            <w:lang w:val="en-US"/>
                          </w:rPr>
                          <w:t>S_SM-DP+</w:t>
                        </w:r>
                      </w:p>
                    </w:txbxContent>
                  </v:textbox>
                </v:rect>
                <v:rect id="Rectangle 981683509" o:spid="_x0000_s1030" style="position:absolute;left:17753;top:359;width:11044;height:3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" fillcolor="#a5a5a5 [2092]" stroked="f" strokeweight="2pt">
                  <v:textbox>
                    <w:txbxContent>
                      <w:p w14:paraId="72918617" w14:textId="44BFDF5D" w:rsidR="00945E36" w:rsidRDefault="00945E36" w:rsidP="00945E36">
                        <w:pPr>
                          <w:spacing w:after="160" w:line="256" w:lineRule="auto"/>
                          <w:jc w:val="center"/>
                          <w:rPr>
                            <w:szCs w:val="22"/>
                            <w:lang w:val="en-US"/>
                          </w:rPr>
                        </w:pPr>
                        <w:r>
                          <w:rPr>
                            <w:szCs w:val="22"/>
                            <w:lang w:val="en-US"/>
                          </w:rPr>
                          <w:t>S_SM-DS</w:t>
                        </w:r>
                      </w:p>
                    </w:txbxContent>
                  </v:textbox>
                </v:rect>
                <v:rect id="Rectangle 1457860745" o:spid="_x0000_s1031" style="position:absolute;left:30775;top:356;width:11043;height:3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" fillcolor="#a5a5a5 [2092]" stroked="f" strokeweight="2pt">
                  <v:textbox>
                    <w:txbxContent>
                      <w:p w14:paraId="29DAEAB4" w14:textId="16A73A07" w:rsidR="00945E36" w:rsidRDefault="00945E36" w:rsidP="00945E36">
                        <w:pPr>
                          <w:spacing w:after="160" w:line="254" w:lineRule="auto"/>
                          <w:jc w:val="center"/>
                          <w:rPr>
                            <w:szCs w:val="22"/>
                            <w:lang w:val="en-US"/>
                          </w:rPr>
                        </w:pPr>
                        <w:r>
                          <w:rPr>
                            <w:szCs w:val="22"/>
                            <w:lang w:val="en-US"/>
                          </w:rPr>
                          <w:t>S_eUICC</w:t>
                        </w:r>
                      </w:p>
                    </w:txbxContent>
                  </v:textbox>
                </v:rect>
                <v:rect id="Rectangle 1340760987" o:spid="_x0000_s1032" style="position:absolute;left:43821;top:356;width:11043;height:3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" fillcolor="#a5a5a5 [2092]" stroked="f" strokeweight="2pt">
                  <v:textbox>
                    <w:txbxContent>
                      <w:p w14:paraId="0E749784" w14:textId="56D657BE" w:rsidR="00945E36" w:rsidRDefault="00945E36" w:rsidP="00945E36">
                        <w:pPr>
                          <w:spacing w:after="160" w:line="252" w:lineRule="auto"/>
                          <w:jc w:val="center"/>
                          <w:rPr>
                            <w:szCs w:val="22"/>
                            <w:lang w:val="en-US"/>
                          </w:rPr>
                        </w:pPr>
                        <w:r>
                          <w:rPr>
                            <w:szCs w:val="22"/>
                            <w:lang w:val="en-US"/>
                          </w:rPr>
                          <w:t>S_IPA</w:t>
                        </w:r>
                      </w:p>
                    </w:txbxContent>
                  </v:textbox>
                </v:rect>
                <v:shapetype id="_x0000_t32" coordsize="21600,21600" o:spt="32" o:oned="t" path="m,l21600,21600e" filled="f">
                  <v:path arrowok="t" fillok="f" o:connecttype="none"/>
                  <o:lock v:ext="edit" shapetype="t"/>
                </v:shapetype>
                <v:shape id="Straight Arrow Connector 466855397" o:spid="_x0000_s1033" type="#_x0000_t32" style="position:absolute;left:10034;top:4156;width:0;height:80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" strokecolor="#4579b8 [3044]">
                  <v:stroke startarrow="block" endarrow="block"/>
                </v:shape>
                <v:shape id="Straight Arrow Connector 1898002473" o:spid="_x0000_s1034" type="#_x0000_t32" style="position:absolute;left:23216;top:4572;width:0;height:78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" strokecolor="#4579b8 [3044]">
                  <v:stroke startarrow="block" endarrow="block"/>
                </v:shape>
                <v:shape id="Straight Arrow Connector 1242025480" o:spid="_x0000_s1035" type="#_x0000_t32" style="position:absolute;left:36160;top:4572;width:0;height:7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" strokecolor="#4579b8 [3044]">
                  <v:stroke startarrow="block" endarrow="block"/>
                </v:shape>
                <v:shape id="Straight Arrow Connector 97835779" o:spid="_x0000_s1036" type="#_x0000_t32" style="position:absolute;left:48748;top:4572;width:0;height:7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" strokecolor="#4579b8 [3044]">
                  <v:stroke startarrow="block" endarrow="block"/>
                </v:shape>
                <v:shapetype id="_x0000_t202" coordsize="21600,21600" o:spt="202" path="m,l,21600r21600,l21600,xe">
                  <v:stroke joinstyle="miter"/>
                  <v:path gradientshapeok="t" o:connecttype="rect"/>
                </v:shapetype>
                <v:shape id="Text Box 1081814162" o:spid="_x0000_s1037" type="#_x0000_t202" style="position:absolute;left:5403;top:6175;width:4978;height:36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" filled="f" stroked="f" strokeweight=".5pt">
                  <v:textbox>
                    <w:txbxContent>
                      <w:p w14:paraId="600C38DE" w14:textId="4A1EEC1E" w:rsidR="00945E36" w:rsidRPr="00945E36" w:rsidRDefault="00945E36">
                        <w:pPr>
                          <w:rPr>
                            <w:sz w:val="18"/>
                            <w:szCs w:val="16"/>
                            <w:lang w:val="en-US"/>
                          </w:rPr>
                        </w:pPr>
                        <w:r w:rsidRPr="00945E36">
                          <w:rPr>
                            <w:sz w:val="18"/>
                            <w:szCs w:val="16"/>
                            <w:lang w:val="en-US"/>
                          </w:rPr>
                          <w:t>ES9+’</w:t>
                        </w:r>
                      </w:p>
                    </w:txbxContent>
                  </v:textbox>
                </v:shape>
                <v:shape id="Text Box 1" o:spid="_x0000_s1038" type="#_x0000_t202" style="position:absolute;left:18269;top:6410;width:4947;height:36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" filled="f" stroked="f" strokeweight=".5pt">
                  <v:textbox>
                    <w:txbxContent>
                      <w:p w14:paraId="2C884445" w14:textId="2D0E08F4" w:rsidR="00945E36" w:rsidRDefault="00945E36" w:rsidP="00945E36">
                        <w:pPr>
                          <w:spacing w:after="160" w:line="256" w:lineRule="auto"/>
                          <w:rPr>
                            <w:sz w:val="18"/>
                            <w:szCs w:val="18"/>
                            <w:lang w:val="en-US"/>
                          </w:rPr>
                        </w:pPr>
                        <w:r>
                          <w:rPr>
                            <w:sz w:val="18"/>
                            <w:szCs w:val="18"/>
                            <w:lang w:val="en-US"/>
                          </w:rPr>
                          <w:t>ES11’</w:t>
                        </w:r>
                      </w:p>
                    </w:txbxContent>
                  </v:textbox>
                </v:shape>
                <v:shape id="Text Box 1" o:spid="_x0000_s1039" type="#_x0000_t202" style="position:absolute;left:31154;top:6426;width:4692;height:36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" filled="f" stroked="f" strokeweight=".5pt">
                  <v:textbox>
                    <w:txbxContent>
                      <w:p w14:paraId="63E21525" w14:textId="421E436D" w:rsidR="00945E36" w:rsidRDefault="00945E36" w:rsidP="00945E36">
                        <w:pPr>
                          <w:spacing w:after="160" w:line="254" w:lineRule="auto"/>
                          <w:rPr>
                            <w:sz w:val="18"/>
                            <w:szCs w:val="18"/>
                            <w:lang w:val="en-US"/>
                          </w:rPr>
                        </w:pPr>
                        <w:r>
                          <w:rPr>
                            <w:sz w:val="18"/>
                            <w:szCs w:val="18"/>
                            <w:lang w:val="en-US"/>
                          </w:rPr>
                          <w:t>ESep</w:t>
                        </w:r>
                      </w:p>
                    </w:txbxContent>
                  </v:textbox>
                </v:shape>
                <v:shape id="Text Box 1" o:spid="_x0000_s1040" type="#_x0000_t202" style="position:absolute;left:43821;top:6175;width:4947;height:36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" filled="f" stroked="f" strokeweight=".5pt">
                  <v:textbox>
                    <w:txbxContent>
                      <w:p w14:paraId="57196706" w14:textId="7FAC39E6" w:rsidR="00945E36" w:rsidRDefault="00945E36" w:rsidP="00945E36">
                        <w:pPr>
                          <w:spacing w:after="160" w:line="252" w:lineRule="auto"/>
                          <w:rPr>
                            <w:sz w:val="18"/>
                            <w:szCs w:val="18"/>
                            <w:lang w:val="en-US"/>
                          </w:rPr>
                        </w:pPr>
                        <w:r>
                          <w:rPr>
                            <w:sz w:val="18"/>
                            <w:szCs w:val="18"/>
                            <w:lang w:val="en-US"/>
                          </w:rPr>
                          <w:t>ESipa</w:t>
                        </w:r>
                      </w:p>
                    </w:txbxContent>
                  </v:textbox>
                </v:shape>
                <w10:anchorlock/>
              </v:group>
            </w:pict>
          </mc:Fallback>
        </mc:AlternateContent>
      </w:r>
    </w:p>
    <w:p w14:paraId="4DF626F1" w14:textId="54FFE616" w:rsidR="00E33202" w:rsidRPr="001F0550" w:rsidRDefault="00E33202" w:rsidP="00E33202">
      <w:pPr>
        <w:tabs>
          <w:tab w:val="num" w:pos="-284"/>
        </w:tabs>
        <w:jc w:val="center"/>
      </w:pPr>
    </w:p>
    <w:p w14:paraId="7740C636" w14:textId="77777777" w:rsidR="00E33202" w:rsidRPr="001F0550" w:rsidRDefault="00E33202" w:rsidP="00E33202">
      <w:pPr>
        <w:pStyle w:val="NormalParagraph"/>
      </w:pPr>
      <w:r w:rsidRPr="001F0550">
        <w:t>The Test Environment consists of:</w:t>
      </w:r>
    </w:p>
    <w:p w14:paraId="0B00FD95" w14:textId="4D23DECF" w:rsidR="00E33202" w:rsidRPr="001B7440" w:rsidRDefault="00E33202" w:rsidP="00E33202">
      <w:pPr>
        <w:pStyle w:val="ListBullet1"/>
        <w:numPr>
          <w:ilvl w:val="0"/>
          <w:numId w:val="0"/>
        </w:numPr>
        <w:ind w:left="680" w:hanging="340"/>
      </w:pPr>
      <w:r w:rsidRPr="001B7440">
        <w:rPr>
          <w:rFonts w:ascii="Symbol" w:hAnsi="Symbol"/>
        </w:rPr>
        <w:t></w:t>
      </w:r>
      <w:r w:rsidRPr="001B7440">
        <w:rPr>
          <w:rFonts w:ascii="Symbol" w:hAnsi="Symbol"/>
        </w:rPr>
        <w:tab/>
      </w:r>
      <w:r w:rsidRPr="001B7440">
        <w:t xml:space="preserve">IUT: </w:t>
      </w:r>
      <w:r w:rsidR="00945E36">
        <w:t xml:space="preserve">the eUICC IoT Manager under the test. </w:t>
      </w:r>
    </w:p>
    <w:p w14:paraId="400CE943" w14:textId="44F63417" w:rsidR="00E33202" w:rsidRPr="001B7440" w:rsidRDefault="00E33202" w:rsidP="00E33202">
      <w:pPr>
        <w:pStyle w:val="ListBullet1"/>
        <w:numPr>
          <w:ilvl w:val="0"/>
          <w:numId w:val="0"/>
        </w:numPr>
        <w:ind w:left="680" w:hanging="340"/>
      </w:pPr>
      <w:r w:rsidRPr="001B7440">
        <w:rPr>
          <w:rFonts w:ascii="Symbol" w:hAnsi="Symbol"/>
        </w:rPr>
        <w:t></w:t>
      </w:r>
      <w:r w:rsidRPr="001B7440">
        <w:rPr>
          <w:rFonts w:ascii="Symbol" w:hAnsi="Symbol"/>
        </w:rPr>
        <w:tab/>
      </w:r>
      <w:r w:rsidRPr="001B7440">
        <w:t xml:space="preserve">S_SM-DP+: a simulated SM-DP+ supporting a connection used by the </w:t>
      </w:r>
      <w:r w:rsidR="00945E36">
        <w:t>eIM</w:t>
      </w:r>
      <w:r w:rsidRPr="001B7440">
        <w:t xml:space="preserve"> to establish ES9+</w:t>
      </w:r>
      <w:r w:rsidR="00945E36">
        <w:t>’</w:t>
      </w:r>
    </w:p>
    <w:p w14:paraId="4A5D88A7" w14:textId="3C135AB9" w:rsidR="00E33202" w:rsidRDefault="00E33202" w:rsidP="00E33202">
      <w:pPr>
        <w:pStyle w:val="ListBullet1"/>
        <w:numPr>
          <w:ilvl w:val="0"/>
          <w:numId w:val="0"/>
        </w:numPr>
        <w:ind w:left="680" w:hanging="340"/>
      </w:pPr>
      <w:r w:rsidRPr="001B7440">
        <w:rPr>
          <w:rFonts w:ascii="Symbol" w:hAnsi="Symbol"/>
        </w:rPr>
        <w:t></w:t>
      </w:r>
      <w:r w:rsidRPr="001B7440">
        <w:rPr>
          <w:rFonts w:ascii="Symbol" w:hAnsi="Symbol"/>
        </w:rPr>
        <w:tab/>
      </w:r>
      <w:r w:rsidRPr="001B7440">
        <w:t xml:space="preserve">S_SM-DS: a simulated SM-DS supporting a connection used by the </w:t>
      </w:r>
      <w:r w:rsidR="00945E36">
        <w:t>eIM</w:t>
      </w:r>
      <w:r w:rsidRPr="001B7440">
        <w:t xml:space="preserve"> to establish ES11</w:t>
      </w:r>
      <w:r w:rsidR="00945E36">
        <w:t>’</w:t>
      </w:r>
    </w:p>
    <w:p w14:paraId="19971419" w14:textId="343942C7" w:rsidR="00945E36" w:rsidRDefault="00945E36" w:rsidP="008143D1">
      <w:pPr>
        <w:pStyle w:val="ListBullet1"/>
        <w:numPr>
          <w:ilvl w:val="0"/>
          <w:numId w:val="29"/>
        </w:numPr>
      </w:pPr>
      <w:r w:rsidRPr="001B7440">
        <w:t>S_</w:t>
      </w:r>
      <w:r>
        <w:t>eUICC</w:t>
      </w:r>
      <w:r w:rsidRPr="001B7440">
        <w:t xml:space="preserve">: a simulated </w:t>
      </w:r>
      <w:r>
        <w:t>eUICC</w:t>
      </w:r>
      <w:r w:rsidRPr="001B7440">
        <w:t xml:space="preserve"> supporting a connection used by the </w:t>
      </w:r>
      <w:r>
        <w:t>eIM</w:t>
      </w:r>
      <w:r w:rsidRPr="001B7440">
        <w:t xml:space="preserve"> to establish  E</w:t>
      </w:r>
      <w:r>
        <w:t>Sep</w:t>
      </w:r>
    </w:p>
    <w:p w14:paraId="7D44E39F" w14:textId="26A46E02" w:rsidR="00945E36" w:rsidRDefault="00945E36" w:rsidP="008143D1">
      <w:pPr>
        <w:pStyle w:val="ListBullet1"/>
        <w:numPr>
          <w:ilvl w:val="0"/>
          <w:numId w:val="29"/>
        </w:numPr>
      </w:pPr>
      <w:r w:rsidRPr="001B7440">
        <w:t>S_</w:t>
      </w:r>
      <w:r>
        <w:t>IPA</w:t>
      </w:r>
      <w:r w:rsidRPr="001B7440">
        <w:t xml:space="preserve">: a simulated </w:t>
      </w:r>
      <w:r>
        <w:t>IPA</w:t>
      </w:r>
      <w:r w:rsidRPr="001B7440">
        <w:t xml:space="preserve"> supporting a connection used by the </w:t>
      </w:r>
      <w:r>
        <w:t>eIM</w:t>
      </w:r>
      <w:r w:rsidRPr="001B7440">
        <w:t xml:space="preserve"> to establish E</w:t>
      </w:r>
      <w:r>
        <w:t>Sipa.</w:t>
      </w:r>
    </w:p>
    <w:p w14:paraId="030A67C6" w14:textId="77777777" w:rsidR="00E33202" w:rsidRPr="001F0550" w:rsidRDefault="00E33202" w:rsidP="00E33202">
      <w:pPr>
        <w:pStyle w:val="Heading1"/>
        <w:numPr>
          <w:ilvl w:val="0"/>
          <w:numId w:val="0"/>
        </w:numPr>
        <w:ind w:left="431" w:hanging="431"/>
      </w:pPr>
      <w:bookmarkStart w:id="474" w:name="_Toc483841245"/>
      <w:bookmarkStart w:id="475" w:name="_Toc518049243"/>
      <w:bookmarkStart w:id="476" w:name="_Toc520956814"/>
      <w:bookmarkStart w:id="477" w:name="_Toc13661594"/>
      <w:bookmarkStart w:id="478" w:name="_Toc188890032"/>
      <w:r w:rsidRPr="004652C1">
        <w:t>4</w:t>
      </w:r>
      <w:r w:rsidRPr="004652C1">
        <w:tab/>
      </w:r>
      <w:r w:rsidRPr="001F0550">
        <w:t>Interface Compliance Testing</w:t>
      </w:r>
      <w:bookmarkEnd w:id="474"/>
      <w:bookmarkEnd w:id="475"/>
      <w:bookmarkEnd w:id="476"/>
      <w:bookmarkEnd w:id="477"/>
      <w:bookmarkEnd w:id="478"/>
    </w:p>
    <w:p w14:paraId="413BCB88" w14:textId="77777777" w:rsidR="00E33202" w:rsidRPr="00C64BA3" w:rsidRDefault="00E33202" w:rsidP="00E33202">
      <w:pPr>
        <w:pStyle w:val="Heading2"/>
        <w:numPr>
          <w:ilvl w:val="0"/>
          <w:numId w:val="0"/>
        </w:numPr>
        <w:tabs>
          <w:tab w:val="left" w:pos="624"/>
        </w:tabs>
        <w:ind w:left="624" w:hanging="624"/>
        <w:rPr>
          <w:iCs w:val="0"/>
        </w:rPr>
      </w:pPr>
      <w:bookmarkStart w:id="479" w:name="_Toc483841246"/>
      <w:bookmarkStart w:id="480" w:name="_Toc518049244"/>
      <w:bookmarkStart w:id="481" w:name="_Toc520956815"/>
      <w:bookmarkStart w:id="482" w:name="_Toc13661595"/>
      <w:bookmarkStart w:id="483" w:name="_Toc188890033"/>
      <w:r w:rsidRPr="00C64BA3">
        <w:rPr>
          <w:iCs w:val="0"/>
        </w:rPr>
        <w:t>4.1</w:t>
      </w:r>
      <w:r w:rsidRPr="00C64BA3">
        <w:rPr>
          <w:iCs w:val="0"/>
        </w:rPr>
        <w:tab/>
        <w:t>General Overview</w:t>
      </w:r>
      <w:bookmarkEnd w:id="479"/>
      <w:bookmarkEnd w:id="480"/>
      <w:bookmarkEnd w:id="481"/>
      <w:bookmarkEnd w:id="482"/>
      <w:bookmarkEnd w:id="483"/>
    </w:p>
    <w:p w14:paraId="2DFBE784" w14:textId="77777777" w:rsidR="00E33202" w:rsidRPr="001F0550" w:rsidRDefault="00E33202" w:rsidP="00E33202">
      <w:pPr>
        <w:pStyle w:val="NormalParagraph"/>
      </w:pPr>
      <w:r w:rsidRPr="001F0550">
        <w:t xml:space="preserve">This section focuses on the implementation of the different interfaces according to the GSMA RSP Technical Specification </w:t>
      </w:r>
      <w:r>
        <w:t>[2]</w:t>
      </w:r>
      <w:r w:rsidRPr="001F0550">
        <w:t>. The aim is to verify the compliance of all interfaces within the system.</w:t>
      </w:r>
    </w:p>
    <w:p w14:paraId="3DC9C0BE" w14:textId="2F454AC1" w:rsidR="00E33202" w:rsidRDefault="00E33202" w:rsidP="00E33202">
      <w:pPr>
        <w:pStyle w:val="Heading2"/>
        <w:numPr>
          <w:ilvl w:val="0"/>
          <w:numId w:val="0"/>
        </w:numPr>
        <w:tabs>
          <w:tab w:val="left" w:pos="624"/>
        </w:tabs>
        <w:ind w:left="624" w:hanging="624"/>
        <w:rPr>
          <w:iCs w:val="0"/>
        </w:rPr>
      </w:pPr>
      <w:bookmarkStart w:id="484" w:name="_Toc471290805"/>
      <w:bookmarkStart w:id="485" w:name="_Toc471291234"/>
      <w:bookmarkStart w:id="486" w:name="_Toc471291658"/>
      <w:bookmarkStart w:id="487" w:name="_Toc471292082"/>
      <w:bookmarkStart w:id="488" w:name="_Toc471292504"/>
      <w:bookmarkStart w:id="489" w:name="_Toc471393153"/>
      <w:bookmarkStart w:id="490" w:name="_Toc471721958"/>
      <w:bookmarkStart w:id="491" w:name="_Toc471821971"/>
      <w:bookmarkStart w:id="492" w:name="_Toc471827308"/>
      <w:bookmarkStart w:id="493" w:name="_Toc471828710"/>
      <w:bookmarkStart w:id="494" w:name="_Toc471829685"/>
      <w:bookmarkStart w:id="495" w:name="_Toc471896157"/>
      <w:bookmarkStart w:id="496" w:name="_Toc472580090"/>
      <w:bookmarkStart w:id="497" w:name="_Toc471393213"/>
      <w:bookmarkStart w:id="498" w:name="_Toc471722018"/>
      <w:bookmarkStart w:id="499" w:name="_Toc471822037"/>
      <w:bookmarkStart w:id="500" w:name="_Toc471827374"/>
      <w:bookmarkStart w:id="501" w:name="_Toc471828776"/>
      <w:bookmarkStart w:id="502" w:name="_Toc471829751"/>
      <w:bookmarkStart w:id="503" w:name="_Toc471896223"/>
      <w:bookmarkStart w:id="504" w:name="_Toc472580156"/>
      <w:bookmarkStart w:id="505" w:name="_Toc471393214"/>
      <w:bookmarkStart w:id="506" w:name="_Toc471722019"/>
      <w:bookmarkStart w:id="507" w:name="_Toc471822038"/>
      <w:bookmarkStart w:id="508" w:name="_Toc471827375"/>
      <w:bookmarkStart w:id="509" w:name="_Toc471828777"/>
      <w:bookmarkStart w:id="510" w:name="_Toc471829752"/>
      <w:bookmarkStart w:id="511" w:name="_Toc471896224"/>
      <w:bookmarkStart w:id="512" w:name="_Toc472580157"/>
      <w:bookmarkStart w:id="513" w:name="_Toc471393216"/>
      <w:bookmarkStart w:id="514" w:name="_Toc471722021"/>
      <w:bookmarkStart w:id="515" w:name="_Toc471822040"/>
      <w:bookmarkStart w:id="516" w:name="_Toc471827377"/>
      <w:bookmarkStart w:id="517" w:name="_Toc471828779"/>
      <w:bookmarkStart w:id="518" w:name="_Toc471829754"/>
      <w:bookmarkStart w:id="519" w:name="_Toc471896226"/>
      <w:bookmarkStart w:id="520" w:name="_Toc472580159"/>
      <w:bookmarkStart w:id="521" w:name="_Toc471393217"/>
      <w:bookmarkStart w:id="522" w:name="_Toc471722022"/>
      <w:bookmarkStart w:id="523" w:name="_Toc471822041"/>
      <w:bookmarkStart w:id="524" w:name="_Toc471827378"/>
      <w:bookmarkStart w:id="525" w:name="_Toc471828780"/>
      <w:bookmarkStart w:id="526" w:name="_Toc471829755"/>
      <w:bookmarkStart w:id="527" w:name="_Toc471896227"/>
      <w:bookmarkStart w:id="528" w:name="_Toc472580160"/>
      <w:bookmarkStart w:id="529" w:name="_Toc471393218"/>
      <w:bookmarkStart w:id="530" w:name="_Toc471722023"/>
      <w:bookmarkStart w:id="531" w:name="_Toc471822042"/>
      <w:bookmarkStart w:id="532" w:name="_Toc471827379"/>
      <w:bookmarkStart w:id="533" w:name="_Toc471828781"/>
      <w:bookmarkStart w:id="534" w:name="_Toc471829756"/>
      <w:bookmarkStart w:id="535" w:name="_Toc471896228"/>
      <w:bookmarkStart w:id="536" w:name="_Toc472580161"/>
      <w:bookmarkStart w:id="537" w:name="_Toc482058798"/>
      <w:bookmarkStart w:id="538" w:name="_Toc482058800"/>
      <w:bookmarkStart w:id="539" w:name="_Toc471393269"/>
      <w:bookmarkStart w:id="540" w:name="_Toc471722074"/>
      <w:bookmarkStart w:id="541" w:name="_Toc471822093"/>
      <w:bookmarkStart w:id="542" w:name="_Toc471827430"/>
      <w:bookmarkStart w:id="543" w:name="_Toc471828832"/>
      <w:bookmarkStart w:id="544" w:name="_Toc471829807"/>
      <w:bookmarkStart w:id="545" w:name="_Toc471896279"/>
      <w:bookmarkStart w:id="546" w:name="_Toc472580212"/>
      <w:bookmarkStart w:id="547" w:name="_Toc471393270"/>
      <w:bookmarkStart w:id="548" w:name="_Toc471722075"/>
      <w:bookmarkStart w:id="549" w:name="_Toc471822094"/>
      <w:bookmarkStart w:id="550" w:name="_Toc471827431"/>
      <w:bookmarkStart w:id="551" w:name="_Toc471828833"/>
      <w:bookmarkStart w:id="552" w:name="_Toc471829808"/>
      <w:bookmarkStart w:id="553" w:name="_Toc471896280"/>
      <w:bookmarkStart w:id="554" w:name="_Toc472580213"/>
      <w:bookmarkStart w:id="555" w:name="_Toc471393271"/>
      <w:bookmarkStart w:id="556" w:name="_Toc471722076"/>
      <w:bookmarkStart w:id="557" w:name="_Toc471822095"/>
      <w:bookmarkStart w:id="558" w:name="_Toc471827432"/>
      <w:bookmarkStart w:id="559" w:name="_Toc471828834"/>
      <w:bookmarkStart w:id="560" w:name="_Toc471829809"/>
      <w:bookmarkStart w:id="561" w:name="_Toc471896281"/>
      <w:bookmarkStart w:id="562" w:name="_Toc472580214"/>
      <w:bookmarkStart w:id="563" w:name="_Toc471393272"/>
      <w:bookmarkStart w:id="564" w:name="_Toc471722077"/>
      <w:bookmarkStart w:id="565" w:name="_Toc471822096"/>
      <w:bookmarkStart w:id="566" w:name="_Toc471827433"/>
      <w:bookmarkStart w:id="567" w:name="_Toc471828835"/>
      <w:bookmarkStart w:id="568" w:name="_Toc471829810"/>
      <w:bookmarkStart w:id="569" w:name="_Toc471896282"/>
      <w:bookmarkStart w:id="570" w:name="_Toc472580215"/>
      <w:bookmarkStart w:id="571" w:name="_Toc483841296"/>
      <w:bookmarkStart w:id="572" w:name="_Toc518049294"/>
      <w:bookmarkStart w:id="573" w:name="_Toc520956865"/>
      <w:bookmarkStart w:id="574" w:name="_Toc13661645"/>
      <w:bookmarkStart w:id="575" w:name="_Toc188890034"/>
      <w:bookmarkStart w:id="576" w:name="_Toc385246164"/>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r w:rsidRPr="00C663F5">
        <w:rPr>
          <w:iCs w:val="0"/>
        </w:rPr>
        <w:lastRenderedPageBreak/>
        <w:t>4.</w:t>
      </w:r>
      <w:r w:rsidR="004B7213">
        <w:rPr>
          <w:iCs w:val="0"/>
        </w:rPr>
        <w:t>2</w:t>
      </w:r>
      <w:r w:rsidRPr="00C663F5">
        <w:rPr>
          <w:iCs w:val="0"/>
        </w:rPr>
        <w:tab/>
      </w:r>
      <w:r w:rsidR="00945E36">
        <w:rPr>
          <w:iCs w:val="0"/>
        </w:rPr>
        <w:t>eIM</w:t>
      </w:r>
      <w:r w:rsidRPr="00C663F5">
        <w:rPr>
          <w:iCs w:val="0"/>
        </w:rPr>
        <w:t xml:space="preserve"> Interfaces</w:t>
      </w:r>
      <w:bookmarkEnd w:id="571"/>
      <w:bookmarkEnd w:id="572"/>
      <w:bookmarkEnd w:id="573"/>
      <w:bookmarkEnd w:id="574"/>
      <w:bookmarkEnd w:id="575"/>
    </w:p>
    <w:p w14:paraId="7DB8B723" w14:textId="6A2A7C6D" w:rsidR="001C4FEE" w:rsidRPr="009C72FB" w:rsidRDefault="001C4FEE" w:rsidP="001C4FEE">
      <w:pPr>
        <w:pStyle w:val="Heading3"/>
        <w:numPr>
          <w:ilvl w:val="0"/>
          <w:numId w:val="0"/>
        </w:numPr>
        <w:tabs>
          <w:tab w:val="left" w:pos="851"/>
        </w:tabs>
        <w:ind w:left="851" w:hanging="851"/>
        <w:rPr>
          <w:iCs w:val="0"/>
          <w:lang w:val="en-US"/>
        </w:rPr>
      </w:pPr>
      <w:bookmarkStart w:id="577" w:name="_Toc157170422"/>
      <w:bookmarkStart w:id="578" w:name="_Toc188890035"/>
      <w:r w:rsidRPr="00D7552D">
        <w:rPr>
          <w:iCs w:val="0"/>
          <w:lang w:val="en-US"/>
        </w:rPr>
        <w:t>4.2</w:t>
      </w:r>
      <w:r w:rsidRPr="009C72FB">
        <w:rPr>
          <w:iCs w:val="0"/>
          <w:lang w:val="en-US"/>
        </w:rPr>
        <w:t>.</w:t>
      </w:r>
      <w:r w:rsidR="00FF1F17" w:rsidRPr="00A831D2">
        <w:rPr>
          <w:iCs w:val="0"/>
          <w:lang w:val="en-US"/>
        </w:rPr>
        <w:t>1</w:t>
      </w:r>
      <w:r w:rsidRPr="00A831D2">
        <w:rPr>
          <w:iCs w:val="0"/>
          <w:lang w:val="en-US"/>
        </w:rPr>
        <w:tab/>
        <w:t>ESep (eIM -- eUICC): eUICC Package with single PSMO command: Enable</w:t>
      </w:r>
      <w:bookmarkEnd w:id="577"/>
      <w:bookmarkEnd w:id="578"/>
    </w:p>
    <w:p w14:paraId="3256B606" w14:textId="2D50787D" w:rsidR="001C4FEE" w:rsidRPr="009C72FB" w:rsidRDefault="001C4FEE" w:rsidP="001C4FEE">
      <w:pPr>
        <w:pStyle w:val="NormalParagraph"/>
        <w:rPr>
          <w:lang w:val="en-US" w:eastAsia="en-US" w:bidi="bn-BD"/>
        </w:rPr>
      </w:pPr>
      <w:r w:rsidRPr="009C72FB">
        <w:rPr>
          <w:lang w:val="en-US" w:eastAsia="en-US" w:bidi="bn-BD"/>
        </w:rPr>
        <w:t xml:space="preserve">This function can be tested as Enable Procedures </w:t>
      </w:r>
    </w:p>
    <w:p w14:paraId="4391C4D8" w14:textId="7AF4404E" w:rsidR="001C4FEE" w:rsidRPr="009C72FB" w:rsidRDefault="001C4FEE" w:rsidP="001C4FEE">
      <w:pPr>
        <w:pStyle w:val="Heading4"/>
        <w:numPr>
          <w:ilvl w:val="0"/>
          <w:numId w:val="0"/>
        </w:numPr>
        <w:tabs>
          <w:tab w:val="left" w:pos="1077"/>
        </w:tabs>
        <w:ind w:left="1077" w:hanging="1077"/>
      </w:pPr>
      <w:r w:rsidRPr="009C72FB">
        <w:t>4.2.1.1</w:t>
      </w:r>
      <w:r w:rsidRPr="009C72FB">
        <w:tab/>
        <w:t>Conformance Requirements</w:t>
      </w:r>
    </w:p>
    <w:p w14:paraId="4A3962F1" w14:textId="77777777" w:rsidR="001C4FEE" w:rsidRPr="009C72FB" w:rsidRDefault="001C4FEE" w:rsidP="001C4FEE">
      <w:pPr>
        <w:pStyle w:val="NormalParagraph"/>
      </w:pPr>
      <w:r w:rsidRPr="009C72FB">
        <w:rPr>
          <w:b/>
        </w:rPr>
        <w:t>References</w:t>
      </w:r>
    </w:p>
    <w:p w14:paraId="1695948A" w14:textId="77777777" w:rsidR="001C4FEE" w:rsidRPr="009C72FB" w:rsidRDefault="001C4FEE" w:rsidP="001C4FEE">
      <w:pPr>
        <w:pStyle w:val="NormalParagraph"/>
      </w:pPr>
      <w:r w:rsidRPr="009C72FB">
        <w:t>GSMA RSP Technical Specification [4] and eSIM IoT Technical Specification [3]</w:t>
      </w:r>
    </w:p>
    <w:p w14:paraId="03703593" w14:textId="77777777" w:rsidR="001C4FEE" w:rsidRPr="009C72FB" w:rsidRDefault="001C4FEE" w:rsidP="008143D1">
      <w:pPr>
        <w:pStyle w:val="ListBullet1"/>
        <w:numPr>
          <w:ilvl w:val="0"/>
          <w:numId w:val="30"/>
        </w:numPr>
      </w:pPr>
      <w:r w:rsidRPr="009C72FB">
        <w:t>Section 2.11.1.1</w:t>
      </w:r>
    </w:p>
    <w:p w14:paraId="02C3E7CD" w14:textId="77777777" w:rsidR="001C4FEE" w:rsidRPr="009C72FB" w:rsidRDefault="001C4FEE" w:rsidP="008143D1">
      <w:pPr>
        <w:pStyle w:val="ListBullet1"/>
        <w:numPr>
          <w:ilvl w:val="0"/>
          <w:numId w:val="30"/>
        </w:numPr>
      </w:pPr>
      <w:r w:rsidRPr="009C72FB">
        <w:t>Section 2.11.1.1.3</w:t>
      </w:r>
    </w:p>
    <w:p w14:paraId="30A05B12" w14:textId="77777777" w:rsidR="001C4FEE" w:rsidRPr="009C72FB" w:rsidRDefault="001C4FEE" w:rsidP="008143D1">
      <w:pPr>
        <w:pStyle w:val="ListBullet1"/>
        <w:numPr>
          <w:ilvl w:val="0"/>
          <w:numId w:val="30"/>
        </w:numPr>
      </w:pPr>
      <w:r w:rsidRPr="009C72FB">
        <w:t>Section 2.11.2.1</w:t>
      </w:r>
    </w:p>
    <w:p w14:paraId="12D292D7" w14:textId="77777777" w:rsidR="001C4FEE" w:rsidRPr="009C72FB" w:rsidRDefault="001C4FEE" w:rsidP="008143D1">
      <w:pPr>
        <w:pStyle w:val="ListBullet1"/>
        <w:numPr>
          <w:ilvl w:val="0"/>
          <w:numId w:val="30"/>
        </w:numPr>
      </w:pPr>
      <w:r w:rsidRPr="009C72FB">
        <w:t>Section 3.3.1</w:t>
      </w:r>
    </w:p>
    <w:p w14:paraId="33580FA8" w14:textId="77777777" w:rsidR="001C4FEE" w:rsidRPr="009C72FB" w:rsidRDefault="001C4FEE" w:rsidP="008143D1">
      <w:pPr>
        <w:pStyle w:val="ListBullet1"/>
        <w:numPr>
          <w:ilvl w:val="0"/>
          <w:numId w:val="30"/>
        </w:numPr>
      </w:pPr>
      <w:r w:rsidRPr="009C72FB">
        <w:t>Section 5.13.1</w:t>
      </w:r>
    </w:p>
    <w:p w14:paraId="545D79CB" w14:textId="77777777" w:rsidR="001C4FEE" w:rsidRPr="009C72FB" w:rsidRDefault="001C4FEE" w:rsidP="001C4FEE">
      <w:pPr>
        <w:pStyle w:val="NormalParagraph"/>
      </w:pPr>
    </w:p>
    <w:p w14:paraId="211651D1" w14:textId="168E5A98" w:rsidR="001C4FEE" w:rsidRPr="009C72FB" w:rsidRDefault="001C4FEE" w:rsidP="001C4FEE">
      <w:pPr>
        <w:pStyle w:val="Heading4"/>
        <w:numPr>
          <w:ilvl w:val="0"/>
          <w:numId w:val="0"/>
        </w:numPr>
        <w:tabs>
          <w:tab w:val="left" w:pos="1077"/>
        </w:tabs>
        <w:ind w:left="1077" w:hanging="1077"/>
      </w:pPr>
      <w:r w:rsidRPr="009C72FB">
        <w:t>4.2.</w:t>
      </w:r>
      <w:r w:rsidR="00FF1F17" w:rsidRPr="009C72FB">
        <w:t>1</w:t>
      </w:r>
      <w:r w:rsidRPr="009C72FB">
        <w:t>.2</w:t>
      </w:r>
      <w:r w:rsidRPr="009C72FB">
        <w:tab/>
        <w:t>Test Cases</w:t>
      </w:r>
    </w:p>
    <w:p w14:paraId="704D7612" w14:textId="6E363EAD" w:rsidR="001C4FEE" w:rsidRPr="009C72FB" w:rsidRDefault="001C4FEE" w:rsidP="001C4FEE">
      <w:pPr>
        <w:pStyle w:val="Heading5"/>
        <w:numPr>
          <w:ilvl w:val="0"/>
          <w:numId w:val="0"/>
        </w:numPr>
        <w:ind w:left="1304" w:hanging="1304"/>
      </w:pPr>
      <w:r w:rsidRPr="009C72FB">
        <w:rPr>
          <w:lang w:val="en-GB"/>
          <w14:scene3d>
            <w14:camera w14:prst="orthographicFront"/>
            <w14:lightRig w14:rig="threePt" w14:dir="t">
              <w14:rot w14:lat="0" w14:lon="0" w14:rev="0"/>
            </w14:lightRig>
          </w14:scene3d>
        </w:rPr>
        <w:t>4.2.1.2.1 TC_eIM_ESep</w:t>
      </w:r>
      <w:r w:rsidRPr="009C72FB">
        <w:t>.Enable</w:t>
      </w:r>
    </w:p>
    <w:p w14:paraId="3BEFC1F6" w14:textId="52659077" w:rsidR="001C4FEE" w:rsidRPr="009C72FB" w:rsidRDefault="00CA4293" w:rsidP="001C4FEE">
      <w:pPr>
        <w:pStyle w:val="NormalParagraph"/>
      </w:pPr>
      <w:r>
        <w:rPr>
          <w:lang w:val="en-US" w:eastAsia="en-US" w:bidi="bn-BD"/>
        </w:rPr>
        <w:t>The test sequences of this section are FFS.</w:t>
      </w:r>
    </w:p>
    <w:p w14:paraId="08E79FC9" w14:textId="5BBC1130" w:rsidR="001C4FEE" w:rsidRPr="009C72FB" w:rsidRDefault="001C4FEE" w:rsidP="001C4FEE">
      <w:pPr>
        <w:rPr>
          <w:rFonts w:eastAsia="Arial" w:cs="Arial"/>
          <w:szCs w:val="22"/>
        </w:rPr>
      </w:pPr>
    </w:p>
    <w:p w14:paraId="38E9A11C" w14:textId="77777777" w:rsidR="001C4FEE" w:rsidRPr="009C72FB" w:rsidRDefault="001C4FEE" w:rsidP="001C4FEE">
      <w:pPr>
        <w:rPr>
          <w:rFonts w:eastAsia="Arial" w:cs="Arial"/>
          <w:szCs w:val="22"/>
        </w:rPr>
      </w:pPr>
    </w:p>
    <w:p w14:paraId="70C8A3CB" w14:textId="77777777" w:rsidR="001C4FEE" w:rsidRPr="009C72FB" w:rsidRDefault="001C4FEE" w:rsidP="001C4FEE">
      <w:pPr>
        <w:pStyle w:val="NormalParagraph"/>
      </w:pPr>
    </w:p>
    <w:p w14:paraId="5C40838D" w14:textId="166E1B7C" w:rsidR="001C4FEE" w:rsidRPr="009C72FB" w:rsidRDefault="001C4FEE" w:rsidP="001C4FEE">
      <w:pPr>
        <w:pStyle w:val="Heading5"/>
        <w:numPr>
          <w:ilvl w:val="0"/>
          <w:numId w:val="0"/>
        </w:numPr>
        <w:ind w:left="1304" w:hanging="1304"/>
        <w:rPr>
          <w:lang w:val="en-GB"/>
          <w14:scene3d>
            <w14:camera w14:prst="orthographicFront"/>
            <w14:lightRig w14:rig="threePt" w14:dir="t">
              <w14:rot w14:lat="0" w14:lon="0" w14:rev="0"/>
            </w14:lightRig>
          </w14:scene3d>
        </w:rPr>
      </w:pPr>
      <w:r w:rsidRPr="009C72FB">
        <w:rPr>
          <w:lang w:val="en-GB"/>
          <w14:scene3d>
            <w14:camera w14:prst="orthographicFront"/>
            <w14:lightRig w14:rig="threePt" w14:dir="t">
              <w14:rot w14:lat="0" w14:lon="0" w14:rev="0"/>
            </w14:lightRig>
          </w14:scene3d>
        </w:rPr>
        <w:t>4.2.</w:t>
      </w:r>
      <w:r w:rsidR="00FF1F17" w:rsidRPr="009C72FB">
        <w:rPr>
          <w:lang w:val="en-GB"/>
          <w14:scene3d>
            <w14:camera w14:prst="orthographicFront"/>
            <w14:lightRig w14:rig="threePt" w14:dir="t">
              <w14:rot w14:lat="0" w14:lon="0" w14:rev="0"/>
            </w14:lightRig>
          </w14:scene3d>
        </w:rPr>
        <w:t>1</w:t>
      </w:r>
      <w:r w:rsidRPr="009C72FB">
        <w:rPr>
          <w:lang w:val="en-GB"/>
          <w14:scene3d>
            <w14:camera w14:prst="orthographicFront"/>
            <w14:lightRig w14:rig="threePt" w14:dir="t">
              <w14:rot w14:lat="0" w14:lon="0" w14:rev="0"/>
            </w14:lightRig>
          </w14:scene3d>
        </w:rPr>
        <w:t>.2.2 TC_</w:t>
      </w:r>
      <w:bookmarkStart w:id="579" w:name="_Hlk158155475"/>
      <w:r w:rsidRPr="009C72FB">
        <w:rPr>
          <w:lang w:val="en-GB"/>
          <w14:scene3d>
            <w14:camera w14:prst="orthographicFront"/>
            <w14:lightRig w14:rig="threePt" w14:dir="t">
              <w14:rot w14:lat="0" w14:lon="0" w14:rev="0"/>
            </w14:lightRig>
          </w14:scene3d>
        </w:rPr>
        <w:t>eIM</w:t>
      </w:r>
      <w:bookmarkEnd w:id="579"/>
      <w:r w:rsidRPr="009C72FB">
        <w:rPr>
          <w:lang w:val="en-GB"/>
          <w14:scene3d>
            <w14:camera w14:prst="orthographicFront"/>
            <w14:lightRig w14:rig="threePt" w14:dir="t">
              <w14:rot w14:lat="0" w14:lon="0" w14:rev="0"/>
            </w14:lightRig>
          </w14:scene3d>
        </w:rPr>
        <w:t>_ESep</w:t>
      </w:r>
      <w:r w:rsidRPr="009C72FB">
        <w:rPr>
          <w:lang w:val="en-GB"/>
        </w:rPr>
        <w:t>.Enable_ErrorCases</w:t>
      </w:r>
    </w:p>
    <w:p w14:paraId="5FE8896E" w14:textId="77777777" w:rsidR="00CA4293" w:rsidRPr="009C72FB" w:rsidRDefault="00CA4293" w:rsidP="00CA4293">
      <w:pPr>
        <w:pStyle w:val="NormalParagraph"/>
      </w:pPr>
      <w:r>
        <w:rPr>
          <w:lang w:val="en-US" w:eastAsia="en-US" w:bidi="bn-BD"/>
        </w:rPr>
        <w:t>The test sequences of this section are FFS.</w:t>
      </w:r>
    </w:p>
    <w:p w14:paraId="0593D5EF" w14:textId="77777777" w:rsidR="001C4FEE" w:rsidRPr="009C72FB" w:rsidRDefault="001C4FEE" w:rsidP="001C4FEE">
      <w:pPr>
        <w:pStyle w:val="NormalParagraph"/>
      </w:pPr>
    </w:p>
    <w:p w14:paraId="66E35B52" w14:textId="77777777" w:rsidR="001C4FEE" w:rsidRPr="009C72FB" w:rsidRDefault="001C4FEE" w:rsidP="001C4FEE">
      <w:pPr>
        <w:pStyle w:val="NormalParagraph"/>
      </w:pPr>
    </w:p>
    <w:p w14:paraId="3B333DA5" w14:textId="77777777" w:rsidR="001C4FEE" w:rsidRPr="009C72FB" w:rsidRDefault="001C4FEE" w:rsidP="001C4FEE"/>
    <w:p w14:paraId="37D0A926" w14:textId="77777777" w:rsidR="001C4FEE" w:rsidRPr="009C72FB" w:rsidRDefault="001C4FEE" w:rsidP="001C4FEE">
      <w:pPr>
        <w:pStyle w:val="NormalParagraph"/>
      </w:pPr>
    </w:p>
    <w:p w14:paraId="5AF5F836" w14:textId="1F1521D7" w:rsidR="001C4FEE" w:rsidRPr="009C72FB" w:rsidRDefault="001C4FEE" w:rsidP="001C4FEE">
      <w:pPr>
        <w:pStyle w:val="Heading3"/>
        <w:numPr>
          <w:ilvl w:val="0"/>
          <w:numId w:val="0"/>
        </w:numPr>
        <w:tabs>
          <w:tab w:val="left" w:pos="851"/>
        </w:tabs>
        <w:ind w:left="851" w:hanging="851"/>
        <w:rPr>
          <w:iCs w:val="0"/>
          <w:lang w:val="en-US"/>
        </w:rPr>
      </w:pPr>
      <w:bookmarkStart w:id="580" w:name="_Toc157170423"/>
      <w:bookmarkStart w:id="581" w:name="_Toc188890036"/>
      <w:r w:rsidRPr="00A831D2">
        <w:rPr>
          <w:iCs w:val="0"/>
          <w:lang w:val="en-US"/>
        </w:rPr>
        <w:t>4.2.</w:t>
      </w:r>
      <w:r w:rsidR="00FF1F17" w:rsidRPr="00A831D2">
        <w:rPr>
          <w:iCs w:val="0"/>
          <w:lang w:val="en-US"/>
        </w:rPr>
        <w:t>2</w:t>
      </w:r>
      <w:r w:rsidRPr="00A831D2">
        <w:rPr>
          <w:iCs w:val="0"/>
          <w:lang w:val="en-US"/>
        </w:rPr>
        <w:tab/>
        <w:t>ESep (eIM -- eUICC): eUICC Package with single PSMO command: Disable</w:t>
      </w:r>
      <w:bookmarkEnd w:id="580"/>
      <w:bookmarkEnd w:id="581"/>
    </w:p>
    <w:p w14:paraId="29400E8E" w14:textId="08BFFE04" w:rsidR="001C4FEE" w:rsidRPr="009C72FB" w:rsidRDefault="001C4FEE" w:rsidP="001C4FEE">
      <w:pPr>
        <w:pStyle w:val="Heading4"/>
        <w:numPr>
          <w:ilvl w:val="0"/>
          <w:numId w:val="0"/>
        </w:numPr>
        <w:tabs>
          <w:tab w:val="left" w:pos="1077"/>
        </w:tabs>
        <w:ind w:left="1077" w:hanging="1077"/>
      </w:pPr>
      <w:r w:rsidRPr="009C72FB">
        <w:t>4.2.2.1</w:t>
      </w:r>
      <w:r w:rsidRPr="009C72FB">
        <w:tab/>
        <w:t>Conformance Requirements</w:t>
      </w:r>
    </w:p>
    <w:p w14:paraId="197B1662" w14:textId="77777777" w:rsidR="001C4FEE" w:rsidRPr="009C72FB" w:rsidRDefault="001C4FEE" w:rsidP="001C4FEE">
      <w:pPr>
        <w:pStyle w:val="NormalParagraph"/>
      </w:pPr>
      <w:r w:rsidRPr="009C72FB">
        <w:rPr>
          <w:b/>
        </w:rPr>
        <w:t>References</w:t>
      </w:r>
    </w:p>
    <w:p w14:paraId="22167B4E" w14:textId="77777777" w:rsidR="001C4FEE" w:rsidRPr="009C72FB" w:rsidRDefault="001C4FEE" w:rsidP="001C4FEE">
      <w:pPr>
        <w:pStyle w:val="NormalParagraph"/>
      </w:pPr>
      <w:r w:rsidRPr="009C72FB">
        <w:t>GSMA RSP Technical Specification [4] and eSIM IoT Technical Specification [3]</w:t>
      </w:r>
    </w:p>
    <w:p w14:paraId="538520AC" w14:textId="77777777" w:rsidR="001C4FEE" w:rsidRPr="009C72FB" w:rsidRDefault="001C4FEE" w:rsidP="008143D1">
      <w:pPr>
        <w:pStyle w:val="ListBullet1"/>
        <w:numPr>
          <w:ilvl w:val="0"/>
          <w:numId w:val="30"/>
        </w:numPr>
      </w:pPr>
      <w:r w:rsidRPr="009C72FB">
        <w:t>Section 2.11.1.1</w:t>
      </w:r>
    </w:p>
    <w:p w14:paraId="35434F4F" w14:textId="77777777" w:rsidR="001C4FEE" w:rsidRPr="009C72FB" w:rsidRDefault="001C4FEE" w:rsidP="008143D1">
      <w:pPr>
        <w:pStyle w:val="ListBullet1"/>
        <w:numPr>
          <w:ilvl w:val="0"/>
          <w:numId w:val="30"/>
        </w:numPr>
      </w:pPr>
      <w:r w:rsidRPr="009C72FB">
        <w:t>Section 2.11.1.1.3</w:t>
      </w:r>
    </w:p>
    <w:p w14:paraId="724667F5" w14:textId="77777777" w:rsidR="001C4FEE" w:rsidRPr="009C72FB" w:rsidRDefault="001C4FEE" w:rsidP="008143D1">
      <w:pPr>
        <w:pStyle w:val="ListBullet1"/>
        <w:numPr>
          <w:ilvl w:val="0"/>
          <w:numId w:val="30"/>
        </w:numPr>
      </w:pPr>
      <w:r w:rsidRPr="009C72FB">
        <w:t>Section 2.11.2.1</w:t>
      </w:r>
    </w:p>
    <w:p w14:paraId="120F0F2D" w14:textId="77777777" w:rsidR="001C4FEE" w:rsidRPr="009C72FB" w:rsidRDefault="001C4FEE" w:rsidP="008143D1">
      <w:pPr>
        <w:pStyle w:val="ListBullet1"/>
        <w:numPr>
          <w:ilvl w:val="0"/>
          <w:numId w:val="30"/>
        </w:numPr>
      </w:pPr>
      <w:r w:rsidRPr="009C72FB">
        <w:t>Section 5.13.2</w:t>
      </w:r>
    </w:p>
    <w:p w14:paraId="66C5FDD9" w14:textId="77777777" w:rsidR="001C4FEE" w:rsidRPr="009C72FB" w:rsidRDefault="001C4FEE" w:rsidP="008143D1">
      <w:pPr>
        <w:pStyle w:val="ListBullet1"/>
        <w:numPr>
          <w:ilvl w:val="0"/>
          <w:numId w:val="30"/>
        </w:numPr>
      </w:pPr>
      <w:r w:rsidRPr="009C72FB">
        <w:lastRenderedPageBreak/>
        <w:t>Section 3.3.1</w:t>
      </w:r>
    </w:p>
    <w:p w14:paraId="54A85921" w14:textId="77777777" w:rsidR="001C4FEE" w:rsidRPr="009C72FB" w:rsidRDefault="001C4FEE" w:rsidP="001C4FEE">
      <w:pPr>
        <w:pStyle w:val="NormalParagraph"/>
      </w:pPr>
    </w:p>
    <w:p w14:paraId="59702506" w14:textId="488088D0" w:rsidR="001C4FEE" w:rsidRPr="009C72FB" w:rsidRDefault="001C4FEE" w:rsidP="001C4FEE">
      <w:pPr>
        <w:pStyle w:val="Heading4"/>
        <w:numPr>
          <w:ilvl w:val="0"/>
          <w:numId w:val="0"/>
        </w:numPr>
        <w:tabs>
          <w:tab w:val="left" w:pos="1077"/>
        </w:tabs>
        <w:ind w:left="1077" w:hanging="1077"/>
      </w:pPr>
      <w:r w:rsidRPr="009C72FB">
        <w:t>4.2.2.2</w:t>
      </w:r>
      <w:r w:rsidRPr="009C72FB">
        <w:tab/>
        <w:t>Test Cases</w:t>
      </w:r>
    </w:p>
    <w:p w14:paraId="3E492F72" w14:textId="060D7798" w:rsidR="001C4FEE" w:rsidRPr="009C72FB" w:rsidRDefault="001C4FEE" w:rsidP="001C4FEE">
      <w:pPr>
        <w:pStyle w:val="Heading5"/>
        <w:numPr>
          <w:ilvl w:val="0"/>
          <w:numId w:val="0"/>
        </w:numPr>
        <w:ind w:left="1304" w:hanging="1304"/>
        <w:rPr>
          <w:lang w:val="en-GB"/>
        </w:rPr>
      </w:pPr>
      <w:r w:rsidRPr="009C72FB">
        <w:rPr>
          <w:lang w:val="en-GB"/>
          <w14:scene3d>
            <w14:camera w14:prst="orthographicFront"/>
            <w14:lightRig w14:rig="threePt" w14:dir="t">
              <w14:rot w14:lat="0" w14:lon="0" w14:rev="0"/>
            </w14:lightRig>
          </w14:scene3d>
        </w:rPr>
        <w:t>4.2.2.2.1 TC_ eIM_ESep</w:t>
      </w:r>
      <w:r w:rsidRPr="009C72FB">
        <w:rPr>
          <w:lang w:val="en-GB"/>
        </w:rPr>
        <w:t>.Disable</w:t>
      </w:r>
    </w:p>
    <w:p w14:paraId="2F7D6442" w14:textId="77777777" w:rsidR="001C4FEE" w:rsidRPr="009C72FB" w:rsidRDefault="001C4FEE" w:rsidP="001C4FEE">
      <w:pPr>
        <w:rPr>
          <w:lang w:eastAsia="en-US"/>
        </w:rPr>
      </w:pPr>
    </w:p>
    <w:p w14:paraId="787BF650" w14:textId="77777777" w:rsidR="001C4FEE" w:rsidRPr="009C72FB" w:rsidRDefault="001C4FEE" w:rsidP="001C4FEE">
      <w:pPr>
        <w:pStyle w:val="NormalParagraph"/>
      </w:pPr>
    </w:p>
    <w:p w14:paraId="76088883" w14:textId="77777777" w:rsidR="00CA4293" w:rsidRPr="009C72FB" w:rsidRDefault="00CA4293" w:rsidP="00CA4293">
      <w:pPr>
        <w:pStyle w:val="NormalParagraph"/>
      </w:pPr>
      <w:bookmarkStart w:id="582" w:name="_Hlk134620555"/>
      <w:r>
        <w:rPr>
          <w:lang w:val="en-US" w:eastAsia="en-US" w:bidi="bn-BD"/>
        </w:rPr>
        <w:t>The test sequences of this section are FFS.</w:t>
      </w:r>
    </w:p>
    <w:p w14:paraId="02AB8AE1" w14:textId="77777777" w:rsidR="001C4FEE" w:rsidRPr="009C72FB" w:rsidRDefault="001C4FEE" w:rsidP="001C4FEE">
      <w:pPr>
        <w:rPr>
          <w:b/>
          <w:bCs/>
          <w:sz w:val="24"/>
          <w:szCs w:val="24"/>
        </w:rPr>
      </w:pPr>
    </w:p>
    <w:p w14:paraId="09FB7D55" w14:textId="77777777" w:rsidR="001C4FEE" w:rsidRPr="009C72FB" w:rsidRDefault="001C4FEE" w:rsidP="001C4FEE">
      <w:pPr>
        <w:pStyle w:val="NormalParagraph"/>
      </w:pPr>
    </w:p>
    <w:p w14:paraId="1003E413" w14:textId="1921265C" w:rsidR="001C4FEE" w:rsidRPr="009C72FB" w:rsidRDefault="001C4FEE" w:rsidP="001C4FEE">
      <w:pPr>
        <w:pStyle w:val="Heading5"/>
        <w:numPr>
          <w:ilvl w:val="0"/>
          <w:numId w:val="0"/>
        </w:numPr>
        <w:ind w:left="1304" w:hanging="1304"/>
        <w:rPr>
          <w:lang w:val="en-GB"/>
          <w14:scene3d>
            <w14:camera w14:prst="orthographicFront"/>
            <w14:lightRig w14:rig="threePt" w14:dir="t">
              <w14:rot w14:lat="0" w14:lon="0" w14:rev="0"/>
            </w14:lightRig>
          </w14:scene3d>
        </w:rPr>
      </w:pPr>
      <w:r w:rsidRPr="009C72FB">
        <w:rPr>
          <w:lang w:val="en-GB"/>
          <w14:scene3d>
            <w14:camera w14:prst="orthographicFront"/>
            <w14:lightRig w14:rig="threePt" w14:dir="t">
              <w14:rot w14:lat="0" w14:lon="0" w14:rev="0"/>
            </w14:lightRig>
          </w14:scene3d>
        </w:rPr>
        <w:t>4.2.2.2.2 TC_</w:t>
      </w:r>
      <w:r w:rsidRPr="009C72FB">
        <w:t xml:space="preserve"> </w:t>
      </w:r>
      <w:r w:rsidRPr="009C72FB">
        <w:rPr>
          <w:lang w:val="en-GB"/>
          <w14:scene3d>
            <w14:camera w14:prst="orthographicFront"/>
            <w14:lightRig w14:rig="threePt" w14:dir="t">
              <w14:rot w14:lat="0" w14:lon="0" w14:rev="0"/>
            </w14:lightRig>
          </w14:scene3d>
        </w:rPr>
        <w:t>eIM_ESep</w:t>
      </w:r>
      <w:r w:rsidRPr="009C72FB">
        <w:rPr>
          <w:lang w:val="en-GB"/>
        </w:rPr>
        <w:t>.Disable_ErrorCases</w:t>
      </w:r>
    </w:p>
    <w:p w14:paraId="0B2528AF" w14:textId="77777777" w:rsidR="00CA4293" w:rsidRPr="009C72FB" w:rsidRDefault="00CA4293" w:rsidP="00CA4293">
      <w:pPr>
        <w:pStyle w:val="NormalParagraph"/>
      </w:pPr>
      <w:r>
        <w:rPr>
          <w:lang w:val="en-US" w:eastAsia="en-US" w:bidi="bn-BD"/>
        </w:rPr>
        <w:t>The test sequences of this section are FFS.</w:t>
      </w:r>
    </w:p>
    <w:p w14:paraId="0168CA0F" w14:textId="77777777" w:rsidR="001C4FEE" w:rsidRPr="009C72FB" w:rsidRDefault="001C4FEE" w:rsidP="001C4FEE">
      <w:pPr>
        <w:pStyle w:val="NormalParagraph"/>
      </w:pPr>
    </w:p>
    <w:p w14:paraId="58508C39" w14:textId="77777777" w:rsidR="001C4FEE" w:rsidRPr="009C72FB" w:rsidRDefault="001C4FEE" w:rsidP="001C4FEE">
      <w:pPr>
        <w:pStyle w:val="NormalParagraph"/>
      </w:pPr>
    </w:p>
    <w:p w14:paraId="252046FE" w14:textId="4DB1C880" w:rsidR="001C4FEE" w:rsidRPr="009C72FB" w:rsidRDefault="001C4FEE" w:rsidP="001C4FEE">
      <w:pPr>
        <w:pStyle w:val="Heading3"/>
        <w:numPr>
          <w:ilvl w:val="0"/>
          <w:numId w:val="0"/>
        </w:numPr>
        <w:tabs>
          <w:tab w:val="left" w:pos="851"/>
        </w:tabs>
        <w:ind w:left="851" w:hanging="851"/>
        <w:rPr>
          <w:iCs w:val="0"/>
          <w:lang w:val="en-US"/>
        </w:rPr>
      </w:pPr>
      <w:bookmarkStart w:id="583" w:name="_Toc157170424"/>
      <w:bookmarkStart w:id="584" w:name="_Toc188890037"/>
      <w:bookmarkEnd w:id="582"/>
      <w:r w:rsidRPr="00A831D2">
        <w:rPr>
          <w:iCs w:val="0"/>
          <w:lang w:val="en-US"/>
        </w:rPr>
        <w:t>4.2.3</w:t>
      </w:r>
      <w:r w:rsidRPr="00A831D2">
        <w:rPr>
          <w:iCs w:val="0"/>
          <w:lang w:val="en-US"/>
        </w:rPr>
        <w:tab/>
        <w:t>ESep (eIM -- eUICC): eUICC Package with single PSMO command: Delete</w:t>
      </w:r>
      <w:bookmarkEnd w:id="583"/>
      <w:bookmarkEnd w:id="584"/>
    </w:p>
    <w:p w14:paraId="62504168" w14:textId="27C967BF" w:rsidR="001C4FEE" w:rsidRPr="009C72FB" w:rsidRDefault="001C4FEE" w:rsidP="001C4FEE">
      <w:pPr>
        <w:pStyle w:val="Heading4"/>
        <w:numPr>
          <w:ilvl w:val="0"/>
          <w:numId w:val="0"/>
        </w:numPr>
        <w:tabs>
          <w:tab w:val="left" w:pos="1077"/>
        </w:tabs>
        <w:ind w:left="1077" w:hanging="1077"/>
      </w:pPr>
      <w:r w:rsidRPr="009C72FB">
        <w:t>4.2.3.1</w:t>
      </w:r>
      <w:r w:rsidRPr="009C72FB">
        <w:tab/>
        <w:t>Conformance Requirements</w:t>
      </w:r>
    </w:p>
    <w:p w14:paraId="3BEA2965" w14:textId="77777777" w:rsidR="001C4FEE" w:rsidRPr="009C72FB" w:rsidRDefault="001C4FEE" w:rsidP="001C4FEE">
      <w:pPr>
        <w:pStyle w:val="NormalParagraph"/>
      </w:pPr>
      <w:r w:rsidRPr="009C72FB">
        <w:rPr>
          <w:b/>
        </w:rPr>
        <w:t>References</w:t>
      </w:r>
    </w:p>
    <w:p w14:paraId="2142CFC6" w14:textId="77777777" w:rsidR="001C4FEE" w:rsidRPr="009C72FB" w:rsidRDefault="001C4FEE" w:rsidP="001C4FEE">
      <w:pPr>
        <w:pStyle w:val="NormalParagraph"/>
      </w:pPr>
      <w:r w:rsidRPr="009C72FB">
        <w:t>GSMA RSP Technical Specification [4] and eSIM IoT Technical Specification [3]</w:t>
      </w:r>
    </w:p>
    <w:p w14:paraId="1B29AEBB" w14:textId="77777777" w:rsidR="001C4FEE" w:rsidRPr="009C72FB" w:rsidRDefault="001C4FEE" w:rsidP="008143D1">
      <w:pPr>
        <w:pStyle w:val="ListBullet1"/>
        <w:numPr>
          <w:ilvl w:val="0"/>
          <w:numId w:val="30"/>
        </w:numPr>
      </w:pPr>
      <w:r w:rsidRPr="009C72FB">
        <w:t>Section 2.11.1.1</w:t>
      </w:r>
    </w:p>
    <w:p w14:paraId="29210092" w14:textId="77777777" w:rsidR="001C4FEE" w:rsidRPr="009C72FB" w:rsidRDefault="001C4FEE" w:rsidP="008143D1">
      <w:pPr>
        <w:pStyle w:val="ListBullet1"/>
        <w:numPr>
          <w:ilvl w:val="0"/>
          <w:numId w:val="30"/>
        </w:numPr>
      </w:pPr>
      <w:r w:rsidRPr="009C72FB">
        <w:t>Section 2.11.1.1.3</w:t>
      </w:r>
    </w:p>
    <w:p w14:paraId="721FA333" w14:textId="77777777" w:rsidR="001C4FEE" w:rsidRPr="009C72FB" w:rsidRDefault="001C4FEE" w:rsidP="008143D1">
      <w:pPr>
        <w:pStyle w:val="ListBullet1"/>
        <w:numPr>
          <w:ilvl w:val="0"/>
          <w:numId w:val="30"/>
        </w:numPr>
      </w:pPr>
      <w:r w:rsidRPr="009C72FB">
        <w:t>Section 2.11.2.1</w:t>
      </w:r>
    </w:p>
    <w:p w14:paraId="42C4C447" w14:textId="77777777" w:rsidR="001C4FEE" w:rsidRPr="009C72FB" w:rsidRDefault="001C4FEE" w:rsidP="008143D1">
      <w:pPr>
        <w:pStyle w:val="ListBullet1"/>
        <w:numPr>
          <w:ilvl w:val="0"/>
          <w:numId w:val="30"/>
        </w:numPr>
      </w:pPr>
      <w:r w:rsidRPr="009C72FB">
        <w:t>Section 3.3.1</w:t>
      </w:r>
    </w:p>
    <w:p w14:paraId="11AAAF3D" w14:textId="77777777" w:rsidR="001C4FEE" w:rsidRPr="009C72FB" w:rsidRDefault="001C4FEE" w:rsidP="008143D1">
      <w:pPr>
        <w:pStyle w:val="ListBullet1"/>
        <w:numPr>
          <w:ilvl w:val="0"/>
          <w:numId w:val="30"/>
        </w:numPr>
      </w:pPr>
      <w:r w:rsidRPr="009C72FB">
        <w:t>Section 5.13.3</w:t>
      </w:r>
    </w:p>
    <w:p w14:paraId="5C1169A9" w14:textId="77777777" w:rsidR="001C4FEE" w:rsidRPr="009C72FB" w:rsidRDefault="001C4FEE" w:rsidP="001C4FEE">
      <w:pPr>
        <w:pStyle w:val="NormalParagraph"/>
      </w:pPr>
    </w:p>
    <w:p w14:paraId="230F6292" w14:textId="66AB695D" w:rsidR="001C4FEE" w:rsidRPr="009C72FB" w:rsidRDefault="001C4FEE" w:rsidP="001C4FEE">
      <w:pPr>
        <w:pStyle w:val="Heading4"/>
        <w:numPr>
          <w:ilvl w:val="0"/>
          <w:numId w:val="0"/>
        </w:numPr>
        <w:tabs>
          <w:tab w:val="left" w:pos="1077"/>
        </w:tabs>
        <w:ind w:left="1077" w:hanging="1077"/>
      </w:pPr>
      <w:r w:rsidRPr="009C72FB">
        <w:t>4.2.3.2</w:t>
      </w:r>
      <w:r w:rsidRPr="009C72FB">
        <w:tab/>
        <w:t>Test Cases</w:t>
      </w:r>
    </w:p>
    <w:p w14:paraId="20453D47" w14:textId="749DD96F" w:rsidR="001C4FEE" w:rsidRPr="009C72FB" w:rsidRDefault="001C4FEE" w:rsidP="001C4FEE">
      <w:pPr>
        <w:pStyle w:val="Heading5"/>
        <w:numPr>
          <w:ilvl w:val="0"/>
          <w:numId w:val="0"/>
        </w:numPr>
        <w:ind w:left="1304" w:hanging="1304"/>
        <w:rPr>
          <w:lang w:val="en-GB"/>
        </w:rPr>
      </w:pPr>
      <w:r w:rsidRPr="009C72FB">
        <w:rPr>
          <w:lang w:val="en-GB"/>
          <w14:scene3d>
            <w14:camera w14:prst="orthographicFront"/>
            <w14:lightRig w14:rig="threePt" w14:dir="t">
              <w14:rot w14:lat="0" w14:lon="0" w14:rev="0"/>
            </w14:lightRig>
          </w14:scene3d>
        </w:rPr>
        <w:t>4.2.3.2.1 TC_eIM_ESep</w:t>
      </w:r>
      <w:r w:rsidRPr="009C72FB">
        <w:rPr>
          <w:lang w:val="en-GB"/>
        </w:rPr>
        <w:t>.Delete</w:t>
      </w:r>
    </w:p>
    <w:p w14:paraId="2E9C489B" w14:textId="77777777" w:rsidR="00CA4293" w:rsidRPr="009C72FB" w:rsidRDefault="00CA4293" w:rsidP="00CA4293">
      <w:pPr>
        <w:pStyle w:val="NormalParagraph"/>
      </w:pPr>
      <w:r>
        <w:rPr>
          <w:lang w:val="en-US" w:eastAsia="en-US" w:bidi="bn-BD"/>
        </w:rPr>
        <w:t>The test sequences of this section are FFS.</w:t>
      </w:r>
    </w:p>
    <w:p w14:paraId="2BE0D3FE" w14:textId="77777777" w:rsidR="001C4FEE" w:rsidRPr="009C72FB" w:rsidRDefault="001C4FEE" w:rsidP="001C4FEE">
      <w:pPr>
        <w:pStyle w:val="NormalParagraph"/>
        <w:rPr>
          <w14:scene3d>
            <w14:camera w14:prst="orthographicFront"/>
            <w14:lightRig w14:rig="threePt" w14:dir="t">
              <w14:rot w14:lat="0" w14:lon="0" w14:rev="0"/>
            </w14:lightRig>
          </w14:scene3d>
        </w:rPr>
      </w:pPr>
    </w:p>
    <w:p w14:paraId="6B3172D7" w14:textId="77777777" w:rsidR="001C4FEE" w:rsidRPr="009C72FB" w:rsidRDefault="001C4FEE" w:rsidP="001C4FEE">
      <w:pPr>
        <w:rPr>
          <w:lang w:eastAsia="en-US"/>
        </w:rPr>
      </w:pPr>
    </w:p>
    <w:p w14:paraId="3AB1093F" w14:textId="77777777" w:rsidR="001C4FEE" w:rsidRPr="009C72FB" w:rsidRDefault="001C4FEE" w:rsidP="001C4FEE">
      <w:pPr>
        <w:rPr>
          <w:lang w:eastAsia="en-US"/>
        </w:rPr>
      </w:pPr>
    </w:p>
    <w:p w14:paraId="34BC9A11" w14:textId="77777777" w:rsidR="001C4FEE" w:rsidRPr="009C72FB" w:rsidRDefault="001C4FEE" w:rsidP="001C4FEE">
      <w:pPr>
        <w:pStyle w:val="NormalParagraph"/>
      </w:pPr>
    </w:p>
    <w:p w14:paraId="426F5265" w14:textId="77777777" w:rsidR="001C4FEE" w:rsidRPr="009C72FB" w:rsidRDefault="001C4FEE" w:rsidP="001C4FEE">
      <w:pPr>
        <w:pStyle w:val="NormalParagraph"/>
      </w:pPr>
    </w:p>
    <w:p w14:paraId="43B8CCD3" w14:textId="58F6004E" w:rsidR="001C4FEE" w:rsidRPr="009C72FB" w:rsidRDefault="001C4FEE" w:rsidP="001C4FEE">
      <w:pPr>
        <w:pStyle w:val="Heading5"/>
        <w:numPr>
          <w:ilvl w:val="0"/>
          <w:numId w:val="0"/>
        </w:numPr>
        <w:ind w:left="1304" w:hanging="1304"/>
        <w:rPr>
          <w:lang w:val="en-GB"/>
          <w14:scene3d>
            <w14:camera w14:prst="orthographicFront"/>
            <w14:lightRig w14:rig="threePt" w14:dir="t">
              <w14:rot w14:lat="0" w14:lon="0" w14:rev="0"/>
            </w14:lightRig>
          </w14:scene3d>
        </w:rPr>
      </w:pPr>
      <w:r w:rsidRPr="009C72FB">
        <w:rPr>
          <w:lang w:val="en-GB"/>
          <w14:scene3d>
            <w14:camera w14:prst="orthographicFront"/>
            <w14:lightRig w14:rig="threePt" w14:dir="t">
              <w14:rot w14:lat="0" w14:lon="0" w14:rev="0"/>
            </w14:lightRig>
          </w14:scene3d>
        </w:rPr>
        <w:lastRenderedPageBreak/>
        <w:t>4.2.3.2.2 TC_eIM_ESep</w:t>
      </w:r>
      <w:r w:rsidRPr="009C72FB">
        <w:rPr>
          <w:lang w:val="en-GB"/>
        </w:rPr>
        <w:t>.Delete_ErrorCases</w:t>
      </w:r>
    </w:p>
    <w:p w14:paraId="55D68752" w14:textId="77777777" w:rsidR="00CA4293" w:rsidRPr="009C72FB" w:rsidRDefault="00CA4293" w:rsidP="00CA4293">
      <w:pPr>
        <w:pStyle w:val="NormalParagraph"/>
      </w:pPr>
      <w:r>
        <w:rPr>
          <w:lang w:val="en-US" w:eastAsia="en-US" w:bidi="bn-BD"/>
        </w:rPr>
        <w:t>The test sequences of this section are FFS.</w:t>
      </w:r>
    </w:p>
    <w:p w14:paraId="30ED1179" w14:textId="77777777" w:rsidR="001C4FEE" w:rsidRPr="009C72FB" w:rsidRDefault="001C4FEE" w:rsidP="001C4FEE">
      <w:pPr>
        <w:pStyle w:val="NormalParagraph"/>
      </w:pPr>
    </w:p>
    <w:p w14:paraId="639F7E97" w14:textId="77777777" w:rsidR="001C4FEE" w:rsidRPr="009C72FB" w:rsidRDefault="001C4FEE" w:rsidP="001C4FEE">
      <w:pPr>
        <w:pStyle w:val="NormalParagraph"/>
      </w:pPr>
    </w:p>
    <w:p w14:paraId="78C85213" w14:textId="77777777" w:rsidR="001C4FEE" w:rsidRPr="009C72FB" w:rsidRDefault="001C4FEE" w:rsidP="001C4FEE">
      <w:pPr>
        <w:pStyle w:val="NormalParagraph"/>
        <w:rPr>
          <w:lang w:eastAsia="en-US" w:bidi="bn-BD"/>
        </w:rPr>
      </w:pPr>
    </w:p>
    <w:p w14:paraId="3801A055" w14:textId="3865BEE0" w:rsidR="001C4FEE" w:rsidRPr="009C72FB" w:rsidRDefault="001C4FEE" w:rsidP="001C4FEE">
      <w:pPr>
        <w:pStyle w:val="Heading3"/>
        <w:numPr>
          <w:ilvl w:val="0"/>
          <w:numId w:val="0"/>
        </w:numPr>
        <w:tabs>
          <w:tab w:val="left" w:pos="851"/>
        </w:tabs>
        <w:ind w:left="851" w:hanging="851"/>
        <w:rPr>
          <w:iCs w:val="0"/>
          <w:lang w:val="en-US"/>
        </w:rPr>
      </w:pPr>
      <w:bookmarkStart w:id="585" w:name="_Toc157170425"/>
      <w:bookmarkStart w:id="586" w:name="_Toc188890038"/>
      <w:r w:rsidRPr="00A831D2">
        <w:rPr>
          <w:iCs w:val="0"/>
          <w:lang w:val="en-US"/>
        </w:rPr>
        <w:t>4.2.4</w:t>
      </w:r>
      <w:r w:rsidRPr="00A831D2">
        <w:rPr>
          <w:iCs w:val="0"/>
          <w:lang w:val="en-US"/>
        </w:rPr>
        <w:tab/>
        <w:t>ESep (eIM -- eUICC): eUICC Package with single PSMO command: ListProfileInfo</w:t>
      </w:r>
      <w:bookmarkEnd w:id="585"/>
      <w:bookmarkEnd w:id="586"/>
    </w:p>
    <w:p w14:paraId="3170B96B" w14:textId="77777777" w:rsidR="001C4FEE" w:rsidRPr="009C72FB" w:rsidRDefault="001C4FEE" w:rsidP="001C4FEE">
      <w:pPr>
        <w:pStyle w:val="NormalParagraph"/>
        <w:rPr>
          <w:lang w:val="en-US" w:eastAsia="en-US" w:bidi="bn-BD"/>
        </w:rPr>
      </w:pPr>
      <w:r w:rsidRPr="009C72FB">
        <w:rPr>
          <w:rFonts w:cs="Arial"/>
        </w:rPr>
        <w:t>This function allows the eIM to retrieve the list of Profile information for installed Profiles including their current state (Enabled/Disabled) and their associated Profile Metadata..</w:t>
      </w:r>
    </w:p>
    <w:p w14:paraId="4C85FDDC" w14:textId="7076A346" w:rsidR="001C4FEE" w:rsidRPr="009C72FB" w:rsidRDefault="001C4FEE" w:rsidP="001C4FEE">
      <w:pPr>
        <w:pStyle w:val="Heading4"/>
        <w:numPr>
          <w:ilvl w:val="0"/>
          <w:numId w:val="0"/>
        </w:numPr>
        <w:tabs>
          <w:tab w:val="left" w:pos="1077"/>
        </w:tabs>
        <w:ind w:left="1077" w:hanging="1077"/>
      </w:pPr>
      <w:r w:rsidRPr="009C72FB">
        <w:t>4.2.4.1</w:t>
      </w:r>
      <w:r w:rsidRPr="009C72FB">
        <w:tab/>
        <w:t>Conformance Requirements</w:t>
      </w:r>
    </w:p>
    <w:p w14:paraId="4B68BF68" w14:textId="77777777" w:rsidR="001C4FEE" w:rsidRPr="009C72FB" w:rsidRDefault="001C4FEE" w:rsidP="001C4FEE">
      <w:pPr>
        <w:pStyle w:val="NormalParagraph"/>
      </w:pPr>
      <w:r w:rsidRPr="009C72FB">
        <w:rPr>
          <w:b/>
        </w:rPr>
        <w:t>References</w:t>
      </w:r>
    </w:p>
    <w:p w14:paraId="0C83D47F" w14:textId="77777777" w:rsidR="001C4FEE" w:rsidRPr="009C72FB" w:rsidRDefault="001C4FEE" w:rsidP="001C4FEE">
      <w:pPr>
        <w:pStyle w:val="NormalParagraph"/>
        <w:tabs>
          <w:tab w:val="left" w:pos="8295"/>
        </w:tabs>
      </w:pPr>
      <w:r w:rsidRPr="009C72FB">
        <w:t>GSMA RSP Technical Specification [4] and eSIM IoT Technical Specification [3]</w:t>
      </w:r>
      <w:r w:rsidRPr="009C72FB">
        <w:tab/>
      </w:r>
    </w:p>
    <w:p w14:paraId="387BCC34" w14:textId="77777777" w:rsidR="001C4FEE" w:rsidRPr="009C72FB" w:rsidRDefault="001C4FEE" w:rsidP="008143D1">
      <w:pPr>
        <w:pStyle w:val="ListBullet1"/>
        <w:numPr>
          <w:ilvl w:val="0"/>
          <w:numId w:val="30"/>
        </w:numPr>
      </w:pPr>
      <w:r w:rsidRPr="009C72FB">
        <w:t>Section 2.11.1.1</w:t>
      </w:r>
    </w:p>
    <w:p w14:paraId="0055A5FC" w14:textId="77777777" w:rsidR="001C4FEE" w:rsidRPr="009C72FB" w:rsidRDefault="001C4FEE" w:rsidP="008143D1">
      <w:pPr>
        <w:pStyle w:val="ListBullet1"/>
        <w:numPr>
          <w:ilvl w:val="0"/>
          <w:numId w:val="30"/>
        </w:numPr>
      </w:pPr>
      <w:r w:rsidRPr="009C72FB">
        <w:t>Section 2.11.1.1.3</w:t>
      </w:r>
    </w:p>
    <w:p w14:paraId="70CD65C6" w14:textId="77777777" w:rsidR="001C4FEE" w:rsidRPr="009C72FB" w:rsidRDefault="001C4FEE" w:rsidP="008143D1">
      <w:pPr>
        <w:pStyle w:val="ListBullet1"/>
        <w:numPr>
          <w:ilvl w:val="0"/>
          <w:numId w:val="30"/>
        </w:numPr>
      </w:pPr>
      <w:r w:rsidRPr="009C72FB">
        <w:t>Section 2.11.2.1</w:t>
      </w:r>
    </w:p>
    <w:p w14:paraId="12C643BC" w14:textId="77777777" w:rsidR="001C4FEE" w:rsidRPr="009C72FB" w:rsidRDefault="001C4FEE" w:rsidP="008143D1">
      <w:pPr>
        <w:pStyle w:val="ListBullet1"/>
        <w:numPr>
          <w:ilvl w:val="0"/>
          <w:numId w:val="30"/>
        </w:numPr>
      </w:pPr>
      <w:r w:rsidRPr="009C72FB">
        <w:t>Section 3.3.1</w:t>
      </w:r>
    </w:p>
    <w:p w14:paraId="5B214D40" w14:textId="77777777" w:rsidR="001C4FEE" w:rsidRPr="009C72FB" w:rsidRDefault="001C4FEE" w:rsidP="008143D1">
      <w:pPr>
        <w:pStyle w:val="ListBullet1"/>
        <w:numPr>
          <w:ilvl w:val="0"/>
          <w:numId w:val="30"/>
        </w:numPr>
      </w:pPr>
      <w:r w:rsidRPr="009C72FB">
        <w:t>Section 5.13.4</w:t>
      </w:r>
    </w:p>
    <w:p w14:paraId="279D74CE" w14:textId="1262A6B3" w:rsidR="001C4FEE" w:rsidRPr="009C72FB" w:rsidRDefault="001C4FEE" w:rsidP="001C4FEE">
      <w:pPr>
        <w:pStyle w:val="Heading4"/>
        <w:numPr>
          <w:ilvl w:val="0"/>
          <w:numId w:val="0"/>
        </w:numPr>
        <w:tabs>
          <w:tab w:val="left" w:pos="1077"/>
        </w:tabs>
        <w:ind w:left="1077" w:hanging="1077"/>
      </w:pPr>
      <w:r w:rsidRPr="009C72FB">
        <w:t>4.2.4.2</w:t>
      </w:r>
      <w:r w:rsidRPr="009C72FB">
        <w:tab/>
        <w:t>Test Cases</w:t>
      </w:r>
    </w:p>
    <w:p w14:paraId="5E96D388" w14:textId="6DA1D4A7" w:rsidR="001C4FEE" w:rsidRPr="009C72FB" w:rsidRDefault="001C4FEE" w:rsidP="001C4FEE">
      <w:pPr>
        <w:pStyle w:val="Heading5"/>
        <w:numPr>
          <w:ilvl w:val="0"/>
          <w:numId w:val="0"/>
        </w:numPr>
        <w:ind w:left="1304" w:hanging="1304"/>
        <w:rPr>
          <w:lang w:val="en-GB"/>
        </w:rPr>
      </w:pPr>
      <w:r w:rsidRPr="009C72FB">
        <w:rPr>
          <w:lang w:val="en-GB"/>
          <w14:scene3d>
            <w14:camera w14:prst="orthographicFront"/>
            <w14:lightRig w14:rig="threePt" w14:dir="t">
              <w14:rot w14:lat="0" w14:lon="0" w14:rev="0"/>
            </w14:lightRig>
          </w14:scene3d>
        </w:rPr>
        <w:t>4.2.4.2.1 TC_eIM_ESep</w:t>
      </w:r>
      <w:r w:rsidRPr="009C72FB">
        <w:rPr>
          <w:lang w:val="en-GB"/>
        </w:rPr>
        <w:t>.ListProfileInfo</w:t>
      </w:r>
    </w:p>
    <w:p w14:paraId="6ADE950A" w14:textId="77777777" w:rsidR="00CA4293" w:rsidRPr="009C72FB" w:rsidRDefault="00CA4293" w:rsidP="00CA4293">
      <w:pPr>
        <w:pStyle w:val="NormalParagraph"/>
      </w:pPr>
      <w:r>
        <w:rPr>
          <w:lang w:val="en-US" w:eastAsia="en-US" w:bidi="bn-BD"/>
        </w:rPr>
        <w:t>The test sequences of this section are FFS.</w:t>
      </w:r>
    </w:p>
    <w:p w14:paraId="5D37F0D2" w14:textId="77777777" w:rsidR="001C4FEE" w:rsidRPr="009C72FB" w:rsidRDefault="001C4FEE" w:rsidP="001C4FEE">
      <w:pPr>
        <w:pStyle w:val="NormalParagraph"/>
      </w:pPr>
    </w:p>
    <w:p w14:paraId="461E911D" w14:textId="7467EA46" w:rsidR="001C4FEE" w:rsidRPr="009C72FB" w:rsidRDefault="001C4FEE" w:rsidP="001C4FEE">
      <w:pPr>
        <w:pStyle w:val="Heading5"/>
        <w:numPr>
          <w:ilvl w:val="0"/>
          <w:numId w:val="0"/>
        </w:numPr>
        <w:ind w:left="1304" w:hanging="1304"/>
      </w:pPr>
      <w:r w:rsidRPr="009C72FB">
        <w:rPr>
          <w14:scene3d>
            <w14:camera w14:prst="orthographicFront"/>
            <w14:lightRig w14:rig="threePt" w14:dir="t">
              <w14:rot w14:lat="0" w14:lon="0" w14:rev="0"/>
            </w14:lightRig>
          </w14:scene3d>
        </w:rPr>
        <w:t>4.2.4.2.2</w:t>
      </w:r>
      <w:r w:rsidRPr="009C72FB">
        <w:rPr>
          <w14:scene3d>
            <w14:camera w14:prst="orthographicFront"/>
            <w14:lightRig w14:rig="threePt" w14:dir="t">
              <w14:rot w14:lat="0" w14:lon="0" w14:rev="0"/>
            </w14:lightRig>
          </w14:scene3d>
        </w:rPr>
        <w:tab/>
        <w:t>TC_</w:t>
      </w:r>
      <w:r w:rsidRPr="009C72FB">
        <w:rPr>
          <w:lang w:val="en-GB"/>
          <w14:scene3d>
            <w14:camera w14:prst="orthographicFront"/>
            <w14:lightRig w14:rig="threePt" w14:dir="t">
              <w14:rot w14:lat="0" w14:lon="0" w14:rev="0"/>
            </w14:lightRig>
          </w14:scene3d>
        </w:rPr>
        <w:t xml:space="preserve"> eIM</w:t>
      </w:r>
      <w:r w:rsidRPr="009C72FB">
        <w:rPr>
          <w14:scene3d>
            <w14:camera w14:prst="orthographicFront"/>
            <w14:lightRig w14:rig="threePt" w14:dir="t">
              <w14:rot w14:lat="0" w14:lon="0" w14:rev="0"/>
            </w14:lightRig>
          </w14:scene3d>
        </w:rPr>
        <w:t>_ESep</w:t>
      </w:r>
      <w:r w:rsidRPr="009C72FB">
        <w:t>.ListProfileInfo_ErrorCases</w:t>
      </w:r>
    </w:p>
    <w:p w14:paraId="084EEDE6" w14:textId="77777777" w:rsidR="001C4FEE" w:rsidRPr="009C72FB" w:rsidRDefault="001C4FEE" w:rsidP="001C4FEE">
      <w:pPr>
        <w:pStyle w:val="NormalParagraph"/>
      </w:pPr>
    </w:p>
    <w:p w14:paraId="363EAEC4" w14:textId="77777777" w:rsidR="00CA4293" w:rsidRPr="009C72FB" w:rsidRDefault="00CA4293" w:rsidP="00CA4293">
      <w:pPr>
        <w:pStyle w:val="NormalParagraph"/>
      </w:pPr>
      <w:r>
        <w:rPr>
          <w:lang w:val="en-US" w:eastAsia="en-US" w:bidi="bn-BD"/>
        </w:rPr>
        <w:t>The test sequences of this section are FFS.</w:t>
      </w:r>
    </w:p>
    <w:p w14:paraId="61550C1D" w14:textId="77777777" w:rsidR="001C4FEE" w:rsidRPr="009C72FB" w:rsidRDefault="001C4FEE" w:rsidP="001C4FEE">
      <w:pPr>
        <w:pStyle w:val="NormalParagraph"/>
      </w:pPr>
    </w:p>
    <w:p w14:paraId="16BEAD8C" w14:textId="77777777" w:rsidR="001C4FEE" w:rsidRPr="009C72FB" w:rsidRDefault="001C4FEE" w:rsidP="001C4FEE">
      <w:pPr>
        <w:pStyle w:val="NormalParagraph"/>
        <w:rPr>
          <w:lang w:val="en-US" w:eastAsia="en-US" w:bidi="bn-BD"/>
        </w:rPr>
      </w:pPr>
    </w:p>
    <w:p w14:paraId="2C1494C0" w14:textId="32587230" w:rsidR="001C4FEE" w:rsidRPr="009C72FB" w:rsidRDefault="001C4FEE" w:rsidP="001C4FEE">
      <w:pPr>
        <w:pStyle w:val="Heading3"/>
        <w:numPr>
          <w:ilvl w:val="0"/>
          <w:numId w:val="0"/>
        </w:numPr>
        <w:tabs>
          <w:tab w:val="left" w:pos="851"/>
        </w:tabs>
        <w:ind w:left="851" w:hanging="851"/>
        <w:rPr>
          <w:iCs w:val="0"/>
          <w:lang w:val="en-US"/>
        </w:rPr>
      </w:pPr>
      <w:bookmarkStart w:id="587" w:name="_Toc157170426"/>
      <w:bookmarkStart w:id="588" w:name="_Toc188890039"/>
      <w:r w:rsidRPr="00A831D2">
        <w:rPr>
          <w:iCs w:val="0"/>
          <w:lang w:val="en-US"/>
        </w:rPr>
        <w:t>4.2.5</w:t>
      </w:r>
      <w:r w:rsidRPr="00A831D2">
        <w:rPr>
          <w:iCs w:val="0"/>
          <w:lang w:val="en-US"/>
        </w:rPr>
        <w:tab/>
        <w:t>ESep (eIM -- eUICC): eUICC Package with single PSMO command: GetRat</w:t>
      </w:r>
      <w:bookmarkEnd w:id="587"/>
      <w:bookmarkEnd w:id="588"/>
    </w:p>
    <w:p w14:paraId="2C9B48C4" w14:textId="77777777" w:rsidR="001C4FEE" w:rsidRPr="009C72FB" w:rsidRDefault="001C4FEE" w:rsidP="001C4FEE">
      <w:pPr>
        <w:pStyle w:val="NormalParagraph"/>
      </w:pPr>
      <w:bookmarkStart w:id="589" w:name="_Hlk136259429"/>
      <w:r w:rsidRPr="009C72FB">
        <w:t>This function allows the eIM to retrieve the Rules Authorisation Table (RAT) from the eUICC.</w:t>
      </w:r>
      <w:bookmarkEnd w:id="589"/>
    </w:p>
    <w:p w14:paraId="5C4357D3" w14:textId="519376F1" w:rsidR="001C4FEE" w:rsidRPr="009C72FB" w:rsidRDefault="001C4FEE" w:rsidP="001C4FEE">
      <w:pPr>
        <w:pStyle w:val="Heading4"/>
        <w:numPr>
          <w:ilvl w:val="0"/>
          <w:numId w:val="0"/>
        </w:numPr>
        <w:tabs>
          <w:tab w:val="left" w:pos="1077"/>
        </w:tabs>
        <w:ind w:left="1077" w:hanging="1077"/>
      </w:pPr>
      <w:r w:rsidRPr="009C72FB">
        <w:t>4.2.5.1</w:t>
      </w:r>
      <w:r w:rsidRPr="009C72FB">
        <w:tab/>
        <w:t>Conformance Requirements</w:t>
      </w:r>
    </w:p>
    <w:p w14:paraId="1E8D2494" w14:textId="77777777" w:rsidR="001C4FEE" w:rsidRPr="009C72FB" w:rsidRDefault="001C4FEE" w:rsidP="001C4FEE">
      <w:pPr>
        <w:pStyle w:val="NormalParagraph"/>
      </w:pPr>
      <w:r w:rsidRPr="009C72FB">
        <w:rPr>
          <w:b/>
        </w:rPr>
        <w:t>References</w:t>
      </w:r>
    </w:p>
    <w:p w14:paraId="27C0FCF6" w14:textId="77777777" w:rsidR="001C4FEE" w:rsidRPr="009C72FB" w:rsidRDefault="001C4FEE" w:rsidP="001C4FEE">
      <w:pPr>
        <w:pStyle w:val="NormalParagraph"/>
      </w:pPr>
      <w:r w:rsidRPr="009C72FB">
        <w:t>GSMA RSP Technical Specification [4] and eSIM IoT Technical Specification [3]</w:t>
      </w:r>
    </w:p>
    <w:p w14:paraId="31B52FE0" w14:textId="77777777" w:rsidR="001C4FEE" w:rsidRPr="009C72FB" w:rsidRDefault="001C4FEE" w:rsidP="008143D1">
      <w:pPr>
        <w:pStyle w:val="ListBullet1"/>
        <w:numPr>
          <w:ilvl w:val="0"/>
          <w:numId w:val="30"/>
        </w:numPr>
      </w:pPr>
      <w:r w:rsidRPr="009C72FB">
        <w:lastRenderedPageBreak/>
        <w:t>Section 2.11.1.1</w:t>
      </w:r>
    </w:p>
    <w:p w14:paraId="0EFA7B4C" w14:textId="77777777" w:rsidR="001C4FEE" w:rsidRPr="009C72FB" w:rsidRDefault="001C4FEE" w:rsidP="008143D1">
      <w:pPr>
        <w:pStyle w:val="ListBullet1"/>
        <w:numPr>
          <w:ilvl w:val="0"/>
          <w:numId w:val="30"/>
        </w:numPr>
      </w:pPr>
      <w:r w:rsidRPr="009C72FB">
        <w:t>Section 2.11.1.1.3</w:t>
      </w:r>
    </w:p>
    <w:p w14:paraId="3A58BAB2" w14:textId="77777777" w:rsidR="001C4FEE" w:rsidRPr="009C72FB" w:rsidRDefault="001C4FEE" w:rsidP="008143D1">
      <w:pPr>
        <w:pStyle w:val="ListBullet1"/>
        <w:numPr>
          <w:ilvl w:val="0"/>
          <w:numId w:val="30"/>
        </w:numPr>
      </w:pPr>
      <w:r w:rsidRPr="009C72FB">
        <w:t>Section 2.11.2.1</w:t>
      </w:r>
    </w:p>
    <w:p w14:paraId="78FF1F52" w14:textId="77777777" w:rsidR="001C4FEE" w:rsidRPr="009C72FB" w:rsidRDefault="001C4FEE" w:rsidP="008143D1">
      <w:pPr>
        <w:pStyle w:val="ListBullet1"/>
        <w:numPr>
          <w:ilvl w:val="0"/>
          <w:numId w:val="30"/>
        </w:numPr>
      </w:pPr>
      <w:r w:rsidRPr="009C72FB">
        <w:t>Section 3.3.1</w:t>
      </w:r>
    </w:p>
    <w:p w14:paraId="6E6172C4" w14:textId="77777777" w:rsidR="001C4FEE" w:rsidRPr="009C72FB" w:rsidRDefault="001C4FEE" w:rsidP="008143D1">
      <w:pPr>
        <w:pStyle w:val="ListBullet1"/>
        <w:numPr>
          <w:ilvl w:val="0"/>
          <w:numId w:val="30"/>
        </w:numPr>
      </w:pPr>
      <w:r w:rsidRPr="009C72FB">
        <w:t>Section 5.13.5</w:t>
      </w:r>
    </w:p>
    <w:p w14:paraId="2B7CAB49" w14:textId="2146CA9A" w:rsidR="001C4FEE" w:rsidRPr="009C72FB" w:rsidRDefault="001C4FEE" w:rsidP="001C4FEE">
      <w:pPr>
        <w:pStyle w:val="Heading4"/>
        <w:numPr>
          <w:ilvl w:val="0"/>
          <w:numId w:val="0"/>
        </w:numPr>
        <w:tabs>
          <w:tab w:val="left" w:pos="1077"/>
        </w:tabs>
        <w:ind w:left="1077" w:hanging="1077"/>
      </w:pPr>
      <w:r w:rsidRPr="009C72FB">
        <w:t>4.2.5.2</w:t>
      </w:r>
      <w:r w:rsidRPr="009C72FB">
        <w:tab/>
        <w:t>Test Cases</w:t>
      </w:r>
    </w:p>
    <w:p w14:paraId="68C3E084" w14:textId="33D741A0" w:rsidR="001C4FEE" w:rsidRPr="009C72FB" w:rsidRDefault="001C4FEE" w:rsidP="001C4FEE">
      <w:pPr>
        <w:pStyle w:val="Heading6no"/>
        <w:rPr>
          <w:i w:val="0"/>
          <w:iCs w:val="0"/>
        </w:rPr>
      </w:pPr>
      <w:r w:rsidRPr="009C72FB">
        <w:rPr>
          <w:i w:val="0"/>
          <w:iCs w:val="0"/>
          <w:lang w:val="en-GB"/>
          <w14:scene3d>
            <w14:camera w14:prst="orthographicFront"/>
            <w14:lightRig w14:rig="threePt" w14:dir="t">
              <w14:rot w14:lat="0" w14:lon="0" w14:rev="0"/>
            </w14:lightRig>
          </w14:scene3d>
        </w:rPr>
        <w:t>4.2.5.2.1</w:t>
      </w:r>
      <w:r w:rsidRPr="009C72FB">
        <w:rPr>
          <w:i w:val="0"/>
          <w:iCs w:val="0"/>
          <w:lang w:val="en-GB"/>
          <w14:scene3d>
            <w14:camera w14:prst="orthographicFront"/>
            <w14:lightRig w14:rig="threePt" w14:dir="t">
              <w14:rot w14:lat="0" w14:lon="0" w14:rev="0"/>
            </w14:lightRig>
          </w14:scene3d>
        </w:rPr>
        <w:tab/>
        <w:t>TC_ eIM_ESep</w:t>
      </w:r>
      <w:r w:rsidRPr="009C72FB">
        <w:rPr>
          <w:i w:val="0"/>
          <w:iCs w:val="0"/>
          <w:lang w:val="en-GB"/>
        </w:rPr>
        <w:t>.</w:t>
      </w:r>
      <w:r w:rsidRPr="009C72FB">
        <w:rPr>
          <w:i w:val="0"/>
          <w:iCs w:val="0"/>
        </w:rPr>
        <w:t>GetRat</w:t>
      </w:r>
    </w:p>
    <w:p w14:paraId="011DDDF5" w14:textId="21C2BDA9" w:rsidR="001C4FEE" w:rsidRPr="009C72FB" w:rsidRDefault="001C4FEE" w:rsidP="001C4FEE">
      <w:pPr>
        <w:pStyle w:val="Heading6no"/>
      </w:pPr>
      <w:r w:rsidRPr="009C72FB">
        <w:t>Test Sequence #01 Nominal Case</w:t>
      </w:r>
    </w:p>
    <w:p w14:paraId="71D8C29D" w14:textId="06217AFA" w:rsidR="001C4FEE" w:rsidRPr="009C72FB" w:rsidRDefault="001C4FEE" w:rsidP="001C4FEE">
      <w:pPr>
        <w:pStyle w:val="Heading3"/>
        <w:numPr>
          <w:ilvl w:val="0"/>
          <w:numId w:val="0"/>
        </w:numPr>
        <w:tabs>
          <w:tab w:val="left" w:pos="851"/>
        </w:tabs>
        <w:ind w:left="851" w:hanging="851"/>
        <w:rPr>
          <w:iCs w:val="0"/>
          <w:lang w:val="en-US"/>
        </w:rPr>
      </w:pPr>
      <w:bookmarkStart w:id="590" w:name="_Toc157170427"/>
      <w:bookmarkStart w:id="591" w:name="_Toc188890040"/>
      <w:r w:rsidRPr="00A831D2">
        <w:rPr>
          <w:iCs w:val="0"/>
          <w:lang w:val="en-US"/>
        </w:rPr>
        <w:t>4.2.6</w:t>
      </w:r>
      <w:r w:rsidRPr="00A831D2">
        <w:rPr>
          <w:iCs w:val="0"/>
          <w:lang w:val="en-US"/>
        </w:rPr>
        <w:tab/>
        <w:t>ESep (eIM -- eUICC): eUICC Package with single eCO command: AddEim</w:t>
      </w:r>
      <w:bookmarkEnd w:id="590"/>
      <w:bookmarkEnd w:id="591"/>
    </w:p>
    <w:p w14:paraId="23AEED3C" w14:textId="77777777" w:rsidR="001C4FEE" w:rsidRPr="009C72FB" w:rsidRDefault="001C4FEE" w:rsidP="001C4FEE">
      <w:pPr>
        <w:pStyle w:val="NormalParagraph"/>
      </w:pPr>
      <w:r w:rsidRPr="009C72FB">
        <w:rPr>
          <w:rFonts w:cs="Arial"/>
        </w:rPr>
        <w:t xml:space="preserve">This function </w:t>
      </w:r>
      <w:r w:rsidRPr="009C72FB">
        <w:t>adds an Associated eIM to the eUICC by providing its eIM Configuration Data including the eimID to the eUICC.</w:t>
      </w:r>
    </w:p>
    <w:p w14:paraId="08CFE0E8" w14:textId="63FD5C22" w:rsidR="001C4FEE" w:rsidRPr="009C72FB" w:rsidRDefault="001C4FEE" w:rsidP="001C4FEE">
      <w:pPr>
        <w:pStyle w:val="Heading4"/>
        <w:numPr>
          <w:ilvl w:val="0"/>
          <w:numId w:val="0"/>
        </w:numPr>
        <w:tabs>
          <w:tab w:val="left" w:pos="1077"/>
        </w:tabs>
        <w:ind w:left="1077" w:hanging="1077"/>
      </w:pPr>
      <w:r w:rsidRPr="009C72FB">
        <w:t>4.2.6.1</w:t>
      </w:r>
      <w:r w:rsidRPr="009C72FB">
        <w:tab/>
        <w:t>Conformance Requirements</w:t>
      </w:r>
    </w:p>
    <w:p w14:paraId="29F3CA0C" w14:textId="77777777" w:rsidR="001C4FEE" w:rsidRPr="009C72FB" w:rsidRDefault="001C4FEE" w:rsidP="001C4FEE">
      <w:pPr>
        <w:pStyle w:val="NormalParagraph"/>
      </w:pPr>
      <w:r w:rsidRPr="009C72FB">
        <w:rPr>
          <w:b/>
        </w:rPr>
        <w:t>References</w:t>
      </w:r>
    </w:p>
    <w:p w14:paraId="089AF6D2" w14:textId="77777777" w:rsidR="001C4FEE" w:rsidRPr="009C72FB" w:rsidRDefault="001C4FEE" w:rsidP="001C4FEE">
      <w:pPr>
        <w:pStyle w:val="NormalParagraph"/>
      </w:pPr>
      <w:r w:rsidRPr="009C72FB">
        <w:t>GSMA RSP Technical Specification [4] and eSIM IoT Technical Specification [3]</w:t>
      </w:r>
    </w:p>
    <w:p w14:paraId="3BFB7C34" w14:textId="09C4695C" w:rsidR="001C4FEE" w:rsidRPr="009C72FB" w:rsidRDefault="001C4FEE" w:rsidP="001C4FEE">
      <w:pPr>
        <w:pStyle w:val="Heading4"/>
        <w:numPr>
          <w:ilvl w:val="0"/>
          <w:numId w:val="0"/>
        </w:numPr>
        <w:tabs>
          <w:tab w:val="left" w:pos="1077"/>
        </w:tabs>
        <w:ind w:left="1077" w:hanging="1077"/>
      </w:pPr>
      <w:r w:rsidRPr="009C72FB">
        <w:t>4.2.6.2</w:t>
      </w:r>
      <w:r w:rsidRPr="009C72FB">
        <w:tab/>
        <w:t>Test Cases</w:t>
      </w:r>
    </w:p>
    <w:p w14:paraId="7C726FED" w14:textId="4F0A9C34" w:rsidR="001C4FEE" w:rsidRPr="009C72FB" w:rsidRDefault="001C4FEE" w:rsidP="001C4FEE">
      <w:pPr>
        <w:pStyle w:val="Heading6no"/>
      </w:pPr>
      <w:r w:rsidRPr="009C72FB">
        <w:rPr>
          <w:i w:val="0"/>
          <w:iCs w:val="0"/>
          <w:lang w:val="en-GB"/>
          <w14:scene3d>
            <w14:camera w14:prst="orthographicFront"/>
            <w14:lightRig w14:rig="threePt" w14:dir="t">
              <w14:rot w14:lat="0" w14:lon="0" w14:rev="0"/>
            </w14:lightRig>
          </w14:scene3d>
        </w:rPr>
        <w:t>4.2.6.2.1 TC_eIM_ESep</w:t>
      </w:r>
      <w:r w:rsidRPr="009C72FB">
        <w:rPr>
          <w:i w:val="0"/>
          <w:iCs w:val="0"/>
          <w:lang w:val="en-GB"/>
        </w:rPr>
        <w:t>.</w:t>
      </w:r>
      <w:r w:rsidRPr="009C72FB">
        <w:rPr>
          <w:i w:val="0"/>
          <w:iCs w:val="0"/>
        </w:rPr>
        <w:t>AddEim</w:t>
      </w:r>
    </w:p>
    <w:p w14:paraId="0FCD4094" w14:textId="77777777" w:rsidR="00CA4293" w:rsidRPr="009C72FB" w:rsidRDefault="00CA4293" w:rsidP="00CA4293">
      <w:pPr>
        <w:pStyle w:val="NormalParagraph"/>
      </w:pPr>
      <w:r>
        <w:rPr>
          <w:lang w:val="en-US" w:eastAsia="en-US" w:bidi="bn-BD"/>
        </w:rPr>
        <w:t>The test sequences of this section are FFS.</w:t>
      </w:r>
    </w:p>
    <w:p w14:paraId="5F942EDB" w14:textId="6517500E" w:rsidR="001C4FEE" w:rsidRPr="009C72FB" w:rsidRDefault="001C4FEE" w:rsidP="001C4FEE">
      <w:pPr>
        <w:pStyle w:val="Heading6no"/>
        <w:rPr>
          <w:i w:val="0"/>
          <w:iCs w:val="0"/>
        </w:rPr>
      </w:pPr>
      <w:r w:rsidRPr="009C72FB">
        <w:rPr>
          <w:i w:val="0"/>
          <w:iCs w:val="0"/>
          <w:lang w:val="en-GB"/>
          <w14:scene3d>
            <w14:camera w14:prst="orthographicFront"/>
            <w14:lightRig w14:rig="threePt" w14:dir="t">
              <w14:rot w14:lat="0" w14:lon="0" w14:rev="0"/>
            </w14:lightRig>
          </w14:scene3d>
        </w:rPr>
        <w:t>4.2.6.2.2 TC_eIM_ESep</w:t>
      </w:r>
      <w:r w:rsidRPr="009C72FB">
        <w:rPr>
          <w:i w:val="0"/>
          <w:iCs w:val="0"/>
          <w:lang w:val="en-GB"/>
        </w:rPr>
        <w:t>.</w:t>
      </w:r>
      <w:r w:rsidRPr="009C72FB">
        <w:rPr>
          <w:i w:val="0"/>
          <w:iCs w:val="0"/>
        </w:rPr>
        <w:t>AddEim_ErrorCases</w:t>
      </w:r>
    </w:p>
    <w:p w14:paraId="62EB9505" w14:textId="77777777" w:rsidR="00CA4293" w:rsidRPr="009C72FB" w:rsidRDefault="00CA4293" w:rsidP="00CA4293">
      <w:pPr>
        <w:pStyle w:val="NormalParagraph"/>
      </w:pPr>
      <w:r>
        <w:rPr>
          <w:lang w:val="en-US" w:eastAsia="en-US" w:bidi="bn-BD"/>
        </w:rPr>
        <w:t>The test sequences of this section are FFS.</w:t>
      </w:r>
    </w:p>
    <w:p w14:paraId="4E737E2B" w14:textId="64498C7A" w:rsidR="00CA4293" w:rsidRPr="009C72FB" w:rsidRDefault="00CA4293" w:rsidP="00CA4293">
      <w:pPr>
        <w:pStyle w:val="NormalParagraph"/>
      </w:pPr>
    </w:p>
    <w:p w14:paraId="1343705E" w14:textId="77777777" w:rsidR="001C4FEE" w:rsidRPr="009C72FB" w:rsidRDefault="001C4FEE" w:rsidP="00FF1F17">
      <w:pPr>
        <w:pStyle w:val="NormalParagraph"/>
      </w:pPr>
    </w:p>
    <w:p w14:paraId="1D3A81B8" w14:textId="4D776CA3" w:rsidR="001C4FEE" w:rsidRPr="009C72FB" w:rsidRDefault="001C4FEE" w:rsidP="001C4FEE">
      <w:pPr>
        <w:pStyle w:val="Heading3"/>
        <w:numPr>
          <w:ilvl w:val="0"/>
          <w:numId w:val="0"/>
        </w:numPr>
        <w:tabs>
          <w:tab w:val="left" w:pos="851"/>
        </w:tabs>
        <w:rPr>
          <w:iCs w:val="0"/>
          <w:lang w:val="en-US"/>
        </w:rPr>
      </w:pPr>
      <w:bookmarkStart w:id="592" w:name="_Toc157170428"/>
      <w:bookmarkStart w:id="593" w:name="_Toc188890041"/>
      <w:r w:rsidRPr="00A831D2">
        <w:rPr>
          <w:iCs w:val="0"/>
          <w:lang w:val="en-US"/>
        </w:rPr>
        <w:t>4.2.7</w:t>
      </w:r>
      <w:r w:rsidRPr="00A831D2">
        <w:rPr>
          <w:iCs w:val="0"/>
          <w:lang w:val="en-US"/>
        </w:rPr>
        <w:tab/>
        <w:t>ESep (eIM -- eUICC): eUICC Package with single eCO command: UpdateEim</w:t>
      </w:r>
      <w:bookmarkEnd w:id="592"/>
      <w:bookmarkEnd w:id="593"/>
    </w:p>
    <w:p w14:paraId="688F32D4" w14:textId="77777777" w:rsidR="001C4FEE" w:rsidRPr="009C72FB" w:rsidRDefault="001C4FEE" w:rsidP="001C4FEE">
      <w:pPr>
        <w:pStyle w:val="NormalParagraph"/>
        <w:rPr>
          <w:lang w:val="en-US" w:eastAsia="en-US" w:bidi="bn-BD"/>
        </w:rPr>
      </w:pPr>
      <w:r w:rsidRPr="009C72FB">
        <w:rPr>
          <w:rFonts w:cs="Arial"/>
        </w:rPr>
        <w:t xml:space="preserve">This function </w:t>
      </w:r>
      <w:r w:rsidRPr="009C72FB">
        <w:t>updates eIM Configuration Data, i.e., the public key or Certificate and the related anti-replay counter value of an Associated eIM with a given eimID within the eUICC while keeping the same eimID.</w:t>
      </w:r>
    </w:p>
    <w:p w14:paraId="589DD7B0" w14:textId="6C16A284" w:rsidR="001C4FEE" w:rsidRPr="009C72FB" w:rsidRDefault="001C4FEE" w:rsidP="001C4FEE">
      <w:pPr>
        <w:pStyle w:val="Heading4"/>
        <w:numPr>
          <w:ilvl w:val="0"/>
          <w:numId w:val="0"/>
        </w:numPr>
        <w:tabs>
          <w:tab w:val="left" w:pos="1077"/>
        </w:tabs>
        <w:ind w:left="1077" w:hanging="1077"/>
      </w:pPr>
      <w:r w:rsidRPr="009C72FB">
        <w:t>4.2.7.1</w:t>
      </w:r>
      <w:r w:rsidRPr="009C72FB">
        <w:tab/>
        <w:t>Conformance Requirements</w:t>
      </w:r>
    </w:p>
    <w:p w14:paraId="3A6871A0" w14:textId="77777777" w:rsidR="001C4FEE" w:rsidRPr="009C72FB" w:rsidRDefault="001C4FEE" w:rsidP="001C4FEE">
      <w:pPr>
        <w:pStyle w:val="NormalParagraph"/>
      </w:pPr>
      <w:r w:rsidRPr="009C72FB">
        <w:rPr>
          <w:b/>
        </w:rPr>
        <w:t>References</w:t>
      </w:r>
    </w:p>
    <w:p w14:paraId="53DBD62C" w14:textId="77777777" w:rsidR="001C4FEE" w:rsidRPr="009C72FB" w:rsidRDefault="001C4FEE" w:rsidP="001C4FEE">
      <w:pPr>
        <w:pStyle w:val="NormalParagraph"/>
      </w:pPr>
      <w:r w:rsidRPr="009C72FB">
        <w:t>GSMA RSP Technical Specification [4] and eSIM IoT Technical Specification [3]</w:t>
      </w:r>
    </w:p>
    <w:p w14:paraId="33B44807" w14:textId="3B65981E" w:rsidR="001C4FEE" w:rsidRPr="009C72FB" w:rsidRDefault="001C4FEE" w:rsidP="001C4FEE">
      <w:pPr>
        <w:pStyle w:val="Heading4"/>
        <w:numPr>
          <w:ilvl w:val="0"/>
          <w:numId w:val="0"/>
        </w:numPr>
        <w:tabs>
          <w:tab w:val="left" w:pos="1077"/>
        </w:tabs>
        <w:ind w:left="1077" w:hanging="1077"/>
      </w:pPr>
      <w:r w:rsidRPr="009C72FB">
        <w:lastRenderedPageBreak/>
        <w:t>4.2.7.2</w:t>
      </w:r>
      <w:r w:rsidRPr="009C72FB">
        <w:tab/>
        <w:t>Test Cases</w:t>
      </w:r>
    </w:p>
    <w:p w14:paraId="263BF98E" w14:textId="43897B9C" w:rsidR="001C4FEE" w:rsidRPr="009C72FB" w:rsidRDefault="001C4FEE" w:rsidP="001C4FEE">
      <w:pPr>
        <w:pStyle w:val="Heading6no"/>
        <w:rPr>
          <w:i w:val="0"/>
          <w:iCs w:val="0"/>
        </w:rPr>
      </w:pPr>
      <w:r w:rsidRPr="009C72FB">
        <w:rPr>
          <w:i w:val="0"/>
          <w:iCs w:val="0"/>
          <w:lang w:val="en-GB"/>
          <w14:scene3d>
            <w14:camera w14:prst="orthographicFront"/>
            <w14:lightRig w14:rig="threePt" w14:dir="t">
              <w14:rot w14:lat="0" w14:lon="0" w14:rev="0"/>
            </w14:lightRig>
          </w14:scene3d>
        </w:rPr>
        <w:t>4.2.7.2.1 TC_eIM_ESep</w:t>
      </w:r>
      <w:r w:rsidRPr="009C72FB">
        <w:rPr>
          <w:i w:val="0"/>
          <w:iCs w:val="0"/>
          <w:lang w:val="en-GB"/>
        </w:rPr>
        <w:t>.</w:t>
      </w:r>
      <w:r w:rsidRPr="009C72FB">
        <w:rPr>
          <w:i w:val="0"/>
          <w:iCs w:val="0"/>
        </w:rPr>
        <w:t>UpdateEIM</w:t>
      </w:r>
    </w:p>
    <w:p w14:paraId="4B017E5D" w14:textId="77777777" w:rsidR="001C4FEE" w:rsidRPr="009C72FB" w:rsidRDefault="001C4FEE" w:rsidP="001C4FEE">
      <w:pPr>
        <w:pStyle w:val="NormalParagraph"/>
      </w:pPr>
    </w:p>
    <w:p w14:paraId="794D94A2" w14:textId="77777777" w:rsidR="00CA4293" w:rsidRPr="009C72FB" w:rsidRDefault="00CA4293" w:rsidP="00CA4293">
      <w:pPr>
        <w:pStyle w:val="NormalParagraph"/>
      </w:pPr>
      <w:r>
        <w:rPr>
          <w:lang w:val="en-US" w:eastAsia="en-US" w:bidi="bn-BD"/>
        </w:rPr>
        <w:t>The test sequences of this section are FFS.</w:t>
      </w:r>
    </w:p>
    <w:p w14:paraId="7932E647" w14:textId="77777777" w:rsidR="001C4FEE" w:rsidRPr="009C72FB" w:rsidRDefault="001C4FEE" w:rsidP="001C4FEE">
      <w:pPr>
        <w:pStyle w:val="NormalParagraph"/>
      </w:pPr>
    </w:p>
    <w:p w14:paraId="30B92735" w14:textId="77777777" w:rsidR="001C4FEE" w:rsidRPr="009C72FB" w:rsidRDefault="001C4FEE" w:rsidP="001C4FEE">
      <w:pPr>
        <w:pStyle w:val="NormalParagraph"/>
      </w:pPr>
    </w:p>
    <w:p w14:paraId="4A21E802" w14:textId="0C57D8CE" w:rsidR="001C4FEE" w:rsidRPr="009C72FB" w:rsidRDefault="001C4FEE" w:rsidP="001C4FEE">
      <w:pPr>
        <w:pStyle w:val="Heading6no"/>
        <w:rPr>
          <w:i w:val="0"/>
          <w:iCs w:val="0"/>
        </w:rPr>
      </w:pPr>
      <w:r w:rsidRPr="009C72FB">
        <w:rPr>
          <w:i w:val="0"/>
          <w:iCs w:val="0"/>
          <w:lang w:val="en-GB"/>
          <w14:scene3d>
            <w14:camera w14:prst="orthographicFront"/>
            <w14:lightRig w14:rig="threePt" w14:dir="t">
              <w14:rot w14:lat="0" w14:lon="0" w14:rev="0"/>
            </w14:lightRig>
          </w14:scene3d>
        </w:rPr>
        <w:t>4.2.7.2.2 TC_eIM_ESep</w:t>
      </w:r>
      <w:r w:rsidRPr="009C72FB">
        <w:rPr>
          <w:i w:val="0"/>
          <w:iCs w:val="0"/>
          <w:lang w:val="en-GB"/>
        </w:rPr>
        <w:t>.</w:t>
      </w:r>
      <w:r w:rsidRPr="009C72FB">
        <w:rPr>
          <w:i w:val="0"/>
          <w:iCs w:val="0"/>
        </w:rPr>
        <w:t>UpdateEim_ErrorCases</w:t>
      </w:r>
    </w:p>
    <w:p w14:paraId="51A8133C" w14:textId="77777777" w:rsidR="001C4FEE" w:rsidRPr="009C72FB" w:rsidRDefault="001C4FEE" w:rsidP="001C4FEE">
      <w:pPr>
        <w:pStyle w:val="NormalParagraph"/>
      </w:pPr>
    </w:p>
    <w:p w14:paraId="60A8EA4B" w14:textId="77777777" w:rsidR="00CA4293" w:rsidRPr="009C72FB" w:rsidRDefault="00CA4293" w:rsidP="00CA4293">
      <w:pPr>
        <w:pStyle w:val="NormalParagraph"/>
      </w:pPr>
      <w:r>
        <w:rPr>
          <w:lang w:val="en-US" w:eastAsia="en-US" w:bidi="bn-BD"/>
        </w:rPr>
        <w:t>The test sequences of this section are FFS.</w:t>
      </w:r>
    </w:p>
    <w:p w14:paraId="27EE6158" w14:textId="77777777" w:rsidR="001C4FEE" w:rsidRPr="009C72FB" w:rsidRDefault="001C4FEE" w:rsidP="001C4FEE">
      <w:pPr>
        <w:pStyle w:val="NormalParagraph"/>
      </w:pPr>
    </w:p>
    <w:p w14:paraId="7F19479C" w14:textId="77777777" w:rsidR="001C4FEE" w:rsidRPr="009C72FB" w:rsidRDefault="001C4FEE" w:rsidP="001C4FEE">
      <w:pPr>
        <w:pStyle w:val="NormalParagraph"/>
      </w:pPr>
    </w:p>
    <w:p w14:paraId="07DD2B81" w14:textId="798F7C4F" w:rsidR="001C4FEE" w:rsidRPr="009C72FB" w:rsidRDefault="001C4FEE" w:rsidP="001C4FEE">
      <w:pPr>
        <w:pStyle w:val="Heading3"/>
        <w:numPr>
          <w:ilvl w:val="0"/>
          <w:numId w:val="0"/>
        </w:numPr>
        <w:tabs>
          <w:tab w:val="left" w:pos="851"/>
        </w:tabs>
        <w:ind w:left="851" w:hanging="851"/>
        <w:rPr>
          <w:iCs w:val="0"/>
          <w:lang w:val="en-US"/>
        </w:rPr>
      </w:pPr>
      <w:bookmarkStart w:id="594" w:name="_Toc157170429"/>
      <w:bookmarkStart w:id="595" w:name="_Toc188890042"/>
      <w:r w:rsidRPr="00A831D2">
        <w:rPr>
          <w:iCs w:val="0"/>
          <w:lang w:val="en-US"/>
        </w:rPr>
        <w:t>4.2.8</w:t>
      </w:r>
      <w:r w:rsidRPr="00A831D2">
        <w:rPr>
          <w:iCs w:val="0"/>
          <w:lang w:val="en-US"/>
        </w:rPr>
        <w:tab/>
        <w:t>ESep (eIM -- eUICC): eUICC Package with single eCO command: DeleteEim</w:t>
      </w:r>
      <w:bookmarkEnd w:id="594"/>
      <w:bookmarkEnd w:id="595"/>
    </w:p>
    <w:p w14:paraId="4ADAA2D8" w14:textId="77777777" w:rsidR="001C4FEE" w:rsidRPr="009C72FB" w:rsidRDefault="001C4FEE" w:rsidP="001C4FEE">
      <w:pPr>
        <w:pStyle w:val="NormalParagraph"/>
      </w:pPr>
      <w:r w:rsidRPr="009C72FB">
        <w:rPr>
          <w:rFonts w:cs="Arial"/>
        </w:rPr>
        <w:t>This function</w:t>
      </w:r>
      <w:r w:rsidRPr="009C72FB">
        <w:t xml:space="preserve"> deletes an Associated eIM identified by its eimID from the eUICC. If the successfully deleted Associated eIM was the last available Associated eIM, the eUICC SHALL allow </w:t>
      </w:r>
      <w:r w:rsidRPr="009C72FB">
        <w:rPr>
          <w:lang w:eastAsia="en-US"/>
        </w:rPr>
        <w:t>ES10b.</w:t>
      </w:r>
      <w:r w:rsidRPr="009C72FB">
        <w:t>AddInitialEim again.</w:t>
      </w:r>
    </w:p>
    <w:p w14:paraId="40A60E0A" w14:textId="2125151B" w:rsidR="001C4FEE" w:rsidRPr="009C72FB" w:rsidRDefault="001C4FEE" w:rsidP="001C4FEE">
      <w:pPr>
        <w:pStyle w:val="Heading4"/>
        <w:numPr>
          <w:ilvl w:val="0"/>
          <w:numId w:val="0"/>
        </w:numPr>
        <w:tabs>
          <w:tab w:val="left" w:pos="1077"/>
        </w:tabs>
        <w:ind w:left="1077" w:hanging="1077"/>
      </w:pPr>
      <w:r w:rsidRPr="009C72FB">
        <w:t>4.2.8.1</w:t>
      </w:r>
      <w:r w:rsidRPr="009C72FB">
        <w:tab/>
        <w:t>Conformance Requirements</w:t>
      </w:r>
    </w:p>
    <w:p w14:paraId="3D7559BE" w14:textId="77777777" w:rsidR="001C4FEE" w:rsidRPr="009C72FB" w:rsidRDefault="001C4FEE" w:rsidP="001C4FEE">
      <w:pPr>
        <w:pStyle w:val="NormalParagraph"/>
      </w:pPr>
      <w:r w:rsidRPr="009C72FB">
        <w:rPr>
          <w:b/>
        </w:rPr>
        <w:t>References</w:t>
      </w:r>
    </w:p>
    <w:p w14:paraId="5A00AC22" w14:textId="77777777" w:rsidR="001C4FEE" w:rsidRPr="009C72FB" w:rsidRDefault="001C4FEE" w:rsidP="001C4FEE">
      <w:pPr>
        <w:pStyle w:val="NormalParagraph"/>
      </w:pPr>
      <w:r w:rsidRPr="009C72FB">
        <w:t>GSMA RSP Technical Specification [4] and eSIM IoT Technical Specification [3]</w:t>
      </w:r>
    </w:p>
    <w:p w14:paraId="66D87395" w14:textId="26A75E1D" w:rsidR="001C4FEE" w:rsidRPr="009C72FB" w:rsidRDefault="001C4FEE" w:rsidP="001C4FEE">
      <w:pPr>
        <w:pStyle w:val="Heading4"/>
        <w:numPr>
          <w:ilvl w:val="0"/>
          <w:numId w:val="0"/>
        </w:numPr>
        <w:tabs>
          <w:tab w:val="left" w:pos="1077"/>
        </w:tabs>
        <w:ind w:left="1077" w:hanging="1077"/>
      </w:pPr>
      <w:r w:rsidRPr="009C72FB">
        <w:t>4.2.8.2</w:t>
      </w:r>
      <w:r w:rsidRPr="009C72FB">
        <w:tab/>
        <w:t>Test Cases</w:t>
      </w:r>
    </w:p>
    <w:p w14:paraId="18D7162A" w14:textId="7DD245F0" w:rsidR="001C4FEE" w:rsidRPr="009C72FB" w:rsidRDefault="001C4FEE" w:rsidP="001C4FEE">
      <w:pPr>
        <w:pStyle w:val="Heading6no"/>
        <w:rPr>
          <w:i w:val="0"/>
          <w:iCs w:val="0"/>
        </w:rPr>
      </w:pPr>
      <w:r w:rsidRPr="009C72FB">
        <w:rPr>
          <w:i w:val="0"/>
          <w:iCs w:val="0"/>
          <w:lang w:val="en-GB"/>
          <w14:scene3d>
            <w14:camera w14:prst="orthographicFront"/>
            <w14:lightRig w14:rig="threePt" w14:dir="t">
              <w14:rot w14:lat="0" w14:lon="0" w14:rev="0"/>
            </w14:lightRig>
          </w14:scene3d>
        </w:rPr>
        <w:t>4.2.8.2.1 TC_eIM_ESep</w:t>
      </w:r>
      <w:r w:rsidRPr="009C72FB">
        <w:rPr>
          <w:i w:val="0"/>
          <w:iCs w:val="0"/>
          <w:lang w:val="en-GB"/>
        </w:rPr>
        <w:t>.</w:t>
      </w:r>
      <w:r w:rsidRPr="009C72FB">
        <w:rPr>
          <w:i w:val="0"/>
          <w:iCs w:val="0"/>
        </w:rPr>
        <w:t>DeleteEim</w:t>
      </w:r>
    </w:p>
    <w:p w14:paraId="7283D5BD" w14:textId="77777777" w:rsidR="001C4FEE" w:rsidRPr="009C72FB" w:rsidRDefault="001C4FEE" w:rsidP="001C4FEE">
      <w:pPr>
        <w:pStyle w:val="NormalParagraph"/>
      </w:pPr>
    </w:p>
    <w:p w14:paraId="0A0CA050" w14:textId="77777777" w:rsidR="00CA4293" w:rsidRPr="009C72FB" w:rsidRDefault="00CA4293" w:rsidP="00CA4293">
      <w:pPr>
        <w:pStyle w:val="NormalParagraph"/>
      </w:pPr>
      <w:r>
        <w:rPr>
          <w:lang w:val="en-US" w:eastAsia="en-US" w:bidi="bn-BD"/>
        </w:rPr>
        <w:t>The test sequences of this section are FFS.</w:t>
      </w:r>
    </w:p>
    <w:p w14:paraId="0777897E" w14:textId="77777777" w:rsidR="001C4FEE" w:rsidRPr="009C72FB" w:rsidRDefault="001C4FEE" w:rsidP="001C4FEE">
      <w:pPr>
        <w:pStyle w:val="NormalParagraph"/>
      </w:pPr>
    </w:p>
    <w:p w14:paraId="0FE24FB0" w14:textId="06D20C5D" w:rsidR="001C4FEE" w:rsidRPr="009C72FB" w:rsidRDefault="001C4FEE" w:rsidP="001C4FEE">
      <w:pPr>
        <w:pStyle w:val="Heading6no"/>
        <w:rPr>
          <w:i w:val="0"/>
          <w:iCs w:val="0"/>
        </w:rPr>
      </w:pPr>
      <w:r w:rsidRPr="009C72FB">
        <w:rPr>
          <w:i w:val="0"/>
          <w:iCs w:val="0"/>
          <w:lang w:val="en-GB"/>
          <w14:scene3d>
            <w14:camera w14:prst="orthographicFront"/>
            <w14:lightRig w14:rig="threePt" w14:dir="t">
              <w14:rot w14:lat="0" w14:lon="0" w14:rev="0"/>
            </w14:lightRig>
          </w14:scene3d>
        </w:rPr>
        <w:t>4.2.8.2.2 TC_eIM_ESep</w:t>
      </w:r>
      <w:r w:rsidRPr="009C72FB">
        <w:rPr>
          <w:i w:val="0"/>
          <w:iCs w:val="0"/>
          <w:lang w:val="en-GB"/>
        </w:rPr>
        <w:t>.</w:t>
      </w:r>
      <w:r w:rsidRPr="009C72FB">
        <w:rPr>
          <w:i w:val="0"/>
          <w:iCs w:val="0"/>
        </w:rPr>
        <w:t>DeleteEim_ErrorCases</w:t>
      </w:r>
    </w:p>
    <w:p w14:paraId="69371718" w14:textId="77777777" w:rsidR="001C4FEE" w:rsidRPr="009C72FB" w:rsidRDefault="001C4FEE" w:rsidP="001C4FEE">
      <w:pPr>
        <w:pStyle w:val="NormalParagraph"/>
        <w:rPr>
          <w:lang w:val="en-US"/>
        </w:rPr>
      </w:pPr>
    </w:p>
    <w:p w14:paraId="71EAB273" w14:textId="77777777" w:rsidR="00CA4293" w:rsidRPr="009C72FB" w:rsidRDefault="00CA4293" w:rsidP="00CA4293">
      <w:pPr>
        <w:pStyle w:val="NormalParagraph"/>
      </w:pPr>
      <w:r>
        <w:rPr>
          <w:lang w:val="en-US" w:eastAsia="en-US" w:bidi="bn-BD"/>
        </w:rPr>
        <w:t>The test sequences of this section are FFS.</w:t>
      </w:r>
    </w:p>
    <w:p w14:paraId="410799DE" w14:textId="77777777" w:rsidR="001C4FEE" w:rsidRPr="009C72FB" w:rsidRDefault="001C4FEE" w:rsidP="001C4FEE">
      <w:pPr>
        <w:pStyle w:val="NormalParagraph"/>
        <w:rPr>
          <w:lang w:eastAsia="en-US" w:bidi="bn-BD"/>
        </w:rPr>
      </w:pPr>
    </w:p>
    <w:p w14:paraId="5BA6C0F9" w14:textId="10A0CD66" w:rsidR="001C4FEE" w:rsidRPr="009C72FB" w:rsidRDefault="001C4FEE" w:rsidP="001C4FEE">
      <w:pPr>
        <w:pStyle w:val="Heading3"/>
        <w:numPr>
          <w:ilvl w:val="0"/>
          <w:numId w:val="0"/>
        </w:numPr>
        <w:tabs>
          <w:tab w:val="left" w:pos="851"/>
        </w:tabs>
        <w:ind w:left="851" w:hanging="851"/>
        <w:rPr>
          <w:iCs w:val="0"/>
          <w:lang w:val="en-US"/>
        </w:rPr>
      </w:pPr>
      <w:bookmarkStart w:id="596" w:name="_Toc157170430"/>
      <w:bookmarkStart w:id="597" w:name="_Toc188890043"/>
      <w:r w:rsidRPr="00A831D2">
        <w:rPr>
          <w:iCs w:val="0"/>
          <w:lang w:val="en-US"/>
        </w:rPr>
        <w:lastRenderedPageBreak/>
        <w:t>4.2.9</w:t>
      </w:r>
      <w:r w:rsidRPr="00A831D2">
        <w:rPr>
          <w:iCs w:val="0"/>
          <w:lang w:val="en-US"/>
        </w:rPr>
        <w:tab/>
        <w:t>ESep (eIM -- eUICC): eUICC Package with single eCO command: ListEim</w:t>
      </w:r>
      <w:bookmarkEnd w:id="596"/>
      <w:bookmarkEnd w:id="597"/>
    </w:p>
    <w:p w14:paraId="2745FCCE" w14:textId="77777777" w:rsidR="001C4FEE" w:rsidRPr="009C72FB" w:rsidRDefault="001C4FEE" w:rsidP="001C4FEE">
      <w:pPr>
        <w:pStyle w:val="NormalParagraph"/>
      </w:pPr>
      <w:r w:rsidRPr="009C72FB">
        <w:rPr>
          <w:rFonts w:cs="Arial"/>
        </w:rPr>
        <w:t xml:space="preserve">This function </w:t>
      </w:r>
      <w:r w:rsidRPr="009C72FB">
        <w:t>requests the eUICC to provide a list of all currently configured Associated eIMs to the eIM.</w:t>
      </w:r>
    </w:p>
    <w:p w14:paraId="43003756" w14:textId="43310F25" w:rsidR="001C4FEE" w:rsidRPr="009C72FB" w:rsidRDefault="001C4FEE" w:rsidP="001C4FEE">
      <w:pPr>
        <w:pStyle w:val="Heading4"/>
        <w:numPr>
          <w:ilvl w:val="0"/>
          <w:numId w:val="0"/>
        </w:numPr>
        <w:tabs>
          <w:tab w:val="left" w:pos="1077"/>
        </w:tabs>
        <w:ind w:left="1077" w:hanging="1077"/>
      </w:pPr>
      <w:r w:rsidRPr="009C72FB">
        <w:t>4.2.9.1</w:t>
      </w:r>
      <w:r w:rsidRPr="009C72FB">
        <w:tab/>
        <w:t>Conformance Requirements</w:t>
      </w:r>
    </w:p>
    <w:p w14:paraId="7A57C989" w14:textId="77777777" w:rsidR="001C4FEE" w:rsidRPr="009C72FB" w:rsidRDefault="001C4FEE" w:rsidP="001C4FEE">
      <w:pPr>
        <w:pStyle w:val="NormalParagraph"/>
      </w:pPr>
      <w:r w:rsidRPr="009C72FB">
        <w:rPr>
          <w:b/>
        </w:rPr>
        <w:t>References</w:t>
      </w:r>
    </w:p>
    <w:p w14:paraId="14DB912C" w14:textId="77777777" w:rsidR="001C4FEE" w:rsidRPr="009C72FB" w:rsidRDefault="001C4FEE" w:rsidP="001C4FEE">
      <w:pPr>
        <w:pStyle w:val="NormalParagraph"/>
      </w:pPr>
      <w:r w:rsidRPr="009C72FB">
        <w:t>GSMA RSP Technical Specification [4] and eSIM IoT Technical Specification [3]</w:t>
      </w:r>
    </w:p>
    <w:p w14:paraId="465CF6F6" w14:textId="4C1EE398" w:rsidR="001C4FEE" w:rsidRPr="009C72FB" w:rsidRDefault="001C4FEE" w:rsidP="001C4FEE">
      <w:pPr>
        <w:pStyle w:val="Heading4"/>
        <w:numPr>
          <w:ilvl w:val="0"/>
          <w:numId w:val="0"/>
        </w:numPr>
        <w:tabs>
          <w:tab w:val="left" w:pos="1077"/>
        </w:tabs>
        <w:ind w:left="1077" w:hanging="1077"/>
      </w:pPr>
      <w:r w:rsidRPr="009C72FB">
        <w:t>4.2.9.2</w:t>
      </w:r>
      <w:r w:rsidRPr="009C72FB">
        <w:tab/>
        <w:t>Test Cases</w:t>
      </w:r>
    </w:p>
    <w:p w14:paraId="777B1B1F" w14:textId="580E204C" w:rsidR="001C4FEE" w:rsidRPr="009C72FB" w:rsidRDefault="001C4FEE" w:rsidP="001C4FEE">
      <w:pPr>
        <w:pStyle w:val="Heading6no"/>
        <w:rPr>
          <w:i w:val="0"/>
          <w:iCs w:val="0"/>
        </w:rPr>
      </w:pPr>
      <w:r w:rsidRPr="009C72FB">
        <w:rPr>
          <w:i w:val="0"/>
          <w:iCs w:val="0"/>
          <w:lang w:val="en-GB"/>
          <w14:scene3d>
            <w14:camera w14:prst="orthographicFront"/>
            <w14:lightRig w14:rig="threePt" w14:dir="t">
              <w14:rot w14:lat="0" w14:lon="0" w14:rev="0"/>
            </w14:lightRig>
          </w14:scene3d>
        </w:rPr>
        <w:t>4.2.9.2.1 TC_eIM_ESep</w:t>
      </w:r>
      <w:r w:rsidRPr="009C72FB">
        <w:rPr>
          <w:i w:val="0"/>
          <w:iCs w:val="0"/>
          <w:lang w:val="en-GB"/>
        </w:rPr>
        <w:t>.</w:t>
      </w:r>
      <w:r w:rsidRPr="009C72FB">
        <w:rPr>
          <w:i w:val="0"/>
          <w:iCs w:val="0"/>
        </w:rPr>
        <w:t>ListEim</w:t>
      </w:r>
    </w:p>
    <w:p w14:paraId="5EEDA9DB" w14:textId="77777777" w:rsidR="001C4FEE" w:rsidRPr="009C72FB" w:rsidRDefault="001C4FEE" w:rsidP="001C4FEE">
      <w:pPr>
        <w:pStyle w:val="NormalParagraph"/>
      </w:pPr>
    </w:p>
    <w:p w14:paraId="4B6E6CC5" w14:textId="77777777" w:rsidR="00CA4293" w:rsidRPr="009C72FB" w:rsidRDefault="00CA4293" w:rsidP="00CA4293">
      <w:pPr>
        <w:pStyle w:val="NormalParagraph"/>
      </w:pPr>
      <w:r>
        <w:rPr>
          <w:lang w:val="en-US" w:eastAsia="en-US" w:bidi="bn-BD"/>
        </w:rPr>
        <w:t>The test sequences of this section are FFS.</w:t>
      </w:r>
    </w:p>
    <w:p w14:paraId="48C26E51" w14:textId="77777777" w:rsidR="001C4FEE" w:rsidRPr="009C72FB" w:rsidRDefault="001C4FEE" w:rsidP="001C4FEE">
      <w:pPr>
        <w:pStyle w:val="NormalParagraph"/>
      </w:pPr>
    </w:p>
    <w:p w14:paraId="660F0792" w14:textId="30F9FAE5" w:rsidR="001C4FEE" w:rsidRPr="009C72FB" w:rsidRDefault="001C4FEE" w:rsidP="001C4FEE">
      <w:pPr>
        <w:pStyle w:val="Heading6no"/>
        <w:rPr>
          <w:i w:val="0"/>
          <w:iCs w:val="0"/>
        </w:rPr>
      </w:pPr>
      <w:r w:rsidRPr="009C72FB">
        <w:rPr>
          <w:i w:val="0"/>
          <w:iCs w:val="0"/>
          <w:lang w:val="en-GB"/>
          <w14:scene3d>
            <w14:camera w14:prst="orthographicFront"/>
            <w14:lightRig w14:rig="threePt" w14:dir="t">
              <w14:rot w14:lat="0" w14:lon="0" w14:rev="0"/>
            </w14:lightRig>
          </w14:scene3d>
        </w:rPr>
        <w:t>4.2.9.2.2 TC_eIM_ESep</w:t>
      </w:r>
      <w:r w:rsidRPr="009C72FB">
        <w:rPr>
          <w:i w:val="0"/>
          <w:iCs w:val="0"/>
          <w:lang w:val="en-GB"/>
        </w:rPr>
        <w:t>.</w:t>
      </w:r>
      <w:r w:rsidRPr="009C72FB">
        <w:rPr>
          <w:i w:val="0"/>
          <w:iCs w:val="0"/>
        </w:rPr>
        <w:t>ListEim_ErrorCases</w:t>
      </w:r>
    </w:p>
    <w:p w14:paraId="69A24653" w14:textId="77777777" w:rsidR="001C4FEE" w:rsidRPr="009C72FB" w:rsidRDefault="001C4FEE" w:rsidP="001C4FEE">
      <w:pPr>
        <w:rPr>
          <w:lang w:val="en-US" w:eastAsia="fr-FR"/>
        </w:rPr>
      </w:pPr>
      <w:r w:rsidRPr="009C72FB">
        <w:rPr>
          <w:b/>
          <w:bCs/>
          <w:i/>
          <w:iCs/>
          <w:lang w:val="en-US" w:eastAsia="fr-FR"/>
        </w:rPr>
        <w:t>Test Sequence #01 Error: Command Error</w:t>
      </w:r>
    </w:p>
    <w:p w14:paraId="755FF7F7" w14:textId="1170D9A3" w:rsidR="001C4FEE" w:rsidRPr="009C72FB" w:rsidRDefault="001C4FEE" w:rsidP="001C4FEE">
      <w:pPr>
        <w:pStyle w:val="NormalParagraph"/>
        <w:rPr>
          <w:lang w:eastAsia="en-US" w:bidi="bn-BD"/>
        </w:rPr>
      </w:pPr>
      <w:r w:rsidRPr="009C72FB">
        <w:t>The test sequence of this error is not defined in this version of the specification</w:t>
      </w:r>
    </w:p>
    <w:p w14:paraId="2D5C1ED8" w14:textId="79070B62" w:rsidR="001C4FEE" w:rsidRPr="009C72FB" w:rsidRDefault="001C4FEE" w:rsidP="001C4FEE">
      <w:pPr>
        <w:pStyle w:val="Heading3"/>
        <w:numPr>
          <w:ilvl w:val="0"/>
          <w:numId w:val="0"/>
        </w:numPr>
        <w:tabs>
          <w:tab w:val="left" w:pos="851"/>
        </w:tabs>
        <w:ind w:left="851" w:hanging="851"/>
        <w:rPr>
          <w:iCs w:val="0"/>
          <w:lang w:val="en-US"/>
        </w:rPr>
      </w:pPr>
      <w:bookmarkStart w:id="598" w:name="_Toc483841317"/>
      <w:bookmarkStart w:id="599" w:name="_Toc518049315"/>
      <w:bookmarkStart w:id="600" w:name="_Toc520956886"/>
      <w:bookmarkStart w:id="601" w:name="_Toc13661666"/>
      <w:bookmarkStart w:id="602" w:name="_Toc188890044"/>
      <w:bookmarkStart w:id="603" w:name="_Toc483841337"/>
      <w:bookmarkStart w:id="604" w:name="_Toc518049335"/>
      <w:bookmarkStart w:id="605" w:name="_Toc520956906"/>
      <w:bookmarkStart w:id="606" w:name="_Toc13661686"/>
      <w:r w:rsidRPr="009C72FB">
        <w:rPr>
          <w:iCs w:val="0"/>
          <w:lang w:val="en-US"/>
        </w:rPr>
        <w:t>4.2.</w:t>
      </w:r>
      <w:r w:rsidR="00FF1F17" w:rsidRPr="009C72FB">
        <w:rPr>
          <w:iCs w:val="0"/>
          <w:lang w:val="en-US"/>
        </w:rPr>
        <w:t>10</w:t>
      </w:r>
      <w:r w:rsidRPr="009C72FB">
        <w:rPr>
          <w:iCs w:val="0"/>
          <w:lang w:val="en-US"/>
        </w:rPr>
        <w:tab/>
        <w:t>ES9+’ (eIM -- SM-DP+): InitiateAuthentication</w:t>
      </w:r>
      <w:bookmarkEnd w:id="598"/>
      <w:bookmarkEnd w:id="599"/>
      <w:bookmarkEnd w:id="600"/>
      <w:bookmarkEnd w:id="601"/>
      <w:bookmarkEnd w:id="602"/>
    </w:p>
    <w:p w14:paraId="42181877" w14:textId="01360A1A" w:rsidR="001C4FEE" w:rsidRPr="009C72FB" w:rsidRDefault="001C4FEE" w:rsidP="001C4FEE">
      <w:pPr>
        <w:pStyle w:val="Heading4"/>
        <w:numPr>
          <w:ilvl w:val="0"/>
          <w:numId w:val="0"/>
        </w:numPr>
        <w:tabs>
          <w:tab w:val="left" w:pos="1077"/>
        </w:tabs>
        <w:ind w:left="1077" w:hanging="1077"/>
      </w:pPr>
      <w:r w:rsidRPr="009C72FB">
        <w:t>4.2.</w:t>
      </w:r>
      <w:r w:rsidR="0098671C" w:rsidRPr="009C72FB">
        <w:t>10</w:t>
      </w:r>
      <w:r w:rsidRPr="009C72FB">
        <w:t>.1</w:t>
      </w:r>
      <w:r w:rsidRPr="009C72FB">
        <w:tab/>
        <w:t>Conformance Requirements</w:t>
      </w:r>
    </w:p>
    <w:p w14:paraId="316F5876" w14:textId="77777777" w:rsidR="001C4FEE" w:rsidRPr="009C72FB" w:rsidRDefault="001C4FEE" w:rsidP="001C4FEE">
      <w:pPr>
        <w:pStyle w:val="NormalParagraph"/>
      </w:pPr>
      <w:r w:rsidRPr="009C72FB">
        <w:rPr>
          <w:b/>
        </w:rPr>
        <w:t>References</w:t>
      </w:r>
    </w:p>
    <w:p w14:paraId="17A1686F" w14:textId="77777777" w:rsidR="001C4FEE" w:rsidRPr="009C72FB" w:rsidRDefault="001C4FEE" w:rsidP="001C4FEE">
      <w:pPr>
        <w:pStyle w:val="NormalParagraph"/>
      </w:pPr>
      <w:r w:rsidRPr="009C72FB">
        <w:t>GSMA RSP Technical Specification [2] and GSMA IoT eSIM Technical Specification [31]</w:t>
      </w:r>
    </w:p>
    <w:p w14:paraId="26301B54" w14:textId="77777777" w:rsidR="001C4FEE" w:rsidRPr="009C72FB" w:rsidRDefault="001C4FEE" w:rsidP="001C4FEE">
      <w:pPr>
        <w:pStyle w:val="NormalParagraph"/>
      </w:pPr>
      <w:r w:rsidRPr="009C72FB">
        <w:t xml:space="preserve">The IPA SHALL communicate with the SM-DP+ secured by HTTPS in server authentication mode as described in SGP.22 [4] section 2.6.6. </w:t>
      </w:r>
    </w:p>
    <w:p w14:paraId="1E95376A" w14:textId="77777777" w:rsidR="001C4FEE" w:rsidRPr="009C72FB" w:rsidRDefault="001C4FEE" w:rsidP="001C4FEE">
      <w:pPr>
        <w:pStyle w:val="NormalParagraph"/>
      </w:pPr>
      <w:r w:rsidRPr="009C72FB">
        <w:t>This interface is identical to the ES9+ interface defined in section 5.6 of SGP.22 [2], where the IPA plays the role of LPA.</w:t>
      </w:r>
    </w:p>
    <w:p w14:paraId="5D7BA570" w14:textId="32680330" w:rsidR="001C4FEE" w:rsidRPr="009C72FB" w:rsidRDefault="001C4FEE" w:rsidP="001C4FEE">
      <w:pPr>
        <w:pStyle w:val="Heading4"/>
        <w:numPr>
          <w:ilvl w:val="0"/>
          <w:numId w:val="0"/>
        </w:numPr>
        <w:tabs>
          <w:tab w:val="left" w:pos="1077"/>
        </w:tabs>
        <w:ind w:left="1077" w:hanging="1077"/>
      </w:pPr>
      <w:r w:rsidRPr="009C72FB">
        <w:t>4.2.1</w:t>
      </w:r>
      <w:r w:rsidR="0098671C" w:rsidRPr="009C72FB">
        <w:t>0</w:t>
      </w:r>
      <w:r w:rsidRPr="009C72FB">
        <w:t>.2</w:t>
      </w:r>
      <w:r w:rsidRPr="009C72FB">
        <w:tab/>
        <w:t>Test Cases</w:t>
      </w:r>
    </w:p>
    <w:p w14:paraId="6B86A1E9" w14:textId="058F7338" w:rsidR="001C4FEE" w:rsidRPr="009C72FB" w:rsidRDefault="001C4FEE" w:rsidP="001C4FEE">
      <w:pPr>
        <w:pStyle w:val="Heading5"/>
        <w:numPr>
          <w:ilvl w:val="0"/>
          <w:numId w:val="0"/>
        </w:numPr>
        <w:ind w:left="1304" w:hanging="1304"/>
      </w:pPr>
      <w:r w:rsidRPr="009C72FB">
        <w:t>4.2.1</w:t>
      </w:r>
      <w:r w:rsidR="0098671C" w:rsidRPr="009C72FB">
        <w:t>0</w:t>
      </w:r>
      <w:r w:rsidRPr="009C72FB">
        <w:t>.2.1</w:t>
      </w:r>
      <w:r w:rsidRPr="009C72FB">
        <w:tab/>
        <w:t>TC_eIM_InitiateAuthentication_Nominal</w:t>
      </w:r>
    </w:p>
    <w:p w14:paraId="26FE5AE3" w14:textId="77777777" w:rsidR="001C4FEE" w:rsidRPr="009C72FB" w:rsidRDefault="001C4FEE" w:rsidP="001C4FEE">
      <w:pPr>
        <w:pStyle w:val="Heading6no"/>
      </w:pPr>
      <w:r w:rsidRPr="009C72FB">
        <w:t>Test Sequence #01 Nominal: Initiate Authentication</w:t>
      </w:r>
    </w:p>
    <w:p w14:paraId="06F17808" w14:textId="6AF5B659"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#01 Nominal: Initiate Authentication </w:t>
      </w:r>
      <w:r w:rsidRPr="009C72FB">
        <w:rPr>
          <w:color w:val="000000" w:themeColor="text1"/>
        </w:rPr>
        <w:t>defined in section 4.4.21.2.1</w:t>
      </w:r>
      <w:r w:rsidRPr="009C72FB">
        <w:rPr>
          <w:color w:val="000000" w:themeColor="text1"/>
        </w:rPr>
        <w:tab/>
        <w:t xml:space="preserve">TC_LPAd_InitiateAuthentication_Nominal </w:t>
      </w:r>
      <w:r w:rsidR="00B605F6">
        <w:rPr>
          <w:color w:val="000000" w:themeColor="text1"/>
        </w:rPr>
        <w:t>where the eIM plays the role of LPAd</w:t>
      </w:r>
      <w:r w:rsidRPr="009C72FB">
        <w:rPr>
          <w:color w:val="000000" w:themeColor="text1"/>
        </w:rPr>
        <w:t>.</w:t>
      </w:r>
    </w:p>
    <w:p w14:paraId="78967BE8" w14:textId="227A2052" w:rsidR="001C4FEE" w:rsidRPr="009C72FB" w:rsidRDefault="001C4FEE" w:rsidP="001C4FEE">
      <w:pPr>
        <w:pStyle w:val="Heading5"/>
        <w:numPr>
          <w:ilvl w:val="0"/>
          <w:numId w:val="0"/>
        </w:numPr>
        <w:ind w:left="1304" w:hanging="1304"/>
      </w:pPr>
      <w:r w:rsidRPr="009C72FB">
        <w:lastRenderedPageBreak/>
        <w:t>4.2.</w:t>
      </w:r>
      <w:r w:rsidR="0098671C" w:rsidRPr="009C72FB">
        <w:t>10</w:t>
      </w:r>
      <w:r w:rsidRPr="009C72FB">
        <w:t>.2.2</w:t>
      </w:r>
      <w:r w:rsidRPr="009C72FB">
        <w:tab/>
        <w:t>TC_ eIM _InitiateAuthentication_ErrorCases</w:t>
      </w:r>
    </w:p>
    <w:p w14:paraId="401C6B8B" w14:textId="77777777" w:rsidR="001C4FEE" w:rsidRPr="009C72FB" w:rsidRDefault="001C4FEE" w:rsidP="001C4FEE">
      <w:pPr>
        <w:pStyle w:val="Heading6no"/>
      </w:pPr>
      <w:r w:rsidRPr="009C72FB">
        <w:t>Test Sequence #01 Error: Invalid SM-DP+ Address</w:t>
      </w:r>
    </w:p>
    <w:p w14:paraId="1D567B81" w14:textId="6F615942"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#01 Error: Invalid SM-DP+ Address </w:t>
      </w:r>
      <w:r w:rsidRPr="009C72FB">
        <w:rPr>
          <w:color w:val="000000" w:themeColor="text1"/>
        </w:rPr>
        <w:t xml:space="preserve">defined in section 4.4.21.2.2 TC_LPAd_InitiateAuthentication_ErrorCases </w:t>
      </w:r>
      <w:r w:rsidR="00B605F6">
        <w:rPr>
          <w:color w:val="000000" w:themeColor="text1"/>
        </w:rPr>
        <w:t>where the eIM plays the role of LPAd</w:t>
      </w:r>
      <w:r w:rsidRPr="009C72FB">
        <w:rPr>
          <w:color w:val="000000" w:themeColor="text1"/>
        </w:rPr>
        <w:t>.</w:t>
      </w:r>
    </w:p>
    <w:p w14:paraId="19CCCCB2" w14:textId="77777777" w:rsidR="001C4FEE" w:rsidRPr="009C72FB" w:rsidRDefault="001C4FEE" w:rsidP="001C4FEE">
      <w:pPr>
        <w:pStyle w:val="Heading6no"/>
      </w:pPr>
      <w:r w:rsidRPr="009C72FB">
        <w:t>Test Sequence #02 Error: Unsupported Security Configuration</w:t>
      </w:r>
    </w:p>
    <w:p w14:paraId="60D5916B" w14:textId="04AA2C98"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#02 Error: Unsupported Security Configuration </w:t>
      </w:r>
      <w:r w:rsidRPr="009C72FB">
        <w:rPr>
          <w:color w:val="000000" w:themeColor="text1"/>
        </w:rPr>
        <w:t xml:space="preserve">defined in section 4.4.21.2.2 TC_LPAd_InitiateAuthentication_ErrorCases </w:t>
      </w:r>
      <w:r w:rsidR="00B605F6">
        <w:rPr>
          <w:color w:val="000000" w:themeColor="text1"/>
        </w:rPr>
        <w:t>where the eIM plays the role of LPAd</w:t>
      </w:r>
      <w:r w:rsidRPr="009C72FB">
        <w:rPr>
          <w:color w:val="000000" w:themeColor="text1"/>
        </w:rPr>
        <w:t>.</w:t>
      </w:r>
    </w:p>
    <w:p w14:paraId="7C389E05" w14:textId="77777777" w:rsidR="001C4FEE" w:rsidRPr="009C72FB" w:rsidRDefault="001C4FEE" w:rsidP="001C4FEE">
      <w:pPr>
        <w:pStyle w:val="Heading6no"/>
      </w:pPr>
      <w:r w:rsidRPr="009C72FB">
        <w:t>Test Sequence #03 Error: Unsupported SVN</w:t>
      </w:r>
    </w:p>
    <w:p w14:paraId="23131217" w14:textId="0F7D8130"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#03 Error: Unsupported SVN </w:t>
      </w:r>
      <w:r w:rsidRPr="009C72FB">
        <w:rPr>
          <w:color w:val="000000" w:themeColor="text1"/>
        </w:rPr>
        <w:t xml:space="preserve">defined in section 4.4.21.2.2 TC_LPAd_InitiateAuthentication_ErrorCases </w:t>
      </w:r>
      <w:r w:rsidR="00B605F6">
        <w:rPr>
          <w:color w:val="000000" w:themeColor="text1"/>
        </w:rPr>
        <w:t>where the eIM plays the role of LPAd</w:t>
      </w:r>
      <w:r w:rsidRPr="009C72FB">
        <w:rPr>
          <w:color w:val="000000" w:themeColor="text1"/>
        </w:rPr>
        <w:t>.</w:t>
      </w:r>
    </w:p>
    <w:p w14:paraId="2DA9C1F7" w14:textId="77777777" w:rsidR="001C4FEE" w:rsidRPr="009C72FB" w:rsidRDefault="001C4FEE" w:rsidP="001C4FEE">
      <w:pPr>
        <w:pStyle w:val="Heading6no"/>
      </w:pPr>
      <w:r w:rsidRPr="009C72FB">
        <w:t>Test Sequence #04 Error: Unavailable SM-DP+ Certificate</w:t>
      </w:r>
    </w:p>
    <w:p w14:paraId="6482F0C1" w14:textId="5CD1CA3B"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#04 Error: Unavailable SM-DP+ Certificate </w:t>
      </w:r>
      <w:r w:rsidRPr="009C72FB">
        <w:rPr>
          <w:color w:val="000000" w:themeColor="text1"/>
        </w:rPr>
        <w:t xml:space="preserve">defined in section 4.4.21.2.2 TC_LPAd_InitiateAuthentication_ErrorCases </w:t>
      </w:r>
      <w:r w:rsidR="00B605F6">
        <w:rPr>
          <w:color w:val="000000" w:themeColor="text1"/>
        </w:rPr>
        <w:t>where the eIM plays the role of LPAd</w:t>
      </w:r>
      <w:r w:rsidRPr="009C72FB">
        <w:rPr>
          <w:color w:val="000000" w:themeColor="text1"/>
        </w:rPr>
        <w:t>.</w:t>
      </w:r>
    </w:p>
    <w:p w14:paraId="0E5AF5A8" w14:textId="77777777" w:rsidR="001C4FEE" w:rsidRPr="009C72FB" w:rsidRDefault="001C4FEE" w:rsidP="001C4FEE">
      <w:pPr>
        <w:pStyle w:val="Heading6no"/>
      </w:pPr>
      <w:r w:rsidRPr="009C72FB">
        <w:t>Test Sequence #05 Error:  Invalid SM-DP+ Certificate</w:t>
      </w:r>
    </w:p>
    <w:p w14:paraId="528EE3D4" w14:textId="77481152"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#05 Error:  Invalid SM-DP+ Certificate </w:t>
      </w:r>
      <w:r w:rsidRPr="009C72FB">
        <w:rPr>
          <w:color w:val="000000" w:themeColor="text1"/>
        </w:rPr>
        <w:t xml:space="preserve">defined in section 4.4.21.2.2 TC_LPAd_InitiateAuthentication_ErrorCases </w:t>
      </w:r>
      <w:r w:rsidR="00B605F6">
        <w:rPr>
          <w:color w:val="000000" w:themeColor="text1"/>
        </w:rPr>
        <w:t>where the eIM plays the role of LPAd</w:t>
      </w:r>
      <w:r w:rsidRPr="009C72FB">
        <w:rPr>
          <w:color w:val="000000" w:themeColor="text1"/>
        </w:rPr>
        <w:t>.</w:t>
      </w:r>
    </w:p>
    <w:p w14:paraId="4EC725E4" w14:textId="77777777" w:rsidR="001C4FEE" w:rsidRPr="009C72FB" w:rsidRDefault="001C4FEE" w:rsidP="001C4FEE">
      <w:pPr>
        <w:pStyle w:val="Heading6no"/>
      </w:pPr>
      <w:r w:rsidRPr="009C72FB">
        <w:t>Test Sequence #06 Error:  Invalid SM-DP+ Signature</w:t>
      </w:r>
    </w:p>
    <w:p w14:paraId="4905688E" w14:textId="22CD7977"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#06 Error:  Invalid SM-DP+ Signature </w:t>
      </w:r>
      <w:r w:rsidRPr="009C72FB">
        <w:rPr>
          <w:color w:val="000000" w:themeColor="text1"/>
        </w:rPr>
        <w:t xml:space="preserve">defined in section 4.4.21.2.2 TC_LPAd_InitiateAuthentication_ErrorCases </w:t>
      </w:r>
      <w:r w:rsidR="00B605F6">
        <w:rPr>
          <w:color w:val="000000" w:themeColor="text1"/>
        </w:rPr>
        <w:t>where the eIM plays the role of LPAd</w:t>
      </w:r>
      <w:r w:rsidRPr="009C72FB">
        <w:rPr>
          <w:color w:val="000000" w:themeColor="text1"/>
        </w:rPr>
        <w:t>.</w:t>
      </w:r>
    </w:p>
    <w:p w14:paraId="6F88E96C" w14:textId="77777777" w:rsidR="001C4FEE" w:rsidRPr="009C72FB" w:rsidRDefault="001C4FEE" w:rsidP="001C4FEE">
      <w:pPr>
        <w:pStyle w:val="Heading6no"/>
      </w:pPr>
      <w:r w:rsidRPr="009C72FB">
        <w:t>Test Sequence #07 Error: Invalid SM-DP+ Address sent by the SM-DP+</w:t>
      </w:r>
    </w:p>
    <w:p w14:paraId="726FCC44" w14:textId="3FB99BAE"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#07 Error: Invalid SM-DP+ Address sent by the SM-DP+ </w:t>
      </w:r>
      <w:r w:rsidRPr="009C72FB">
        <w:rPr>
          <w:color w:val="000000" w:themeColor="text1"/>
        </w:rPr>
        <w:t xml:space="preserve">defined in section 4.4.21.2.2 TC_LPAd_InitiateAuthentication_ErrorCases </w:t>
      </w:r>
      <w:r w:rsidR="00B605F6">
        <w:rPr>
          <w:color w:val="000000" w:themeColor="text1"/>
        </w:rPr>
        <w:t>where the eIM plays the role of LPAd</w:t>
      </w:r>
      <w:r w:rsidRPr="009C72FB">
        <w:rPr>
          <w:color w:val="000000" w:themeColor="text1"/>
        </w:rPr>
        <w:t>.</w:t>
      </w:r>
    </w:p>
    <w:p w14:paraId="45FC4C9B" w14:textId="77777777" w:rsidR="001C4FEE" w:rsidRPr="009C72FB" w:rsidRDefault="001C4FEE" w:rsidP="001C4FEE">
      <w:pPr>
        <w:pStyle w:val="Heading6no"/>
      </w:pPr>
      <w:r w:rsidRPr="009C72FB">
        <w:t>Test Sequence #08 Error: Unsupported CI Key ID</w:t>
      </w:r>
    </w:p>
    <w:p w14:paraId="7B13B28B" w14:textId="4E9626B2"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#08 Error: Unsupported CI Key ID </w:t>
      </w:r>
      <w:r w:rsidRPr="009C72FB">
        <w:rPr>
          <w:color w:val="000000" w:themeColor="text1"/>
        </w:rPr>
        <w:t xml:space="preserve">defined in section 4.4.21.2.2 TC_LPAd_InitiateAuthentication_ErrorCases </w:t>
      </w:r>
      <w:r w:rsidR="00B605F6">
        <w:rPr>
          <w:color w:val="000000" w:themeColor="text1"/>
        </w:rPr>
        <w:t>where the eIM plays the role of LPAd</w:t>
      </w:r>
      <w:r w:rsidRPr="009C72FB">
        <w:rPr>
          <w:color w:val="000000" w:themeColor="text1"/>
        </w:rPr>
        <w:t>.</w:t>
      </w:r>
    </w:p>
    <w:p w14:paraId="3DB56F57" w14:textId="77777777" w:rsidR="001C4FEE" w:rsidRPr="009C72FB" w:rsidRDefault="001C4FEE" w:rsidP="001C4FEE">
      <w:pPr>
        <w:pStyle w:val="Heading6no"/>
      </w:pPr>
      <w:r w:rsidRPr="009C72FB">
        <w:lastRenderedPageBreak/>
        <w:t>Test Sequence #09 Error: Invalid SM-DP+ OID</w:t>
      </w:r>
    </w:p>
    <w:p w14:paraId="747D255C" w14:textId="71575540"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#09 Error: Invalid SM-DP+ OID Address </w:t>
      </w:r>
      <w:r w:rsidRPr="009C72FB">
        <w:rPr>
          <w:color w:val="000000" w:themeColor="text1"/>
        </w:rPr>
        <w:t xml:space="preserve">defined in section 4.4.21.2.2 TC_LPAd_InitiateAuthentication_ErrorCases </w:t>
      </w:r>
      <w:r w:rsidR="00B605F6">
        <w:rPr>
          <w:color w:val="000000" w:themeColor="text1"/>
        </w:rPr>
        <w:t>where the eIM plays the role of LPAd</w:t>
      </w:r>
      <w:r w:rsidRPr="009C72FB">
        <w:rPr>
          <w:color w:val="000000" w:themeColor="text1"/>
        </w:rPr>
        <w:t>.</w:t>
      </w:r>
    </w:p>
    <w:p w14:paraId="000F2294" w14:textId="77777777" w:rsidR="001C4FEE" w:rsidRPr="009C72FB" w:rsidRDefault="001C4FEE" w:rsidP="001C4FEE">
      <w:pPr>
        <w:pStyle w:val="NormalParagraph"/>
        <w:rPr>
          <w:lang w:val="en-US"/>
        </w:rPr>
      </w:pPr>
    </w:p>
    <w:p w14:paraId="5FAE2775" w14:textId="7277DCC6" w:rsidR="001C4FEE" w:rsidRPr="009C72FB" w:rsidRDefault="001C4FEE" w:rsidP="001C4FEE">
      <w:pPr>
        <w:pStyle w:val="Heading3"/>
        <w:numPr>
          <w:ilvl w:val="0"/>
          <w:numId w:val="0"/>
        </w:numPr>
        <w:tabs>
          <w:tab w:val="left" w:pos="851"/>
        </w:tabs>
        <w:ind w:left="851" w:hanging="851"/>
        <w:rPr>
          <w:iCs w:val="0"/>
          <w:lang w:val="de-DE"/>
        </w:rPr>
      </w:pPr>
      <w:bookmarkStart w:id="607" w:name="_Toc483841318"/>
      <w:bookmarkStart w:id="608" w:name="_Toc518049316"/>
      <w:bookmarkStart w:id="609" w:name="_Toc520956887"/>
      <w:bookmarkStart w:id="610" w:name="_Toc13661667"/>
      <w:bookmarkStart w:id="611" w:name="_Toc188890045"/>
      <w:r w:rsidRPr="009C72FB">
        <w:rPr>
          <w:iCs w:val="0"/>
          <w:lang w:val="de-DE"/>
        </w:rPr>
        <w:t>4.2.</w:t>
      </w:r>
      <w:r w:rsidR="00FF1F17" w:rsidRPr="009C72FB">
        <w:rPr>
          <w:iCs w:val="0"/>
          <w:lang w:val="de-DE"/>
        </w:rPr>
        <w:t>11</w:t>
      </w:r>
      <w:r w:rsidRPr="009C72FB">
        <w:rPr>
          <w:iCs w:val="0"/>
          <w:lang w:val="de-DE"/>
        </w:rPr>
        <w:tab/>
        <w:t>ES9+’ (eIM -- SM-DP+): GetBoundProfilePackage</w:t>
      </w:r>
      <w:bookmarkEnd w:id="607"/>
      <w:bookmarkEnd w:id="608"/>
      <w:bookmarkEnd w:id="609"/>
      <w:bookmarkEnd w:id="610"/>
      <w:bookmarkEnd w:id="611"/>
    </w:p>
    <w:p w14:paraId="372CAD57" w14:textId="75E95276" w:rsidR="001C4FEE" w:rsidRPr="009C72FB" w:rsidRDefault="001C4FEE" w:rsidP="001C4FEE">
      <w:pPr>
        <w:pStyle w:val="Heading4"/>
        <w:numPr>
          <w:ilvl w:val="0"/>
          <w:numId w:val="0"/>
        </w:numPr>
        <w:tabs>
          <w:tab w:val="left" w:pos="1077"/>
        </w:tabs>
        <w:ind w:left="1077" w:hanging="1077"/>
      </w:pPr>
      <w:r w:rsidRPr="009C72FB">
        <w:t>4.2.</w:t>
      </w:r>
      <w:r w:rsidR="0098671C" w:rsidRPr="009C72FB">
        <w:t>11</w:t>
      </w:r>
      <w:r w:rsidRPr="009C72FB">
        <w:t>.1</w:t>
      </w:r>
      <w:r w:rsidRPr="009C72FB">
        <w:tab/>
        <w:t>Conformance Requirements</w:t>
      </w:r>
    </w:p>
    <w:p w14:paraId="4802B10E" w14:textId="77777777" w:rsidR="001C4FEE" w:rsidRPr="009C72FB" w:rsidRDefault="001C4FEE" w:rsidP="001C4FEE">
      <w:pPr>
        <w:pStyle w:val="NormalParagraph"/>
      </w:pPr>
      <w:r w:rsidRPr="009C72FB">
        <w:rPr>
          <w:b/>
        </w:rPr>
        <w:t>References</w:t>
      </w:r>
    </w:p>
    <w:p w14:paraId="2A4F46BF" w14:textId="77777777" w:rsidR="001C4FEE" w:rsidRPr="009C72FB" w:rsidRDefault="001C4FEE" w:rsidP="001C4FEE">
      <w:pPr>
        <w:pStyle w:val="NormalParagraph"/>
      </w:pPr>
      <w:r w:rsidRPr="009C72FB">
        <w:rPr>
          <w:b/>
        </w:rPr>
        <w:t>References</w:t>
      </w:r>
    </w:p>
    <w:p w14:paraId="3E59CD00" w14:textId="77777777" w:rsidR="001C4FEE" w:rsidRPr="009C72FB" w:rsidRDefault="001C4FEE" w:rsidP="001C4FEE">
      <w:pPr>
        <w:pStyle w:val="NormalParagraph"/>
      </w:pPr>
      <w:r w:rsidRPr="009C72FB">
        <w:t>GSMA RSP Technical Specification [2] and GSMA IoT eSIM Technical Specification [31]</w:t>
      </w:r>
    </w:p>
    <w:p w14:paraId="161A5B02" w14:textId="77777777" w:rsidR="001C4FEE" w:rsidRPr="009C72FB" w:rsidRDefault="001C4FEE" w:rsidP="001C4FEE">
      <w:pPr>
        <w:pStyle w:val="NormalParagraph"/>
      </w:pPr>
      <w:r w:rsidRPr="009C72FB">
        <w:t xml:space="preserve">The IPA SHALL communicate with the SM-DP+ secured by HTTPS in server authentication mode as described in SGP.22 [4] section 2.6.6. </w:t>
      </w:r>
    </w:p>
    <w:p w14:paraId="0C2225AF" w14:textId="77777777" w:rsidR="001C4FEE" w:rsidRPr="009C72FB" w:rsidRDefault="001C4FEE" w:rsidP="001C4FEE">
      <w:pPr>
        <w:pStyle w:val="NormalParagraph"/>
      </w:pPr>
      <w:r w:rsidRPr="009C72FB">
        <w:t>This interface is identical to the ES9+ interface defined in section 5.6 of SGP.22 [2], where the IPA plays the role of LPA.</w:t>
      </w:r>
    </w:p>
    <w:p w14:paraId="150C68C5" w14:textId="31EBC9E2" w:rsidR="001C4FEE" w:rsidRPr="009C72FB" w:rsidRDefault="001C4FEE" w:rsidP="001C4FEE">
      <w:pPr>
        <w:pStyle w:val="Heading4"/>
        <w:numPr>
          <w:ilvl w:val="0"/>
          <w:numId w:val="0"/>
        </w:numPr>
        <w:tabs>
          <w:tab w:val="left" w:pos="1077"/>
        </w:tabs>
        <w:ind w:left="1077" w:hanging="1077"/>
      </w:pPr>
      <w:r w:rsidRPr="009C72FB">
        <w:t>4.2.</w:t>
      </w:r>
      <w:r w:rsidR="0098671C" w:rsidRPr="009C72FB">
        <w:t>11</w:t>
      </w:r>
      <w:r w:rsidRPr="009C72FB">
        <w:t>.2</w:t>
      </w:r>
      <w:r w:rsidRPr="009C72FB">
        <w:tab/>
        <w:t>Test Cases</w:t>
      </w:r>
    </w:p>
    <w:p w14:paraId="181BF7E7" w14:textId="3E1DF792" w:rsidR="001C4FEE" w:rsidRPr="009C72FB" w:rsidRDefault="001C4FEE" w:rsidP="001C4FEE">
      <w:pPr>
        <w:pStyle w:val="Heading5"/>
        <w:numPr>
          <w:ilvl w:val="0"/>
          <w:numId w:val="0"/>
        </w:numPr>
        <w:ind w:left="1304" w:hanging="1304"/>
        <w:rPr>
          <w:rStyle w:val="PlaceholderText"/>
          <w:color w:val="auto"/>
        </w:rPr>
      </w:pPr>
      <w:bookmarkStart w:id="612" w:name="_Hlk156834172"/>
      <w:r w:rsidRPr="009C72FB">
        <w:rPr>
          <w:rStyle w:val="PlaceholderText"/>
          <w:color w:val="auto"/>
          <w14:scene3d>
            <w14:camera w14:prst="orthographicFront"/>
            <w14:lightRig w14:rig="threePt" w14:dir="t">
              <w14:rot w14:lat="0" w14:lon="0" w14:rev="0"/>
            </w14:lightRig>
          </w14:scene3d>
        </w:rPr>
        <w:t>4.2.</w:t>
      </w:r>
      <w:r w:rsidR="0098671C" w:rsidRPr="009C72FB">
        <w:rPr>
          <w:rStyle w:val="PlaceholderText"/>
          <w:color w:val="auto"/>
          <w14:scene3d>
            <w14:camera w14:prst="orthographicFront"/>
            <w14:lightRig w14:rig="threePt" w14:dir="t">
              <w14:rot w14:lat="0" w14:lon="0" w14:rev="0"/>
            </w14:lightRig>
          </w14:scene3d>
        </w:rPr>
        <w:t>11</w:t>
      </w:r>
      <w:r w:rsidRPr="009C72FB">
        <w:rPr>
          <w:rStyle w:val="PlaceholderText"/>
          <w:color w:val="auto"/>
          <w14:scene3d>
            <w14:camera w14:prst="orthographicFront"/>
            <w14:lightRig w14:rig="threePt" w14:dir="t">
              <w14:rot w14:lat="0" w14:lon="0" w14:rev="0"/>
            </w14:lightRig>
          </w14:scene3d>
        </w:rPr>
        <w:t>.2.1</w:t>
      </w:r>
      <w:r w:rsidRPr="009C72FB">
        <w:rPr>
          <w:rStyle w:val="PlaceholderText"/>
          <w:color w:val="auto"/>
          <w14:scene3d>
            <w14:camera w14:prst="orthographicFront"/>
            <w14:lightRig w14:rig="threePt" w14:dir="t">
              <w14:rot w14:lat="0" w14:lon="0" w14:rev="0"/>
            </w14:lightRig>
          </w14:scene3d>
        </w:rPr>
        <w:tab/>
      </w:r>
      <w:r w:rsidRPr="009C72FB">
        <w:rPr>
          <w:rStyle w:val="PlaceholderText"/>
          <w:color w:val="auto"/>
        </w:rPr>
        <w:t>TC_eIM_</w:t>
      </w:r>
      <w:r w:rsidRPr="009C72FB">
        <w:t>ES9</w:t>
      </w:r>
      <w:r w:rsidRPr="009C72FB">
        <w:rPr>
          <w:rStyle w:val="PlaceholderText"/>
          <w:color w:val="auto"/>
        </w:rPr>
        <w:t>+_GetBoundProfilePackage_Nominal</w:t>
      </w:r>
      <w:bookmarkEnd w:id="612"/>
    </w:p>
    <w:p w14:paraId="04022473" w14:textId="77777777" w:rsidR="001C4FEE" w:rsidRPr="009C72FB" w:rsidRDefault="001C4FEE" w:rsidP="001C4FEE">
      <w:pPr>
        <w:pStyle w:val="Heading6no"/>
      </w:pPr>
      <w:r w:rsidRPr="009C72FB">
        <w:t>Test Sequence #01 Nominal: Get BPP using S-ENC and S-MAC without Confirmation Code</w:t>
      </w:r>
    </w:p>
    <w:p w14:paraId="613D06D9" w14:textId="3E6E693E"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#01 Nominal: Get BPP using S-ENC and S-MAC without Confirmation Code </w:t>
      </w:r>
      <w:r w:rsidRPr="009C72FB">
        <w:rPr>
          <w:color w:val="000000" w:themeColor="text1"/>
        </w:rPr>
        <w:t xml:space="preserve">defined in section 4.4.22.2.1 TC_LPAd_ES9+_GetBoundProfilePackage_Nominal  </w:t>
      </w:r>
      <w:r w:rsidR="00B605F6">
        <w:rPr>
          <w:color w:val="000000" w:themeColor="text1"/>
        </w:rPr>
        <w:t>where the eIM plays the role of LPAd</w:t>
      </w:r>
      <w:r w:rsidRPr="009C72FB">
        <w:rPr>
          <w:color w:val="000000" w:themeColor="text1"/>
        </w:rPr>
        <w:t>.</w:t>
      </w:r>
    </w:p>
    <w:p w14:paraId="7D3CA013" w14:textId="77777777" w:rsidR="001C4FEE" w:rsidRPr="009C72FB" w:rsidRDefault="001C4FEE" w:rsidP="001C4FEE">
      <w:pPr>
        <w:pStyle w:val="Heading6no"/>
      </w:pPr>
      <w:r w:rsidRPr="009C72FB">
        <w:t>Test Sequence #02 Nominal: Get BPP using S-ENC and S-MAC with Confirmation Code</w:t>
      </w:r>
    </w:p>
    <w:p w14:paraId="19D5F2AA" w14:textId="2CC84611"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#02 Nominal: Get BPP using S-ENC and S-MAC with Confirmation Code </w:t>
      </w:r>
      <w:r w:rsidRPr="009C72FB">
        <w:rPr>
          <w:color w:val="000000" w:themeColor="text1"/>
        </w:rPr>
        <w:t xml:space="preserve">defined in section 4.4.22.2.1 TC_LPAd_ES9+_GetBoundProfilePackage_Nominal  </w:t>
      </w:r>
      <w:r w:rsidR="00B605F6">
        <w:rPr>
          <w:color w:val="000000" w:themeColor="text1"/>
        </w:rPr>
        <w:t>where the eIM plays the role of LPAd</w:t>
      </w:r>
      <w:r w:rsidRPr="009C72FB">
        <w:rPr>
          <w:color w:val="000000" w:themeColor="text1"/>
        </w:rPr>
        <w:t>.</w:t>
      </w:r>
    </w:p>
    <w:p w14:paraId="3FCB1DAD" w14:textId="77777777" w:rsidR="001C4FEE" w:rsidRPr="009C72FB" w:rsidRDefault="001C4FEE" w:rsidP="001C4FEE">
      <w:pPr>
        <w:pStyle w:val="Heading6no"/>
      </w:pPr>
      <w:r w:rsidRPr="009C72FB">
        <w:t>Test Sequence #03 Nominal: Get BPP using PPK-ENC and PPK-MAC without Confirmation Code</w:t>
      </w:r>
    </w:p>
    <w:p w14:paraId="6E3E5F58" w14:textId="1A34CC26"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#03 Nominal: Get BPP using PPK-ENC and PPK-MAC without Confirmation Code </w:t>
      </w:r>
      <w:r w:rsidRPr="009C72FB">
        <w:rPr>
          <w:color w:val="000000" w:themeColor="text1"/>
        </w:rPr>
        <w:t xml:space="preserve">defined in section 4.4.22.2.1 TC_LPAd_ES9+_GetBoundProfilePackage_Nominal  </w:t>
      </w:r>
      <w:r w:rsidR="00B605F6">
        <w:rPr>
          <w:color w:val="000000" w:themeColor="text1"/>
        </w:rPr>
        <w:t>where the eIM plays the role of LPAd</w:t>
      </w:r>
      <w:r w:rsidRPr="009C72FB">
        <w:rPr>
          <w:color w:val="000000" w:themeColor="text1"/>
        </w:rPr>
        <w:t>.</w:t>
      </w:r>
    </w:p>
    <w:p w14:paraId="69DCA994" w14:textId="77777777" w:rsidR="001C4FEE" w:rsidRPr="009C72FB" w:rsidRDefault="001C4FEE" w:rsidP="001C4FEE">
      <w:pPr>
        <w:pStyle w:val="Heading6no"/>
      </w:pPr>
      <w:r w:rsidRPr="009C72FB">
        <w:lastRenderedPageBreak/>
        <w:t>Test Sequence #04 Nominal: Get BPP using PPK-ENC and PPK-MAC with Confirmation Code</w:t>
      </w:r>
    </w:p>
    <w:p w14:paraId="51628149" w14:textId="76889CB4"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#04 Nominal: Get BPP using PPK-ENC and PPK-MAC with Confirmation Code </w:t>
      </w:r>
      <w:r w:rsidRPr="009C72FB">
        <w:rPr>
          <w:color w:val="000000" w:themeColor="text1"/>
        </w:rPr>
        <w:t xml:space="preserve">defined in section 4.4.22.2.1 TC_LPAd_ES9+_GetBoundProfilePackage_Nominal  </w:t>
      </w:r>
      <w:r w:rsidR="00B605F6">
        <w:rPr>
          <w:color w:val="000000" w:themeColor="text1"/>
        </w:rPr>
        <w:t>where the eIM plays the role of LPAd</w:t>
      </w:r>
      <w:r w:rsidRPr="009C72FB">
        <w:rPr>
          <w:color w:val="000000" w:themeColor="text1"/>
        </w:rPr>
        <w:t>.</w:t>
      </w:r>
    </w:p>
    <w:p w14:paraId="4B06A449" w14:textId="23BB37DF" w:rsidR="001C4FEE" w:rsidRPr="009C72FB" w:rsidRDefault="001C4FEE" w:rsidP="001C4FEE">
      <w:pPr>
        <w:pStyle w:val="Heading5"/>
        <w:numPr>
          <w:ilvl w:val="0"/>
          <w:numId w:val="0"/>
        </w:numPr>
        <w:ind w:left="1304" w:hanging="1304"/>
        <w:rPr>
          <w:rStyle w:val="PlaceholderText"/>
          <w:color w:val="auto"/>
          <w:lang w:val="de-DE"/>
        </w:rPr>
      </w:pPr>
      <w:r w:rsidRPr="009C72FB">
        <w:rPr>
          <w:rStyle w:val="PlaceholderText"/>
          <w:color w:val="auto"/>
          <w:lang w:val="de-DE"/>
          <w14:scene3d>
            <w14:camera w14:prst="orthographicFront"/>
            <w14:lightRig w14:rig="threePt" w14:dir="t">
              <w14:rot w14:lat="0" w14:lon="0" w14:rev="0"/>
            </w14:lightRig>
          </w14:scene3d>
        </w:rPr>
        <w:t>4.4.</w:t>
      </w:r>
      <w:r w:rsidR="0098671C" w:rsidRPr="009C72FB">
        <w:rPr>
          <w:rStyle w:val="PlaceholderText"/>
          <w:color w:val="auto"/>
          <w:lang w:val="de-DE"/>
          <w14:scene3d>
            <w14:camera w14:prst="orthographicFront"/>
            <w14:lightRig w14:rig="threePt" w14:dir="t">
              <w14:rot w14:lat="0" w14:lon="0" w14:rev="0"/>
            </w14:lightRig>
          </w14:scene3d>
        </w:rPr>
        <w:t>11</w:t>
      </w:r>
      <w:r w:rsidRPr="009C72FB">
        <w:rPr>
          <w:rStyle w:val="PlaceholderText"/>
          <w:color w:val="auto"/>
          <w:lang w:val="de-DE"/>
          <w14:scene3d>
            <w14:camera w14:prst="orthographicFront"/>
            <w14:lightRig w14:rig="threePt" w14:dir="t">
              <w14:rot w14:lat="0" w14:lon="0" w14:rev="0"/>
            </w14:lightRig>
          </w14:scene3d>
        </w:rPr>
        <w:t>.2.2</w:t>
      </w:r>
      <w:r w:rsidRPr="009C72FB">
        <w:rPr>
          <w:rStyle w:val="PlaceholderText"/>
          <w:color w:val="auto"/>
          <w:lang w:val="de-DE"/>
          <w14:scene3d>
            <w14:camera w14:prst="orthographicFront"/>
            <w14:lightRig w14:rig="threePt" w14:dir="t">
              <w14:rot w14:lat="0" w14:lon="0" w14:rev="0"/>
            </w14:lightRig>
          </w14:scene3d>
        </w:rPr>
        <w:tab/>
      </w:r>
      <w:r w:rsidRPr="009C72FB">
        <w:rPr>
          <w:rStyle w:val="PlaceholderText"/>
          <w:color w:val="auto"/>
          <w:lang w:val="de-DE"/>
        </w:rPr>
        <w:t>TC_eIM_ES9+’_GetBoundProfilePackage_Retry</w:t>
      </w:r>
    </w:p>
    <w:p w14:paraId="58D96B65" w14:textId="77777777" w:rsidR="001C4FEE" w:rsidRPr="009C72FB" w:rsidRDefault="001C4FEE" w:rsidP="001C4FEE">
      <w:pPr>
        <w:pStyle w:val="Heading6no"/>
      </w:pPr>
      <w:r w:rsidRPr="009C72FB">
        <w:t>Test Sequence #01 Nominal: Get BPP Retry after incorrect Confirmation Code</w:t>
      </w:r>
    </w:p>
    <w:p w14:paraId="27F9EA98" w14:textId="71F0897E"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#01 Nominal: Get BPP Retry after incorrect Confirmation Code </w:t>
      </w:r>
      <w:r w:rsidRPr="009C72FB">
        <w:rPr>
          <w:color w:val="000000" w:themeColor="text1"/>
        </w:rPr>
        <w:t xml:space="preserve">defined in section 4.4.22.2.2 TC_LPAd_ES9+_GetBoundProfilePackage_Retry </w:t>
      </w:r>
      <w:r w:rsidR="00B605F6">
        <w:rPr>
          <w:color w:val="000000" w:themeColor="text1"/>
        </w:rPr>
        <w:t>where the eIM plays the role of LPAd</w:t>
      </w:r>
      <w:r w:rsidRPr="009C72FB">
        <w:rPr>
          <w:color w:val="000000" w:themeColor="text1"/>
        </w:rPr>
        <w:t>.</w:t>
      </w:r>
    </w:p>
    <w:p w14:paraId="39A98816" w14:textId="77777777" w:rsidR="001C4FEE" w:rsidRPr="009C72FB" w:rsidRDefault="001C4FEE" w:rsidP="001C4FEE">
      <w:pPr>
        <w:pStyle w:val="NormalParagraph"/>
        <w:rPr>
          <w:lang w:val="en-US"/>
        </w:rPr>
      </w:pPr>
    </w:p>
    <w:p w14:paraId="37D676AE" w14:textId="11C7A185" w:rsidR="001C4FEE" w:rsidRPr="009C72FB" w:rsidRDefault="001C4FEE" w:rsidP="001C4FEE">
      <w:pPr>
        <w:pStyle w:val="Heading5"/>
        <w:numPr>
          <w:ilvl w:val="0"/>
          <w:numId w:val="0"/>
        </w:numPr>
        <w:ind w:left="1304" w:hanging="1304"/>
        <w:rPr>
          <w:rStyle w:val="PlaceholderText"/>
          <w:color w:val="auto"/>
          <w:lang w:val="de-DE"/>
        </w:rPr>
      </w:pPr>
      <w:r w:rsidRPr="009C72FB">
        <w:rPr>
          <w:rStyle w:val="PlaceholderText"/>
          <w:color w:val="auto"/>
          <w:lang w:val="de-DE"/>
        </w:rPr>
        <w:t>4.4</w:t>
      </w:r>
      <w:r w:rsidR="0098671C" w:rsidRPr="009C72FB">
        <w:rPr>
          <w:rStyle w:val="PlaceholderText"/>
          <w:color w:val="auto"/>
          <w:lang w:val="de-DE"/>
        </w:rPr>
        <w:t>.11</w:t>
      </w:r>
      <w:r w:rsidRPr="009C72FB">
        <w:rPr>
          <w:rStyle w:val="PlaceholderText"/>
          <w:color w:val="auto"/>
          <w:lang w:val="de-DE"/>
        </w:rPr>
        <w:t>.2.3</w:t>
      </w:r>
      <w:r w:rsidRPr="009C72FB">
        <w:rPr>
          <w:rStyle w:val="PlaceholderText"/>
          <w:color w:val="auto"/>
          <w:lang w:val="de-DE"/>
        </w:rPr>
        <w:tab/>
        <w:t>TC_eIM_ES9+’_GetBoundProfilePackage_Error</w:t>
      </w:r>
    </w:p>
    <w:p w14:paraId="3993BE03" w14:textId="77777777" w:rsidR="001C4FEE" w:rsidRPr="009C72FB" w:rsidRDefault="001C4FEE" w:rsidP="001C4FEE">
      <w:pPr>
        <w:pStyle w:val="Heading6no"/>
      </w:pPr>
      <w:r w:rsidRPr="009C72FB">
        <w:t>Test Sequence #01 Error: Wrong eUICC Signature</w:t>
      </w:r>
    </w:p>
    <w:p w14:paraId="73ED59E5" w14:textId="33D79A64"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#01 Error: Wrong eUICC Signature </w:t>
      </w:r>
      <w:r w:rsidRPr="009C72FB">
        <w:rPr>
          <w:color w:val="000000" w:themeColor="text1"/>
        </w:rPr>
        <w:t xml:space="preserve">defined in section 4.4.22.2.3 TC_LPAd_ES9+_GetBoundProfilePackage_Error </w:t>
      </w:r>
      <w:r w:rsidR="00B605F6">
        <w:rPr>
          <w:color w:val="000000" w:themeColor="text1"/>
        </w:rPr>
        <w:t>where the eIM plays the role of LPAd</w:t>
      </w:r>
      <w:r w:rsidRPr="009C72FB">
        <w:rPr>
          <w:color w:val="000000" w:themeColor="text1"/>
        </w:rPr>
        <w:t>.</w:t>
      </w:r>
    </w:p>
    <w:p w14:paraId="739E9A1A" w14:textId="77777777" w:rsidR="001C4FEE" w:rsidRPr="009C72FB" w:rsidRDefault="001C4FEE" w:rsidP="001C4FEE">
      <w:pPr>
        <w:pStyle w:val="Heading6no"/>
      </w:pPr>
      <w:r w:rsidRPr="009C72FB">
        <w:t>Test Sequence #02 Error: BPP Not Available</w:t>
      </w:r>
    </w:p>
    <w:p w14:paraId="268AD7A6" w14:textId="714AAC4B"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#02 Error: BPP Not Available </w:t>
      </w:r>
      <w:r w:rsidRPr="009C72FB">
        <w:rPr>
          <w:color w:val="000000" w:themeColor="text1"/>
        </w:rPr>
        <w:t xml:space="preserve">defined in section 4.4.22.2.3 TC_LPAd_ES9+_GetBoundProfilePackage_Error </w:t>
      </w:r>
      <w:r w:rsidR="00B605F6">
        <w:rPr>
          <w:color w:val="000000" w:themeColor="text1"/>
        </w:rPr>
        <w:t>where the eIM plays the role of LPAd</w:t>
      </w:r>
      <w:r w:rsidRPr="009C72FB">
        <w:rPr>
          <w:color w:val="000000" w:themeColor="text1"/>
        </w:rPr>
        <w:t>.</w:t>
      </w:r>
    </w:p>
    <w:p w14:paraId="377FCD0D" w14:textId="77777777" w:rsidR="001C4FEE" w:rsidRPr="009C72FB" w:rsidRDefault="001C4FEE" w:rsidP="001C4FEE">
      <w:pPr>
        <w:pStyle w:val="Heading6no"/>
        <w:tabs>
          <w:tab w:val="left" w:pos="7824"/>
        </w:tabs>
      </w:pPr>
      <w:r w:rsidRPr="009C72FB">
        <w:t>Test Sequence #03 Error: Unknown TransactionID received by SM-DP+</w:t>
      </w:r>
    </w:p>
    <w:p w14:paraId="3CEA4C15" w14:textId="58C09B67"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#03 Error: Unknown TransactionID received by SM-DP+ </w:t>
      </w:r>
      <w:r w:rsidRPr="009C72FB">
        <w:rPr>
          <w:color w:val="000000" w:themeColor="text1"/>
        </w:rPr>
        <w:t xml:space="preserve">defined in section 4.4.22.2.3 TC_LPAd_ES9+_GetBoundProfilePackage_Error </w:t>
      </w:r>
      <w:r w:rsidR="00B605F6">
        <w:rPr>
          <w:color w:val="000000" w:themeColor="text1"/>
        </w:rPr>
        <w:t>where the eIM plays the role of LPAd</w:t>
      </w:r>
      <w:r w:rsidRPr="009C72FB">
        <w:rPr>
          <w:color w:val="000000" w:themeColor="text1"/>
        </w:rPr>
        <w:t>.</w:t>
      </w:r>
    </w:p>
    <w:p w14:paraId="03758BBD" w14:textId="77777777" w:rsidR="001C4FEE" w:rsidRPr="009C72FB" w:rsidRDefault="001C4FEE" w:rsidP="001C4FEE">
      <w:pPr>
        <w:pStyle w:val="Heading6no"/>
      </w:pPr>
      <w:r w:rsidRPr="009C72FB">
        <w:t>Test Sequence #04 Error: Missing Confirmation Code</w:t>
      </w:r>
    </w:p>
    <w:p w14:paraId="4F7E776C" w14:textId="7016964E"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#04 Error: Missing Confirmation Code </w:t>
      </w:r>
      <w:r w:rsidRPr="009C72FB">
        <w:rPr>
          <w:color w:val="000000" w:themeColor="text1"/>
        </w:rPr>
        <w:t xml:space="preserve">defined in section 4.4.22.2.3 TC_LPAd_ES9+_GetBoundProfilePackage_Error </w:t>
      </w:r>
      <w:r w:rsidR="00B605F6">
        <w:rPr>
          <w:color w:val="000000" w:themeColor="text1"/>
        </w:rPr>
        <w:t>where the eIM plays the role of LPAd</w:t>
      </w:r>
      <w:r w:rsidRPr="009C72FB">
        <w:rPr>
          <w:color w:val="000000" w:themeColor="text1"/>
        </w:rPr>
        <w:t>.</w:t>
      </w:r>
    </w:p>
    <w:p w14:paraId="41B8590E" w14:textId="77777777" w:rsidR="001C4FEE" w:rsidRPr="009C72FB" w:rsidRDefault="001C4FEE" w:rsidP="001C4FEE">
      <w:pPr>
        <w:pStyle w:val="Heading6no"/>
      </w:pPr>
      <w:r w:rsidRPr="009C72FB">
        <w:t>Test Sequence #05 Error: Download Order Expired</w:t>
      </w:r>
    </w:p>
    <w:p w14:paraId="583D3A5D" w14:textId="2D913103"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#05 Error: Download Order Expired </w:t>
      </w:r>
      <w:r w:rsidRPr="009C72FB">
        <w:rPr>
          <w:color w:val="000000" w:themeColor="text1"/>
        </w:rPr>
        <w:t xml:space="preserve">defined in section 4.4.22.2.3 TC_LPAd_ES9+_GetBoundProfilePackage_Error </w:t>
      </w:r>
      <w:r w:rsidR="00B605F6">
        <w:rPr>
          <w:color w:val="000000" w:themeColor="text1"/>
        </w:rPr>
        <w:t>where the eIM plays the role of LPAd</w:t>
      </w:r>
      <w:r w:rsidRPr="009C72FB">
        <w:rPr>
          <w:color w:val="000000" w:themeColor="text1"/>
        </w:rPr>
        <w:t>.</w:t>
      </w:r>
    </w:p>
    <w:p w14:paraId="3FF4D82E" w14:textId="77777777" w:rsidR="001C4FEE" w:rsidRPr="009C72FB" w:rsidRDefault="001C4FEE" w:rsidP="001C4FEE">
      <w:pPr>
        <w:pStyle w:val="Heading6no"/>
      </w:pPr>
      <w:r w:rsidRPr="009C72FB">
        <w:lastRenderedPageBreak/>
        <w:t>Test Sequence #06 Error: Wrong Confirmation Code</w:t>
      </w:r>
    </w:p>
    <w:p w14:paraId="2F1620BF" w14:textId="3612118A"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#06 Error: Wrong Confirmation Code </w:t>
      </w:r>
      <w:r w:rsidRPr="009C72FB">
        <w:rPr>
          <w:color w:val="000000" w:themeColor="text1"/>
        </w:rPr>
        <w:t xml:space="preserve">defined in section 4.4.22.2.3 TC_LPAd_ES9+_GetBoundProfilePackage_Error </w:t>
      </w:r>
      <w:r w:rsidR="00B605F6">
        <w:rPr>
          <w:color w:val="000000" w:themeColor="text1"/>
        </w:rPr>
        <w:t>where the eIM plays the role of LPAd</w:t>
      </w:r>
      <w:r w:rsidRPr="009C72FB">
        <w:rPr>
          <w:color w:val="000000" w:themeColor="text1"/>
        </w:rPr>
        <w:t>.</w:t>
      </w:r>
    </w:p>
    <w:p w14:paraId="7EF31686" w14:textId="77777777" w:rsidR="001C4FEE" w:rsidRPr="009C72FB" w:rsidRDefault="001C4FEE" w:rsidP="001C4FEE">
      <w:pPr>
        <w:pStyle w:val="Heading6no"/>
      </w:pPr>
      <w:r w:rsidRPr="009C72FB">
        <w:t>Test Sequence #07 Error: Maximum number of Confirmation Code retries exceeded</w:t>
      </w:r>
    </w:p>
    <w:p w14:paraId="4EB41C66" w14:textId="6E379F9D"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#07 Error: Maximum number of Confirmation Code retries exceeded </w:t>
      </w:r>
      <w:r w:rsidRPr="009C72FB">
        <w:rPr>
          <w:color w:val="000000" w:themeColor="text1"/>
        </w:rPr>
        <w:t xml:space="preserve">defined in section 4.4.22.2.3 TC_LPAd_ES9+_GetBoundProfilePackage_Error </w:t>
      </w:r>
      <w:r w:rsidR="00B605F6">
        <w:rPr>
          <w:color w:val="000000" w:themeColor="text1"/>
        </w:rPr>
        <w:t>where the eIM plays the role of LPAd</w:t>
      </w:r>
      <w:r w:rsidRPr="009C72FB">
        <w:rPr>
          <w:color w:val="000000" w:themeColor="text1"/>
        </w:rPr>
        <w:t>.</w:t>
      </w:r>
    </w:p>
    <w:p w14:paraId="6EB2497F" w14:textId="1CAF2E34" w:rsidR="001C4FEE" w:rsidRPr="009C72FB" w:rsidRDefault="001C4FEE" w:rsidP="001C4FEE">
      <w:pPr>
        <w:pStyle w:val="Heading3"/>
        <w:numPr>
          <w:ilvl w:val="0"/>
          <w:numId w:val="0"/>
        </w:numPr>
        <w:tabs>
          <w:tab w:val="left" w:pos="851"/>
        </w:tabs>
        <w:ind w:left="851" w:hanging="851"/>
        <w:rPr>
          <w:iCs w:val="0"/>
          <w:lang w:val="en-US"/>
        </w:rPr>
      </w:pPr>
      <w:bookmarkStart w:id="613" w:name="_Toc483841319"/>
      <w:bookmarkStart w:id="614" w:name="_Toc518049317"/>
      <w:bookmarkStart w:id="615" w:name="_Toc520956888"/>
      <w:bookmarkStart w:id="616" w:name="_Toc13661668"/>
      <w:bookmarkStart w:id="617" w:name="_Toc188890046"/>
      <w:r w:rsidRPr="009C72FB">
        <w:rPr>
          <w:iCs w:val="0"/>
          <w:lang w:val="en-US"/>
        </w:rPr>
        <w:t>4.2.</w:t>
      </w:r>
      <w:r w:rsidR="00FF1F17" w:rsidRPr="009C72FB">
        <w:rPr>
          <w:iCs w:val="0"/>
          <w:lang w:val="en-US"/>
        </w:rPr>
        <w:t>12</w:t>
      </w:r>
      <w:r w:rsidRPr="009C72FB">
        <w:rPr>
          <w:iCs w:val="0"/>
          <w:lang w:val="en-US"/>
        </w:rPr>
        <w:tab/>
        <w:t>ES9+’ (eSIM -- SM-DP+): AuthenticateClient</w:t>
      </w:r>
      <w:bookmarkEnd w:id="613"/>
      <w:bookmarkEnd w:id="614"/>
      <w:bookmarkEnd w:id="615"/>
      <w:bookmarkEnd w:id="616"/>
      <w:bookmarkEnd w:id="617"/>
    </w:p>
    <w:p w14:paraId="48BA822D" w14:textId="456C1912" w:rsidR="001C4FEE" w:rsidRPr="009C72FB" w:rsidRDefault="001C4FEE" w:rsidP="001C4FEE">
      <w:pPr>
        <w:pStyle w:val="Heading4"/>
        <w:numPr>
          <w:ilvl w:val="0"/>
          <w:numId w:val="0"/>
        </w:numPr>
        <w:tabs>
          <w:tab w:val="left" w:pos="1077"/>
        </w:tabs>
        <w:ind w:left="1077" w:hanging="1077"/>
      </w:pPr>
      <w:r w:rsidRPr="009C72FB">
        <w:t>4.2.</w:t>
      </w:r>
      <w:r w:rsidR="0098671C" w:rsidRPr="009C72FB">
        <w:t>1</w:t>
      </w:r>
      <w:r w:rsidRPr="009C72FB">
        <w:t>2.1</w:t>
      </w:r>
      <w:r w:rsidRPr="009C72FB">
        <w:tab/>
        <w:t>Conformance Requirements</w:t>
      </w:r>
    </w:p>
    <w:p w14:paraId="3620C7B3" w14:textId="77777777" w:rsidR="001C4FEE" w:rsidRPr="009C72FB" w:rsidRDefault="001C4FEE" w:rsidP="001C4FEE">
      <w:pPr>
        <w:pStyle w:val="NormalParagraph"/>
      </w:pPr>
      <w:r w:rsidRPr="009C72FB">
        <w:rPr>
          <w:b/>
        </w:rPr>
        <w:t>References</w:t>
      </w:r>
    </w:p>
    <w:p w14:paraId="2299DF38" w14:textId="77777777" w:rsidR="001C4FEE" w:rsidRPr="009C72FB" w:rsidRDefault="001C4FEE" w:rsidP="001C4FEE">
      <w:pPr>
        <w:pStyle w:val="NormalParagraph"/>
      </w:pPr>
      <w:r w:rsidRPr="009C72FB">
        <w:t>GSMA RSP Technical Specification [2] and GSMA IoT eSIM Technical Specification [31]</w:t>
      </w:r>
    </w:p>
    <w:p w14:paraId="04151BDF" w14:textId="77777777" w:rsidR="001C4FEE" w:rsidRPr="009C72FB" w:rsidRDefault="001C4FEE" w:rsidP="001C4FEE">
      <w:pPr>
        <w:pStyle w:val="NormalParagraph"/>
      </w:pPr>
      <w:r w:rsidRPr="009C72FB">
        <w:t xml:space="preserve">The IPA SHALL communicate with the SM-DP+ secured by HTTPS in server authentication mode as described in SGP.22 [4] section 2.6.6. </w:t>
      </w:r>
    </w:p>
    <w:p w14:paraId="38DAFA27" w14:textId="77777777" w:rsidR="001C4FEE" w:rsidRPr="009C72FB" w:rsidRDefault="001C4FEE" w:rsidP="001C4FEE">
      <w:pPr>
        <w:pStyle w:val="NormalParagraph"/>
      </w:pPr>
      <w:r w:rsidRPr="009C72FB">
        <w:t>This interface is identical to the ES9+ interface defined in section 5.6 of SGP.22 [2], where the IPA plays the role of LPA.</w:t>
      </w:r>
    </w:p>
    <w:p w14:paraId="43BB703A" w14:textId="28A07375" w:rsidR="001C4FEE" w:rsidRPr="009C72FB" w:rsidRDefault="001C4FEE" w:rsidP="001C4FEE">
      <w:pPr>
        <w:pStyle w:val="Heading4"/>
        <w:numPr>
          <w:ilvl w:val="0"/>
          <w:numId w:val="0"/>
        </w:numPr>
        <w:tabs>
          <w:tab w:val="left" w:pos="1077"/>
        </w:tabs>
        <w:ind w:left="1077" w:hanging="1077"/>
      </w:pPr>
      <w:r w:rsidRPr="009C72FB">
        <w:t>4.2.</w:t>
      </w:r>
      <w:r w:rsidR="0098671C" w:rsidRPr="009C72FB">
        <w:t>12</w:t>
      </w:r>
      <w:r w:rsidRPr="009C72FB">
        <w:t>.2</w:t>
      </w:r>
      <w:r w:rsidRPr="009C72FB">
        <w:tab/>
        <w:t>Test Cases</w:t>
      </w:r>
    </w:p>
    <w:p w14:paraId="08CD348B" w14:textId="617ACBD4" w:rsidR="001C4FEE" w:rsidRPr="009C72FB" w:rsidRDefault="001C4FEE" w:rsidP="001C4FEE">
      <w:pPr>
        <w:pStyle w:val="Heading5"/>
        <w:numPr>
          <w:ilvl w:val="0"/>
          <w:numId w:val="0"/>
        </w:numPr>
        <w:ind w:left="1304" w:hanging="1304"/>
      </w:pPr>
      <w:r w:rsidRPr="009C72FB">
        <w:t>4.2.</w:t>
      </w:r>
      <w:r w:rsidR="0098671C" w:rsidRPr="009C72FB">
        <w:t>12</w:t>
      </w:r>
      <w:r w:rsidRPr="009C72FB">
        <w:t>.2.1</w:t>
      </w:r>
      <w:r w:rsidRPr="009C72FB">
        <w:tab/>
        <w:t>TC_eIM_AuthenticateClient_Nominal</w:t>
      </w:r>
    </w:p>
    <w:p w14:paraId="4365794F" w14:textId="77777777" w:rsidR="001C4FEE" w:rsidRPr="009C72FB" w:rsidRDefault="001C4FEE" w:rsidP="001C4FEE">
      <w:pPr>
        <w:pStyle w:val="Heading6no"/>
      </w:pPr>
      <w:r w:rsidRPr="009C72FB">
        <w:t>Test Sequence #01 Nominal: Authenticate Client without Confirmation Code</w:t>
      </w:r>
    </w:p>
    <w:p w14:paraId="26EBAA1C" w14:textId="66F34AFC"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#01 Nominal: Authenticate Client without Confirmation Code </w:t>
      </w:r>
      <w:r w:rsidRPr="009C72FB">
        <w:rPr>
          <w:color w:val="000000" w:themeColor="text1"/>
        </w:rPr>
        <w:t xml:space="preserve">defined in section 4.4.23.2.1 TC_LPAd_AuthenticateClient_Nominal </w:t>
      </w:r>
      <w:r w:rsidR="00B605F6">
        <w:rPr>
          <w:color w:val="000000" w:themeColor="text1"/>
        </w:rPr>
        <w:t>where the eIM plays the role of LPAd</w:t>
      </w:r>
      <w:r w:rsidRPr="009C72FB">
        <w:rPr>
          <w:color w:val="000000" w:themeColor="text1"/>
        </w:rPr>
        <w:t>.</w:t>
      </w:r>
    </w:p>
    <w:p w14:paraId="39E9C8EB" w14:textId="77777777" w:rsidR="001C4FEE" w:rsidRPr="009C72FB" w:rsidRDefault="001C4FEE" w:rsidP="001C4FEE">
      <w:pPr>
        <w:pStyle w:val="Heading6no"/>
      </w:pPr>
      <w:r w:rsidRPr="009C72FB">
        <w:t>Test Sequence #02 Nominal: Authenticate Client with Confirmation Code</w:t>
      </w:r>
    </w:p>
    <w:p w14:paraId="58CDA38E" w14:textId="1E90969E"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#02 Nominal: Authenticate Client with Confirmation Code </w:t>
      </w:r>
      <w:r w:rsidRPr="009C72FB">
        <w:rPr>
          <w:color w:val="000000" w:themeColor="text1"/>
        </w:rPr>
        <w:t xml:space="preserve">defined in section 4.4.23.2.1 TC_LPAd_AuthenticateClient_Nominal </w:t>
      </w:r>
      <w:r w:rsidR="00B605F6">
        <w:rPr>
          <w:color w:val="000000" w:themeColor="text1"/>
        </w:rPr>
        <w:t>where the eIM plays the role of LPAd</w:t>
      </w:r>
      <w:r w:rsidRPr="009C72FB">
        <w:rPr>
          <w:color w:val="000000" w:themeColor="text1"/>
        </w:rPr>
        <w:t>.</w:t>
      </w:r>
    </w:p>
    <w:p w14:paraId="640863AA" w14:textId="77777777" w:rsidR="001C4FEE" w:rsidRPr="009C72FB" w:rsidRDefault="001C4FEE" w:rsidP="001C4FEE">
      <w:pPr>
        <w:pStyle w:val="Heading6no"/>
        <w:rPr>
          <w:b w:val="0"/>
          <w:i w:val="0"/>
          <w:iCs w:val="0"/>
        </w:rPr>
      </w:pPr>
      <w:r w:rsidRPr="009C72FB">
        <w:t>Test Sequence #03 Nominal: Authenticate Client with Confirmation Code Retry</w:t>
      </w:r>
    </w:p>
    <w:p w14:paraId="30E44BDF" w14:textId="2BEEE28C"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#03 Nominal: Authenticate Client with Confirmation Code Retry </w:t>
      </w:r>
      <w:r w:rsidRPr="009C72FB">
        <w:rPr>
          <w:color w:val="000000" w:themeColor="text1"/>
        </w:rPr>
        <w:t xml:space="preserve">defined in section 4.4.23.2.1 TC_LPAd_AuthenticateClient_Nominal </w:t>
      </w:r>
      <w:r w:rsidR="00B605F6">
        <w:rPr>
          <w:color w:val="000000" w:themeColor="text1"/>
        </w:rPr>
        <w:t>where the eIM plays the role of LPAd</w:t>
      </w:r>
      <w:r w:rsidRPr="009C72FB">
        <w:rPr>
          <w:color w:val="000000" w:themeColor="text1"/>
        </w:rPr>
        <w:t>.</w:t>
      </w:r>
    </w:p>
    <w:p w14:paraId="413F7F0E" w14:textId="7E2EF374" w:rsidR="001C4FEE" w:rsidRPr="009C72FB" w:rsidRDefault="001C4FEE" w:rsidP="001C4FEE">
      <w:pPr>
        <w:pStyle w:val="Heading5"/>
        <w:numPr>
          <w:ilvl w:val="0"/>
          <w:numId w:val="0"/>
        </w:numPr>
        <w:ind w:left="1304" w:hanging="1304"/>
      </w:pPr>
      <w:r w:rsidRPr="009C72FB">
        <w:lastRenderedPageBreak/>
        <w:t>4.2.</w:t>
      </w:r>
      <w:r w:rsidR="0098671C" w:rsidRPr="009C72FB">
        <w:t>12</w:t>
      </w:r>
      <w:r w:rsidRPr="009C72FB">
        <w:t>.2.2</w:t>
      </w:r>
      <w:r w:rsidRPr="009C72FB">
        <w:tab/>
        <w:t>TC_eIM_AuthenticateClient_ErrorCases</w:t>
      </w:r>
    </w:p>
    <w:p w14:paraId="3BFA1C25" w14:textId="77777777" w:rsidR="001C4FEE" w:rsidRPr="009C72FB" w:rsidRDefault="001C4FEE" w:rsidP="001C4FEE">
      <w:pPr>
        <w:pStyle w:val="Heading6no"/>
      </w:pPr>
      <w:r w:rsidRPr="009C72FB">
        <w:t>Test Sequence #01 Error: Invalid EUM Certificate</w:t>
      </w:r>
    </w:p>
    <w:p w14:paraId="05168C0A" w14:textId="0675E2B7"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#01 Error: Invalid EUM Certificate </w:t>
      </w:r>
      <w:r w:rsidRPr="009C72FB">
        <w:rPr>
          <w:color w:val="000000" w:themeColor="text1"/>
        </w:rPr>
        <w:t xml:space="preserve">defined in section 4.4.23.2.2 TC_LPAd_AuthenticateClient_ErrorCases </w:t>
      </w:r>
      <w:r w:rsidR="00B605F6">
        <w:rPr>
          <w:color w:val="000000" w:themeColor="text1"/>
        </w:rPr>
        <w:t>where the eIM plays the role of LPAd</w:t>
      </w:r>
      <w:r w:rsidRPr="009C72FB">
        <w:rPr>
          <w:color w:val="000000" w:themeColor="text1"/>
        </w:rPr>
        <w:t>.</w:t>
      </w:r>
    </w:p>
    <w:p w14:paraId="4D0711E1" w14:textId="77777777" w:rsidR="001C4FEE" w:rsidRPr="009C72FB" w:rsidRDefault="001C4FEE" w:rsidP="001C4FEE">
      <w:pPr>
        <w:pStyle w:val="Heading6no"/>
      </w:pPr>
      <w:r w:rsidRPr="009C72FB">
        <w:t>Test Sequence #02 Error: Expired EUM Certificate</w:t>
      </w:r>
    </w:p>
    <w:p w14:paraId="2345D210" w14:textId="73872F63"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#02 Error: Expired EUM Certificate </w:t>
      </w:r>
      <w:r w:rsidRPr="009C72FB">
        <w:rPr>
          <w:color w:val="000000" w:themeColor="text1"/>
        </w:rPr>
        <w:t xml:space="preserve">defined in section 4.4.23.2.2 TC_LPAd_AuthenticateClient_ErrorCases </w:t>
      </w:r>
      <w:r w:rsidR="00B605F6">
        <w:rPr>
          <w:color w:val="000000" w:themeColor="text1"/>
        </w:rPr>
        <w:t>where the eIM plays the role of LPAd</w:t>
      </w:r>
      <w:r w:rsidRPr="009C72FB">
        <w:rPr>
          <w:color w:val="000000" w:themeColor="text1"/>
        </w:rPr>
        <w:t>.</w:t>
      </w:r>
    </w:p>
    <w:p w14:paraId="489863D0" w14:textId="77777777" w:rsidR="001C4FEE" w:rsidRPr="009C72FB" w:rsidRDefault="001C4FEE" w:rsidP="001C4FEE">
      <w:pPr>
        <w:pStyle w:val="Heading6no"/>
      </w:pPr>
      <w:r w:rsidRPr="009C72FB">
        <w:t>Test Sequence #03 Error: Invalid eUICC Certificate</w:t>
      </w:r>
    </w:p>
    <w:p w14:paraId="1939FEA7" w14:textId="2431EFEA"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#03 Error: Invalid eUICC Certificate </w:t>
      </w:r>
      <w:r w:rsidRPr="009C72FB">
        <w:rPr>
          <w:color w:val="000000" w:themeColor="text1"/>
        </w:rPr>
        <w:t xml:space="preserve">defined in section 4.4.23.2.2 TC_LPAd_AuthenticateClient_ErrorCases </w:t>
      </w:r>
      <w:r w:rsidR="00B605F6">
        <w:rPr>
          <w:color w:val="000000" w:themeColor="text1"/>
        </w:rPr>
        <w:t>where the eIM plays the role of LPAd</w:t>
      </w:r>
      <w:r w:rsidRPr="009C72FB">
        <w:rPr>
          <w:color w:val="000000" w:themeColor="text1"/>
        </w:rPr>
        <w:t>.</w:t>
      </w:r>
    </w:p>
    <w:p w14:paraId="60EB0935" w14:textId="77777777" w:rsidR="001C4FEE" w:rsidRPr="009C72FB" w:rsidRDefault="001C4FEE" w:rsidP="001C4FEE">
      <w:pPr>
        <w:pStyle w:val="Heading6no"/>
      </w:pPr>
      <w:r w:rsidRPr="009C72FB">
        <w:t>Test Sequence #04 Error: Expired eUICC Certificate</w:t>
      </w:r>
    </w:p>
    <w:p w14:paraId="33CD2D77" w14:textId="2ACD9CBB"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#04 Error: Expired eUICC Certificate </w:t>
      </w:r>
      <w:r w:rsidRPr="009C72FB">
        <w:rPr>
          <w:color w:val="000000" w:themeColor="text1"/>
        </w:rPr>
        <w:t xml:space="preserve">defined in section 4.4.23.2.2 TC_LPAd_AuthenticateClient_ErrorCases </w:t>
      </w:r>
      <w:r w:rsidR="00B605F6">
        <w:rPr>
          <w:color w:val="000000" w:themeColor="text1"/>
        </w:rPr>
        <w:t>where the eIM plays the role of LPAd</w:t>
      </w:r>
      <w:r w:rsidRPr="009C72FB">
        <w:rPr>
          <w:color w:val="000000" w:themeColor="text1"/>
        </w:rPr>
        <w:t>.</w:t>
      </w:r>
    </w:p>
    <w:p w14:paraId="615607B1" w14:textId="77777777" w:rsidR="001C4FEE" w:rsidRPr="009C72FB" w:rsidRDefault="001C4FEE" w:rsidP="001C4FEE">
      <w:pPr>
        <w:pStyle w:val="Heading6no"/>
      </w:pPr>
      <w:r w:rsidRPr="009C72FB">
        <w:t>Test Sequence #05 Error: Invalid eUICC Signature or serverChallenge</w:t>
      </w:r>
    </w:p>
    <w:p w14:paraId="3C720CDC" w14:textId="2D0278AB"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#05 Error: Invalid eUICC Signature or serverChallenge </w:t>
      </w:r>
      <w:r w:rsidRPr="009C72FB">
        <w:rPr>
          <w:color w:val="000000" w:themeColor="text1"/>
        </w:rPr>
        <w:t xml:space="preserve">defined in section 4.4.23.2.2 TC_LPAd_AuthenticateClient_ErrorCases </w:t>
      </w:r>
      <w:r w:rsidR="00B605F6">
        <w:rPr>
          <w:color w:val="000000" w:themeColor="text1"/>
        </w:rPr>
        <w:t>where the eIM plays the role of LPAd</w:t>
      </w:r>
      <w:r w:rsidRPr="009C72FB">
        <w:rPr>
          <w:color w:val="000000" w:themeColor="text1"/>
        </w:rPr>
        <w:t>.</w:t>
      </w:r>
    </w:p>
    <w:p w14:paraId="7E641B8D" w14:textId="77777777" w:rsidR="001C4FEE" w:rsidRPr="009C72FB" w:rsidRDefault="001C4FEE" w:rsidP="001C4FEE">
      <w:pPr>
        <w:pStyle w:val="Heading6no"/>
      </w:pPr>
      <w:r w:rsidRPr="009C72FB">
        <w:t>Test Sequence #06 Error: Insufficient Memory</w:t>
      </w:r>
    </w:p>
    <w:p w14:paraId="6181E2F0" w14:textId="52DBFD94"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#06 Error: Insufficient Memory </w:t>
      </w:r>
      <w:r w:rsidRPr="009C72FB">
        <w:rPr>
          <w:color w:val="000000" w:themeColor="text1"/>
        </w:rPr>
        <w:t xml:space="preserve">defined in section 4.4.23.2.2 TC_LPAd_AuthenticateClient_ErrorCases </w:t>
      </w:r>
      <w:r w:rsidR="00B605F6">
        <w:rPr>
          <w:color w:val="000000" w:themeColor="text1"/>
        </w:rPr>
        <w:t>where the eIM plays the role of LPAd</w:t>
      </w:r>
      <w:r w:rsidRPr="009C72FB">
        <w:rPr>
          <w:color w:val="000000" w:themeColor="text1"/>
        </w:rPr>
        <w:t>.</w:t>
      </w:r>
    </w:p>
    <w:p w14:paraId="4EEBEE9F" w14:textId="77777777" w:rsidR="001C4FEE" w:rsidRPr="009C72FB" w:rsidRDefault="001C4FEE" w:rsidP="001C4FEE">
      <w:pPr>
        <w:pStyle w:val="Heading6no"/>
      </w:pPr>
      <w:r w:rsidRPr="009C72FB">
        <w:t>Test Sequence #07 Error: Unknown CI Root Key</w:t>
      </w:r>
    </w:p>
    <w:p w14:paraId="4C2E3702" w14:textId="5C9BFF37"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#07 Error: Unknown CI Root Key </w:t>
      </w:r>
      <w:r w:rsidRPr="009C72FB">
        <w:rPr>
          <w:color w:val="000000" w:themeColor="text1"/>
        </w:rPr>
        <w:t xml:space="preserve">defined in section 4.4.23.2.2 TC_LPAd_AuthenticateClient_ErrorCases </w:t>
      </w:r>
      <w:r w:rsidR="00B605F6">
        <w:rPr>
          <w:color w:val="000000" w:themeColor="text1"/>
        </w:rPr>
        <w:t>where the eIM plays the role of LPAd</w:t>
      </w:r>
      <w:r w:rsidRPr="009C72FB">
        <w:rPr>
          <w:color w:val="000000" w:themeColor="text1"/>
        </w:rPr>
        <w:t>.</w:t>
      </w:r>
    </w:p>
    <w:p w14:paraId="24011B20" w14:textId="77777777" w:rsidR="001C4FEE" w:rsidRPr="009C72FB" w:rsidRDefault="001C4FEE" w:rsidP="001C4FEE">
      <w:pPr>
        <w:pStyle w:val="Heading6no"/>
      </w:pPr>
      <w:bookmarkStart w:id="618" w:name="_Hlk156834742"/>
      <w:r w:rsidRPr="009C72FB">
        <w:t>Test Sequence #08 Error: Profile not Allowed (Not in 'released' State)</w:t>
      </w:r>
    </w:p>
    <w:bookmarkEnd w:id="618"/>
    <w:p w14:paraId="597A5478" w14:textId="679AC2C3"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#08 Error: Profile not Allowed (Not in 'released' State) </w:t>
      </w:r>
      <w:r w:rsidRPr="009C72FB">
        <w:rPr>
          <w:color w:val="000000" w:themeColor="text1"/>
        </w:rPr>
        <w:t xml:space="preserve">defined in section 4.4.23.2.2 TC_LPAd_AuthenticateClient_ErrorCases </w:t>
      </w:r>
      <w:r w:rsidR="00B605F6">
        <w:rPr>
          <w:color w:val="000000" w:themeColor="text1"/>
        </w:rPr>
        <w:t>where the eIM plays the role of LPAd</w:t>
      </w:r>
      <w:r w:rsidRPr="009C72FB">
        <w:rPr>
          <w:color w:val="000000" w:themeColor="text1"/>
        </w:rPr>
        <w:t>.</w:t>
      </w:r>
    </w:p>
    <w:p w14:paraId="45076220" w14:textId="77777777" w:rsidR="001C4FEE" w:rsidRPr="009C72FB" w:rsidRDefault="001C4FEE" w:rsidP="001C4FEE">
      <w:pPr>
        <w:pStyle w:val="Heading6no"/>
      </w:pPr>
      <w:r w:rsidRPr="009C72FB">
        <w:lastRenderedPageBreak/>
        <w:t>Test Sequence #09 Error: Unknown TransactionID</w:t>
      </w:r>
    </w:p>
    <w:p w14:paraId="474C39FE" w14:textId="372E8E41"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#09 Error: Unknown TransactionID </w:t>
      </w:r>
      <w:r w:rsidRPr="009C72FB">
        <w:rPr>
          <w:color w:val="000000" w:themeColor="text1"/>
        </w:rPr>
        <w:t xml:space="preserve">defined in section 4.4.23.2.2 TC_LPAd_AuthenticateClient_ErrorCases </w:t>
      </w:r>
      <w:r w:rsidR="00B605F6">
        <w:rPr>
          <w:color w:val="000000" w:themeColor="text1"/>
        </w:rPr>
        <w:t>where the eIM plays the role of LPAd</w:t>
      </w:r>
      <w:r w:rsidRPr="009C72FB">
        <w:rPr>
          <w:color w:val="000000" w:themeColor="text1"/>
        </w:rPr>
        <w:t>.</w:t>
      </w:r>
    </w:p>
    <w:p w14:paraId="5259B358" w14:textId="77777777" w:rsidR="001C4FEE" w:rsidRPr="009C72FB" w:rsidRDefault="001C4FEE" w:rsidP="001C4FEE">
      <w:pPr>
        <w:pStyle w:val="Heading6no"/>
      </w:pPr>
      <w:r w:rsidRPr="009C72FB">
        <w:t>Test Sequence #10 Error: Refused MatchingID</w:t>
      </w:r>
    </w:p>
    <w:p w14:paraId="56420A4A" w14:textId="10141E2C"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#10 Error: Refused MatchingID </w:t>
      </w:r>
      <w:r w:rsidRPr="009C72FB">
        <w:rPr>
          <w:color w:val="000000" w:themeColor="text1"/>
        </w:rPr>
        <w:t xml:space="preserve">defined in section 4.4.23.2.2 TC_LPAd_AuthenticateClient_ErrorCases </w:t>
      </w:r>
      <w:r w:rsidR="00B605F6">
        <w:rPr>
          <w:color w:val="000000" w:themeColor="text1"/>
        </w:rPr>
        <w:t>where the eIM plays the role of LPAd</w:t>
      </w:r>
      <w:r w:rsidRPr="009C72FB">
        <w:rPr>
          <w:color w:val="000000" w:themeColor="text1"/>
        </w:rPr>
        <w:t>.</w:t>
      </w:r>
    </w:p>
    <w:p w14:paraId="3E91921F" w14:textId="77777777" w:rsidR="001C4FEE" w:rsidRPr="009C72FB" w:rsidRDefault="001C4FEE" w:rsidP="001C4FEE">
      <w:pPr>
        <w:pStyle w:val="Heading6no"/>
      </w:pPr>
      <w:r w:rsidRPr="009C72FB">
        <w:t>Test Sequence #11 Error: Refused EID</w:t>
      </w:r>
    </w:p>
    <w:p w14:paraId="719F95E9" w14:textId="6ED62731"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#11 Error: Refused EID </w:t>
      </w:r>
      <w:r w:rsidRPr="009C72FB">
        <w:rPr>
          <w:color w:val="000000" w:themeColor="text1"/>
        </w:rPr>
        <w:t xml:space="preserve">defined in section 4.4.23.2.2 TC_LPAd_AuthenticateClient_ErrorCases </w:t>
      </w:r>
      <w:r w:rsidR="00B605F6">
        <w:rPr>
          <w:color w:val="000000" w:themeColor="text1"/>
        </w:rPr>
        <w:t>where the eIM plays the role of LPAd</w:t>
      </w:r>
      <w:r w:rsidRPr="009C72FB">
        <w:rPr>
          <w:color w:val="000000" w:themeColor="text1"/>
        </w:rPr>
        <w:t>.</w:t>
      </w:r>
    </w:p>
    <w:p w14:paraId="12470601" w14:textId="77777777" w:rsidR="001C4FEE" w:rsidRPr="009C72FB" w:rsidRDefault="001C4FEE" w:rsidP="001C4FEE">
      <w:pPr>
        <w:pStyle w:val="Heading6no"/>
      </w:pPr>
      <w:r w:rsidRPr="009C72FB">
        <w:t>Test Sequence #12 Error: No Eligible Profile for this eUICC/Device</w:t>
      </w:r>
    </w:p>
    <w:p w14:paraId="49BE1FAA" w14:textId="28AA7F42"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#12 Error: No Eligible Profile for this eUICC/Device </w:t>
      </w:r>
      <w:r w:rsidRPr="009C72FB">
        <w:rPr>
          <w:color w:val="000000" w:themeColor="text1"/>
        </w:rPr>
        <w:t xml:space="preserve">defined in section 4.4.23.2.2 TC_LPAd_AuthenticateClient_ErrorCases </w:t>
      </w:r>
      <w:r w:rsidR="00B605F6">
        <w:rPr>
          <w:color w:val="000000" w:themeColor="text1"/>
        </w:rPr>
        <w:t>where the eIM plays the role of LPAd</w:t>
      </w:r>
      <w:r w:rsidRPr="009C72FB">
        <w:rPr>
          <w:color w:val="000000" w:themeColor="text1"/>
        </w:rPr>
        <w:t>.</w:t>
      </w:r>
    </w:p>
    <w:p w14:paraId="1DD1ABA7" w14:textId="77777777" w:rsidR="001C4FEE" w:rsidRPr="009C72FB" w:rsidRDefault="001C4FEE" w:rsidP="001C4FEE">
      <w:pPr>
        <w:pStyle w:val="Heading6no"/>
      </w:pPr>
      <w:r w:rsidRPr="009C72FB">
        <w:t>Test Sequence #13 Error: Expired Download Order</w:t>
      </w:r>
    </w:p>
    <w:p w14:paraId="0FB2F8EB" w14:textId="2FE0D594"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#13 Error: Expired Download Order </w:t>
      </w:r>
      <w:r w:rsidRPr="009C72FB">
        <w:rPr>
          <w:color w:val="000000" w:themeColor="text1"/>
        </w:rPr>
        <w:t xml:space="preserve">defined in section 4.4.23.2.2 TC_LPAd_AuthenticateClient_ErrorCases </w:t>
      </w:r>
      <w:r w:rsidR="00B605F6">
        <w:rPr>
          <w:color w:val="000000" w:themeColor="text1"/>
        </w:rPr>
        <w:t>where the eIM plays the role of LPAd</w:t>
      </w:r>
      <w:r w:rsidRPr="009C72FB">
        <w:rPr>
          <w:color w:val="000000" w:themeColor="text1"/>
        </w:rPr>
        <w:t>.</w:t>
      </w:r>
    </w:p>
    <w:p w14:paraId="6003FB47" w14:textId="77777777" w:rsidR="001C4FEE" w:rsidRPr="009C72FB" w:rsidRDefault="001C4FEE" w:rsidP="001C4FEE">
      <w:pPr>
        <w:pStyle w:val="Heading6no"/>
      </w:pPr>
      <w:r w:rsidRPr="009C72FB">
        <w:t>Test Sequence #14 Error: Maximum Number of Retries Exceeded</w:t>
      </w:r>
    </w:p>
    <w:p w14:paraId="13CBBD92" w14:textId="5F6E56FF"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#14 Error: Maximum Number of Retries Exceeded </w:t>
      </w:r>
      <w:r w:rsidRPr="009C72FB">
        <w:rPr>
          <w:color w:val="000000" w:themeColor="text1"/>
        </w:rPr>
        <w:t xml:space="preserve">defined in section 4.4.23.2.2 TC_LPAd_AuthenticateClient_ErrorCases </w:t>
      </w:r>
      <w:r w:rsidR="00B605F6">
        <w:rPr>
          <w:color w:val="000000" w:themeColor="text1"/>
        </w:rPr>
        <w:t>where the eIM plays the role of LPAd</w:t>
      </w:r>
      <w:r w:rsidRPr="009C72FB">
        <w:rPr>
          <w:color w:val="000000" w:themeColor="text1"/>
        </w:rPr>
        <w:t>.</w:t>
      </w:r>
    </w:p>
    <w:p w14:paraId="0A34374D" w14:textId="77777777" w:rsidR="001C4FEE" w:rsidRPr="009C72FB" w:rsidRDefault="001C4FEE" w:rsidP="001C4FEE">
      <w:pPr>
        <w:pStyle w:val="Heading6no"/>
      </w:pPr>
      <w:r w:rsidRPr="009C72FB">
        <w:t>Test Sequence #15 Error: Invalid SM-DP+(pb) certificate</w:t>
      </w:r>
    </w:p>
    <w:p w14:paraId="103A2D5D" w14:textId="270C5260"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#15 Error: Invalid SM-DP+(pb) certificate </w:t>
      </w:r>
      <w:r w:rsidRPr="009C72FB">
        <w:rPr>
          <w:color w:val="000000" w:themeColor="text1"/>
        </w:rPr>
        <w:t xml:space="preserve">defined in section 4.4.23.2.2 TC_LPAd_AuthenticateClient_ErrorCases </w:t>
      </w:r>
      <w:r w:rsidR="00B605F6">
        <w:rPr>
          <w:color w:val="000000" w:themeColor="text1"/>
        </w:rPr>
        <w:t>where the eIM plays the role of LPAd</w:t>
      </w:r>
      <w:r w:rsidRPr="009C72FB">
        <w:rPr>
          <w:color w:val="000000" w:themeColor="text1"/>
        </w:rPr>
        <w:t>.</w:t>
      </w:r>
    </w:p>
    <w:p w14:paraId="22EAF897" w14:textId="77777777" w:rsidR="001C4FEE" w:rsidRPr="009C72FB" w:rsidRDefault="001C4FEE" w:rsidP="001C4FEE">
      <w:pPr>
        <w:pStyle w:val="Heading6no"/>
      </w:pPr>
      <w:r w:rsidRPr="009C72FB">
        <w:t>Test Sequence #16 Error: Different OID for SM-DP+ Certificates (CERT.DPpb.ECDSA and CERT.DPauth.ECDSA not belonging to the same entity)</w:t>
      </w:r>
    </w:p>
    <w:p w14:paraId="2B4F8E5A" w14:textId="1EC0E945"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#16 Error: Different OID for SM-DP+ Certificates (CERT.DPpb.ECDSA and CERT.DPauth.ECDSA not belonging to the same entity) </w:t>
      </w:r>
      <w:r w:rsidRPr="009C72FB">
        <w:rPr>
          <w:color w:val="000000" w:themeColor="text1"/>
        </w:rPr>
        <w:t xml:space="preserve">defined in section 4.4.23.2.2 TC_LPAd_AuthenticateClient_ErrorCases </w:t>
      </w:r>
      <w:r w:rsidR="00B605F6">
        <w:rPr>
          <w:color w:val="000000" w:themeColor="text1"/>
        </w:rPr>
        <w:t>where the eIM plays the role of LPAd</w:t>
      </w:r>
      <w:r w:rsidRPr="009C72FB">
        <w:rPr>
          <w:color w:val="000000" w:themeColor="text1"/>
        </w:rPr>
        <w:t>.</w:t>
      </w:r>
    </w:p>
    <w:p w14:paraId="2614CFD7" w14:textId="77777777" w:rsidR="001C4FEE" w:rsidRPr="009C72FB" w:rsidRDefault="001C4FEE" w:rsidP="001C4FEE">
      <w:pPr>
        <w:pStyle w:val="Heading6no"/>
      </w:pPr>
      <w:r w:rsidRPr="009C72FB">
        <w:lastRenderedPageBreak/>
        <w:t>Test Sequence #17 Error: Invalid SM-DP+ signature (smdpSignature2)</w:t>
      </w:r>
    </w:p>
    <w:p w14:paraId="077626FA" w14:textId="69C1BEFA"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#17 Error: Invalid SM-DP+ signature (smdpSignature2) </w:t>
      </w:r>
      <w:r w:rsidRPr="009C72FB">
        <w:rPr>
          <w:color w:val="000000" w:themeColor="text1"/>
        </w:rPr>
        <w:t xml:space="preserve">defined in section 4.4.23.2.2 TC_LPAd_AuthenticateClient_ErrorCases </w:t>
      </w:r>
      <w:r w:rsidR="00B605F6">
        <w:rPr>
          <w:color w:val="000000" w:themeColor="text1"/>
        </w:rPr>
        <w:t>where the eIM plays the role of LPAd</w:t>
      </w:r>
      <w:r w:rsidRPr="009C72FB">
        <w:rPr>
          <w:color w:val="000000" w:themeColor="text1"/>
        </w:rPr>
        <w:t>.</w:t>
      </w:r>
    </w:p>
    <w:p w14:paraId="5AC1FD51" w14:textId="77777777" w:rsidR="001C4FEE" w:rsidRPr="009C72FB" w:rsidRDefault="001C4FEE" w:rsidP="001C4FEE">
      <w:pPr>
        <w:pStyle w:val="Heading6no"/>
      </w:pPr>
      <w:r w:rsidRPr="009C72FB">
        <w:t>Test Sequence #18 Error: Invalid TransactionID sent by SM-DP+</w:t>
      </w:r>
    </w:p>
    <w:p w14:paraId="5F1FE49D" w14:textId="48C85E87"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#18 Error: Invalid TransactionID sent by SM-DP+ </w:t>
      </w:r>
      <w:r w:rsidRPr="009C72FB">
        <w:rPr>
          <w:color w:val="000000" w:themeColor="text1"/>
        </w:rPr>
        <w:t xml:space="preserve">defined in section 4.4.23.2.2 TC_LPAd_AuthenticateClient_ErrorCases </w:t>
      </w:r>
      <w:r w:rsidR="00B605F6">
        <w:rPr>
          <w:color w:val="000000" w:themeColor="text1"/>
        </w:rPr>
        <w:t>where the eIM plays the role of LPAd</w:t>
      </w:r>
      <w:r w:rsidRPr="009C72FB">
        <w:rPr>
          <w:color w:val="000000" w:themeColor="text1"/>
        </w:rPr>
        <w:t>.</w:t>
      </w:r>
    </w:p>
    <w:p w14:paraId="65925338" w14:textId="3305DA07" w:rsidR="001C4FEE" w:rsidRPr="009C72FB" w:rsidRDefault="001C4FEE" w:rsidP="001C4FEE">
      <w:pPr>
        <w:pStyle w:val="Heading3"/>
        <w:numPr>
          <w:ilvl w:val="0"/>
          <w:numId w:val="0"/>
        </w:numPr>
        <w:tabs>
          <w:tab w:val="left" w:pos="851"/>
        </w:tabs>
        <w:ind w:left="851" w:hanging="851"/>
        <w:rPr>
          <w:iCs w:val="0"/>
          <w:lang w:val="de-DE"/>
        </w:rPr>
      </w:pPr>
      <w:bookmarkStart w:id="619" w:name="_Toc483841320"/>
      <w:bookmarkStart w:id="620" w:name="_Toc518049318"/>
      <w:bookmarkStart w:id="621" w:name="_Toc520956889"/>
      <w:bookmarkStart w:id="622" w:name="_Toc13661669"/>
      <w:bookmarkStart w:id="623" w:name="_Toc188890047"/>
      <w:r w:rsidRPr="009C72FB">
        <w:rPr>
          <w:iCs w:val="0"/>
          <w:lang w:val="de-DE"/>
        </w:rPr>
        <w:t>4.2.</w:t>
      </w:r>
      <w:r w:rsidR="00FF1F17" w:rsidRPr="009C72FB">
        <w:rPr>
          <w:iCs w:val="0"/>
          <w:lang w:val="de-DE"/>
        </w:rPr>
        <w:t>13</w:t>
      </w:r>
      <w:r w:rsidRPr="009C72FB">
        <w:rPr>
          <w:iCs w:val="0"/>
          <w:lang w:val="de-DE"/>
        </w:rPr>
        <w:tab/>
        <w:t>ES9+’ (eIM – SM-DP+): HandleNotification</w:t>
      </w:r>
      <w:bookmarkEnd w:id="619"/>
      <w:bookmarkEnd w:id="620"/>
      <w:bookmarkEnd w:id="621"/>
      <w:bookmarkEnd w:id="622"/>
      <w:bookmarkEnd w:id="623"/>
    </w:p>
    <w:p w14:paraId="398F72AC" w14:textId="57C2B91D" w:rsidR="001C4FEE" w:rsidRPr="009C72FB" w:rsidRDefault="001C4FEE" w:rsidP="001C4FEE">
      <w:pPr>
        <w:pStyle w:val="Heading4"/>
        <w:numPr>
          <w:ilvl w:val="0"/>
          <w:numId w:val="0"/>
        </w:numPr>
        <w:tabs>
          <w:tab w:val="left" w:pos="1077"/>
        </w:tabs>
        <w:ind w:left="1077" w:hanging="1077"/>
      </w:pPr>
      <w:r w:rsidRPr="009C72FB">
        <w:t>4.2.</w:t>
      </w:r>
      <w:r w:rsidR="0098671C" w:rsidRPr="009C72FB">
        <w:t>13</w:t>
      </w:r>
      <w:r w:rsidRPr="009C72FB">
        <w:t>.1</w:t>
      </w:r>
      <w:r w:rsidRPr="009C72FB">
        <w:tab/>
        <w:t>Conformance Requirements</w:t>
      </w:r>
    </w:p>
    <w:p w14:paraId="4F2EF678" w14:textId="77777777" w:rsidR="001C4FEE" w:rsidRPr="009C72FB" w:rsidRDefault="001C4FEE" w:rsidP="001C4FEE">
      <w:pPr>
        <w:pStyle w:val="NormalParagraph"/>
      </w:pPr>
      <w:r w:rsidRPr="009C72FB">
        <w:rPr>
          <w:b/>
        </w:rPr>
        <w:t>References</w:t>
      </w:r>
    </w:p>
    <w:p w14:paraId="57B22618" w14:textId="77777777" w:rsidR="001C4FEE" w:rsidRPr="009C72FB" w:rsidRDefault="001C4FEE" w:rsidP="001C4FEE">
      <w:pPr>
        <w:pStyle w:val="NormalParagraph"/>
      </w:pPr>
      <w:r w:rsidRPr="009C72FB">
        <w:t>GSMA RSP Technical Specification [2] and GSMA IoT eSIM Technical Specification [31]</w:t>
      </w:r>
    </w:p>
    <w:p w14:paraId="686C5204" w14:textId="77777777" w:rsidR="001C4FEE" w:rsidRPr="009C72FB" w:rsidRDefault="001C4FEE" w:rsidP="001C4FEE">
      <w:pPr>
        <w:pStyle w:val="NormalParagraph"/>
      </w:pPr>
      <w:r w:rsidRPr="009C72FB">
        <w:t xml:space="preserve">The IPA SHALL communicate with the SM-DP+ secured by HTTPS in server authentication mode as described in SGP.22 [4] section 2.6.6. </w:t>
      </w:r>
    </w:p>
    <w:p w14:paraId="1E93417E" w14:textId="77777777" w:rsidR="001C4FEE" w:rsidRPr="009C72FB" w:rsidRDefault="001C4FEE" w:rsidP="001C4FEE">
      <w:pPr>
        <w:pStyle w:val="NormalParagraph"/>
      </w:pPr>
      <w:r w:rsidRPr="009C72FB">
        <w:t>This interface is identical to the ES9+ interface defined in section 5.6 of SGP.22 [2], where the IPA plays the role of LPA.</w:t>
      </w:r>
    </w:p>
    <w:p w14:paraId="124430AE" w14:textId="78141808" w:rsidR="001C4FEE" w:rsidRPr="009C72FB" w:rsidRDefault="001C4FEE" w:rsidP="001C4FEE">
      <w:pPr>
        <w:pStyle w:val="Heading4"/>
        <w:numPr>
          <w:ilvl w:val="0"/>
          <w:numId w:val="0"/>
        </w:numPr>
        <w:tabs>
          <w:tab w:val="left" w:pos="1077"/>
        </w:tabs>
        <w:ind w:left="1077" w:hanging="1077"/>
      </w:pPr>
      <w:r w:rsidRPr="009C72FB">
        <w:t>4.2.</w:t>
      </w:r>
      <w:r w:rsidR="0098671C" w:rsidRPr="009C72FB">
        <w:t>13</w:t>
      </w:r>
      <w:r w:rsidRPr="009C72FB">
        <w:t>.2</w:t>
      </w:r>
      <w:r w:rsidRPr="009C72FB">
        <w:tab/>
        <w:t>Test Cases</w:t>
      </w:r>
    </w:p>
    <w:p w14:paraId="5D0C35A3" w14:textId="3D8E96B4" w:rsidR="001C4FEE" w:rsidRPr="009C72FB" w:rsidRDefault="001C4FEE" w:rsidP="001C4FEE">
      <w:pPr>
        <w:pStyle w:val="Heading5"/>
        <w:numPr>
          <w:ilvl w:val="0"/>
          <w:numId w:val="0"/>
        </w:numPr>
        <w:ind w:left="1304" w:hanging="1304"/>
        <w:rPr>
          <w:rStyle w:val="PlaceholderText"/>
          <w:color w:val="auto"/>
        </w:rPr>
      </w:pPr>
      <w:r w:rsidRPr="009C72FB">
        <w:rPr>
          <w:rStyle w:val="PlaceholderText"/>
          <w:color w:val="auto"/>
          <w14:scene3d>
            <w14:camera w14:prst="orthographicFront"/>
            <w14:lightRig w14:rig="threePt" w14:dir="t">
              <w14:rot w14:lat="0" w14:lon="0" w14:rev="0"/>
            </w14:lightRig>
          </w14:scene3d>
        </w:rPr>
        <w:t>4.2.</w:t>
      </w:r>
      <w:r w:rsidR="0098671C" w:rsidRPr="009C72FB">
        <w:rPr>
          <w:rStyle w:val="PlaceholderText"/>
          <w:color w:val="auto"/>
          <w14:scene3d>
            <w14:camera w14:prst="orthographicFront"/>
            <w14:lightRig w14:rig="threePt" w14:dir="t">
              <w14:rot w14:lat="0" w14:lon="0" w14:rev="0"/>
            </w14:lightRig>
          </w14:scene3d>
        </w:rPr>
        <w:t>13</w:t>
      </w:r>
      <w:r w:rsidRPr="009C72FB">
        <w:rPr>
          <w:rStyle w:val="PlaceholderText"/>
          <w:color w:val="auto"/>
          <w14:scene3d>
            <w14:camera w14:prst="orthographicFront"/>
            <w14:lightRig w14:rig="threePt" w14:dir="t">
              <w14:rot w14:lat="0" w14:lon="0" w14:rev="0"/>
            </w14:lightRig>
          </w14:scene3d>
        </w:rPr>
        <w:t>.2.1</w:t>
      </w:r>
      <w:r w:rsidRPr="009C72FB">
        <w:rPr>
          <w:rStyle w:val="PlaceholderText"/>
          <w:color w:val="auto"/>
          <w14:scene3d>
            <w14:camera w14:prst="orthographicFront"/>
            <w14:lightRig w14:rig="threePt" w14:dir="t">
              <w14:rot w14:lat="0" w14:lon="0" w14:rev="0"/>
            </w14:lightRig>
          </w14:scene3d>
        </w:rPr>
        <w:tab/>
      </w:r>
      <w:r w:rsidRPr="009C72FB">
        <w:rPr>
          <w:rStyle w:val="PlaceholderText"/>
          <w:color w:val="auto"/>
        </w:rPr>
        <w:t>TC_</w:t>
      </w:r>
      <w:r w:rsidR="0098671C" w:rsidRPr="009C72FB">
        <w:rPr>
          <w:rStyle w:val="PlaceholderText"/>
          <w:color w:val="auto"/>
        </w:rPr>
        <w:t>eIM</w:t>
      </w:r>
      <w:r w:rsidRPr="009C72FB">
        <w:rPr>
          <w:rStyle w:val="PlaceholderText"/>
          <w:color w:val="auto"/>
        </w:rPr>
        <w:t>_ES9+_HandleNotification_Nominal</w:t>
      </w:r>
    </w:p>
    <w:p w14:paraId="3872916C" w14:textId="77777777" w:rsidR="001C4FEE" w:rsidRPr="009C72FB" w:rsidRDefault="001C4FEE" w:rsidP="001C4FEE">
      <w:pPr>
        <w:pStyle w:val="NormalParagraph"/>
      </w:pPr>
      <w:r w:rsidRPr="009C72FB">
        <w:t>Throughout all the test cases the maximum number of Notifications simultaneously tested has been set as to two as there is not minimum defined in SGP.21 [3] or SGP.22 [2] or SGP.23 [31] for the number of Notifications that can be stored by the eUICC.</w:t>
      </w:r>
    </w:p>
    <w:p w14:paraId="1E41A298" w14:textId="77777777" w:rsidR="001C4FEE" w:rsidRPr="009C72FB" w:rsidRDefault="001C4FEE" w:rsidP="001C4FEE">
      <w:pPr>
        <w:pStyle w:val="Heading6no"/>
      </w:pPr>
      <w:r w:rsidRPr="009C72FB">
        <w:t>Test Sequence #01 Nominal: Successful PIR and Install Notifications to the Same SM-DP+ Address</w:t>
      </w:r>
    </w:p>
    <w:p w14:paraId="57076A33" w14:textId="49DF357D"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#01 Nominal: Successful PIR and Install Notifications to the Same SM-DP+ Address </w:t>
      </w:r>
      <w:r w:rsidRPr="009C72FB">
        <w:rPr>
          <w:color w:val="000000" w:themeColor="text1"/>
        </w:rPr>
        <w:t xml:space="preserve">defined in section </w:t>
      </w:r>
      <w:r w:rsidRPr="009C72FB">
        <w:rPr>
          <w:rStyle w:val="PlaceholderText"/>
          <w:color w:val="auto"/>
          <w14:scene3d>
            <w14:camera w14:prst="orthographicFront"/>
            <w14:lightRig w14:rig="threePt" w14:dir="t">
              <w14:rot w14:lat="0" w14:lon="0" w14:rev="0"/>
            </w14:lightRig>
          </w14:scene3d>
        </w:rPr>
        <w:t xml:space="preserve">4.4.24.2.1 </w:t>
      </w:r>
      <w:r w:rsidRPr="009C72FB">
        <w:rPr>
          <w:rStyle w:val="PlaceholderText"/>
          <w:color w:val="auto"/>
        </w:rPr>
        <w:t>TC_LPAd_ES9+_HandleNotification_Nominal</w:t>
      </w:r>
      <w:r w:rsidRPr="009C72FB">
        <w:rPr>
          <w:color w:val="000000" w:themeColor="text1"/>
        </w:rPr>
        <w:t xml:space="preserve">  </w:t>
      </w:r>
      <w:r w:rsidR="00B605F6">
        <w:rPr>
          <w:color w:val="000000" w:themeColor="text1"/>
        </w:rPr>
        <w:t>where the eIM plays the role of LPAd</w:t>
      </w:r>
      <w:r w:rsidRPr="009C72FB">
        <w:rPr>
          <w:color w:val="000000" w:themeColor="text1"/>
        </w:rPr>
        <w:t>.</w:t>
      </w:r>
    </w:p>
    <w:p w14:paraId="5281FD38" w14:textId="77777777" w:rsidR="001C4FEE" w:rsidRPr="009C72FB" w:rsidRDefault="001C4FEE" w:rsidP="001C4FEE">
      <w:pPr>
        <w:pStyle w:val="Heading6no"/>
      </w:pPr>
      <w:r w:rsidRPr="009C72FB">
        <w:t>Test Sequence #02 Nominal: Successful PIR and Enable Notifications to the Same SM-DP+ Address</w:t>
      </w:r>
    </w:p>
    <w:p w14:paraId="5FDC2D40" w14:textId="1313CB17"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#02 Nominal: Successful PIR and Enable Notifications to the Same SM-DP+ Address </w:t>
      </w:r>
      <w:r w:rsidRPr="009C72FB">
        <w:rPr>
          <w:color w:val="000000" w:themeColor="text1"/>
        </w:rPr>
        <w:t xml:space="preserve">defined in section </w:t>
      </w:r>
      <w:r w:rsidRPr="009C72FB">
        <w:rPr>
          <w:rStyle w:val="PlaceholderText"/>
          <w:color w:val="auto"/>
          <w14:scene3d>
            <w14:camera w14:prst="orthographicFront"/>
            <w14:lightRig w14:rig="threePt" w14:dir="t">
              <w14:rot w14:lat="0" w14:lon="0" w14:rev="0"/>
            </w14:lightRig>
          </w14:scene3d>
        </w:rPr>
        <w:t xml:space="preserve">4.4.24.2.1 </w:t>
      </w:r>
      <w:r w:rsidRPr="009C72FB">
        <w:rPr>
          <w:rStyle w:val="PlaceholderText"/>
          <w:color w:val="auto"/>
        </w:rPr>
        <w:t>TC_LPAd_ES9+_HandleNotification_Nominal</w:t>
      </w:r>
      <w:r w:rsidRPr="009C72FB">
        <w:rPr>
          <w:color w:val="000000" w:themeColor="text1"/>
        </w:rPr>
        <w:t xml:space="preserve">  </w:t>
      </w:r>
      <w:r w:rsidR="00B605F6">
        <w:rPr>
          <w:color w:val="000000" w:themeColor="text1"/>
        </w:rPr>
        <w:t>where the eIM plays the role of LPAd</w:t>
      </w:r>
      <w:r w:rsidRPr="009C72FB">
        <w:rPr>
          <w:color w:val="000000" w:themeColor="text1"/>
        </w:rPr>
        <w:t>.</w:t>
      </w:r>
    </w:p>
    <w:p w14:paraId="1CC0DD46" w14:textId="77777777" w:rsidR="001C4FEE" w:rsidRPr="009C72FB" w:rsidRDefault="001C4FEE" w:rsidP="001C4FEE">
      <w:pPr>
        <w:pStyle w:val="Heading6no"/>
      </w:pPr>
      <w:r w:rsidRPr="009C72FB">
        <w:lastRenderedPageBreak/>
        <w:t>Test Sequence #03 Nominal: Disable and Delete Notifications to the Same SM-DP+ Address</w:t>
      </w:r>
    </w:p>
    <w:p w14:paraId="2DF584EC" w14:textId="7962DA30"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#03 Nominal: Disable and Delete Notifications to the Same SM-DP+ Address </w:t>
      </w:r>
      <w:r w:rsidRPr="009C72FB">
        <w:rPr>
          <w:color w:val="000000" w:themeColor="text1"/>
        </w:rPr>
        <w:t xml:space="preserve">defined in section </w:t>
      </w:r>
      <w:r w:rsidRPr="009C72FB">
        <w:rPr>
          <w:rStyle w:val="PlaceholderText"/>
          <w:color w:val="auto"/>
          <w14:scene3d>
            <w14:camera w14:prst="orthographicFront"/>
            <w14:lightRig w14:rig="threePt" w14:dir="t">
              <w14:rot w14:lat="0" w14:lon="0" w14:rev="0"/>
            </w14:lightRig>
          </w14:scene3d>
        </w:rPr>
        <w:t xml:space="preserve">4.4.24.2.1 </w:t>
      </w:r>
      <w:r w:rsidRPr="009C72FB">
        <w:rPr>
          <w:rStyle w:val="PlaceholderText"/>
          <w:color w:val="auto"/>
        </w:rPr>
        <w:t>TC_LPAd_ES9+_HandleNotification_Nominal</w:t>
      </w:r>
      <w:r w:rsidRPr="009C72FB">
        <w:rPr>
          <w:color w:val="000000" w:themeColor="text1"/>
        </w:rPr>
        <w:t xml:space="preserve">  </w:t>
      </w:r>
      <w:r w:rsidR="00B605F6">
        <w:rPr>
          <w:color w:val="000000" w:themeColor="text1"/>
        </w:rPr>
        <w:t>where the eIM plays the role of LPAd</w:t>
      </w:r>
      <w:r w:rsidRPr="009C72FB">
        <w:rPr>
          <w:color w:val="000000" w:themeColor="text1"/>
        </w:rPr>
        <w:t>.</w:t>
      </w:r>
    </w:p>
    <w:p w14:paraId="3EF917F1" w14:textId="77777777" w:rsidR="001C4FEE" w:rsidRPr="009C72FB" w:rsidRDefault="001C4FEE" w:rsidP="001C4FEE">
      <w:pPr>
        <w:pStyle w:val="Heading6no"/>
      </w:pPr>
      <w:r w:rsidRPr="009C72FB">
        <w:t>Test Sequence #04 Nominal: Enable and Disable Notifications with Different SM-DP+ Addresses</w:t>
      </w:r>
    </w:p>
    <w:p w14:paraId="751859F4" w14:textId="6059636A"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#04 Nominal: Enable and Disable Notifications with Different SM-DP+ Addresses </w:t>
      </w:r>
      <w:r w:rsidRPr="009C72FB">
        <w:rPr>
          <w:color w:val="000000" w:themeColor="text1"/>
        </w:rPr>
        <w:t xml:space="preserve">defined in section </w:t>
      </w:r>
      <w:r w:rsidRPr="009C72FB">
        <w:rPr>
          <w:rStyle w:val="PlaceholderText"/>
          <w:color w:val="auto"/>
          <w14:scene3d>
            <w14:camera w14:prst="orthographicFront"/>
            <w14:lightRig w14:rig="threePt" w14:dir="t">
              <w14:rot w14:lat="0" w14:lon="0" w14:rev="0"/>
            </w14:lightRig>
          </w14:scene3d>
        </w:rPr>
        <w:t xml:space="preserve">4.4.24.2.1 </w:t>
      </w:r>
      <w:r w:rsidRPr="009C72FB">
        <w:rPr>
          <w:rStyle w:val="PlaceholderText"/>
          <w:color w:val="auto"/>
        </w:rPr>
        <w:t>TC_LPAd_ES9+_HandleNotification_Nominal</w:t>
      </w:r>
      <w:r w:rsidRPr="009C72FB">
        <w:rPr>
          <w:color w:val="000000" w:themeColor="text1"/>
        </w:rPr>
        <w:t xml:space="preserve">  </w:t>
      </w:r>
      <w:r w:rsidR="00B605F6">
        <w:rPr>
          <w:color w:val="000000" w:themeColor="text1"/>
        </w:rPr>
        <w:t>where the eIM plays the role of LPAd</w:t>
      </w:r>
      <w:r w:rsidRPr="009C72FB">
        <w:rPr>
          <w:color w:val="000000" w:themeColor="text1"/>
        </w:rPr>
        <w:t>.</w:t>
      </w:r>
    </w:p>
    <w:p w14:paraId="423FEAF0" w14:textId="77777777" w:rsidR="001C4FEE" w:rsidRPr="009C72FB" w:rsidRDefault="001C4FEE" w:rsidP="001C4FEE">
      <w:pPr>
        <w:pStyle w:val="Heading6no"/>
      </w:pPr>
      <w:bookmarkStart w:id="624" w:name="_Hlk156834971"/>
      <w:r w:rsidRPr="009C72FB">
        <w:t>Test Sequence #05 Nominal: Different SM-DP+ Addresses in PIR and Install Notifications</w:t>
      </w:r>
    </w:p>
    <w:bookmarkEnd w:id="624"/>
    <w:p w14:paraId="2924D86C" w14:textId="6047BCA3"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#05 Nominal: Different SM-DP+ Addresses in PIR and Install Notifications </w:t>
      </w:r>
      <w:r w:rsidRPr="009C72FB">
        <w:rPr>
          <w:color w:val="000000" w:themeColor="text1"/>
        </w:rPr>
        <w:t xml:space="preserve">defined in section </w:t>
      </w:r>
      <w:r w:rsidRPr="009C72FB">
        <w:rPr>
          <w:rStyle w:val="PlaceholderText"/>
          <w:color w:val="auto"/>
          <w14:scene3d>
            <w14:camera w14:prst="orthographicFront"/>
            <w14:lightRig w14:rig="threePt" w14:dir="t">
              <w14:rot w14:lat="0" w14:lon="0" w14:rev="0"/>
            </w14:lightRig>
          </w14:scene3d>
        </w:rPr>
        <w:t xml:space="preserve">4.4.24.2.1 </w:t>
      </w:r>
      <w:r w:rsidRPr="009C72FB">
        <w:rPr>
          <w:rStyle w:val="PlaceholderText"/>
          <w:color w:val="auto"/>
        </w:rPr>
        <w:t>TC_LPAd_ES9+_HandleNotification_Nominal</w:t>
      </w:r>
      <w:r w:rsidRPr="009C72FB">
        <w:rPr>
          <w:color w:val="000000" w:themeColor="text1"/>
        </w:rPr>
        <w:t xml:space="preserve">  </w:t>
      </w:r>
      <w:r w:rsidR="00B605F6">
        <w:rPr>
          <w:color w:val="000000" w:themeColor="text1"/>
        </w:rPr>
        <w:t>where the eIM plays the role of LPAd</w:t>
      </w:r>
      <w:r w:rsidRPr="009C72FB">
        <w:rPr>
          <w:color w:val="000000" w:themeColor="text1"/>
        </w:rPr>
        <w:t>.</w:t>
      </w:r>
    </w:p>
    <w:p w14:paraId="058F7BE8" w14:textId="77777777" w:rsidR="001C4FEE" w:rsidRPr="009C72FB" w:rsidRDefault="001C4FEE" w:rsidP="001C4FEE">
      <w:pPr>
        <w:pStyle w:val="Heading6no"/>
      </w:pPr>
      <w:r w:rsidRPr="009C72FB">
        <w:t>Test Sequence #06 Nominal: Profile Download with PIR Failed</w:t>
      </w:r>
    </w:p>
    <w:p w14:paraId="6C91307F" w14:textId="3B1C9EF8"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#01 Nominal: Successful PIR and Install Notifications to the Same SM-DP+ Address </w:t>
      </w:r>
      <w:r w:rsidRPr="009C72FB">
        <w:rPr>
          <w:color w:val="000000" w:themeColor="text1"/>
        </w:rPr>
        <w:t xml:space="preserve">defined in section </w:t>
      </w:r>
      <w:r w:rsidRPr="009C72FB">
        <w:rPr>
          <w:rStyle w:val="PlaceholderText"/>
          <w:color w:val="auto"/>
          <w14:scene3d>
            <w14:camera w14:prst="orthographicFront"/>
            <w14:lightRig w14:rig="threePt" w14:dir="t">
              <w14:rot w14:lat="0" w14:lon="0" w14:rev="0"/>
            </w14:lightRig>
          </w14:scene3d>
        </w:rPr>
        <w:t xml:space="preserve">4.4.24.2.1 </w:t>
      </w:r>
      <w:r w:rsidRPr="009C72FB">
        <w:rPr>
          <w:rStyle w:val="PlaceholderText"/>
          <w:color w:val="auto"/>
        </w:rPr>
        <w:t>TC_LPAd_ES9+_HandleNotification_Nominal</w:t>
      </w:r>
      <w:r w:rsidRPr="009C72FB">
        <w:rPr>
          <w:color w:val="000000" w:themeColor="text1"/>
        </w:rPr>
        <w:t xml:space="preserve">  </w:t>
      </w:r>
      <w:r w:rsidR="00B605F6">
        <w:rPr>
          <w:color w:val="000000" w:themeColor="text1"/>
        </w:rPr>
        <w:t>where the eIM plays the role of LPAd</w:t>
      </w:r>
      <w:r w:rsidRPr="009C72FB">
        <w:rPr>
          <w:color w:val="000000" w:themeColor="text1"/>
        </w:rPr>
        <w:t>.</w:t>
      </w:r>
    </w:p>
    <w:p w14:paraId="18FE6157" w14:textId="77777777" w:rsidR="001C4FEE" w:rsidRPr="009C72FB" w:rsidRDefault="001C4FEE" w:rsidP="001C4FEE">
      <w:pPr>
        <w:pStyle w:val="Heading6no"/>
      </w:pPr>
      <w:r w:rsidRPr="009C72FB">
        <w:t>Test Sequence #07 Nominal: Successful PIR and Install Notifications after Connectivity Interruption</w:t>
      </w:r>
    </w:p>
    <w:p w14:paraId="71E8FAFA" w14:textId="77777777" w:rsidR="001C4FEE" w:rsidRPr="009C72FB" w:rsidRDefault="001C4FEE" w:rsidP="001C4FEE">
      <w:pPr>
        <w:pStyle w:val="NormalParagraph"/>
      </w:pPr>
      <w:r w:rsidRPr="009C72FB">
        <w:t>This Test Sequence is FFS.</w:t>
      </w:r>
    </w:p>
    <w:p w14:paraId="11F147C1" w14:textId="77777777" w:rsidR="001C4FEE" w:rsidRPr="009C72FB" w:rsidRDefault="001C4FEE" w:rsidP="001C4FEE">
      <w:pPr>
        <w:pStyle w:val="Heading6no"/>
      </w:pPr>
      <w:r w:rsidRPr="009C72FB">
        <w:t>Test Sequence #08 Nominal: No Acknowledge for Successful PIR results in No Further Notifications</w:t>
      </w:r>
    </w:p>
    <w:p w14:paraId="705A5F33" w14:textId="77777777" w:rsidR="001C4FEE" w:rsidRPr="009C72FB" w:rsidRDefault="001C4FEE" w:rsidP="001C4FEE">
      <w:pPr>
        <w:pStyle w:val="NormalParagraph"/>
      </w:pPr>
      <w:r w:rsidRPr="009C72FB">
        <w:t>The purpose of this test case is to verify that the next Notification of a group is not sent until LPA receives a successful response from the SM-DP+ for the previous Notification.</w:t>
      </w:r>
    </w:p>
    <w:p w14:paraId="5603082F" w14:textId="540B5D32"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#08 Nominal: No Acknowledge for Successful PIR results in No Further Notifications </w:t>
      </w:r>
      <w:r w:rsidRPr="009C72FB">
        <w:rPr>
          <w:color w:val="000000" w:themeColor="text1"/>
        </w:rPr>
        <w:t xml:space="preserve">defined in section </w:t>
      </w:r>
      <w:r w:rsidRPr="009C72FB">
        <w:rPr>
          <w:rStyle w:val="PlaceholderText"/>
          <w:color w:val="auto"/>
          <w14:scene3d>
            <w14:camera w14:prst="orthographicFront"/>
            <w14:lightRig w14:rig="threePt" w14:dir="t">
              <w14:rot w14:lat="0" w14:lon="0" w14:rev="0"/>
            </w14:lightRig>
          </w14:scene3d>
        </w:rPr>
        <w:t xml:space="preserve">4.4.24.2.1 </w:t>
      </w:r>
      <w:r w:rsidRPr="009C72FB">
        <w:rPr>
          <w:rStyle w:val="PlaceholderText"/>
          <w:color w:val="auto"/>
        </w:rPr>
        <w:t>TC_LPAd_ES9+_HandleNotification_Nominal</w:t>
      </w:r>
      <w:r w:rsidRPr="009C72FB">
        <w:rPr>
          <w:color w:val="000000" w:themeColor="text1"/>
        </w:rPr>
        <w:t xml:space="preserve">  </w:t>
      </w:r>
      <w:r w:rsidR="00B605F6">
        <w:rPr>
          <w:color w:val="000000" w:themeColor="text1"/>
        </w:rPr>
        <w:t>where the eIM plays the role of LPAd</w:t>
      </w:r>
      <w:r w:rsidRPr="009C72FB">
        <w:rPr>
          <w:color w:val="000000" w:themeColor="text1"/>
        </w:rPr>
        <w:t>.</w:t>
      </w:r>
    </w:p>
    <w:p w14:paraId="4D5DD933" w14:textId="77777777" w:rsidR="001C4FEE" w:rsidRPr="009C72FB" w:rsidRDefault="001C4FEE" w:rsidP="001C4FEE">
      <w:pPr>
        <w:pStyle w:val="Heading6no"/>
      </w:pPr>
      <w:bookmarkStart w:id="625" w:name="_Toc483841321"/>
      <w:bookmarkStart w:id="626" w:name="_Toc518049319"/>
      <w:bookmarkStart w:id="627" w:name="_Toc520956890"/>
      <w:bookmarkStart w:id="628" w:name="_Toc13661670"/>
      <w:r w:rsidRPr="009C72FB">
        <w:t>Test Sequence #09 Nominal: Disable and Delete Notifications to the Same SM-DP+ Address using Delete Operation</w:t>
      </w:r>
    </w:p>
    <w:p w14:paraId="24626979" w14:textId="53031D7B"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#09 Nominal: Disable and Delete Notifications to the Same SM-DP+ Address using Delete Operation </w:t>
      </w:r>
      <w:r w:rsidRPr="009C72FB">
        <w:rPr>
          <w:color w:val="000000" w:themeColor="text1"/>
        </w:rPr>
        <w:t xml:space="preserve">defined in section </w:t>
      </w:r>
      <w:r w:rsidRPr="009C72FB">
        <w:rPr>
          <w:rStyle w:val="PlaceholderText"/>
          <w:color w:val="auto"/>
          <w14:scene3d>
            <w14:camera w14:prst="orthographicFront"/>
            <w14:lightRig w14:rig="threePt" w14:dir="t">
              <w14:rot w14:lat="0" w14:lon="0" w14:rev="0"/>
            </w14:lightRig>
          </w14:scene3d>
        </w:rPr>
        <w:t xml:space="preserve">4.4.24.2.1 </w:t>
      </w:r>
      <w:r w:rsidRPr="009C72FB">
        <w:rPr>
          <w:rStyle w:val="PlaceholderText"/>
          <w:color w:val="auto"/>
        </w:rPr>
        <w:t>TC_LPAd_ES9+_HandleNotification_Nominal</w:t>
      </w:r>
      <w:r w:rsidRPr="009C72FB">
        <w:rPr>
          <w:color w:val="000000" w:themeColor="text1"/>
        </w:rPr>
        <w:t xml:space="preserve">  </w:t>
      </w:r>
      <w:r w:rsidR="00B605F6">
        <w:rPr>
          <w:color w:val="000000" w:themeColor="text1"/>
        </w:rPr>
        <w:t>where the eIM plays the role of LPAd</w:t>
      </w:r>
      <w:r w:rsidRPr="009C72FB">
        <w:rPr>
          <w:color w:val="000000" w:themeColor="text1"/>
        </w:rPr>
        <w:t>.</w:t>
      </w:r>
    </w:p>
    <w:p w14:paraId="6E7508AB" w14:textId="71856494" w:rsidR="001C4FEE" w:rsidRPr="009C72FB" w:rsidRDefault="001C4FEE" w:rsidP="001C4FEE">
      <w:pPr>
        <w:pStyle w:val="Heading3"/>
        <w:numPr>
          <w:ilvl w:val="0"/>
          <w:numId w:val="0"/>
        </w:numPr>
        <w:tabs>
          <w:tab w:val="left" w:pos="851"/>
        </w:tabs>
        <w:ind w:left="851" w:hanging="851"/>
        <w:rPr>
          <w:iCs w:val="0"/>
          <w:lang w:val="en-US"/>
        </w:rPr>
      </w:pPr>
      <w:bookmarkStart w:id="629" w:name="_Toc188890048"/>
      <w:r w:rsidRPr="009C72FB">
        <w:rPr>
          <w:iCs w:val="0"/>
          <w:lang w:val="en-US"/>
        </w:rPr>
        <w:lastRenderedPageBreak/>
        <w:t>4.2.</w:t>
      </w:r>
      <w:r w:rsidR="00FF1F17" w:rsidRPr="009C72FB">
        <w:rPr>
          <w:iCs w:val="0"/>
          <w:lang w:val="en-US"/>
        </w:rPr>
        <w:t>14</w:t>
      </w:r>
      <w:r w:rsidRPr="009C72FB">
        <w:rPr>
          <w:iCs w:val="0"/>
          <w:lang w:val="en-US"/>
        </w:rPr>
        <w:tab/>
        <w:t>ES9+’ (eIM – SM-DP+): CancelSession</w:t>
      </w:r>
      <w:bookmarkEnd w:id="625"/>
      <w:bookmarkEnd w:id="626"/>
      <w:bookmarkEnd w:id="627"/>
      <w:bookmarkEnd w:id="628"/>
      <w:bookmarkEnd w:id="629"/>
    </w:p>
    <w:p w14:paraId="1ADA6D6D" w14:textId="4EDA7D84" w:rsidR="001C4FEE" w:rsidRPr="009C72FB" w:rsidRDefault="001C4FEE" w:rsidP="001C4FEE">
      <w:pPr>
        <w:pStyle w:val="Heading4"/>
        <w:numPr>
          <w:ilvl w:val="0"/>
          <w:numId w:val="0"/>
        </w:numPr>
        <w:tabs>
          <w:tab w:val="left" w:pos="1077"/>
        </w:tabs>
        <w:ind w:left="1077" w:hanging="1077"/>
      </w:pPr>
      <w:r w:rsidRPr="009C72FB">
        <w:t>4.2.</w:t>
      </w:r>
      <w:r w:rsidR="0098671C" w:rsidRPr="009C72FB">
        <w:t>14</w:t>
      </w:r>
      <w:r w:rsidRPr="009C72FB">
        <w:t>.1</w:t>
      </w:r>
      <w:r w:rsidRPr="009C72FB">
        <w:tab/>
        <w:t>Conformance Requirements</w:t>
      </w:r>
    </w:p>
    <w:p w14:paraId="48A4B841" w14:textId="77777777" w:rsidR="001C4FEE" w:rsidRPr="009C72FB" w:rsidRDefault="001C4FEE" w:rsidP="001C4FEE">
      <w:pPr>
        <w:pStyle w:val="NormalParagraph"/>
      </w:pPr>
      <w:r w:rsidRPr="009C72FB">
        <w:rPr>
          <w:b/>
        </w:rPr>
        <w:t>References</w:t>
      </w:r>
    </w:p>
    <w:p w14:paraId="723D5E4A" w14:textId="77777777" w:rsidR="001C4FEE" w:rsidRPr="009C72FB" w:rsidRDefault="001C4FEE" w:rsidP="001C4FEE">
      <w:pPr>
        <w:pStyle w:val="NormalParagraph"/>
      </w:pPr>
      <w:r w:rsidRPr="009C72FB">
        <w:t>GSMA RSP Technical Specification [2] and GSMA IoT eSIM Technical Specification [31]</w:t>
      </w:r>
    </w:p>
    <w:p w14:paraId="3757446E" w14:textId="77777777" w:rsidR="001C4FEE" w:rsidRPr="009C72FB" w:rsidRDefault="001C4FEE" w:rsidP="001C4FEE">
      <w:pPr>
        <w:pStyle w:val="NormalParagraph"/>
      </w:pPr>
      <w:r w:rsidRPr="009C72FB">
        <w:t xml:space="preserve">The IPA SHALL communicate with the SM-DP+ secured by HTTPS in server authentication mode as described in SGP.22 [4] section 2.6.6. </w:t>
      </w:r>
    </w:p>
    <w:p w14:paraId="29E8FA11" w14:textId="77777777" w:rsidR="001C4FEE" w:rsidRPr="009C72FB" w:rsidRDefault="001C4FEE" w:rsidP="001C4FEE">
      <w:pPr>
        <w:pStyle w:val="NormalParagraph"/>
      </w:pPr>
      <w:r w:rsidRPr="009C72FB">
        <w:t>This interface is identical to the ES9+ interface defined in section 5.6 of SGP.22 [2], where the IPA plays the role of LPA.</w:t>
      </w:r>
    </w:p>
    <w:p w14:paraId="69CE2A4D" w14:textId="15365830" w:rsidR="001C4FEE" w:rsidRPr="009C72FB" w:rsidRDefault="001C4FEE" w:rsidP="001C4FEE">
      <w:pPr>
        <w:pStyle w:val="Heading4"/>
        <w:numPr>
          <w:ilvl w:val="0"/>
          <w:numId w:val="0"/>
        </w:numPr>
        <w:tabs>
          <w:tab w:val="left" w:pos="1077"/>
        </w:tabs>
        <w:ind w:left="1077" w:hanging="1077"/>
      </w:pPr>
      <w:r w:rsidRPr="009C72FB">
        <w:t>4.2.</w:t>
      </w:r>
      <w:r w:rsidR="0098671C" w:rsidRPr="009C72FB">
        <w:t>14</w:t>
      </w:r>
      <w:r w:rsidRPr="009C72FB">
        <w:t>.2</w:t>
      </w:r>
      <w:r w:rsidRPr="009C72FB">
        <w:tab/>
        <w:t>Test Cases</w:t>
      </w:r>
    </w:p>
    <w:p w14:paraId="2539BACB" w14:textId="3A2AB473" w:rsidR="001C4FEE" w:rsidRPr="009C72FB" w:rsidRDefault="001C4FEE" w:rsidP="001C4FEE">
      <w:pPr>
        <w:pStyle w:val="Heading5"/>
        <w:numPr>
          <w:ilvl w:val="0"/>
          <w:numId w:val="0"/>
        </w:numPr>
        <w:ind w:left="1304" w:hanging="1304"/>
      </w:pPr>
      <w:r w:rsidRPr="009C72FB">
        <w:rPr>
          <w14:scene3d>
            <w14:camera w14:prst="orthographicFront"/>
            <w14:lightRig w14:rig="threePt" w14:dir="t">
              <w14:rot w14:lat="0" w14:lon="0" w14:rev="0"/>
            </w14:lightRig>
          </w14:scene3d>
        </w:rPr>
        <w:t>4.2.</w:t>
      </w:r>
      <w:r w:rsidR="0098671C" w:rsidRPr="009C72FB">
        <w:rPr>
          <w14:scene3d>
            <w14:camera w14:prst="orthographicFront"/>
            <w14:lightRig w14:rig="threePt" w14:dir="t">
              <w14:rot w14:lat="0" w14:lon="0" w14:rev="0"/>
            </w14:lightRig>
          </w14:scene3d>
        </w:rPr>
        <w:t>14</w:t>
      </w:r>
      <w:r w:rsidRPr="009C72FB">
        <w:rPr>
          <w14:scene3d>
            <w14:camera w14:prst="orthographicFront"/>
            <w14:lightRig w14:rig="threePt" w14:dir="t">
              <w14:rot w14:lat="0" w14:lon="0" w14:rev="0"/>
            </w14:lightRig>
          </w14:scene3d>
        </w:rPr>
        <w:t>.2.1</w:t>
      </w:r>
      <w:r w:rsidRPr="009C72FB">
        <w:rPr>
          <w14:scene3d>
            <w14:camera w14:prst="orthographicFront"/>
            <w14:lightRig w14:rig="threePt" w14:dir="t">
              <w14:rot w14:lat="0" w14:lon="0" w14:rev="0"/>
            </w14:lightRig>
          </w14:scene3d>
        </w:rPr>
        <w:tab/>
      </w:r>
      <w:r w:rsidRPr="009C72FB">
        <w:t>TC_eIM_ES9+’_CancelSession_Nominal</w:t>
      </w:r>
    </w:p>
    <w:p w14:paraId="32BFCA06" w14:textId="77777777" w:rsidR="001C4FEE" w:rsidRPr="009C72FB" w:rsidRDefault="001C4FEE" w:rsidP="001C4FEE">
      <w:pPr>
        <w:pStyle w:val="Heading6no"/>
      </w:pPr>
      <w:r w:rsidRPr="009C72FB">
        <w:t>Test Sequence #01 Nominal: Profile Download with PPR1 not allowed due to Operational Profile already present</w:t>
      </w:r>
    </w:p>
    <w:p w14:paraId="02B61E93" w14:textId="398EDB1D"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#01 Nominal: Profile Download with PPR1 not allowed due to Operational Profile already present </w:t>
      </w:r>
      <w:r w:rsidRPr="009C72FB">
        <w:rPr>
          <w:color w:val="000000" w:themeColor="text1"/>
        </w:rPr>
        <w:t>defined in section 4.4.25.2.1 TC_LPAd_ES9+_CancelSession_Nominal</w:t>
      </w:r>
      <w:r w:rsidR="006C1F5B">
        <w:rPr>
          <w:color w:val="000000" w:themeColor="text1"/>
        </w:rPr>
        <w:t xml:space="preserve"> </w:t>
      </w:r>
      <w:r w:rsidR="006C1F5B" w:rsidRPr="009C72FB">
        <w:rPr>
          <w:color w:val="000000" w:themeColor="text1"/>
        </w:rPr>
        <w:t xml:space="preserve">where the </w:t>
      </w:r>
      <w:r w:rsidR="00B605F6">
        <w:rPr>
          <w:color w:val="000000" w:themeColor="text1"/>
        </w:rPr>
        <w:t>e</w:t>
      </w:r>
      <w:r w:rsidR="006C1F5B">
        <w:rPr>
          <w:color w:val="000000" w:themeColor="text1"/>
        </w:rPr>
        <w:t>IM</w:t>
      </w:r>
      <w:r w:rsidR="006C1F5B" w:rsidRPr="009C72FB">
        <w:rPr>
          <w:color w:val="000000" w:themeColor="text1"/>
        </w:rPr>
        <w:t xml:space="preserve"> play</w:t>
      </w:r>
      <w:r w:rsidR="00B605F6">
        <w:rPr>
          <w:color w:val="000000" w:themeColor="text1"/>
        </w:rPr>
        <w:t>s</w:t>
      </w:r>
      <w:r w:rsidR="006C1F5B" w:rsidRPr="009C72FB">
        <w:rPr>
          <w:color w:val="000000" w:themeColor="text1"/>
        </w:rPr>
        <w:t xml:space="preserve"> the role of </w:t>
      </w:r>
      <w:r w:rsidR="006C1F5B">
        <w:rPr>
          <w:color w:val="000000" w:themeColor="text1"/>
        </w:rPr>
        <w:t>LPAd</w:t>
      </w:r>
      <w:r w:rsidR="00B605F6">
        <w:rPr>
          <w:color w:val="000000" w:themeColor="text1"/>
        </w:rPr>
        <w:t>where the eIM plays the role of LPAd</w:t>
      </w:r>
      <w:r w:rsidRPr="009C72FB">
        <w:rPr>
          <w:color w:val="000000" w:themeColor="text1"/>
        </w:rPr>
        <w:t>.</w:t>
      </w:r>
    </w:p>
    <w:p w14:paraId="1FBFB171" w14:textId="3878C2CC" w:rsidR="001C4FEE" w:rsidRPr="009C72FB" w:rsidRDefault="001C4FEE" w:rsidP="001C4FEE">
      <w:pPr>
        <w:pStyle w:val="Heading6no"/>
      </w:pPr>
      <w:r w:rsidRPr="009C72FB">
        <w:t xml:space="preserve">Test Sequence #02 Nominal: </w:t>
      </w:r>
      <w:r w:rsidR="00006144">
        <w:t>VOID</w:t>
      </w:r>
    </w:p>
    <w:p w14:paraId="2C61DD1B" w14:textId="77777777" w:rsidR="001C4FEE" w:rsidRPr="009C72FB" w:rsidRDefault="001C4FEE" w:rsidP="001C4FEE">
      <w:pPr>
        <w:pStyle w:val="Heading6no"/>
      </w:pPr>
      <w:r w:rsidRPr="009C72FB">
        <w:t>Test Sequence #03 Nominal: Load BPP Error</w:t>
      </w:r>
    </w:p>
    <w:p w14:paraId="416C165F" w14:textId="20E8DD81"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#03 Nominal: Load BPP Error </w:t>
      </w:r>
      <w:r w:rsidRPr="009C72FB">
        <w:rPr>
          <w:color w:val="000000" w:themeColor="text1"/>
        </w:rPr>
        <w:t xml:space="preserve">defined in section 4.4.25.2.1 TC_LPAd_ES9+_CancelSession_Nominal </w:t>
      </w:r>
      <w:r w:rsidR="00B605F6" w:rsidRPr="009C72FB">
        <w:rPr>
          <w:color w:val="000000" w:themeColor="text1"/>
        </w:rPr>
        <w:t xml:space="preserve">where the </w:t>
      </w:r>
      <w:r w:rsidR="00B605F6">
        <w:rPr>
          <w:color w:val="000000" w:themeColor="text1"/>
        </w:rPr>
        <w:t>eIM</w:t>
      </w:r>
      <w:r w:rsidR="00B605F6" w:rsidRPr="009C72FB">
        <w:rPr>
          <w:color w:val="000000" w:themeColor="text1"/>
        </w:rPr>
        <w:t xml:space="preserve"> play</w:t>
      </w:r>
      <w:r w:rsidR="00B605F6">
        <w:rPr>
          <w:color w:val="000000" w:themeColor="text1"/>
        </w:rPr>
        <w:t>s</w:t>
      </w:r>
      <w:r w:rsidR="00B605F6" w:rsidRPr="009C72FB">
        <w:rPr>
          <w:color w:val="000000" w:themeColor="text1"/>
        </w:rPr>
        <w:t xml:space="preserve"> the role of </w:t>
      </w:r>
      <w:r w:rsidR="00B605F6">
        <w:rPr>
          <w:color w:val="000000" w:themeColor="text1"/>
        </w:rPr>
        <w:t>LPAdwhere the eIM plays the role of LPAd</w:t>
      </w:r>
      <w:r w:rsidRPr="009C72FB">
        <w:rPr>
          <w:color w:val="000000" w:themeColor="text1"/>
        </w:rPr>
        <w:t>.</w:t>
      </w:r>
    </w:p>
    <w:p w14:paraId="6AA311E0" w14:textId="20866F76" w:rsidR="001C4FEE" w:rsidRPr="009C72FB" w:rsidRDefault="001C4FEE" w:rsidP="001C4FEE">
      <w:pPr>
        <w:pStyle w:val="Heading6no"/>
      </w:pPr>
      <w:r w:rsidRPr="009C72FB">
        <w:t xml:space="preserve">Test Sequence #04 Nominal: </w:t>
      </w:r>
      <w:r w:rsidR="00006144">
        <w:t>VOID</w:t>
      </w:r>
      <w:r w:rsidRPr="009C72FB">
        <w:t xml:space="preserve"> </w:t>
      </w:r>
    </w:p>
    <w:p w14:paraId="0CF1B6A3" w14:textId="1FA8EA10" w:rsidR="001C4FEE" w:rsidRPr="009C72FB" w:rsidRDefault="001C4FEE" w:rsidP="001C4FEE">
      <w:pPr>
        <w:pStyle w:val="NormalParagraph"/>
        <w:rPr>
          <w:color w:val="000000" w:themeColor="text1"/>
          <w:lang w:val="en-US"/>
        </w:rPr>
      </w:pPr>
      <w:r w:rsidRPr="009C72FB">
        <w:rPr>
          <w:color w:val="000000" w:themeColor="text1"/>
        </w:rPr>
        <w:t>.</w:t>
      </w:r>
    </w:p>
    <w:p w14:paraId="649A9AAA" w14:textId="77777777" w:rsidR="001C4FEE" w:rsidRPr="009C72FB" w:rsidRDefault="001C4FEE" w:rsidP="001C4FEE">
      <w:pPr>
        <w:pStyle w:val="Heading6no"/>
        <w:rPr>
          <w:rFonts w:eastAsia="Times New Roman"/>
        </w:rPr>
      </w:pPr>
      <w:r w:rsidRPr="009C72FB">
        <w:rPr>
          <w:rFonts w:eastAsia="Times New Roman"/>
        </w:rPr>
        <w:t>Test Sequence #05 Nominal: Load BPP Error due to unknown TAG</w:t>
      </w:r>
    </w:p>
    <w:p w14:paraId="1A2C5F00" w14:textId="49452EDE"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#05 Nominal: Load BPP Error due to unknown TAG </w:t>
      </w:r>
      <w:r w:rsidRPr="009C72FB">
        <w:rPr>
          <w:color w:val="000000" w:themeColor="text1"/>
        </w:rPr>
        <w:t xml:space="preserve">defined in section 4.4.25.2.1 TC_LPAd_ES9+_CancelSession_Nominal </w:t>
      </w:r>
      <w:r w:rsidR="00B605F6">
        <w:rPr>
          <w:color w:val="000000" w:themeColor="text1"/>
        </w:rPr>
        <w:t>where the eIM plays the role of LPAd</w:t>
      </w:r>
      <w:r w:rsidRPr="009C72FB">
        <w:rPr>
          <w:color w:val="000000" w:themeColor="text1"/>
        </w:rPr>
        <w:t>.</w:t>
      </w:r>
    </w:p>
    <w:p w14:paraId="3345446A" w14:textId="20797A9A" w:rsidR="001C4FEE" w:rsidRPr="009C72FB" w:rsidRDefault="001C4FEE" w:rsidP="001C4FEE">
      <w:pPr>
        <w:pStyle w:val="Heading5"/>
        <w:numPr>
          <w:ilvl w:val="0"/>
          <w:numId w:val="0"/>
        </w:numPr>
        <w:ind w:left="1304" w:hanging="1304"/>
      </w:pPr>
      <w:r w:rsidRPr="009C72FB">
        <w:rPr>
          <w14:scene3d>
            <w14:camera w14:prst="orthographicFront"/>
            <w14:lightRig w14:rig="threePt" w14:dir="t">
              <w14:rot w14:lat="0" w14:lon="0" w14:rev="0"/>
            </w14:lightRig>
          </w14:scene3d>
        </w:rPr>
        <w:lastRenderedPageBreak/>
        <w:t>4.4.</w:t>
      </w:r>
      <w:r w:rsidR="0098671C" w:rsidRPr="009C72FB">
        <w:rPr>
          <w14:scene3d>
            <w14:camera w14:prst="orthographicFront"/>
            <w14:lightRig w14:rig="threePt" w14:dir="t">
              <w14:rot w14:lat="0" w14:lon="0" w14:rev="0"/>
            </w14:lightRig>
          </w14:scene3d>
        </w:rPr>
        <w:t>14</w:t>
      </w:r>
      <w:r w:rsidRPr="009C72FB">
        <w:rPr>
          <w14:scene3d>
            <w14:camera w14:prst="orthographicFront"/>
            <w14:lightRig w14:rig="threePt" w14:dir="t">
              <w14:rot w14:lat="0" w14:lon="0" w14:rev="0"/>
            </w14:lightRig>
          </w14:scene3d>
        </w:rPr>
        <w:t>.2.2</w:t>
      </w:r>
      <w:r w:rsidRPr="009C72FB">
        <w:rPr>
          <w14:scene3d>
            <w14:camera w14:prst="orthographicFront"/>
            <w14:lightRig w14:rig="threePt" w14:dir="t">
              <w14:rot w14:lat="0" w14:lon="0" w14:rev="0"/>
            </w14:lightRig>
          </w14:scene3d>
        </w:rPr>
        <w:tab/>
      </w:r>
      <w:r w:rsidRPr="009C72FB">
        <w:t>TC_eIM_ES9+’_CancelSession_EndUserPostponed_Nominal</w:t>
      </w:r>
    </w:p>
    <w:p w14:paraId="56935453" w14:textId="1DCD9625" w:rsidR="001C4FEE" w:rsidRPr="009C72FB" w:rsidRDefault="001C4FEE" w:rsidP="001C4FEE">
      <w:pPr>
        <w:pStyle w:val="Heading6no"/>
      </w:pPr>
      <w:r w:rsidRPr="009C72FB">
        <w:t xml:space="preserve">Test Sequence #01 Nominal: </w:t>
      </w:r>
      <w:r w:rsidR="00935759">
        <w:t>VOID</w:t>
      </w:r>
      <w:r w:rsidRPr="009C72FB">
        <w:t xml:space="preserve"> </w:t>
      </w:r>
    </w:p>
    <w:p w14:paraId="21DD58EF" w14:textId="0B29F500" w:rsidR="001C4FEE" w:rsidRPr="009C72FB" w:rsidRDefault="001C4FEE" w:rsidP="001C4FEE">
      <w:pPr>
        <w:pStyle w:val="Heading5"/>
        <w:numPr>
          <w:ilvl w:val="0"/>
          <w:numId w:val="0"/>
        </w:numPr>
        <w:ind w:left="1304" w:hanging="1304"/>
        <w:rPr>
          <w:lang w:val="es-ES"/>
        </w:rPr>
      </w:pPr>
      <w:r w:rsidRPr="009C72FB">
        <w:rPr>
          <w:lang w:val="es-ES"/>
          <w14:scene3d>
            <w14:camera w14:prst="orthographicFront"/>
            <w14:lightRig w14:rig="threePt" w14:dir="t">
              <w14:rot w14:lat="0" w14:lon="0" w14:rev="0"/>
            </w14:lightRig>
          </w14:scene3d>
        </w:rPr>
        <w:t>4.2.</w:t>
      </w:r>
      <w:r w:rsidR="0098671C" w:rsidRPr="009C72FB">
        <w:rPr>
          <w:lang w:val="es-ES"/>
          <w14:scene3d>
            <w14:camera w14:prst="orthographicFront"/>
            <w14:lightRig w14:rig="threePt" w14:dir="t">
              <w14:rot w14:lat="0" w14:lon="0" w14:rev="0"/>
            </w14:lightRig>
          </w14:scene3d>
        </w:rPr>
        <w:t>14</w:t>
      </w:r>
      <w:r w:rsidRPr="009C72FB">
        <w:rPr>
          <w:lang w:val="es-ES"/>
          <w14:scene3d>
            <w14:camera w14:prst="orthographicFront"/>
            <w14:lightRig w14:rig="threePt" w14:dir="t">
              <w14:rot w14:lat="0" w14:lon="0" w14:rev="0"/>
            </w14:lightRig>
          </w14:scene3d>
        </w:rPr>
        <w:t>.2.3</w:t>
      </w:r>
      <w:r w:rsidRPr="009C72FB">
        <w:rPr>
          <w:lang w:val="es-ES"/>
          <w14:scene3d>
            <w14:camera w14:prst="orthographicFront"/>
            <w14:lightRig w14:rig="threePt" w14:dir="t">
              <w14:rot w14:lat="0" w14:lon="0" w14:rev="0"/>
            </w14:lightRig>
          </w14:scene3d>
        </w:rPr>
        <w:tab/>
      </w:r>
      <w:r w:rsidRPr="009C72FB">
        <w:rPr>
          <w:lang w:val="es-ES"/>
        </w:rPr>
        <w:t>TC_eIM_ES9+’_CancelSession_Error</w:t>
      </w:r>
    </w:p>
    <w:p w14:paraId="5C50F6C2" w14:textId="7FCFEB16" w:rsidR="001C4FEE" w:rsidRPr="009C72FB" w:rsidRDefault="001C4FEE" w:rsidP="001C4FEE">
      <w:pPr>
        <w:pStyle w:val="Heading6no"/>
      </w:pPr>
      <w:r w:rsidRPr="009C72FB">
        <w:t xml:space="preserve">Test Sequence #01 Error: </w:t>
      </w:r>
      <w:r w:rsidR="00EB2443">
        <w:t>VOID</w:t>
      </w:r>
    </w:p>
    <w:p w14:paraId="7FBE3DBF" w14:textId="3A7C0832" w:rsidR="001C4FEE" w:rsidRPr="009C72FB" w:rsidRDefault="001C4FEE" w:rsidP="001C4FEE">
      <w:pPr>
        <w:pStyle w:val="Heading6no"/>
      </w:pPr>
      <w:r w:rsidRPr="009C72FB">
        <w:t xml:space="preserve">Test Sequence #02 Error: </w:t>
      </w:r>
      <w:r w:rsidR="00EB2443">
        <w:t>VOID</w:t>
      </w:r>
    </w:p>
    <w:p w14:paraId="68E15EFF" w14:textId="325F900A" w:rsidR="001C4FEE" w:rsidRPr="009C72FB" w:rsidRDefault="001C4FEE" w:rsidP="001C4FEE">
      <w:pPr>
        <w:pStyle w:val="Heading6no"/>
      </w:pPr>
      <w:r w:rsidRPr="009C72FB">
        <w:t xml:space="preserve">Test Sequence #03 Error: </w:t>
      </w:r>
      <w:r w:rsidR="00EB2443">
        <w:t>VOID</w:t>
      </w:r>
    </w:p>
    <w:p w14:paraId="731EE18B" w14:textId="38E6249F" w:rsidR="001C4FEE" w:rsidRPr="009C72FB" w:rsidRDefault="001C4FEE" w:rsidP="001C4FEE">
      <w:pPr>
        <w:pStyle w:val="Heading5"/>
        <w:numPr>
          <w:ilvl w:val="0"/>
          <w:numId w:val="0"/>
        </w:numPr>
        <w:ind w:left="1304" w:hanging="1304"/>
      </w:pPr>
      <w:r w:rsidRPr="009C72FB">
        <w:rPr>
          <w14:scene3d>
            <w14:camera w14:prst="orthographicFront"/>
            <w14:lightRig w14:rig="threePt" w14:dir="t">
              <w14:rot w14:lat="0" w14:lon="0" w14:rev="0"/>
            </w14:lightRig>
          </w14:scene3d>
        </w:rPr>
        <w:t>4.2.</w:t>
      </w:r>
      <w:r w:rsidR="0098671C" w:rsidRPr="009C72FB">
        <w:rPr>
          <w14:scene3d>
            <w14:camera w14:prst="orthographicFront"/>
            <w14:lightRig w14:rig="threePt" w14:dir="t">
              <w14:rot w14:lat="0" w14:lon="0" w14:rev="0"/>
            </w14:lightRig>
          </w14:scene3d>
        </w:rPr>
        <w:t>14</w:t>
      </w:r>
      <w:r w:rsidRPr="009C72FB">
        <w:rPr>
          <w14:scene3d>
            <w14:camera w14:prst="orthographicFront"/>
            <w14:lightRig w14:rig="threePt" w14:dir="t">
              <w14:rot w14:lat="0" w14:lon="0" w14:rev="0"/>
            </w14:lightRig>
          </w14:scene3d>
        </w:rPr>
        <w:t>.2.4</w:t>
      </w:r>
      <w:r w:rsidRPr="009C72FB">
        <w:rPr>
          <w14:scene3d>
            <w14:camera w14:prst="orthographicFront"/>
            <w14:lightRig w14:rig="threePt" w14:dir="t">
              <w14:rot w14:lat="0" w14:lon="0" w14:rev="0"/>
            </w14:lightRig>
          </w14:scene3d>
        </w:rPr>
        <w:tab/>
      </w:r>
      <w:r w:rsidRPr="009C72FB">
        <w:t>TC_ eIM _ES9+’_CancelSession_PPRs</w:t>
      </w:r>
    </w:p>
    <w:p w14:paraId="08E98180" w14:textId="13C5B88E" w:rsidR="001C4FEE" w:rsidRPr="009C72FB" w:rsidRDefault="001C4FEE" w:rsidP="001C4FEE">
      <w:pPr>
        <w:pStyle w:val="Heading6no"/>
      </w:pPr>
      <w:r w:rsidRPr="009C72FB">
        <w:t xml:space="preserve">Test Sequence #01 Nominal: </w:t>
      </w:r>
      <w:r w:rsidR="00742B13">
        <w:t>VOID</w:t>
      </w:r>
    </w:p>
    <w:p w14:paraId="55C2EE56" w14:textId="5DC9847F" w:rsidR="001C4FEE" w:rsidRPr="009C72FB" w:rsidRDefault="001C4FEE" w:rsidP="001C4FEE">
      <w:pPr>
        <w:pStyle w:val="Heading6no"/>
      </w:pPr>
      <w:r w:rsidRPr="009C72FB">
        <w:t xml:space="preserve">Test Sequence #02 Nominal: </w:t>
      </w:r>
      <w:r w:rsidR="00742B13">
        <w:t>VOID</w:t>
      </w:r>
    </w:p>
    <w:p w14:paraId="17F39574" w14:textId="77777777" w:rsidR="001C4FEE" w:rsidRPr="009C72FB" w:rsidRDefault="001C4FEE" w:rsidP="001C4FEE">
      <w:pPr>
        <w:pStyle w:val="NormalParagraph"/>
        <w:rPr>
          <w:lang w:val="en-US"/>
        </w:rPr>
      </w:pPr>
    </w:p>
    <w:p w14:paraId="76B93244" w14:textId="7E720ABD" w:rsidR="001C4FEE" w:rsidRPr="009C72FB" w:rsidRDefault="001C4FEE" w:rsidP="001C4FEE">
      <w:pPr>
        <w:pStyle w:val="Heading3"/>
        <w:numPr>
          <w:ilvl w:val="0"/>
          <w:numId w:val="0"/>
        </w:numPr>
        <w:tabs>
          <w:tab w:val="left" w:pos="851"/>
        </w:tabs>
        <w:ind w:left="851" w:hanging="851"/>
        <w:rPr>
          <w:iCs w:val="0"/>
          <w:lang w:val="de-DE"/>
        </w:rPr>
      </w:pPr>
      <w:bookmarkStart w:id="630" w:name="_Toc480968292"/>
      <w:bookmarkStart w:id="631" w:name="_Toc481138814"/>
      <w:bookmarkStart w:id="632" w:name="_Toc481500842"/>
      <w:bookmarkStart w:id="633" w:name="_Toc481565702"/>
      <w:bookmarkStart w:id="634" w:name="_Toc481593788"/>
      <w:bookmarkStart w:id="635" w:name="_Toc481745771"/>
      <w:bookmarkStart w:id="636" w:name="_Toc482058827"/>
      <w:bookmarkStart w:id="637" w:name="_Toc483841322"/>
      <w:bookmarkStart w:id="638" w:name="_Toc518049320"/>
      <w:bookmarkStart w:id="639" w:name="_Toc520956891"/>
      <w:bookmarkStart w:id="640" w:name="_Toc13661671"/>
      <w:bookmarkStart w:id="641" w:name="_Toc188890049"/>
      <w:bookmarkEnd w:id="630"/>
      <w:bookmarkEnd w:id="631"/>
      <w:bookmarkEnd w:id="632"/>
      <w:bookmarkEnd w:id="633"/>
      <w:bookmarkEnd w:id="634"/>
      <w:bookmarkEnd w:id="635"/>
      <w:bookmarkEnd w:id="636"/>
      <w:r w:rsidRPr="009C72FB">
        <w:rPr>
          <w:iCs w:val="0"/>
          <w:lang w:val="de-DE"/>
        </w:rPr>
        <w:t>4.2.</w:t>
      </w:r>
      <w:r w:rsidR="00FF1F17" w:rsidRPr="009C72FB">
        <w:rPr>
          <w:iCs w:val="0"/>
          <w:lang w:val="de-DE"/>
        </w:rPr>
        <w:t>15</w:t>
      </w:r>
      <w:r w:rsidRPr="009C72FB">
        <w:rPr>
          <w:iCs w:val="0"/>
          <w:lang w:val="de-DE"/>
        </w:rPr>
        <w:tab/>
        <w:t>ES9+’ (eIM – SM-DP+): HTTPS</w:t>
      </w:r>
      <w:bookmarkEnd w:id="637"/>
      <w:bookmarkEnd w:id="638"/>
      <w:bookmarkEnd w:id="639"/>
      <w:bookmarkEnd w:id="640"/>
      <w:bookmarkEnd w:id="641"/>
    </w:p>
    <w:p w14:paraId="39CA6492" w14:textId="2D474949" w:rsidR="001C4FEE" w:rsidRPr="009C72FB" w:rsidRDefault="001C4FEE" w:rsidP="001C4FEE">
      <w:pPr>
        <w:pStyle w:val="Heading4"/>
        <w:numPr>
          <w:ilvl w:val="0"/>
          <w:numId w:val="0"/>
        </w:numPr>
        <w:tabs>
          <w:tab w:val="left" w:pos="1077"/>
        </w:tabs>
        <w:ind w:left="1077" w:hanging="1077"/>
      </w:pPr>
      <w:r w:rsidRPr="009C72FB">
        <w:t>4.2.</w:t>
      </w:r>
      <w:r w:rsidR="0098671C" w:rsidRPr="009C72FB">
        <w:t>15</w:t>
      </w:r>
      <w:r w:rsidRPr="009C72FB">
        <w:t>.1</w:t>
      </w:r>
      <w:r w:rsidRPr="009C72FB">
        <w:tab/>
        <w:t>Conformance Requirements</w:t>
      </w:r>
    </w:p>
    <w:p w14:paraId="24811746" w14:textId="77777777" w:rsidR="001C4FEE" w:rsidRPr="009C72FB" w:rsidRDefault="001C4FEE" w:rsidP="001C4FEE">
      <w:pPr>
        <w:pStyle w:val="NormalParagraph"/>
      </w:pPr>
      <w:r w:rsidRPr="009C72FB">
        <w:rPr>
          <w:b/>
        </w:rPr>
        <w:t>References</w:t>
      </w:r>
    </w:p>
    <w:p w14:paraId="076690EE" w14:textId="77777777" w:rsidR="001C4FEE" w:rsidRPr="009C72FB" w:rsidRDefault="001C4FEE" w:rsidP="001C4FEE">
      <w:pPr>
        <w:pStyle w:val="NormalParagraph"/>
      </w:pPr>
      <w:r w:rsidRPr="009C72FB">
        <w:t>GSMA RSP Technical Specification [2] and GSMA IoT eSIM Technical Specification [31]</w:t>
      </w:r>
    </w:p>
    <w:p w14:paraId="04D2AC4B" w14:textId="77777777" w:rsidR="001C4FEE" w:rsidRPr="009C72FB" w:rsidRDefault="001C4FEE" w:rsidP="001C4FEE">
      <w:pPr>
        <w:pStyle w:val="NormalParagraph"/>
      </w:pPr>
      <w:r w:rsidRPr="009C72FB">
        <w:t xml:space="preserve">The IPA SHALL communicate with the SM-DP+ secured by HTTPS in server authentication mode as described in SGP.22 [4] section 2.6.6. </w:t>
      </w:r>
    </w:p>
    <w:p w14:paraId="212864B5" w14:textId="77777777" w:rsidR="001C4FEE" w:rsidRPr="009C72FB" w:rsidRDefault="001C4FEE" w:rsidP="001C4FEE">
      <w:pPr>
        <w:pStyle w:val="NormalParagraph"/>
      </w:pPr>
      <w:r w:rsidRPr="009C72FB">
        <w:t>This interface is identical to the ES9+ interface defined in section 5.6 of SGP.22 [2], where the IPA plays the role of LPA.</w:t>
      </w:r>
    </w:p>
    <w:p w14:paraId="25AC34B8" w14:textId="7974FB03" w:rsidR="001C4FEE" w:rsidRPr="009C72FB" w:rsidRDefault="001C4FEE" w:rsidP="001C4FEE">
      <w:pPr>
        <w:pStyle w:val="Heading4"/>
        <w:numPr>
          <w:ilvl w:val="0"/>
          <w:numId w:val="0"/>
        </w:numPr>
        <w:tabs>
          <w:tab w:val="left" w:pos="1077"/>
        </w:tabs>
        <w:ind w:left="1077" w:hanging="1077"/>
      </w:pPr>
      <w:r w:rsidRPr="009C72FB">
        <w:t>4.2.</w:t>
      </w:r>
      <w:r w:rsidR="0098671C" w:rsidRPr="009C72FB">
        <w:t>15</w:t>
      </w:r>
      <w:r w:rsidRPr="009C72FB">
        <w:t>.2</w:t>
      </w:r>
      <w:r w:rsidRPr="009C72FB">
        <w:tab/>
        <w:t>Test Cases</w:t>
      </w:r>
    </w:p>
    <w:p w14:paraId="5A6F3CD3" w14:textId="68FEE8EB" w:rsidR="001C4FEE" w:rsidRPr="009C72FB" w:rsidRDefault="001C4FEE" w:rsidP="001C4FEE">
      <w:pPr>
        <w:pStyle w:val="Heading5"/>
        <w:numPr>
          <w:ilvl w:val="0"/>
          <w:numId w:val="0"/>
        </w:numPr>
        <w:ind w:left="1304" w:hanging="1304"/>
      </w:pPr>
      <w:r w:rsidRPr="009C72FB">
        <w:rPr>
          <w14:scene3d>
            <w14:camera w14:prst="orthographicFront"/>
            <w14:lightRig w14:rig="threePt" w14:dir="t">
              <w14:rot w14:lat="0" w14:lon="0" w14:rev="0"/>
            </w14:lightRig>
          </w14:scene3d>
        </w:rPr>
        <w:t>4.2.</w:t>
      </w:r>
      <w:r w:rsidR="0098671C" w:rsidRPr="009C72FB">
        <w:rPr>
          <w14:scene3d>
            <w14:camera w14:prst="orthographicFront"/>
            <w14:lightRig w14:rig="threePt" w14:dir="t">
              <w14:rot w14:lat="0" w14:lon="0" w14:rev="0"/>
            </w14:lightRig>
          </w14:scene3d>
        </w:rPr>
        <w:t>15</w:t>
      </w:r>
      <w:r w:rsidRPr="009C72FB">
        <w:rPr>
          <w14:scene3d>
            <w14:camera w14:prst="orthographicFront"/>
            <w14:lightRig w14:rig="threePt" w14:dir="t">
              <w14:rot w14:lat="0" w14:lon="0" w14:rev="0"/>
            </w14:lightRig>
          </w14:scene3d>
        </w:rPr>
        <w:t>.2.1</w:t>
      </w:r>
      <w:r w:rsidRPr="009C72FB">
        <w:rPr>
          <w14:scene3d>
            <w14:camera w14:prst="orthographicFront"/>
            <w14:lightRig w14:rig="threePt" w14:dir="t">
              <w14:rot w14:lat="0" w14:lon="0" w14:rev="0"/>
            </w14:lightRig>
          </w14:scene3d>
        </w:rPr>
        <w:tab/>
      </w:r>
      <w:r w:rsidRPr="009C72FB">
        <w:t>TC_eIM_HTTPS_Nominal</w:t>
      </w:r>
    </w:p>
    <w:p w14:paraId="787D5D84" w14:textId="77777777" w:rsidR="001C4FEE" w:rsidRPr="009C72FB" w:rsidRDefault="001C4FEE" w:rsidP="001C4FEE">
      <w:pPr>
        <w:pStyle w:val="Heading6no"/>
      </w:pPr>
      <w:r w:rsidRPr="009C72FB">
        <w:t>Test Sequence #01 Nominal: HTTPS Session Establishment</w:t>
      </w:r>
    </w:p>
    <w:p w14:paraId="7C797C3F" w14:textId="140BEA05"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#01 Nominal: HTTPS Session Establishment </w:t>
      </w:r>
      <w:r w:rsidRPr="009C72FB">
        <w:rPr>
          <w:color w:val="000000" w:themeColor="text1"/>
        </w:rPr>
        <w:t xml:space="preserve">defined in 4.4.26.2.1 TC_LPAd_HTTPS_Nominal </w:t>
      </w:r>
      <w:r w:rsidR="00B605F6">
        <w:rPr>
          <w:color w:val="000000" w:themeColor="text1"/>
        </w:rPr>
        <w:t>where the eIM plays the role of LPAd</w:t>
      </w:r>
      <w:r w:rsidRPr="009C72FB">
        <w:rPr>
          <w:color w:val="000000" w:themeColor="text1"/>
        </w:rPr>
        <w:t>.</w:t>
      </w:r>
    </w:p>
    <w:p w14:paraId="5BA08149" w14:textId="77777777" w:rsidR="001C4FEE" w:rsidRPr="009C72FB" w:rsidRDefault="001C4FEE" w:rsidP="001C4FEE">
      <w:pPr>
        <w:pStyle w:val="Heading6no"/>
      </w:pPr>
      <w:r w:rsidRPr="009C72FB">
        <w:t>Test Sequence #02 Nominal: non-reuse of session keys</w:t>
      </w:r>
    </w:p>
    <w:p w14:paraId="378CA5DC" w14:textId="77777777" w:rsidR="001C4FEE" w:rsidRPr="009C72FB" w:rsidRDefault="001C4FEE" w:rsidP="001C4FEE">
      <w:pPr>
        <w:pStyle w:val="NormalParagraph"/>
      </w:pPr>
      <w:r w:rsidRPr="009C72FB">
        <w:t>The purpose of this test sequence is to verify that the LPAd is not reusing ephemeral keys from the previous session.</w:t>
      </w:r>
    </w:p>
    <w:p w14:paraId="29C3C8AF" w14:textId="281D6F27" w:rsidR="001C4FEE" w:rsidRPr="009C72FB" w:rsidRDefault="001C4FEE" w:rsidP="001C4FEE">
      <w:pPr>
        <w:pStyle w:val="NormalParagraph"/>
        <w:rPr>
          <w:color w:val="000000" w:themeColor="text1"/>
          <w:lang w:val="en-US"/>
        </w:rPr>
      </w:pPr>
      <w:r w:rsidRPr="009C72FB">
        <w:rPr>
          <w:color w:val="000000" w:themeColor="text1"/>
        </w:rPr>
        <w:lastRenderedPageBreak/>
        <w:t xml:space="preserve">This test sequence is the same as SGP.23 [32] - the </w:t>
      </w:r>
      <w:r w:rsidRPr="009C72FB">
        <w:rPr>
          <w:i/>
          <w:iCs/>
          <w:color w:val="000000" w:themeColor="text1"/>
        </w:rPr>
        <w:t xml:space="preserve">Test Sequence #02 Nominal: non-reuse of session keys </w:t>
      </w:r>
      <w:r w:rsidRPr="009C72FB">
        <w:rPr>
          <w:color w:val="000000" w:themeColor="text1"/>
        </w:rPr>
        <w:t xml:space="preserve">defined in 4.4.26.2.1 TC_LPAd_HTTPS_Nominal </w:t>
      </w:r>
      <w:r w:rsidR="00B605F6">
        <w:rPr>
          <w:color w:val="000000" w:themeColor="text1"/>
        </w:rPr>
        <w:t>where the eIM plays the role of LPAd</w:t>
      </w:r>
      <w:r w:rsidRPr="009C72FB">
        <w:rPr>
          <w:color w:val="000000" w:themeColor="text1"/>
        </w:rPr>
        <w:t>.</w:t>
      </w:r>
    </w:p>
    <w:p w14:paraId="56F69A4B" w14:textId="61E0A8DC" w:rsidR="001C4FEE" w:rsidRPr="009C72FB" w:rsidRDefault="001C4FEE" w:rsidP="001C4FEE">
      <w:pPr>
        <w:pStyle w:val="Heading5"/>
        <w:numPr>
          <w:ilvl w:val="0"/>
          <w:numId w:val="0"/>
        </w:numPr>
        <w:ind w:left="1304" w:hanging="1304"/>
      </w:pPr>
      <w:r w:rsidRPr="009C72FB">
        <w:rPr>
          <w14:scene3d>
            <w14:camera w14:prst="orthographicFront"/>
            <w14:lightRig w14:rig="threePt" w14:dir="t">
              <w14:rot w14:lat="0" w14:lon="0" w14:rev="0"/>
            </w14:lightRig>
          </w14:scene3d>
        </w:rPr>
        <w:t>4.2.</w:t>
      </w:r>
      <w:r w:rsidR="0098671C" w:rsidRPr="009C72FB">
        <w:rPr>
          <w14:scene3d>
            <w14:camera w14:prst="orthographicFront"/>
            <w14:lightRig w14:rig="threePt" w14:dir="t">
              <w14:rot w14:lat="0" w14:lon="0" w14:rev="0"/>
            </w14:lightRig>
          </w14:scene3d>
        </w:rPr>
        <w:t>15</w:t>
      </w:r>
      <w:r w:rsidRPr="009C72FB">
        <w:rPr>
          <w14:scene3d>
            <w14:camera w14:prst="orthographicFront"/>
            <w14:lightRig w14:rig="threePt" w14:dir="t">
              <w14:rot w14:lat="0" w14:lon="0" w14:rev="0"/>
            </w14:lightRig>
          </w14:scene3d>
        </w:rPr>
        <w:t>.2.2</w:t>
      </w:r>
      <w:r w:rsidRPr="009C72FB">
        <w:rPr>
          <w14:scene3d>
            <w14:camera w14:prst="orthographicFront"/>
            <w14:lightRig w14:rig="threePt" w14:dir="t">
              <w14:rot w14:lat="0" w14:lon="0" w14:rev="0"/>
            </w14:lightRig>
          </w14:scene3d>
        </w:rPr>
        <w:tab/>
      </w:r>
      <w:r w:rsidRPr="009C72FB">
        <w:t>TC_eIM_HTTPS_ErrorCases</w:t>
      </w:r>
    </w:p>
    <w:p w14:paraId="4D8A1C57" w14:textId="77777777" w:rsidR="001C4FEE" w:rsidRPr="009C72FB" w:rsidRDefault="001C4FEE" w:rsidP="001C4FEE">
      <w:pPr>
        <w:pStyle w:val="Heading6no"/>
      </w:pPr>
      <w:r w:rsidRPr="009C72FB">
        <w:t>Test Sequence #01 Error: Invalid (SM-DP+) TLS Certificate signature</w:t>
      </w:r>
    </w:p>
    <w:p w14:paraId="466E216D" w14:textId="0C3DE607"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#01 Error: Invalid (SM-DP+) TLS Certificate signature </w:t>
      </w:r>
      <w:r w:rsidRPr="009C72FB">
        <w:rPr>
          <w:color w:val="000000" w:themeColor="text1"/>
        </w:rPr>
        <w:t xml:space="preserve">defined in 4.4.26.2.2 TC_LPAd_HTTPS_ErrorCases </w:t>
      </w:r>
      <w:r w:rsidR="00B605F6">
        <w:rPr>
          <w:color w:val="000000" w:themeColor="text1"/>
        </w:rPr>
        <w:t>where the eIM plays the role of LPAd</w:t>
      </w:r>
      <w:r w:rsidRPr="009C72FB">
        <w:rPr>
          <w:color w:val="000000" w:themeColor="text1"/>
        </w:rPr>
        <w:t>.</w:t>
      </w:r>
    </w:p>
    <w:p w14:paraId="0A053B0D" w14:textId="77777777" w:rsidR="001C4FEE" w:rsidRPr="009C72FB" w:rsidRDefault="001C4FEE" w:rsidP="001C4FEE">
      <w:pPr>
        <w:pStyle w:val="Heading6no"/>
      </w:pPr>
      <w:r w:rsidRPr="009C72FB">
        <w:t>Test Sequence #02 Error: Expired TLS Certificate</w:t>
      </w:r>
    </w:p>
    <w:p w14:paraId="05B71D25" w14:textId="3DAE54E0"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#02 Error: Expired TLS Certificate </w:t>
      </w:r>
      <w:r w:rsidRPr="009C72FB">
        <w:rPr>
          <w:color w:val="000000" w:themeColor="text1"/>
        </w:rPr>
        <w:t xml:space="preserve">defined in 4.4.26.2.2 TC_LPAd_HTTPS_ErrorCases </w:t>
      </w:r>
      <w:r w:rsidR="00B605F6">
        <w:rPr>
          <w:color w:val="000000" w:themeColor="text1"/>
        </w:rPr>
        <w:t>where the eIM plays the role of LPAd</w:t>
      </w:r>
      <w:r w:rsidRPr="009C72FB">
        <w:rPr>
          <w:color w:val="000000" w:themeColor="text1"/>
        </w:rPr>
        <w:t>.</w:t>
      </w:r>
    </w:p>
    <w:p w14:paraId="5CE5C97D" w14:textId="77777777" w:rsidR="001C4FEE" w:rsidRPr="009C72FB" w:rsidRDefault="001C4FEE" w:rsidP="001C4FEE">
      <w:pPr>
        <w:pStyle w:val="Heading6no"/>
      </w:pPr>
      <w:r w:rsidRPr="009C72FB">
        <w:t>Test Sequence #03 Error: VOID</w:t>
      </w:r>
    </w:p>
    <w:p w14:paraId="766FB153" w14:textId="77777777" w:rsidR="001C4FEE" w:rsidRPr="009C72FB" w:rsidRDefault="001C4FEE" w:rsidP="001C4FEE">
      <w:pPr>
        <w:pStyle w:val="Heading6no"/>
      </w:pPr>
      <w:r w:rsidRPr="009C72FB">
        <w:t>Test Sequence #04 Error: VOID</w:t>
      </w:r>
    </w:p>
    <w:p w14:paraId="35F2B317" w14:textId="77777777" w:rsidR="001C4FEE" w:rsidRPr="009C72FB" w:rsidRDefault="001C4FEE" w:rsidP="001C4FEE">
      <w:pPr>
        <w:pStyle w:val="Heading6no"/>
      </w:pPr>
      <w:r w:rsidRPr="009C72FB">
        <w:t>Test Sequence #05 Error: VOID</w:t>
      </w:r>
    </w:p>
    <w:p w14:paraId="3ACD4F99" w14:textId="77777777" w:rsidR="001C4FEE" w:rsidRPr="009C72FB" w:rsidRDefault="001C4FEE" w:rsidP="001C4FEE">
      <w:pPr>
        <w:pStyle w:val="Heading6no"/>
      </w:pPr>
      <w:r w:rsidRPr="009C72FB">
        <w:t>Test Sequence #06 Error: VOID</w:t>
      </w:r>
    </w:p>
    <w:p w14:paraId="71737D0A" w14:textId="77777777" w:rsidR="001C4FEE" w:rsidRPr="009C72FB" w:rsidRDefault="001C4FEE" w:rsidP="001C4FEE">
      <w:pPr>
        <w:pStyle w:val="Heading6no"/>
      </w:pPr>
      <w:r w:rsidRPr="009C72FB">
        <w:t xml:space="preserve">Test Sequence #07 Error: Invalid TLS Certificate based on Invalid CI (Invalid Curve) </w:t>
      </w:r>
    </w:p>
    <w:p w14:paraId="7690EE60" w14:textId="63FAEBA7"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#07 Error: Invalid TLS Certificate based on Invalid CI (Invalid Curve) </w:t>
      </w:r>
      <w:r w:rsidRPr="009C72FB">
        <w:rPr>
          <w:color w:val="000000" w:themeColor="text1"/>
        </w:rPr>
        <w:t xml:space="preserve">defined in 4.4.26.2.2 TC_LPAd_HTTPS_ErrorCases </w:t>
      </w:r>
      <w:r w:rsidR="00B605F6">
        <w:rPr>
          <w:color w:val="000000" w:themeColor="text1"/>
        </w:rPr>
        <w:t>where the eIM plays the role of LPAd</w:t>
      </w:r>
      <w:r w:rsidRPr="009C72FB">
        <w:rPr>
          <w:color w:val="000000" w:themeColor="text1"/>
        </w:rPr>
        <w:t>.</w:t>
      </w:r>
    </w:p>
    <w:p w14:paraId="3115E1EC" w14:textId="741C7100" w:rsidR="001C4FEE" w:rsidRPr="009C72FB" w:rsidRDefault="001C4FEE" w:rsidP="001C4FEE">
      <w:pPr>
        <w:pStyle w:val="Heading3"/>
        <w:numPr>
          <w:ilvl w:val="0"/>
          <w:numId w:val="0"/>
        </w:numPr>
        <w:tabs>
          <w:tab w:val="left" w:pos="851"/>
        </w:tabs>
        <w:ind w:left="851" w:hanging="851"/>
        <w:rPr>
          <w:iCs w:val="0"/>
          <w:lang w:val="en-US"/>
        </w:rPr>
      </w:pPr>
      <w:bookmarkStart w:id="642" w:name="_Toc483841323"/>
      <w:bookmarkStart w:id="643" w:name="_Toc518049321"/>
      <w:bookmarkStart w:id="644" w:name="_Toc520956892"/>
      <w:bookmarkStart w:id="645" w:name="_Toc13661672"/>
      <w:bookmarkStart w:id="646" w:name="_Toc188890050"/>
      <w:r w:rsidRPr="009C72FB">
        <w:rPr>
          <w:iCs w:val="0"/>
          <w:lang w:val="en-US"/>
        </w:rPr>
        <w:t>4.2.</w:t>
      </w:r>
      <w:r w:rsidR="00FF1F17" w:rsidRPr="009C72FB">
        <w:rPr>
          <w:iCs w:val="0"/>
          <w:lang w:val="en-US"/>
        </w:rPr>
        <w:t>16</w:t>
      </w:r>
      <w:r w:rsidRPr="009C72FB">
        <w:rPr>
          <w:iCs w:val="0"/>
          <w:lang w:val="en-US"/>
        </w:rPr>
        <w:tab/>
        <w:t>ES11’ (eIM – SM-DS): InitiateAuthentication</w:t>
      </w:r>
      <w:bookmarkEnd w:id="642"/>
      <w:bookmarkEnd w:id="643"/>
      <w:bookmarkEnd w:id="644"/>
      <w:bookmarkEnd w:id="645"/>
      <w:bookmarkEnd w:id="646"/>
    </w:p>
    <w:p w14:paraId="2F88D6C1" w14:textId="6CD8E912" w:rsidR="001C4FEE" w:rsidRPr="009C72FB" w:rsidRDefault="001C4FEE" w:rsidP="001C4FEE">
      <w:pPr>
        <w:pStyle w:val="Heading4"/>
        <w:numPr>
          <w:ilvl w:val="0"/>
          <w:numId w:val="0"/>
        </w:numPr>
        <w:tabs>
          <w:tab w:val="left" w:pos="1077"/>
        </w:tabs>
        <w:ind w:left="1077" w:hanging="1077"/>
      </w:pPr>
      <w:r w:rsidRPr="009C72FB">
        <w:t>4.2.</w:t>
      </w:r>
      <w:r w:rsidR="0098671C" w:rsidRPr="009C72FB">
        <w:t>16</w:t>
      </w:r>
      <w:r w:rsidRPr="009C72FB">
        <w:t>.1</w:t>
      </w:r>
      <w:r w:rsidRPr="009C72FB">
        <w:tab/>
        <w:t>Conformance Requirements</w:t>
      </w:r>
    </w:p>
    <w:p w14:paraId="2FA3708C" w14:textId="77777777" w:rsidR="001C4FEE" w:rsidRPr="009C72FB" w:rsidRDefault="001C4FEE" w:rsidP="001C4FEE">
      <w:pPr>
        <w:pStyle w:val="NormalParagraph"/>
      </w:pPr>
      <w:r w:rsidRPr="009C72FB">
        <w:rPr>
          <w:b/>
        </w:rPr>
        <w:t>References</w:t>
      </w:r>
    </w:p>
    <w:p w14:paraId="2C217ACF" w14:textId="77777777" w:rsidR="001C4FEE" w:rsidRPr="009C72FB" w:rsidRDefault="001C4FEE" w:rsidP="001C4FEE">
      <w:pPr>
        <w:pStyle w:val="NormalParagraph"/>
      </w:pPr>
      <w:r w:rsidRPr="009C72FB">
        <w:t>GSMA RSP Technical Specification [2] and GSMA IoT eSIM Technical Specification [31]</w:t>
      </w:r>
    </w:p>
    <w:p w14:paraId="1B7129C6" w14:textId="77777777" w:rsidR="001C4FEE" w:rsidRPr="009C72FB" w:rsidRDefault="001C4FEE" w:rsidP="001C4FEE">
      <w:pPr>
        <w:pStyle w:val="NormalParagraph"/>
      </w:pPr>
      <w:r w:rsidRPr="009C72FB">
        <w:t>This interface is identical to the ES11 interface defined in section 5.8 of SGP.22 [2], where the IPA plays the role of LPA.</w:t>
      </w:r>
    </w:p>
    <w:p w14:paraId="5F5C4AD9" w14:textId="06939D20" w:rsidR="001C4FEE" w:rsidRPr="009C72FB" w:rsidRDefault="001C4FEE" w:rsidP="001C4FEE">
      <w:pPr>
        <w:pStyle w:val="Heading4"/>
        <w:numPr>
          <w:ilvl w:val="0"/>
          <w:numId w:val="0"/>
        </w:numPr>
        <w:tabs>
          <w:tab w:val="left" w:pos="1077"/>
        </w:tabs>
        <w:ind w:left="1077" w:hanging="1077"/>
      </w:pPr>
      <w:r w:rsidRPr="009C72FB">
        <w:lastRenderedPageBreak/>
        <w:t>4.2.</w:t>
      </w:r>
      <w:r w:rsidR="0098671C" w:rsidRPr="009C72FB">
        <w:t>16</w:t>
      </w:r>
      <w:r w:rsidRPr="009C72FB">
        <w:t>.2</w:t>
      </w:r>
      <w:r w:rsidRPr="009C72FB">
        <w:tab/>
        <w:t>Test Cases</w:t>
      </w:r>
    </w:p>
    <w:p w14:paraId="72B05054" w14:textId="52985223" w:rsidR="001C4FEE" w:rsidRPr="009C72FB" w:rsidRDefault="001C4FEE" w:rsidP="001C4FEE">
      <w:pPr>
        <w:pStyle w:val="Heading5"/>
        <w:numPr>
          <w:ilvl w:val="0"/>
          <w:numId w:val="0"/>
        </w:numPr>
        <w:ind w:left="1304" w:hanging="1304"/>
      </w:pPr>
      <w:r w:rsidRPr="009C72FB">
        <w:rPr>
          <w14:scene3d>
            <w14:camera w14:prst="orthographicFront"/>
            <w14:lightRig w14:rig="threePt" w14:dir="t">
              <w14:rot w14:lat="0" w14:lon="0" w14:rev="0"/>
            </w14:lightRig>
          </w14:scene3d>
        </w:rPr>
        <w:t>4.2.</w:t>
      </w:r>
      <w:r w:rsidR="0098671C" w:rsidRPr="009C72FB">
        <w:rPr>
          <w14:scene3d>
            <w14:camera w14:prst="orthographicFront"/>
            <w14:lightRig w14:rig="threePt" w14:dir="t">
              <w14:rot w14:lat="0" w14:lon="0" w14:rev="0"/>
            </w14:lightRig>
          </w14:scene3d>
        </w:rPr>
        <w:t>16</w:t>
      </w:r>
      <w:r w:rsidRPr="009C72FB">
        <w:rPr>
          <w14:scene3d>
            <w14:camera w14:prst="orthographicFront"/>
            <w14:lightRig w14:rig="threePt" w14:dir="t">
              <w14:rot w14:lat="0" w14:lon="0" w14:rev="0"/>
            </w14:lightRig>
          </w14:scene3d>
        </w:rPr>
        <w:t>.2.1</w:t>
      </w:r>
      <w:r w:rsidRPr="009C72FB">
        <w:rPr>
          <w14:scene3d>
            <w14:camera w14:prst="orthographicFront"/>
            <w14:lightRig w14:rig="threePt" w14:dir="t">
              <w14:rot w14:lat="0" w14:lon="0" w14:rev="0"/>
            </w14:lightRig>
          </w14:scene3d>
        </w:rPr>
        <w:tab/>
      </w:r>
      <w:r w:rsidRPr="009C72FB">
        <w:rPr>
          <w:rFonts w:eastAsia="SimSun"/>
          <w:lang w:eastAsia="de-DE"/>
        </w:rPr>
        <w:t>TC_eIM_ES11’_InitiateAuthentication_Nominal</w:t>
      </w:r>
    </w:p>
    <w:p w14:paraId="71069D20" w14:textId="77777777" w:rsidR="001C4FEE" w:rsidRPr="009C72FB" w:rsidRDefault="001C4FEE" w:rsidP="001C4FEE">
      <w:pPr>
        <w:pStyle w:val="Heading6no"/>
      </w:pPr>
      <w:r w:rsidRPr="009C72FB">
        <w:t>Test Sequence #01 Nominal: Initiate Authentication</w:t>
      </w:r>
    </w:p>
    <w:p w14:paraId="25C6C325" w14:textId="2C2F58D6"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#01 Nominal: Initiate Authentication </w:t>
      </w:r>
      <w:r w:rsidRPr="009C72FB">
        <w:rPr>
          <w:color w:val="000000" w:themeColor="text1"/>
        </w:rPr>
        <w:t xml:space="preserve">defined in section 4.4.27.2.1 TC_LPAd_ES11_InitiateAuthentication_Nominal </w:t>
      </w:r>
      <w:r w:rsidR="00B605F6">
        <w:rPr>
          <w:color w:val="000000" w:themeColor="text1"/>
        </w:rPr>
        <w:t>where the eIM plays the role of LPAd</w:t>
      </w:r>
      <w:r w:rsidRPr="009C72FB">
        <w:rPr>
          <w:color w:val="000000" w:themeColor="text1"/>
        </w:rPr>
        <w:t>.</w:t>
      </w:r>
    </w:p>
    <w:p w14:paraId="55393948" w14:textId="0619034A" w:rsidR="001C4FEE" w:rsidRPr="009C72FB" w:rsidRDefault="001C4FEE" w:rsidP="001C4FEE">
      <w:pPr>
        <w:pStyle w:val="Heading5"/>
        <w:numPr>
          <w:ilvl w:val="0"/>
          <w:numId w:val="0"/>
        </w:numPr>
        <w:ind w:left="1304" w:hanging="1304"/>
      </w:pPr>
      <w:r w:rsidRPr="009C72FB">
        <w:t>4.2.</w:t>
      </w:r>
      <w:r w:rsidR="0098671C" w:rsidRPr="009C72FB">
        <w:t>16</w:t>
      </w:r>
      <w:r w:rsidRPr="009C72FB">
        <w:t>.2.2</w:t>
      </w:r>
      <w:r w:rsidRPr="009C72FB">
        <w:tab/>
      </w:r>
      <w:r w:rsidRPr="009C72FB">
        <w:rPr>
          <w:rFonts w:eastAsia="SimSun"/>
        </w:rPr>
        <w:t>TC_eIM_ES11’_I</w:t>
      </w:r>
      <w:r w:rsidRPr="009C72FB">
        <w:t>nitiateAuthentic</w:t>
      </w:r>
      <w:r w:rsidRPr="009C72FB">
        <w:rPr>
          <w:rFonts w:eastAsia="SimSun"/>
        </w:rPr>
        <w:t>ation_ErrorCases</w:t>
      </w:r>
    </w:p>
    <w:p w14:paraId="0F576D01" w14:textId="77777777" w:rsidR="001C4FEE" w:rsidRPr="009C72FB" w:rsidRDefault="001C4FEE" w:rsidP="001C4FEE">
      <w:pPr>
        <w:pStyle w:val="Heading6no"/>
      </w:pPr>
      <w:r w:rsidRPr="009C72FB">
        <w:t>Test Sequence #01 Error: Invalid SM-DS Address</w:t>
      </w:r>
    </w:p>
    <w:p w14:paraId="27FD7DC8" w14:textId="2F6FC430"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#01 Error: Invalid SM-DS Address </w:t>
      </w:r>
      <w:r w:rsidRPr="009C72FB">
        <w:rPr>
          <w:color w:val="000000" w:themeColor="text1"/>
        </w:rPr>
        <w:t xml:space="preserve">defined in section 4.4.27.2.2 TC_LPAd_ES11_InitiateAuthentication_ErrorCases </w:t>
      </w:r>
      <w:r w:rsidR="00B605F6">
        <w:rPr>
          <w:color w:val="000000" w:themeColor="text1"/>
        </w:rPr>
        <w:t>where the eIM plays the role of LPAd</w:t>
      </w:r>
      <w:r w:rsidRPr="009C72FB">
        <w:rPr>
          <w:color w:val="000000" w:themeColor="text1"/>
        </w:rPr>
        <w:t>.</w:t>
      </w:r>
    </w:p>
    <w:p w14:paraId="42CF20E5" w14:textId="77777777" w:rsidR="001C4FEE" w:rsidRPr="009C72FB" w:rsidRDefault="001C4FEE" w:rsidP="001C4FEE">
      <w:pPr>
        <w:pStyle w:val="Heading6no"/>
      </w:pPr>
      <w:r w:rsidRPr="009C72FB">
        <w:t>Test Sequence #02 Error: Unsupported Security Configuration</w:t>
      </w:r>
    </w:p>
    <w:p w14:paraId="1F2DD6B9" w14:textId="6DC632FC"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#02 Error: Unsupported Security Configuration </w:t>
      </w:r>
      <w:r w:rsidRPr="009C72FB">
        <w:rPr>
          <w:color w:val="000000" w:themeColor="text1"/>
        </w:rPr>
        <w:t xml:space="preserve">defined in section 4.4.27.2.2 TC_LPAd_ES11_InitiateAuthentication_ErrorCases </w:t>
      </w:r>
      <w:r w:rsidR="00B605F6">
        <w:rPr>
          <w:color w:val="000000" w:themeColor="text1"/>
        </w:rPr>
        <w:t>where the eIM plays the role of LPAd</w:t>
      </w:r>
      <w:r w:rsidRPr="009C72FB">
        <w:rPr>
          <w:color w:val="000000" w:themeColor="text1"/>
        </w:rPr>
        <w:t>.</w:t>
      </w:r>
    </w:p>
    <w:p w14:paraId="3C932F67" w14:textId="77777777" w:rsidR="001C4FEE" w:rsidRPr="009C72FB" w:rsidRDefault="001C4FEE" w:rsidP="001C4FEE">
      <w:pPr>
        <w:pStyle w:val="Heading6no"/>
      </w:pPr>
      <w:r w:rsidRPr="009C72FB">
        <w:t>Test Sequence #03 Error: Unsupported SVN</w:t>
      </w:r>
    </w:p>
    <w:p w14:paraId="758E6518" w14:textId="679EEDAC"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#03 Error: Unsupported SVN </w:t>
      </w:r>
      <w:r w:rsidRPr="009C72FB">
        <w:rPr>
          <w:color w:val="000000" w:themeColor="text1"/>
        </w:rPr>
        <w:t xml:space="preserve">defined in section 4.4.27.2.2 TC_LPAd_ES11_InitiateAuthentication_ErrorCases </w:t>
      </w:r>
      <w:r w:rsidR="00B605F6">
        <w:rPr>
          <w:color w:val="000000" w:themeColor="text1"/>
        </w:rPr>
        <w:t>where the eIM plays the role of LPAd</w:t>
      </w:r>
      <w:r w:rsidRPr="009C72FB">
        <w:rPr>
          <w:color w:val="000000" w:themeColor="text1"/>
        </w:rPr>
        <w:t>.</w:t>
      </w:r>
    </w:p>
    <w:p w14:paraId="72C95263" w14:textId="77777777" w:rsidR="001C4FEE" w:rsidRPr="009C72FB" w:rsidRDefault="001C4FEE" w:rsidP="001C4FEE">
      <w:pPr>
        <w:pStyle w:val="Heading6no"/>
      </w:pPr>
      <w:r w:rsidRPr="009C72FB">
        <w:t>Test Sequence #04 Error: Unavailable SM-DS Certificate</w:t>
      </w:r>
    </w:p>
    <w:p w14:paraId="306A85CB" w14:textId="5710D08D"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#04 Error: Unavailable SM-DS Certificate </w:t>
      </w:r>
      <w:r w:rsidRPr="009C72FB">
        <w:rPr>
          <w:color w:val="000000" w:themeColor="text1"/>
        </w:rPr>
        <w:t xml:space="preserve">defined in section 4.4.27.2.2 TC_LPAd_ES11_InitiateAuthentication_ErrorCases </w:t>
      </w:r>
      <w:r w:rsidR="00B605F6">
        <w:rPr>
          <w:color w:val="000000" w:themeColor="text1"/>
        </w:rPr>
        <w:t>where the eIM plays the role of LPAd</w:t>
      </w:r>
      <w:r w:rsidRPr="009C72FB">
        <w:rPr>
          <w:color w:val="000000" w:themeColor="text1"/>
        </w:rPr>
        <w:t>.</w:t>
      </w:r>
    </w:p>
    <w:p w14:paraId="019B90E5" w14:textId="77777777" w:rsidR="001C4FEE" w:rsidRPr="009C72FB" w:rsidRDefault="001C4FEE" w:rsidP="001C4FEE">
      <w:pPr>
        <w:pStyle w:val="Heading6no"/>
      </w:pPr>
      <w:r w:rsidRPr="009C72FB">
        <w:t>Test Sequence #05 Error:  Invalid SM-DS Certificate</w:t>
      </w:r>
    </w:p>
    <w:p w14:paraId="481253FE" w14:textId="3B1D8EBC"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#05 Error:  Invalid SM-DS Certificate </w:t>
      </w:r>
      <w:r w:rsidRPr="009C72FB">
        <w:rPr>
          <w:color w:val="000000" w:themeColor="text1"/>
        </w:rPr>
        <w:t xml:space="preserve">defined in section 4.4.27.2.2 TC_LPAd_ES11_InitiateAuthentication_ErrorCases </w:t>
      </w:r>
      <w:r w:rsidR="00B605F6">
        <w:rPr>
          <w:color w:val="000000" w:themeColor="text1"/>
        </w:rPr>
        <w:t>where the eIM plays the role of LPAd</w:t>
      </w:r>
      <w:r w:rsidRPr="009C72FB">
        <w:rPr>
          <w:color w:val="000000" w:themeColor="text1"/>
        </w:rPr>
        <w:t>.</w:t>
      </w:r>
    </w:p>
    <w:p w14:paraId="022D16F6" w14:textId="77777777" w:rsidR="001C4FEE" w:rsidRPr="009C72FB" w:rsidRDefault="001C4FEE" w:rsidP="001C4FEE">
      <w:pPr>
        <w:pStyle w:val="Heading6no"/>
      </w:pPr>
      <w:r w:rsidRPr="009C72FB">
        <w:t>Test Sequence #06 Error:  Invalid SM-DS Signature</w:t>
      </w:r>
    </w:p>
    <w:p w14:paraId="16D69896" w14:textId="77F99025"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#06 Error:  Invalid SM-DS Signature </w:t>
      </w:r>
      <w:r w:rsidRPr="009C72FB">
        <w:rPr>
          <w:color w:val="000000" w:themeColor="text1"/>
        </w:rPr>
        <w:t xml:space="preserve">defined in section 4.4.27.2.2 TC_LPAd_ES11_InitiateAuthentication_ErrorCases </w:t>
      </w:r>
      <w:r w:rsidR="00B605F6">
        <w:rPr>
          <w:color w:val="000000" w:themeColor="text1"/>
        </w:rPr>
        <w:t>where the eIM plays the role of LPAd</w:t>
      </w:r>
      <w:r w:rsidRPr="009C72FB">
        <w:rPr>
          <w:color w:val="000000" w:themeColor="text1"/>
        </w:rPr>
        <w:t>.</w:t>
      </w:r>
    </w:p>
    <w:p w14:paraId="41A87555" w14:textId="77777777" w:rsidR="001C4FEE" w:rsidRPr="009C72FB" w:rsidRDefault="001C4FEE" w:rsidP="001C4FEE">
      <w:pPr>
        <w:pStyle w:val="Heading6no"/>
      </w:pPr>
      <w:r w:rsidRPr="009C72FB">
        <w:lastRenderedPageBreak/>
        <w:t>Test Sequence #07 Error: Invalid SM-DS Address sent by the SM-DS</w:t>
      </w:r>
    </w:p>
    <w:p w14:paraId="76AA0941" w14:textId="3C1BD114"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#07 Error: Invalid SM-DS Address sent by the SM-DS </w:t>
      </w:r>
      <w:r w:rsidRPr="009C72FB">
        <w:rPr>
          <w:color w:val="000000" w:themeColor="text1"/>
        </w:rPr>
        <w:t xml:space="preserve">defined in section 4.4.27.2.2 TC_LPAd_ES11_InitiateAuthentication_ErrorCases </w:t>
      </w:r>
      <w:r w:rsidR="00B605F6">
        <w:rPr>
          <w:color w:val="000000" w:themeColor="text1"/>
        </w:rPr>
        <w:t>where the eIM plays the role of LPAd</w:t>
      </w:r>
      <w:r w:rsidRPr="009C72FB">
        <w:rPr>
          <w:color w:val="000000" w:themeColor="text1"/>
        </w:rPr>
        <w:t>.</w:t>
      </w:r>
    </w:p>
    <w:p w14:paraId="7431F879" w14:textId="77777777" w:rsidR="001C4FEE" w:rsidRPr="009C72FB" w:rsidRDefault="001C4FEE" w:rsidP="001C4FEE">
      <w:pPr>
        <w:pStyle w:val="Heading6no"/>
      </w:pPr>
      <w:r w:rsidRPr="009C72FB">
        <w:t>Test Sequence #08 Error: Unsupported CI Key ID</w:t>
      </w:r>
    </w:p>
    <w:p w14:paraId="3C162F85" w14:textId="1230CCDA"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#08 Error: Unsupported CI Key ID </w:t>
      </w:r>
      <w:r w:rsidRPr="009C72FB">
        <w:rPr>
          <w:color w:val="000000" w:themeColor="text1"/>
        </w:rPr>
        <w:t xml:space="preserve">defined in section 4.4.27.2.2 TC_LPAd_ES11_InitiateAuthentication_ErrorCases </w:t>
      </w:r>
      <w:r w:rsidR="00B605F6">
        <w:rPr>
          <w:color w:val="000000" w:themeColor="text1"/>
        </w:rPr>
        <w:t>where the eIM plays the role of LPAd</w:t>
      </w:r>
      <w:r w:rsidRPr="009C72FB">
        <w:rPr>
          <w:color w:val="000000" w:themeColor="text1"/>
        </w:rPr>
        <w:t>.</w:t>
      </w:r>
    </w:p>
    <w:p w14:paraId="3A29DB02" w14:textId="394FB390" w:rsidR="001C4FEE" w:rsidRPr="009C72FB" w:rsidRDefault="001C4FEE" w:rsidP="001C4FEE">
      <w:pPr>
        <w:pStyle w:val="Heading3"/>
        <w:numPr>
          <w:ilvl w:val="0"/>
          <w:numId w:val="0"/>
        </w:numPr>
        <w:tabs>
          <w:tab w:val="left" w:pos="851"/>
        </w:tabs>
        <w:ind w:left="851" w:hanging="851"/>
        <w:rPr>
          <w:iCs w:val="0"/>
          <w:lang w:val="en-US"/>
        </w:rPr>
      </w:pPr>
      <w:bookmarkStart w:id="647" w:name="_Toc481500846"/>
      <w:bookmarkStart w:id="648" w:name="_Toc481565706"/>
      <w:bookmarkStart w:id="649" w:name="_Toc481593792"/>
      <w:bookmarkStart w:id="650" w:name="_Toc481745775"/>
      <w:bookmarkStart w:id="651" w:name="_Toc482058831"/>
      <w:bookmarkStart w:id="652" w:name="_Toc481500847"/>
      <w:bookmarkStart w:id="653" w:name="_Toc481565707"/>
      <w:bookmarkStart w:id="654" w:name="_Toc481593793"/>
      <w:bookmarkStart w:id="655" w:name="_Toc481745776"/>
      <w:bookmarkStart w:id="656" w:name="_Toc482058832"/>
      <w:bookmarkStart w:id="657" w:name="_Toc483841324"/>
      <w:bookmarkStart w:id="658" w:name="_Toc518049322"/>
      <w:bookmarkStart w:id="659" w:name="_Toc520956893"/>
      <w:bookmarkStart w:id="660" w:name="_Toc13661673"/>
      <w:bookmarkStart w:id="661" w:name="_Toc188890051"/>
      <w:bookmarkEnd w:id="647"/>
      <w:bookmarkEnd w:id="648"/>
      <w:bookmarkEnd w:id="649"/>
      <w:bookmarkEnd w:id="650"/>
      <w:bookmarkEnd w:id="651"/>
      <w:bookmarkEnd w:id="652"/>
      <w:bookmarkEnd w:id="653"/>
      <w:bookmarkEnd w:id="654"/>
      <w:bookmarkEnd w:id="655"/>
      <w:bookmarkEnd w:id="656"/>
      <w:r w:rsidRPr="009C72FB">
        <w:rPr>
          <w:iCs w:val="0"/>
          <w:lang w:val="en-US"/>
        </w:rPr>
        <w:t>4.2.</w:t>
      </w:r>
      <w:r w:rsidR="00FF1F17" w:rsidRPr="009C72FB">
        <w:rPr>
          <w:iCs w:val="0"/>
          <w:lang w:val="en-US"/>
        </w:rPr>
        <w:t>17</w:t>
      </w:r>
      <w:r w:rsidRPr="009C72FB">
        <w:rPr>
          <w:iCs w:val="0"/>
          <w:lang w:val="en-US"/>
        </w:rPr>
        <w:tab/>
        <w:t>ES11 (LPA – SM-DS): AuthenticateClient</w:t>
      </w:r>
      <w:bookmarkEnd w:id="657"/>
      <w:bookmarkEnd w:id="658"/>
      <w:bookmarkEnd w:id="659"/>
      <w:bookmarkEnd w:id="660"/>
      <w:bookmarkEnd w:id="661"/>
    </w:p>
    <w:p w14:paraId="72C39F75" w14:textId="279D5521" w:rsidR="001C4FEE" w:rsidRPr="009C72FB" w:rsidRDefault="001C4FEE" w:rsidP="001C4FEE">
      <w:pPr>
        <w:pStyle w:val="Heading4"/>
        <w:numPr>
          <w:ilvl w:val="0"/>
          <w:numId w:val="0"/>
        </w:numPr>
        <w:tabs>
          <w:tab w:val="left" w:pos="1077"/>
        </w:tabs>
        <w:ind w:left="1077" w:hanging="1077"/>
      </w:pPr>
      <w:r w:rsidRPr="009C72FB">
        <w:t>4.2.</w:t>
      </w:r>
      <w:r w:rsidR="0098671C" w:rsidRPr="009C72FB">
        <w:t>17</w:t>
      </w:r>
      <w:r w:rsidRPr="009C72FB">
        <w:t>.1</w:t>
      </w:r>
      <w:r w:rsidRPr="009C72FB">
        <w:tab/>
        <w:t>Conformance Requirements</w:t>
      </w:r>
    </w:p>
    <w:p w14:paraId="55C9537F" w14:textId="77777777" w:rsidR="001C4FEE" w:rsidRPr="009C72FB" w:rsidRDefault="001C4FEE" w:rsidP="001C4FEE">
      <w:pPr>
        <w:pStyle w:val="NormalParagraph"/>
      </w:pPr>
      <w:r w:rsidRPr="009C72FB">
        <w:rPr>
          <w:b/>
        </w:rPr>
        <w:t>References</w:t>
      </w:r>
    </w:p>
    <w:p w14:paraId="2795230D" w14:textId="77777777" w:rsidR="001C4FEE" w:rsidRPr="009C72FB" w:rsidRDefault="001C4FEE" w:rsidP="001C4FEE">
      <w:pPr>
        <w:pStyle w:val="NormalParagraph"/>
      </w:pPr>
      <w:r w:rsidRPr="009C72FB">
        <w:t>GSMA RSP Technical Specification [2] and GSMA IoT eSIM Technical Specification [31]</w:t>
      </w:r>
    </w:p>
    <w:p w14:paraId="1F6E837D" w14:textId="77777777" w:rsidR="001C4FEE" w:rsidRPr="009C72FB" w:rsidRDefault="001C4FEE" w:rsidP="001C4FEE">
      <w:pPr>
        <w:pStyle w:val="NormalParagraph"/>
      </w:pPr>
      <w:r w:rsidRPr="009C72FB">
        <w:t>This interface is identical to the ES11 interface defined in section 5.8 of SGP.22 [2], where the IPA plays the role of LPA.</w:t>
      </w:r>
    </w:p>
    <w:p w14:paraId="6DB71D1C" w14:textId="4FDC0A3F" w:rsidR="001C4FEE" w:rsidRPr="009C72FB" w:rsidRDefault="001C4FEE" w:rsidP="001C4FEE">
      <w:pPr>
        <w:pStyle w:val="Heading4"/>
        <w:numPr>
          <w:ilvl w:val="0"/>
          <w:numId w:val="0"/>
        </w:numPr>
        <w:tabs>
          <w:tab w:val="left" w:pos="1077"/>
        </w:tabs>
        <w:ind w:left="1077" w:hanging="1077"/>
      </w:pPr>
      <w:r w:rsidRPr="009C72FB">
        <w:t>4.2.</w:t>
      </w:r>
      <w:r w:rsidR="0098671C" w:rsidRPr="009C72FB">
        <w:t>17</w:t>
      </w:r>
      <w:r w:rsidRPr="009C72FB">
        <w:t>.2</w:t>
      </w:r>
      <w:r w:rsidRPr="009C72FB">
        <w:tab/>
        <w:t>Test Cases</w:t>
      </w:r>
    </w:p>
    <w:p w14:paraId="24E4BF0C" w14:textId="702F98A2" w:rsidR="001C4FEE" w:rsidRPr="009C72FB" w:rsidRDefault="001C4FEE" w:rsidP="001C4FEE">
      <w:pPr>
        <w:pStyle w:val="Heading5"/>
        <w:numPr>
          <w:ilvl w:val="0"/>
          <w:numId w:val="0"/>
        </w:numPr>
        <w:ind w:left="1304" w:hanging="1304"/>
      </w:pPr>
      <w:r w:rsidRPr="009C72FB">
        <w:t>4.2.</w:t>
      </w:r>
      <w:r w:rsidR="0098671C" w:rsidRPr="009C72FB">
        <w:t>17</w:t>
      </w:r>
      <w:r w:rsidRPr="009C72FB">
        <w:t>.2.1</w:t>
      </w:r>
      <w:r w:rsidRPr="009C72FB">
        <w:tab/>
        <w:t>TC_eIM_ES11’_AuthenticateClient_Nominal</w:t>
      </w:r>
    </w:p>
    <w:p w14:paraId="7681FD35" w14:textId="77777777" w:rsidR="001C4FEE" w:rsidRPr="009C72FB" w:rsidRDefault="001C4FEE" w:rsidP="001C4FEE">
      <w:pPr>
        <w:pStyle w:val="Heading6no"/>
      </w:pPr>
      <w:r w:rsidRPr="009C72FB">
        <w:t>Test Sequence #01 Nominal: Authenticate Client with empty MatchingID</w:t>
      </w:r>
    </w:p>
    <w:p w14:paraId="73DBCFE3" w14:textId="752F7FD7"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#01 Nominal: Authenticate Client with empty MatchingID </w:t>
      </w:r>
      <w:r w:rsidRPr="009C72FB">
        <w:rPr>
          <w:color w:val="000000" w:themeColor="text1"/>
        </w:rPr>
        <w:t xml:space="preserve">defined in section 4.4.28.2.1 TC_LPAd_ES11_AuthenticateClient_Nominal </w:t>
      </w:r>
      <w:r w:rsidR="00B605F6">
        <w:rPr>
          <w:color w:val="000000" w:themeColor="text1"/>
        </w:rPr>
        <w:t>where the eIM plays the role of LPAd</w:t>
      </w:r>
      <w:r w:rsidRPr="009C72FB">
        <w:rPr>
          <w:color w:val="000000" w:themeColor="text1"/>
        </w:rPr>
        <w:t>.</w:t>
      </w:r>
    </w:p>
    <w:p w14:paraId="52C33E8F" w14:textId="77777777" w:rsidR="001C4FEE" w:rsidRPr="009C72FB" w:rsidRDefault="001C4FEE" w:rsidP="001C4FEE">
      <w:pPr>
        <w:pStyle w:val="Heading6no"/>
        <w:rPr>
          <w:rFonts w:eastAsia="SimSun"/>
          <w:lang w:eastAsia="de-DE"/>
        </w:rPr>
      </w:pPr>
      <w:r w:rsidRPr="009C72FB">
        <w:rPr>
          <w:rFonts w:eastAsia="SimSun"/>
          <w:lang w:eastAsia="de-DE"/>
        </w:rPr>
        <w:t>Test Sequence #02 Nominal: Authenticate Client with MatchingID set to EventID</w:t>
      </w:r>
    </w:p>
    <w:p w14:paraId="2743E0F9" w14:textId="3A48413C"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#02 Nominal: Authenticate Client with MatchingID set to EventID </w:t>
      </w:r>
      <w:r w:rsidRPr="009C72FB">
        <w:rPr>
          <w:color w:val="000000" w:themeColor="text1"/>
        </w:rPr>
        <w:t xml:space="preserve">defined in section 4.4.28.2.1 TC_LPAd_ES11_AuthenticateClient_Nominal </w:t>
      </w:r>
      <w:r w:rsidR="00B605F6">
        <w:rPr>
          <w:color w:val="000000" w:themeColor="text1"/>
        </w:rPr>
        <w:t>where the eIM plays the role of LPAd</w:t>
      </w:r>
      <w:r w:rsidRPr="009C72FB">
        <w:rPr>
          <w:color w:val="000000" w:themeColor="text1"/>
        </w:rPr>
        <w:t>.</w:t>
      </w:r>
    </w:p>
    <w:p w14:paraId="721A6EF2" w14:textId="7A89D062" w:rsidR="001C4FEE" w:rsidRPr="009C72FB" w:rsidRDefault="001C4FEE" w:rsidP="001C4FEE">
      <w:pPr>
        <w:pStyle w:val="Heading5"/>
        <w:numPr>
          <w:ilvl w:val="0"/>
          <w:numId w:val="0"/>
        </w:numPr>
        <w:ind w:left="1304" w:hanging="1304"/>
        <w:rPr>
          <w:rFonts w:eastAsia="SimSun"/>
        </w:rPr>
      </w:pPr>
      <w:r w:rsidRPr="009C72FB">
        <w:rPr>
          <w:rFonts w:eastAsia="SimSun"/>
        </w:rPr>
        <w:t>4.2.</w:t>
      </w:r>
      <w:r w:rsidR="0098671C" w:rsidRPr="009C72FB">
        <w:rPr>
          <w:rFonts w:eastAsia="SimSun"/>
        </w:rPr>
        <w:t>17</w:t>
      </w:r>
      <w:r w:rsidRPr="009C72FB">
        <w:rPr>
          <w:rFonts w:eastAsia="SimSun"/>
        </w:rPr>
        <w:t>.2.2</w:t>
      </w:r>
      <w:r w:rsidRPr="009C72FB">
        <w:rPr>
          <w:rFonts w:eastAsia="SimSun"/>
        </w:rPr>
        <w:tab/>
        <w:t>TC_eIM_ES11’_AuthenticateClient_ErrorCases</w:t>
      </w:r>
    </w:p>
    <w:p w14:paraId="7B1F267B" w14:textId="77777777" w:rsidR="001C4FEE" w:rsidRPr="009C72FB" w:rsidRDefault="001C4FEE" w:rsidP="001C4FEE">
      <w:pPr>
        <w:pStyle w:val="Heading6no"/>
      </w:pPr>
      <w:r w:rsidRPr="009C72FB">
        <w:t>Test Sequence #01 Error: Invalid EUM Certificate</w:t>
      </w:r>
    </w:p>
    <w:p w14:paraId="75144487" w14:textId="00FB6475"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#01 Error: Invalid EUM Certificate set to EventID </w:t>
      </w:r>
      <w:r w:rsidRPr="009C72FB">
        <w:rPr>
          <w:color w:val="000000" w:themeColor="text1"/>
        </w:rPr>
        <w:t xml:space="preserve">defined in section 4.4.28.2.2 TC_LPAd_ES11_AuthenticateClient_ErrorCases  </w:t>
      </w:r>
      <w:r w:rsidR="00B605F6">
        <w:rPr>
          <w:color w:val="000000" w:themeColor="text1"/>
        </w:rPr>
        <w:t>where the eIM plays the role of LPAd</w:t>
      </w:r>
      <w:r w:rsidRPr="009C72FB">
        <w:rPr>
          <w:color w:val="000000" w:themeColor="text1"/>
        </w:rPr>
        <w:t>.</w:t>
      </w:r>
    </w:p>
    <w:p w14:paraId="2595D506" w14:textId="77777777" w:rsidR="001C4FEE" w:rsidRPr="009C72FB" w:rsidRDefault="001C4FEE" w:rsidP="001C4FEE">
      <w:pPr>
        <w:pStyle w:val="Heading6no"/>
      </w:pPr>
      <w:bookmarkStart w:id="662" w:name="_Hlk156832489"/>
      <w:r w:rsidRPr="009C72FB">
        <w:t>Test Sequence #02 Error: Expired EUM Certificate</w:t>
      </w:r>
    </w:p>
    <w:bookmarkEnd w:id="662"/>
    <w:p w14:paraId="001A02E7" w14:textId="47497ED2"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#02 Error: Expired EUM Certificate </w:t>
      </w:r>
      <w:r w:rsidRPr="009C72FB">
        <w:rPr>
          <w:color w:val="000000" w:themeColor="text1"/>
        </w:rPr>
        <w:t xml:space="preserve">defined in section 4.4.28.2.2 TC_LPAd_ES11_AuthenticateClient_ErrorCases  </w:t>
      </w:r>
      <w:r w:rsidR="00B605F6">
        <w:rPr>
          <w:color w:val="000000" w:themeColor="text1"/>
        </w:rPr>
        <w:t>where the eIM plays the role of LPAd</w:t>
      </w:r>
      <w:r w:rsidRPr="009C72FB">
        <w:rPr>
          <w:color w:val="000000" w:themeColor="text1"/>
        </w:rPr>
        <w:t>.</w:t>
      </w:r>
    </w:p>
    <w:p w14:paraId="00EE027B" w14:textId="77777777" w:rsidR="001C4FEE" w:rsidRPr="009C72FB" w:rsidRDefault="001C4FEE" w:rsidP="001C4FEE">
      <w:pPr>
        <w:pStyle w:val="Heading6no"/>
      </w:pPr>
      <w:r w:rsidRPr="009C72FB">
        <w:lastRenderedPageBreak/>
        <w:t>Test Sequence #03 Error: Invalid eUICC Certificate</w:t>
      </w:r>
    </w:p>
    <w:p w14:paraId="45E1E2C1" w14:textId="69931F78"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#03 Error: Invalid eUICC Certificate </w:t>
      </w:r>
      <w:r w:rsidRPr="009C72FB">
        <w:rPr>
          <w:color w:val="000000" w:themeColor="text1"/>
        </w:rPr>
        <w:t xml:space="preserve">defined in section 4.4.28.2.2 TC_LPAd_ES11_AuthenticateClient_ErrorCases  </w:t>
      </w:r>
      <w:r w:rsidR="00B605F6">
        <w:rPr>
          <w:color w:val="000000" w:themeColor="text1"/>
        </w:rPr>
        <w:t>where the eIM plays the role of LPAd</w:t>
      </w:r>
      <w:r w:rsidRPr="009C72FB">
        <w:rPr>
          <w:color w:val="000000" w:themeColor="text1"/>
        </w:rPr>
        <w:t>.</w:t>
      </w:r>
    </w:p>
    <w:p w14:paraId="05C4E590" w14:textId="77777777" w:rsidR="001C4FEE" w:rsidRPr="009C72FB" w:rsidRDefault="001C4FEE" w:rsidP="001C4FEE">
      <w:pPr>
        <w:pStyle w:val="Heading6no"/>
      </w:pPr>
      <w:r w:rsidRPr="009C72FB">
        <w:t>Test Sequence #04 Error: Expired eUICC Certificate</w:t>
      </w:r>
    </w:p>
    <w:p w14:paraId="6DA77D22" w14:textId="4C2B3A73"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#04 Error: Expired eUICC Certificate </w:t>
      </w:r>
      <w:r w:rsidRPr="009C72FB">
        <w:rPr>
          <w:color w:val="000000" w:themeColor="text1"/>
        </w:rPr>
        <w:t xml:space="preserve">defined in section 4.4.28.2.2 TC_LPAd_ES11_AuthenticateClient_ErrorCases  </w:t>
      </w:r>
      <w:r w:rsidR="00B605F6">
        <w:rPr>
          <w:color w:val="000000" w:themeColor="text1"/>
        </w:rPr>
        <w:t>where the eIM plays the role of LPAd</w:t>
      </w:r>
      <w:r w:rsidRPr="009C72FB">
        <w:rPr>
          <w:color w:val="000000" w:themeColor="text1"/>
        </w:rPr>
        <w:t>.</w:t>
      </w:r>
    </w:p>
    <w:p w14:paraId="4D78678E" w14:textId="77777777" w:rsidR="001C4FEE" w:rsidRPr="009C72FB" w:rsidRDefault="001C4FEE" w:rsidP="001C4FEE">
      <w:pPr>
        <w:pStyle w:val="Heading6no"/>
      </w:pPr>
      <w:r w:rsidRPr="009C72FB">
        <w:t>Test Sequence #05 Error: Invalid eUICC signature or serverChallenge</w:t>
      </w:r>
    </w:p>
    <w:p w14:paraId="1F298323" w14:textId="316E3149"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#05 Error: Invalid eUICC signature or serverChallenge </w:t>
      </w:r>
      <w:r w:rsidRPr="009C72FB">
        <w:rPr>
          <w:color w:val="000000" w:themeColor="text1"/>
        </w:rPr>
        <w:t xml:space="preserve">defined in section 4.4.28.2.2 TC_LPAd_ES11_AuthenticateClient_ErrorCases  </w:t>
      </w:r>
      <w:r w:rsidR="00B605F6">
        <w:rPr>
          <w:color w:val="000000" w:themeColor="text1"/>
        </w:rPr>
        <w:t>where the eIM plays the role of LPAd</w:t>
      </w:r>
      <w:r w:rsidRPr="009C72FB">
        <w:rPr>
          <w:color w:val="000000" w:themeColor="text1"/>
        </w:rPr>
        <w:t>.</w:t>
      </w:r>
    </w:p>
    <w:p w14:paraId="1698934F" w14:textId="77777777" w:rsidR="001C4FEE" w:rsidRPr="009C72FB" w:rsidRDefault="001C4FEE" w:rsidP="001C4FEE">
      <w:pPr>
        <w:pStyle w:val="Heading6no"/>
      </w:pPr>
      <w:r w:rsidRPr="009C72FB">
        <w:t>Test Sequence #06 Error: Unknown TransactionID</w:t>
      </w:r>
    </w:p>
    <w:p w14:paraId="7657FD03" w14:textId="6B657963"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#06 Error: Unknown TransactionID </w:t>
      </w:r>
      <w:r w:rsidRPr="009C72FB">
        <w:rPr>
          <w:color w:val="000000" w:themeColor="text1"/>
        </w:rPr>
        <w:t xml:space="preserve">defined in section 4.4.28.2.2 TC_LPAd_ES11_AuthenticateClient_ErrorCases  </w:t>
      </w:r>
      <w:r w:rsidR="00B605F6">
        <w:rPr>
          <w:color w:val="000000" w:themeColor="text1"/>
        </w:rPr>
        <w:t>where the eIM plays the role of LPAd</w:t>
      </w:r>
      <w:r w:rsidRPr="009C72FB">
        <w:rPr>
          <w:color w:val="000000" w:themeColor="text1"/>
        </w:rPr>
        <w:t>.</w:t>
      </w:r>
    </w:p>
    <w:p w14:paraId="28924896" w14:textId="77777777" w:rsidR="001C4FEE" w:rsidRPr="009C72FB" w:rsidRDefault="001C4FEE" w:rsidP="001C4FEE">
      <w:pPr>
        <w:pStyle w:val="Heading6no"/>
      </w:pPr>
      <w:r w:rsidRPr="009C72FB">
        <w:t>Test Sequence #07 Error: Unknown Event Record</w:t>
      </w:r>
    </w:p>
    <w:p w14:paraId="0EF77CEF" w14:textId="2EEEA9D3"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#07 Error: Unknown Event Record </w:t>
      </w:r>
      <w:r w:rsidRPr="009C72FB">
        <w:rPr>
          <w:color w:val="000000" w:themeColor="text1"/>
        </w:rPr>
        <w:t xml:space="preserve">defined in section 4.4.28.2.2 TC_LPAd_ES11_AuthenticateClient_ErrorCases  </w:t>
      </w:r>
      <w:r w:rsidR="00B605F6">
        <w:rPr>
          <w:color w:val="000000" w:themeColor="text1"/>
        </w:rPr>
        <w:t>where the eIM plays the role of LPAd</w:t>
      </w:r>
      <w:r w:rsidRPr="009C72FB">
        <w:rPr>
          <w:color w:val="000000" w:themeColor="text1"/>
        </w:rPr>
        <w:t>.</w:t>
      </w:r>
    </w:p>
    <w:p w14:paraId="47809984" w14:textId="77777777" w:rsidR="001C4FEE" w:rsidRPr="009C72FB" w:rsidRDefault="001C4FEE" w:rsidP="001C4FEE">
      <w:pPr>
        <w:pStyle w:val="NormalParagraph"/>
      </w:pPr>
    </w:p>
    <w:p w14:paraId="2B8E3BBD" w14:textId="69F4DB55" w:rsidR="001C4FEE" w:rsidRPr="009C72FB" w:rsidRDefault="001C4FEE" w:rsidP="001C4FEE">
      <w:pPr>
        <w:pStyle w:val="Heading3"/>
        <w:numPr>
          <w:ilvl w:val="0"/>
          <w:numId w:val="0"/>
        </w:numPr>
        <w:tabs>
          <w:tab w:val="left" w:pos="851"/>
        </w:tabs>
        <w:ind w:left="851" w:hanging="851"/>
        <w:rPr>
          <w:iCs w:val="0"/>
        </w:rPr>
      </w:pPr>
      <w:bookmarkStart w:id="663" w:name="_Toc481565710"/>
      <w:bookmarkStart w:id="664" w:name="_Toc481593796"/>
      <w:bookmarkStart w:id="665" w:name="_Toc481745779"/>
      <w:bookmarkStart w:id="666" w:name="_Toc482058835"/>
      <w:bookmarkStart w:id="667" w:name="_Toc483841325"/>
      <w:bookmarkStart w:id="668" w:name="_Toc518049323"/>
      <w:bookmarkStart w:id="669" w:name="_Toc520956894"/>
      <w:bookmarkStart w:id="670" w:name="_Toc13661674"/>
      <w:bookmarkStart w:id="671" w:name="_Toc188890052"/>
      <w:bookmarkEnd w:id="663"/>
      <w:bookmarkEnd w:id="664"/>
      <w:bookmarkEnd w:id="665"/>
      <w:bookmarkEnd w:id="666"/>
      <w:r w:rsidRPr="009C72FB">
        <w:rPr>
          <w:iCs w:val="0"/>
        </w:rPr>
        <w:t>4.2.</w:t>
      </w:r>
      <w:r w:rsidR="00FF1F17" w:rsidRPr="009C72FB">
        <w:rPr>
          <w:iCs w:val="0"/>
        </w:rPr>
        <w:t>18</w:t>
      </w:r>
      <w:r w:rsidRPr="009C72FB">
        <w:rPr>
          <w:iCs w:val="0"/>
        </w:rPr>
        <w:tab/>
        <w:t>ES11’ (eIM -- SM-DS): HTTPS</w:t>
      </w:r>
      <w:bookmarkEnd w:id="667"/>
      <w:bookmarkEnd w:id="668"/>
      <w:bookmarkEnd w:id="669"/>
      <w:bookmarkEnd w:id="670"/>
      <w:bookmarkEnd w:id="671"/>
    </w:p>
    <w:p w14:paraId="0A9692E3" w14:textId="60883408" w:rsidR="001C4FEE" w:rsidRPr="009C72FB" w:rsidRDefault="001C4FEE" w:rsidP="001C4FEE">
      <w:pPr>
        <w:pStyle w:val="Heading4"/>
        <w:numPr>
          <w:ilvl w:val="0"/>
          <w:numId w:val="0"/>
        </w:numPr>
        <w:tabs>
          <w:tab w:val="left" w:pos="1077"/>
        </w:tabs>
        <w:ind w:left="1077" w:hanging="1077"/>
      </w:pPr>
      <w:r w:rsidRPr="009C72FB">
        <w:t>4.2.</w:t>
      </w:r>
      <w:r w:rsidR="0098671C" w:rsidRPr="009C72FB">
        <w:t>18</w:t>
      </w:r>
      <w:r w:rsidRPr="009C72FB">
        <w:t>.1</w:t>
      </w:r>
      <w:r w:rsidRPr="009C72FB">
        <w:tab/>
        <w:t>Conformance Requirements</w:t>
      </w:r>
    </w:p>
    <w:p w14:paraId="4D8DBE0B" w14:textId="77777777" w:rsidR="001C4FEE" w:rsidRPr="009C72FB" w:rsidRDefault="001C4FEE" w:rsidP="001C4FEE">
      <w:pPr>
        <w:pStyle w:val="NormalParagraph"/>
      </w:pPr>
      <w:r w:rsidRPr="009C72FB">
        <w:rPr>
          <w:b/>
        </w:rPr>
        <w:t>References</w:t>
      </w:r>
    </w:p>
    <w:p w14:paraId="51C092F2" w14:textId="77777777" w:rsidR="001C4FEE" w:rsidRPr="009C72FB" w:rsidRDefault="001C4FEE" w:rsidP="001C4FEE">
      <w:pPr>
        <w:pStyle w:val="NormalParagraph"/>
      </w:pPr>
      <w:r w:rsidRPr="009C72FB">
        <w:t>GSMA RSP Technical Specification [2] and GSMA IoT eSIM Technical Specification [31]</w:t>
      </w:r>
    </w:p>
    <w:p w14:paraId="63D23DC8" w14:textId="77777777" w:rsidR="001C4FEE" w:rsidRPr="009C72FB" w:rsidRDefault="001C4FEE" w:rsidP="001C4FEE">
      <w:pPr>
        <w:pStyle w:val="NormalParagraph"/>
      </w:pPr>
      <w:r w:rsidRPr="009C72FB">
        <w:t>This interface is identical to the ES11 interface defined in section 5.8 of SGP.22 [2], where the IPA plays the role of LPA.</w:t>
      </w:r>
    </w:p>
    <w:p w14:paraId="139902C4" w14:textId="693DEDE9" w:rsidR="001C4FEE" w:rsidRPr="009C72FB" w:rsidRDefault="001C4FEE" w:rsidP="001C4FEE">
      <w:pPr>
        <w:pStyle w:val="Heading4"/>
        <w:numPr>
          <w:ilvl w:val="0"/>
          <w:numId w:val="0"/>
        </w:numPr>
        <w:tabs>
          <w:tab w:val="left" w:pos="1077"/>
        </w:tabs>
        <w:ind w:left="1077" w:hanging="1077"/>
      </w:pPr>
      <w:r w:rsidRPr="009C72FB">
        <w:t>4.2.</w:t>
      </w:r>
      <w:r w:rsidR="0098671C" w:rsidRPr="009C72FB">
        <w:t>18</w:t>
      </w:r>
      <w:r w:rsidRPr="009C72FB">
        <w:t>.2</w:t>
      </w:r>
      <w:r w:rsidRPr="009C72FB">
        <w:tab/>
        <w:t>Test Cases</w:t>
      </w:r>
    </w:p>
    <w:p w14:paraId="700BDC43" w14:textId="47344C3D" w:rsidR="001C4FEE" w:rsidRPr="009C72FB" w:rsidRDefault="001C4FEE" w:rsidP="001C4FEE">
      <w:pPr>
        <w:pStyle w:val="Heading5"/>
        <w:numPr>
          <w:ilvl w:val="0"/>
          <w:numId w:val="0"/>
        </w:numPr>
        <w:ind w:left="1304" w:hanging="1304"/>
      </w:pPr>
      <w:r w:rsidRPr="009C72FB">
        <w:rPr>
          <w14:scene3d>
            <w14:camera w14:prst="orthographicFront"/>
            <w14:lightRig w14:rig="threePt" w14:dir="t">
              <w14:rot w14:lat="0" w14:lon="0" w14:rev="0"/>
            </w14:lightRig>
          </w14:scene3d>
        </w:rPr>
        <w:t>4.2.</w:t>
      </w:r>
      <w:r w:rsidR="0098671C" w:rsidRPr="009C72FB">
        <w:rPr>
          <w14:scene3d>
            <w14:camera w14:prst="orthographicFront"/>
            <w14:lightRig w14:rig="threePt" w14:dir="t">
              <w14:rot w14:lat="0" w14:lon="0" w14:rev="0"/>
            </w14:lightRig>
          </w14:scene3d>
        </w:rPr>
        <w:t>18</w:t>
      </w:r>
      <w:r w:rsidRPr="009C72FB">
        <w:rPr>
          <w14:scene3d>
            <w14:camera w14:prst="orthographicFront"/>
            <w14:lightRig w14:rig="threePt" w14:dir="t">
              <w14:rot w14:lat="0" w14:lon="0" w14:rev="0"/>
            </w14:lightRig>
          </w14:scene3d>
        </w:rPr>
        <w:t>.2.1</w:t>
      </w:r>
      <w:r w:rsidRPr="009C72FB">
        <w:rPr>
          <w14:scene3d>
            <w14:camera w14:prst="orthographicFront"/>
            <w14:lightRig w14:rig="threePt" w14:dir="t">
              <w14:rot w14:lat="0" w14:lon="0" w14:rev="0"/>
            </w14:lightRig>
          </w14:scene3d>
        </w:rPr>
        <w:tab/>
      </w:r>
      <w:r w:rsidRPr="009C72FB">
        <w:t>TC_eIM_ES11’_HTTPS_Nominal</w:t>
      </w:r>
    </w:p>
    <w:p w14:paraId="120DE5FC" w14:textId="77777777" w:rsidR="001C4FEE" w:rsidRPr="009C72FB" w:rsidRDefault="001C4FEE" w:rsidP="001C4FEE">
      <w:pPr>
        <w:pStyle w:val="Heading6no"/>
        <w:rPr>
          <w:rFonts w:eastAsia="Times New Roman"/>
        </w:rPr>
      </w:pPr>
      <w:r w:rsidRPr="009C72FB">
        <w:rPr>
          <w:rFonts w:eastAsia="Times New Roman"/>
        </w:rPr>
        <w:t>Test Sequence #01 Nominal: HTTPS Session Establishment</w:t>
      </w:r>
    </w:p>
    <w:p w14:paraId="3A3CC0E6" w14:textId="14F5DBD9"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#01 Nominal: HTTPS Session Establishment </w:t>
      </w:r>
      <w:r w:rsidRPr="009C72FB">
        <w:rPr>
          <w:color w:val="000000" w:themeColor="text1"/>
        </w:rPr>
        <w:t>defined in section 4.4.29.2.1</w:t>
      </w:r>
      <w:r w:rsidRPr="009C72FB">
        <w:rPr>
          <w:color w:val="000000" w:themeColor="text1"/>
        </w:rPr>
        <w:tab/>
        <w:t xml:space="preserve">TC_LPAd_ES11_HTTPS_Nominal </w:t>
      </w:r>
      <w:r w:rsidR="00B605F6">
        <w:rPr>
          <w:color w:val="000000" w:themeColor="text1"/>
        </w:rPr>
        <w:t>where the eIM plays the role of LPAd</w:t>
      </w:r>
      <w:r w:rsidRPr="009C72FB">
        <w:rPr>
          <w:color w:val="000000" w:themeColor="text1"/>
        </w:rPr>
        <w:t>.</w:t>
      </w:r>
    </w:p>
    <w:p w14:paraId="47C114EA" w14:textId="77777777" w:rsidR="001C4FEE" w:rsidRPr="009C72FB" w:rsidRDefault="001C4FEE" w:rsidP="001C4FEE">
      <w:pPr>
        <w:pStyle w:val="Heading6no"/>
        <w:rPr>
          <w:rFonts w:eastAsia="Times New Roman"/>
        </w:rPr>
      </w:pPr>
      <w:r w:rsidRPr="009C72FB">
        <w:rPr>
          <w:rFonts w:eastAsia="Times New Roman"/>
        </w:rPr>
        <w:lastRenderedPageBreak/>
        <w:t>Test Sequence #02 Nominal: non-reuse of session keys</w:t>
      </w:r>
    </w:p>
    <w:p w14:paraId="554C3B49" w14:textId="77777777" w:rsidR="001C4FEE" w:rsidRPr="009C72FB" w:rsidRDefault="001C4FEE" w:rsidP="001C4FEE">
      <w:pPr>
        <w:pStyle w:val="NormalParagraph"/>
      </w:pPr>
      <w:r w:rsidRPr="009C72FB">
        <w:t>The purpose of this test sequence is to verify that the LPAd is not reusing ephemeral keys from the previous session.</w:t>
      </w:r>
    </w:p>
    <w:p w14:paraId="688B3709" w14:textId="36FFBF4B"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#02 Nominal: non-reuse of session keys </w:t>
      </w:r>
      <w:r w:rsidRPr="009C72FB">
        <w:rPr>
          <w:color w:val="000000" w:themeColor="text1"/>
        </w:rPr>
        <w:t>defined in section 4.4.29.2.1</w:t>
      </w:r>
      <w:r w:rsidRPr="009C72FB">
        <w:rPr>
          <w:color w:val="000000" w:themeColor="text1"/>
        </w:rPr>
        <w:tab/>
        <w:t xml:space="preserve">TC_LPAd_ES11_HTTPS_Nominal </w:t>
      </w:r>
      <w:r w:rsidR="00B605F6">
        <w:rPr>
          <w:color w:val="000000" w:themeColor="text1"/>
        </w:rPr>
        <w:t>where the eIM plays the role of LPAd</w:t>
      </w:r>
      <w:r w:rsidRPr="009C72FB">
        <w:rPr>
          <w:color w:val="000000" w:themeColor="text1"/>
        </w:rPr>
        <w:t>.</w:t>
      </w:r>
    </w:p>
    <w:p w14:paraId="3FCB341A" w14:textId="240F3E6F" w:rsidR="001C4FEE" w:rsidRPr="009C72FB" w:rsidRDefault="001C4FEE" w:rsidP="001C4FEE">
      <w:pPr>
        <w:pStyle w:val="Heading5"/>
        <w:numPr>
          <w:ilvl w:val="0"/>
          <w:numId w:val="0"/>
        </w:numPr>
        <w:ind w:left="1304" w:hanging="1304"/>
        <w:rPr>
          <w:lang w:val="en-GB"/>
        </w:rPr>
      </w:pPr>
      <w:r w:rsidRPr="009C72FB">
        <w:rPr>
          <w:lang w:val="en-GB"/>
          <w14:scene3d>
            <w14:camera w14:prst="orthographicFront"/>
            <w14:lightRig w14:rig="threePt" w14:dir="t">
              <w14:rot w14:lat="0" w14:lon="0" w14:rev="0"/>
            </w14:lightRig>
          </w14:scene3d>
        </w:rPr>
        <w:t>4.2.</w:t>
      </w:r>
      <w:r w:rsidR="0098671C" w:rsidRPr="009C72FB">
        <w:rPr>
          <w:lang w:val="en-GB"/>
          <w14:scene3d>
            <w14:camera w14:prst="orthographicFront"/>
            <w14:lightRig w14:rig="threePt" w14:dir="t">
              <w14:rot w14:lat="0" w14:lon="0" w14:rev="0"/>
            </w14:lightRig>
          </w14:scene3d>
        </w:rPr>
        <w:t>18</w:t>
      </w:r>
      <w:r w:rsidRPr="009C72FB">
        <w:rPr>
          <w:lang w:val="en-GB"/>
          <w14:scene3d>
            <w14:camera w14:prst="orthographicFront"/>
            <w14:lightRig w14:rig="threePt" w14:dir="t">
              <w14:rot w14:lat="0" w14:lon="0" w14:rev="0"/>
            </w14:lightRig>
          </w14:scene3d>
        </w:rPr>
        <w:t>.2.2</w:t>
      </w:r>
      <w:r w:rsidRPr="009C72FB">
        <w:rPr>
          <w:lang w:val="en-GB"/>
          <w14:scene3d>
            <w14:camera w14:prst="orthographicFront"/>
            <w14:lightRig w14:rig="threePt" w14:dir="t">
              <w14:rot w14:lat="0" w14:lon="0" w14:rev="0"/>
            </w14:lightRig>
          </w14:scene3d>
        </w:rPr>
        <w:tab/>
      </w:r>
      <w:r w:rsidRPr="009C72FB">
        <w:rPr>
          <w:lang w:val="en-GB"/>
        </w:rPr>
        <w:t>TC_EIM_ES11’_HTTPS_Error</w:t>
      </w:r>
    </w:p>
    <w:p w14:paraId="719AAF7F" w14:textId="77777777" w:rsidR="001C4FEE" w:rsidRPr="009C72FB" w:rsidRDefault="001C4FEE" w:rsidP="001C4FEE">
      <w:pPr>
        <w:pStyle w:val="Heading6no"/>
        <w:rPr>
          <w:rFonts w:eastAsia="Times New Roman"/>
        </w:rPr>
      </w:pPr>
      <w:r w:rsidRPr="009C72FB">
        <w:rPr>
          <w:rFonts w:eastAsia="Times New Roman"/>
        </w:rPr>
        <w:t>Test Sequence #01 Error: Invalid (SM-DS) TLS Certificate signature</w:t>
      </w:r>
    </w:p>
    <w:p w14:paraId="564B841C" w14:textId="0C5A6136"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#01 Error: Invalid (SM-DS) TLS Certificate signature </w:t>
      </w:r>
      <w:r w:rsidRPr="009C72FB">
        <w:rPr>
          <w:color w:val="000000" w:themeColor="text1"/>
        </w:rPr>
        <w:t>defined in section 4.4.29.2.2</w:t>
      </w:r>
      <w:r w:rsidRPr="009C72FB">
        <w:rPr>
          <w:color w:val="000000" w:themeColor="text1"/>
        </w:rPr>
        <w:tab/>
        <w:t xml:space="preserve">TC_LPAd_ES11_HTTPS_Error </w:t>
      </w:r>
      <w:r w:rsidR="00B605F6">
        <w:rPr>
          <w:color w:val="000000" w:themeColor="text1"/>
        </w:rPr>
        <w:t>where the eIM plays the role of LPAd</w:t>
      </w:r>
      <w:r w:rsidRPr="009C72FB">
        <w:rPr>
          <w:color w:val="000000" w:themeColor="text1"/>
        </w:rPr>
        <w:t>.</w:t>
      </w:r>
    </w:p>
    <w:p w14:paraId="2A181272" w14:textId="77777777" w:rsidR="001C4FEE" w:rsidRPr="009C72FB" w:rsidRDefault="001C4FEE" w:rsidP="001C4FEE">
      <w:pPr>
        <w:pStyle w:val="Heading6no"/>
        <w:rPr>
          <w:rFonts w:eastAsia="Times New Roman"/>
        </w:rPr>
      </w:pPr>
      <w:r w:rsidRPr="009C72FB">
        <w:rPr>
          <w:rFonts w:eastAsia="Times New Roman"/>
        </w:rPr>
        <w:t>Test Sequence #02 Error: Expired TLS Certificate</w:t>
      </w:r>
    </w:p>
    <w:p w14:paraId="788864F2" w14:textId="02501A9B"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#02 Error: Expired TLS Certificate </w:t>
      </w:r>
      <w:r w:rsidRPr="009C72FB">
        <w:rPr>
          <w:color w:val="000000" w:themeColor="text1"/>
        </w:rPr>
        <w:t>defined in section 4.4.29.2.2</w:t>
      </w:r>
      <w:r w:rsidRPr="009C72FB">
        <w:rPr>
          <w:color w:val="000000" w:themeColor="text1"/>
        </w:rPr>
        <w:tab/>
        <w:t xml:space="preserve">TC_LPAd_ES11_HTTPS_Error </w:t>
      </w:r>
      <w:r w:rsidR="00B605F6">
        <w:rPr>
          <w:color w:val="000000" w:themeColor="text1"/>
        </w:rPr>
        <w:t>where the eIM plays the role of LPAd</w:t>
      </w:r>
      <w:r w:rsidRPr="009C72FB">
        <w:rPr>
          <w:color w:val="000000" w:themeColor="text1"/>
        </w:rPr>
        <w:t>.</w:t>
      </w:r>
    </w:p>
    <w:p w14:paraId="23958756" w14:textId="77777777" w:rsidR="001C4FEE" w:rsidRPr="009C72FB" w:rsidRDefault="001C4FEE" w:rsidP="001C4FEE">
      <w:pPr>
        <w:pStyle w:val="Heading6no"/>
        <w:rPr>
          <w:rFonts w:eastAsia="Times New Roman"/>
        </w:rPr>
      </w:pPr>
      <w:r w:rsidRPr="009C72FB">
        <w:rPr>
          <w:rFonts w:eastAsia="Times New Roman"/>
        </w:rPr>
        <w:t>Test Sequence #03 Error: VOID</w:t>
      </w:r>
    </w:p>
    <w:p w14:paraId="3A75A59D" w14:textId="77777777" w:rsidR="001C4FEE" w:rsidRPr="009C72FB" w:rsidRDefault="001C4FEE" w:rsidP="001C4FEE">
      <w:pPr>
        <w:pStyle w:val="Heading6no"/>
        <w:rPr>
          <w:rFonts w:eastAsia="Times New Roman"/>
        </w:rPr>
      </w:pPr>
      <w:r w:rsidRPr="009C72FB">
        <w:rPr>
          <w:rFonts w:eastAsia="Times New Roman"/>
        </w:rPr>
        <w:t>Test Sequence #04 Error: VOID</w:t>
      </w:r>
    </w:p>
    <w:p w14:paraId="4E5F5ACA" w14:textId="77777777" w:rsidR="001C4FEE" w:rsidRPr="009C72FB" w:rsidRDefault="001C4FEE" w:rsidP="001C4FEE">
      <w:pPr>
        <w:pStyle w:val="Heading6no"/>
        <w:rPr>
          <w:rFonts w:eastAsia="Times New Roman"/>
        </w:rPr>
      </w:pPr>
      <w:r w:rsidRPr="009C72FB">
        <w:rPr>
          <w:rFonts w:eastAsia="Times New Roman"/>
        </w:rPr>
        <w:t>Test Sequence #05 Error: VOID</w:t>
      </w:r>
    </w:p>
    <w:p w14:paraId="3B2AE0A8" w14:textId="77777777" w:rsidR="001C4FEE" w:rsidRPr="009C72FB" w:rsidRDefault="001C4FEE" w:rsidP="001C4FEE">
      <w:pPr>
        <w:pStyle w:val="Heading6no"/>
        <w:rPr>
          <w:rFonts w:eastAsia="Times New Roman"/>
        </w:rPr>
      </w:pPr>
      <w:r w:rsidRPr="009C72FB">
        <w:rPr>
          <w:rFonts w:eastAsia="Times New Roman"/>
        </w:rPr>
        <w:t>Test Sequence #06 Error: VOID</w:t>
      </w:r>
    </w:p>
    <w:p w14:paraId="76F96EBC" w14:textId="77777777" w:rsidR="001C4FEE" w:rsidRPr="009C72FB" w:rsidRDefault="001C4FEE" w:rsidP="001C4FEE">
      <w:pPr>
        <w:pStyle w:val="Heading6no"/>
        <w:rPr>
          <w:rFonts w:eastAsia="Times New Roman"/>
        </w:rPr>
      </w:pPr>
      <w:r w:rsidRPr="009C72FB">
        <w:rPr>
          <w:rFonts w:eastAsia="Times New Roman"/>
        </w:rPr>
        <w:t>Test Sequence #07 Error: Invalid TLS Certificate based on Invalid CI (Invalid Curve)</w:t>
      </w:r>
    </w:p>
    <w:p w14:paraId="5A1A1D1A" w14:textId="56195272" w:rsidR="001C4FEE" w:rsidRPr="009C72FB" w:rsidRDefault="001C4FEE" w:rsidP="001C4FEE">
      <w:pPr>
        <w:pStyle w:val="NormalParagraph"/>
        <w:rPr>
          <w:color w:val="000000" w:themeColor="text1"/>
          <w:lang w:val="en-US"/>
        </w:rPr>
      </w:pPr>
      <w:r w:rsidRPr="009C72FB">
        <w:rPr>
          <w:color w:val="000000" w:themeColor="text1"/>
        </w:rPr>
        <w:t xml:space="preserve">This test sequence is the same as SGP.23 [32] - the </w:t>
      </w:r>
      <w:r w:rsidRPr="009C72FB">
        <w:rPr>
          <w:i/>
          <w:iCs/>
          <w:color w:val="000000" w:themeColor="text1"/>
        </w:rPr>
        <w:t xml:space="preserve">Test Sequence #07 Error: Invalid TLS Certificate based on Invalid CI (Invalid Curve) </w:t>
      </w:r>
      <w:r w:rsidRPr="009C72FB">
        <w:rPr>
          <w:color w:val="000000" w:themeColor="text1"/>
        </w:rPr>
        <w:t xml:space="preserve">defined in section 4.4.29.2.2 TC_LPAd_ES11_HTTPS_Error </w:t>
      </w:r>
      <w:r w:rsidR="00B605F6">
        <w:rPr>
          <w:color w:val="000000" w:themeColor="text1"/>
        </w:rPr>
        <w:t>where the eIM plays the role of LPAd</w:t>
      </w:r>
      <w:r w:rsidRPr="009C72FB">
        <w:rPr>
          <w:color w:val="000000" w:themeColor="text1"/>
        </w:rPr>
        <w:t>.</w:t>
      </w:r>
    </w:p>
    <w:p w14:paraId="4B789E88" w14:textId="77777777" w:rsidR="001C4FEE" w:rsidRPr="009C72FB" w:rsidRDefault="001C4FEE" w:rsidP="001C4FEE">
      <w:pPr>
        <w:pStyle w:val="NormalStyleIndentedParagraph"/>
      </w:pPr>
      <w:bookmarkStart w:id="672" w:name="_Toc482058863"/>
      <w:bookmarkStart w:id="673" w:name="_Toc482058864"/>
      <w:bookmarkStart w:id="674" w:name="_Toc482058866"/>
      <w:bookmarkStart w:id="675" w:name="_Toc482058867"/>
      <w:bookmarkEnd w:id="672"/>
      <w:bookmarkEnd w:id="673"/>
      <w:bookmarkEnd w:id="674"/>
      <w:bookmarkEnd w:id="675"/>
    </w:p>
    <w:p w14:paraId="6D669F98" w14:textId="0FF571AB" w:rsidR="001C4FEE" w:rsidRPr="009C72FB" w:rsidRDefault="001C4FEE" w:rsidP="001C4FEE">
      <w:pPr>
        <w:pStyle w:val="Heading3"/>
        <w:numPr>
          <w:ilvl w:val="0"/>
          <w:numId w:val="0"/>
        </w:numPr>
        <w:tabs>
          <w:tab w:val="left" w:pos="851"/>
        </w:tabs>
        <w:ind w:left="851" w:hanging="851"/>
        <w:rPr>
          <w:iCs w:val="0"/>
        </w:rPr>
      </w:pPr>
      <w:bookmarkStart w:id="676" w:name="_Toc188890053"/>
      <w:r w:rsidRPr="00A831D2">
        <w:rPr>
          <w:iCs w:val="0"/>
        </w:rPr>
        <w:t>4.2.</w:t>
      </w:r>
      <w:r w:rsidR="00FF1F17" w:rsidRPr="00A831D2">
        <w:rPr>
          <w:iCs w:val="0"/>
        </w:rPr>
        <w:t>19</w:t>
      </w:r>
      <w:r w:rsidRPr="00A831D2">
        <w:rPr>
          <w:iCs w:val="0"/>
        </w:rPr>
        <w:tab/>
      </w:r>
      <w:r w:rsidRPr="00A831D2">
        <w:t>ESipa</w:t>
      </w:r>
      <w:r w:rsidRPr="00A831D2">
        <w:rPr>
          <w:iCs w:val="0"/>
        </w:rPr>
        <w:t xml:space="preserve"> (</w:t>
      </w:r>
      <w:r w:rsidR="0098671C" w:rsidRPr="00A831D2">
        <w:rPr>
          <w:iCs w:val="0"/>
          <w:lang w:val="en-US"/>
        </w:rPr>
        <w:t>EIM -- LPA</w:t>
      </w:r>
      <w:r w:rsidRPr="00A831D2">
        <w:rPr>
          <w:iCs w:val="0"/>
        </w:rPr>
        <w:t>): InitiateAuthentication</w:t>
      </w:r>
      <w:bookmarkEnd w:id="676"/>
    </w:p>
    <w:p w14:paraId="15058268" w14:textId="098AEFF9" w:rsidR="001C4FEE" w:rsidRPr="009C72FB" w:rsidRDefault="001C4FEE" w:rsidP="001C4FEE">
      <w:pPr>
        <w:pStyle w:val="Heading4"/>
        <w:numPr>
          <w:ilvl w:val="0"/>
          <w:numId w:val="0"/>
        </w:numPr>
        <w:tabs>
          <w:tab w:val="left" w:pos="1077"/>
        </w:tabs>
        <w:ind w:left="1077" w:hanging="1077"/>
      </w:pPr>
      <w:r w:rsidRPr="009C72FB">
        <w:t>4.2.</w:t>
      </w:r>
      <w:r w:rsidR="0098671C" w:rsidRPr="009C72FB">
        <w:t>19</w:t>
      </w:r>
      <w:r w:rsidRPr="009C72FB">
        <w:t>.1</w:t>
      </w:r>
      <w:r w:rsidRPr="009C72FB">
        <w:tab/>
        <w:t>Conformance Requirements</w:t>
      </w:r>
    </w:p>
    <w:p w14:paraId="0F6890BF" w14:textId="77777777" w:rsidR="001C4FEE" w:rsidRPr="009C72FB" w:rsidRDefault="001C4FEE" w:rsidP="001C4FEE">
      <w:pPr>
        <w:pStyle w:val="NormalParagraph"/>
      </w:pPr>
      <w:r w:rsidRPr="009C72FB">
        <w:rPr>
          <w:b/>
        </w:rPr>
        <w:t>References</w:t>
      </w:r>
    </w:p>
    <w:p w14:paraId="3985B55F" w14:textId="77777777" w:rsidR="001C4FEE" w:rsidRPr="009C72FB" w:rsidRDefault="001C4FEE" w:rsidP="001C4FEE">
      <w:pPr>
        <w:pStyle w:val="NormalParagraph"/>
      </w:pPr>
      <w:r w:rsidRPr="009C72FB">
        <w:t>GSMA RSP Technical Specification [2] and GSMA IoT eSIM Technical Specification [31]</w:t>
      </w:r>
    </w:p>
    <w:p w14:paraId="598BCA03" w14:textId="77777777" w:rsidR="001C4FEE" w:rsidRPr="009C72FB" w:rsidRDefault="001C4FEE" w:rsidP="001C4FEE">
      <w:pPr>
        <w:pStyle w:val="NormalParagraph"/>
      </w:pPr>
      <w:r w:rsidRPr="009C72FB">
        <w:t xml:space="preserve">This function requests the SM-DP+/SM-DS authentication via the eIM. </w:t>
      </w:r>
    </w:p>
    <w:p w14:paraId="62D1C063" w14:textId="77777777" w:rsidR="001C4FEE" w:rsidRPr="009C72FB" w:rsidRDefault="001C4FEE" w:rsidP="001C4FEE">
      <w:pPr>
        <w:pStyle w:val="NormalParagraph"/>
      </w:pPr>
      <w:r w:rsidRPr="009C72FB">
        <w:lastRenderedPageBreak/>
        <w:t xml:space="preserve">According to SGP.32 [31], the error codes returned by ESipa.InitiateAuthentication SHALL be the same as those of ES9+’.InitiateAuthentication / ES11’.InitiateAuthentication with the following additions: </w:t>
      </w:r>
    </w:p>
    <w:p w14:paraId="23CE7400" w14:textId="77777777" w:rsidR="001C4FEE" w:rsidRPr="009C72FB" w:rsidRDefault="001C4FEE" w:rsidP="008143D1">
      <w:pPr>
        <w:pStyle w:val="NormalParagraph"/>
        <w:numPr>
          <w:ilvl w:val="0"/>
          <w:numId w:val="28"/>
        </w:numPr>
      </w:pPr>
      <w:r w:rsidRPr="009C72FB">
        <w:t xml:space="preserve">smdpAddressMismatch – indicates an error when matching SM-DP+/SM-DS Address sent in ES9+’.InitiateAuthentication with / ES11’.InitiateAuthentication SM-DP+/SM-DS Address received from the SM-DP+/SM-DS, </w:t>
      </w:r>
    </w:p>
    <w:p w14:paraId="4244FC44" w14:textId="77777777" w:rsidR="001C4FEE" w:rsidRPr="009C72FB" w:rsidRDefault="001C4FEE" w:rsidP="008143D1">
      <w:pPr>
        <w:pStyle w:val="NormalParagraph"/>
        <w:numPr>
          <w:ilvl w:val="0"/>
          <w:numId w:val="28"/>
        </w:numPr>
      </w:pPr>
      <w:r w:rsidRPr="009C72FB">
        <w:t>smdpOidMismatch – indicates an error when matching SM-DP+ OID from AC with SM-DP+ OID from SM-DP+ Certificate</w:t>
      </w:r>
    </w:p>
    <w:p w14:paraId="5809E5FA" w14:textId="641B05D3" w:rsidR="001C4FEE" w:rsidRPr="009C72FB" w:rsidRDefault="001C4FEE" w:rsidP="001C4FEE">
      <w:pPr>
        <w:pStyle w:val="Heading4"/>
        <w:numPr>
          <w:ilvl w:val="0"/>
          <w:numId w:val="0"/>
        </w:numPr>
        <w:tabs>
          <w:tab w:val="left" w:pos="1077"/>
        </w:tabs>
        <w:ind w:left="1077" w:hanging="1077"/>
      </w:pPr>
      <w:r w:rsidRPr="009C72FB">
        <w:t>4.2.</w:t>
      </w:r>
      <w:r w:rsidR="0098671C" w:rsidRPr="009C72FB">
        <w:t>19</w:t>
      </w:r>
      <w:r w:rsidRPr="009C72FB">
        <w:t>.2</w:t>
      </w:r>
      <w:r w:rsidRPr="009C72FB">
        <w:tab/>
        <w:t>Test Cases</w:t>
      </w:r>
    </w:p>
    <w:p w14:paraId="0EC8948B" w14:textId="2E655557" w:rsidR="001C4FEE" w:rsidRPr="009C72FB" w:rsidRDefault="001C4FEE" w:rsidP="001C4FEE">
      <w:pPr>
        <w:pStyle w:val="Heading5"/>
        <w:numPr>
          <w:ilvl w:val="0"/>
          <w:numId w:val="0"/>
        </w:numPr>
        <w:ind w:left="1304" w:hanging="1304"/>
        <w:rPr>
          <w:rStyle w:val="PlaceholderText"/>
          <w:color w:val="auto"/>
        </w:rPr>
      </w:pPr>
      <w:r w:rsidRPr="00A831D2">
        <w:rPr>
          <w:rStyle w:val="PlaceholderText"/>
          <w:color w:val="auto"/>
          <w14:scene3d>
            <w14:camera w14:prst="orthographicFront"/>
            <w14:lightRig w14:rig="threePt" w14:dir="t">
              <w14:rot w14:lat="0" w14:lon="0" w14:rev="0"/>
            </w14:lightRig>
          </w14:scene3d>
        </w:rPr>
        <w:t>4.2.</w:t>
      </w:r>
      <w:r w:rsidR="0098671C" w:rsidRPr="00A831D2">
        <w:rPr>
          <w:rStyle w:val="PlaceholderText"/>
          <w:color w:val="auto"/>
          <w14:scene3d>
            <w14:camera w14:prst="orthographicFront"/>
            <w14:lightRig w14:rig="threePt" w14:dir="t">
              <w14:rot w14:lat="0" w14:lon="0" w14:rev="0"/>
            </w14:lightRig>
          </w14:scene3d>
        </w:rPr>
        <w:t>19</w:t>
      </w:r>
      <w:r w:rsidRPr="00A831D2">
        <w:rPr>
          <w:rStyle w:val="PlaceholderText"/>
          <w:color w:val="auto"/>
          <w14:scene3d>
            <w14:camera w14:prst="orthographicFront"/>
            <w14:lightRig w14:rig="threePt" w14:dir="t">
              <w14:rot w14:lat="0" w14:lon="0" w14:rev="0"/>
            </w14:lightRig>
          </w14:scene3d>
        </w:rPr>
        <w:t>.2.1</w:t>
      </w:r>
      <w:r w:rsidRPr="00A831D2">
        <w:rPr>
          <w:rStyle w:val="PlaceholderText"/>
          <w:color w:val="auto"/>
          <w14:scene3d>
            <w14:camera w14:prst="orthographicFront"/>
            <w14:lightRig w14:rig="threePt" w14:dir="t">
              <w14:rot w14:lat="0" w14:lon="0" w14:rev="0"/>
            </w14:lightRig>
          </w14:scene3d>
        </w:rPr>
        <w:tab/>
      </w:r>
      <w:r w:rsidRPr="00A831D2">
        <w:rPr>
          <w:rStyle w:val="PlaceholderText"/>
          <w:color w:val="auto"/>
        </w:rPr>
        <w:t>TC_</w:t>
      </w:r>
      <w:r w:rsidR="0098671C" w:rsidRPr="00A831D2">
        <w:rPr>
          <w:rStyle w:val="PlaceholderText"/>
          <w:color w:val="auto"/>
        </w:rPr>
        <w:t>eIM</w:t>
      </w:r>
      <w:r w:rsidRPr="00A831D2">
        <w:rPr>
          <w:rStyle w:val="PlaceholderText"/>
          <w:color w:val="auto"/>
        </w:rPr>
        <w:t>_</w:t>
      </w:r>
      <w:r w:rsidRPr="00A831D2">
        <w:t>ESipa</w:t>
      </w:r>
      <w:r w:rsidRPr="00A831D2">
        <w:rPr>
          <w:rStyle w:val="PlaceholderText"/>
          <w:color w:val="auto"/>
        </w:rPr>
        <w:t>_</w:t>
      </w:r>
      <w:r w:rsidRPr="00A831D2">
        <w:rPr>
          <w:iCs/>
          <w:lang w:val="en-GB"/>
        </w:rPr>
        <w:t xml:space="preserve"> InitiateAuthentication</w:t>
      </w:r>
      <w:r w:rsidRPr="00A831D2">
        <w:rPr>
          <w:rStyle w:val="PlaceholderText"/>
          <w:color w:val="auto"/>
        </w:rPr>
        <w:t>_Nominal</w:t>
      </w:r>
    </w:p>
    <w:p w14:paraId="73679617" w14:textId="77777777" w:rsidR="00FE71E6" w:rsidRPr="009C72FB" w:rsidRDefault="00FE71E6" w:rsidP="00FE71E6">
      <w:pPr>
        <w:pStyle w:val="NormalParagraph"/>
      </w:pPr>
      <w:r>
        <w:rPr>
          <w:lang w:val="en-US" w:eastAsia="en-US" w:bidi="bn-BD"/>
        </w:rPr>
        <w:t>The test sequences of this section are FFS.</w:t>
      </w:r>
    </w:p>
    <w:p w14:paraId="10635C04" w14:textId="1811F0EC" w:rsidR="001C4FEE" w:rsidRDefault="001C4FEE" w:rsidP="001C4FEE">
      <w:pPr>
        <w:pStyle w:val="Heading5"/>
        <w:numPr>
          <w:ilvl w:val="0"/>
          <w:numId w:val="0"/>
        </w:numPr>
        <w:ind w:left="1304" w:hanging="1304"/>
        <w:rPr>
          <w:rStyle w:val="PlaceholderText"/>
          <w:color w:val="auto"/>
        </w:rPr>
      </w:pPr>
      <w:r w:rsidRPr="00A831D2">
        <w:rPr>
          <w:rStyle w:val="PlaceholderText"/>
          <w:color w:val="auto"/>
          <w14:scene3d>
            <w14:camera w14:prst="orthographicFront"/>
            <w14:lightRig w14:rig="threePt" w14:dir="t">
              <w14:rot w14:lat="0" w14:lon="0" w14:rev="0"/>
            </w14:lightRig>
          </w14:scene3d>
        </w:rPr>
        <w:t>4.2.</w:t>
      </w:r>
      <w:r w:rsidR="0098671C" w:rsidRPr="00A831D2">
        <w:rPr>
          <w:rStyle w:val="PlaceholderText"/>
          <w:color w:val="auto"/>
          <w14:scene3d>
            <w14:camera w14:prst="orthographicFront"/>
            <w14:lightRig w14:rig="threePt" w14:dir="t">
              <w14:rot w14:lat="0" w14:lon="0" w14:rev="0"/>
            </w14:lightRig>
          </w14:scene3d>
        </w:rPr>
        <w:t>19</w:t>
      </w:r>
      <w:r w:rsidRPr="00A831D2">
        <w:rPr>
          <w:rStyle w:val="PlaceholderText"/>
          <w:color w:val="auto"/>
          <w14:scene3d>
            <w14:camera w14:prst="orthographicFront"/>
            <w14:lightRig w14:rig="threePt" w14:dir="t">
              <w14:rot w14:lat="0" w14:lon="0" w14:rev="0"/>
            </w14:lightRig>
          </w14:scene3d>
        </w:rPr>
        <w:t>.2.2</w:t>
      </w:r>
      <w:r w:rsidRPr="00A831D2">
        <w:rPr>
          <w:rStyle w:val="PlaceholderText"/>
          <w:color w:val="auto"/>
          <w14:scene3d>
            <w14:camera w14:prst="orthographicFront"/>
            <w14:lightRig w14:rig="threePt" w14:dir="t">
              <w14:rot w14:lat="0" w14:lon="0" w14:rev="0"/>
            </w14:lightRig>
          </w14:scene3d>
        </w:rPr>
        <w:tab/>
      </w:r>
      <w:r w:rsidRPr="00A831D2">
        <w:rPr>
          <w:rStyle w:val="PlaceholderText"/>
          <w:color w:val="auto"/>
        </w:rPr>
        <w:t>TC_</w:t>
      </w:r>
      <w:r w:rsidR="0098671C" w:rsidRPr="00A831D2">
        <w:rPr>
          <w:rStyle w:val="PlaceholderText"/>
          <w:color w:val="auto"/>
        </w:rPr>
        <w:t>eIM</w:t>
      </w:r>
      <w:r w:rsidRPr="00A831D2">
        <w:rPr>
          <w:rStyle w:val="PlaceholderText"/>
          <w:color w:val="auto"/>
        </w:rPr>
        <w:t>_</w:t>
      </w:r>
      <w:r w:rsidRPr="00A831D2">
        <w:t>ESipa</w:t>
      </w:r>
      <w:r w:rsidRPr="00A831D2">
        <w:rPr>
          <w:rStyle w:val="PlaceholderText"/>
          <w:color w:val="auto"/>
        </w:rPr>
        <w:t>_</w:t>
      </w:r>
      <w:r w:rsidRPr="00A831D2">
        <w:rPr>
          <w:iCs/>
          <w:lang w:val="en-GB"/>
        </w:rPr>
        <w:t xml:space="preserve"> InitiateAuthentication</w:t>
      </w:r>
      <w:r w:rsidRPr="00A831D2">
        <w:rPr>
          <w:rStyle w:val="PlaceholderText"/>
          <w:color w:val="auto"/>
        </w:rPr>
        <w:t>_ErrorCases</w:t>
      </w:r>
    </w:p>
    <w:p w14:paraId="0606D90F" w14:textId="46573191" w:rsidR="00FE71E6" w:rsidRPr="00A831D2" w:rsidRDefault="00FE71E6" w:rsidP="00A831D2">
      <w:pPr>
        <w:pStyle w:val="NormalParagraph"/>
      </w:pPr>
      <w:r>
        <w:rPr>
          <w:lang w:val="en-US" w:eastAsia="en-US" w:bidi="bn-BD"/>
        </w:rPr>
        <w:t>The test sequences of this section are FFS.</w:t>
      </w:r>
    </w:p>
    <w:p w14:paraId="253A0130" w14:textId="2A503632" w:rsidR="001C4FEE" w:rsidRPr="009C72FB" w:rsidRDefault="001C4FEE" w:rsidP="00A831D2">
      <w:pPr>
        <w:pStyle w:val="NormalParagraph"/>
      </w:pPr>
    </w:p>
    <w:p w14:paraId="3D4C5804" w14:textId="444CE453" w:rsidR="001C4FEE" w:rsidRPr="009C72FB" w:rsidRDefault="001C4FEE" w:rsidP="001C4FEE">
      <w:pPr>
        <w:pStyle w:val="Heading3"/>
        <w:numPr>
          <w:ilvl w:val="0"/>
          <w:numId w:val="0"/>
        </w:numPr>
        <w:tabs>
          <w:tab w:val="left" w:pos="851"/>
        </w:tabs>
        <w:ind w:left="851" w:hanging="851"/>
        <w:rPr>
          <w:iCs w:val="0"/>
          <w:lang w:val="en-US"/>
        </w:rPr>
      </w:pPr>
      <w:bookmarkStart w:id="677" w:name="_Toc188890054"/>
      <w:r w:rsidRPr="00A831D2">
        <w:rPr>
          <w:iCs w:val="0"/>
          <w:lang w:val="en-US"/>
        </w:rPr>
        <w:t>4.2.</w:t>
      </w:r>
      <w:r w:rsidR="00FF1F17" w:rsidRPr="00A831D2">
        <w:rPr>
          <w:iCs w:val="0"/>
          <w:lang w:val="en-US"/>
        </w:rPr>
        <w:t>20</w:t>
      </w:r>
      <w:r w:rsidRPr="00A831D2">
        <w:rPr>
          <w:iCs w:val="0"/>
          <w:lang w:val="en-US"/>
        </w:rPr>
        <w:tab/>
      </w:r>
      <w:r w:rsidRPr="00A831D2">
        <w:t>ESipa</w:t>
      </w:r>
      <w:r w:rsidRPr="00A831D2">
        <w:rPr>
          <w:iCs w:val="0"/>
          <w:lang w:val="en-US"/>
        </w:rPr>
        <w:t xml:space="preserve"> (</w:t>
      </w:r>
      <w:r w:rsidR="0098671C" w:rsidRPr="00A831D2">
        <w:rPr>
          <w:iCs w:val="0"/>
          <w:lang w:val="en-US"/>
        </w:rPr>
        <w:t>EIM -- LPA</w:t>
      </w:r>
      <w:r w:rsidRPr="00A831D2">
        <w:rPr>
          <w:iCs w:val="0"/>
          <w:lang w:val="en-US"/>
        </w:rPr>
        <w:t>): GetBoundProfilePackage</w:t>
      </w:r>
      <w:bookmarkEnd w:id="677"/>
    </w:p>
    <w:p w14:paraId="34D97988" w14:textId="05658DF5" w:rsidR="001C4FEE" w:rsidRPr="009C72FB" w:rsidRDefault="001C4FEE" w:rsidP="001C4FEE">
      <w:pPr>
        <w:pStyle w:val="Heading4"/>
        <w:numPr>
          <w:ilvl w:val="0"/>
          <w:numId w:val="0"/>
        </w:numPr>
        <w:tabs>
          <w:tab w:val="left" w:pos="1077"/>
        </w:tabs>
        <w:ind w:left="1077" w:hanging="1077"/>
        <w:rPr>
          <w:lang w:val="en-US"/>
        </w:rPr>
      </w:pPr>
      <w:r w:rsidRPr="009C72FB">
        <w:rPr>
          <w:lang w:val="en-US"/>
        </w:rPr>
        <w:t>4.2.</w:t>
      </w:r>
      <w:r w:rsidR="0098671C" w:rsidRPr="009C72FB">
        <w:rPr>
          <w:lang w:val="en-US"/>
        </w:rPr>
        <w:t>20</w:t>
      </w:r>
      <w:r w:rsidRPr="009C72FB">
        <w:rPr>
          <w:lang w:val="en-US"/>
        </w:rPr>
        <w:t>.1</w:t>
      </w:r>
      <w:r w:rsidRPr="009C72FB">
        <w:rPr>
          <w:lang w:val="en-US"/>
        </w:rPr>
        <w:tab/>
        <w:t>Conformance Requirements</w:t>
      </w:r>
    </w:p>
    <w:p w14:paraId="16181559" w14:textId="77777777" w:rsidR="001C4FEE" w:rsidRPr="009C72FB" w:rsidRDefault="001C4FEE" w:rsidP="001C4FEE">
      <w:pPr>
        <w:pStyle w:val="NormalParagraph"/>
      </w:pPr>
      <w:r w:rsidRPr="009C72FB">
        <w:rPr>
          <w:b/>
        </w:rPr>
        <w:t>References</w:t>
      </w:r>
    </w:p>
    <w:p w14:paraId="34F7C0FD" w14:textId="77777777" w:rsidR="001C4FEE" w:rsidRPr="009C72FB" w:rsidRDefault="001C4FEE" w:rsidP="001C4FEE">
      <w:pPr>
        <w:pStyle w:val="NormalParagraph"/>
      </w:pPr>
      <w:r w:rsidRPr="009C72FB">
        <w:t>GSMA RSP Technical Specification [2] and GSMA IoT eSIM Technical Specification [31]</w:t>
      </w:r>
    </w:p>
    <w:p w14:paraId="423FEC0A" w14:textId="77777777" w:rsidR="001C4FEE" w:rsidRPr="009C72FB" w:rsidRDefault="001C4FEE" w:rsidP="001C4FEE">
      <w:pPr>
        <w:pStyle w:val="NormalParagraph"/>
        <w:rPr>
          <w:b/>
          <w:bCs/>
          <w:iCs/>
        </w:rPr>
      </w:pPr>
      <w:r w:rsidRPr="009C72FB">
        <w:t>This function requests the delivery and the binding of a Profile Package for the eUICC.</w:t>
      </w:r>
    </w:p>
    <w:p w14:paraId="294F05AA" w14:textId="43322A50" w:rsidR="001C4FEE" w:rsidRPr="009C72FB" w:rsidRDefault="001C4FEE" w:rsidP="001C4FEE">
      <w:pPr>
        <w:pStyle w:val="Heading4"/>
        <w:numPr>
          <w:ilvl w:val="0"/>
          <w:numId w:val="0"/>
        </w:numPr>
        <w:tabs>
          <w:tab w:val="left" w:pos="1077"/>
        </w:tabs>
        <w:ind w:left="1077" w:hanging="1077"/>
      </w:pPr>
      <w:r w:rsidRPr="009C72FB">
        <w:t>4.2.</w:t>
      </w:r>
      <w:r w:rsidR="0098671C" w:rsidRPr="009C72FB">
        <w:t>20</w:t>
      </w:r>
      <w:r w:rsidRPr="009C72FB">
        <w:t>.2</w:t>
      </w:r>
      <w:r w:rsidRPr="009C72FB">
        <w:tab/>
        <w:t>Test Cases</w:t>
      </w:r>
    </w:p>
    <w:p w14:paraId="57990FEA" w14:textId="3164F3A1" w:rsidR="001C4FEE" w:rsidRPr="009C72FB" w:rsidRDefault="001C4FEE" w:rsidP="001C4FEE">
      <w:pPr>
        <w:pStyle w:val="Heading5"/>
        <w:numPr>
          <w:ilvl w:val="0"/>
          <w:numId w:val="0"/>
        </w:numPr>
        <w:ind w:left="1304" w:hanging="1304"/>
        <w:rPr>
          <w:rStyle w:val="PlaceholderText"/>
          <w:color w:val="auto"/>
        </w:rPr>
      </w:pPr>
      <w:r w:rsidRPr="009C72FB">
        <w:rPr>
          <w:rStyle w:val="PlaceholderText"/>
          <w:color w:val="auto"/>
          <w14:scene3d>
            <w14:camera w14:prst="orthographicFront"/>
            <w14:lightRig w14:rig="threePt" w14:dir="t">
              <w14:rot w14:lat="0" w14:lon="0" w14:rev="0"/>
            </w14:lightRig>
          </w14:scene3d>
        </w:rPr>
        <w:t>4.2.</w:t>
      </w:r>
      <w:r w:rsidR="0098671C" w:rsidRPr="009C72FB">
        <w:rPr>
          <w:rStyle w:val="PlaceholderText"/>
          <w:color w:val="auto"/>
          <w14:scene3d>
            <w14:camera w14:prst="orthographicFront"/>
            <w14:lightRig w14:rig="threePt" w14:dir="t">
              <w14:rot w14:lat="0" w14:lon="0" w14:rev="0"/>
            </w14:lightRig>
          </w14:scene3d>
        </w:rPr>
        <w:t>20</w:t>
      </w:r>
      <w:r w:rsidRPr="009C72FB">
        <w:rPr>
          <w:rStyle w:val="PlaceholderText"/>
          <w:color w:val="auto"/>
          <w14:scene3d>
            <w14:camera w14:prst="orthographicFront"/>
            <w14:lightRig w14:rig="threePt" w14:dir="t">
              <w14:rot w14:lat="0" w14:lon="0" w14:rev="0"/>
            </w14:lightRig>
          </w14:scene3d>
        </w:rPr>
        <w:t>.2.1</w:t>
      </w:r>
      <w:r w:rsidRPr="009C72FB">
        <w:rPr>
          <w:rStyle w:val="PlaceholderText"/>
          <w:color w:val="auto"/>
          <w14:scene3d>
            <w14:camera w14:prst="orthographicFront"/>
            <w14:lightRig w14:rig="threePt" w14:dir="t">
              <w14:rot w14:lat="0" w14:lon="0" w14:rev="0"/>
            </w14:lightRig>
          </w14:scene3d>
        </w:rPr>
        <w:tab/>
      </w:r>
      <w:r w:rsidRPr="009C72FB">
        <w:rPr>
          <w:rStyle w:val="PlaceholderText"/>
          <w:color w:val="auto"/>
        </w:rPr>
        <w:t>TC_</w:t>
      </w:r>
      <w:r w:rsidR="0098671C" w:rsidRPr="009C72FB">
        <w:rPr>
          <w:rStyle w:val="PlaceholderText"/>
          <w:color w:val="auto"/>
        </w:rPr>
        <w:t>eIM</w:t>
      </w:r>
      <w:r w:rsidRPr="009C72FB">
        <w:rPr>
          <w:rStyle w:val="PlaceholderText"/>
          <w:color w:val="auto"/>
        </w:rPr>
        <w:t>_</w:t>
      </w:r>
      <w:r w:rsidRPr="009C72FB">
        <w:t>ESipa</w:t>
      </w:r>
      <w:r w:rsidRPr="009C72FB">
        <w:rPr>
          <w:rStyle w:val="PlaceholderText"/>
          <w:color w:val="auto"/>
        </w:rPr>
        <w:t>_</w:t>
      </w:r>
      <w:r w:rsidRPr="009C72FB">
        <w:rPr>
          <w:iCs/>
        </w:rPr>
        <w:t>GetBoundProfilePackage</w:t>
      </w:r>
      <w:r w:rsidRPr="009C72FB">
        <w:rPr>
          <w:rStyle w:val="PlaceholderText"/>
          <w:color w:val="auto"/>
        </w:rPr>
        <w:t>_Nominal</w:t>
      </w:r>
    </w:p>
    <w:p w14:paraId="7B8C6AF7" w14:textId="77777777" w:rsidR="00FE71E6" w:rsidRPr="009C72FB" w:rsidRDefault="00FE71E6" w:rsidP="00FE71E6">
      <w:pPr>
        <w:pStyle w:val="NormalParagraph"/>
      </w:pPr>
      <w:r>
        <w:rPr>
          <w:lang w:val="en-US" w:eastAsia="en-US" w:bidi="bn-BD"/>
        </w:rPr>
        <w:t>The test sequences of this section are FFS.</w:t>
      </w:r>
    </w:p>
    <w:p w14:paraId="1454142F" w14:textId="55AF33DC" w:rsidR="001C4FEE" w:rsidRPr="009C72FB" w:rsidRDefault="001C4FEE" w:rsidP="001C4FEE">
      <w:pPr>
        <w:pStyle w:val="Heading5"/>
        <w:numPr>
          <w:ilvl w:val="0"/>
          <w:numId w:val="0"/>
        </w:numPr>
        <w:ind w:left="1304" w:hanging="1304"/>
        <w:rPr>
          <w:rStyle w:val="PlaceholderText"/>
          <w:color w:val="auto"/>
        </w:rPr>
      </w:pPr>
      <w:r w:rsidRPr="009C72FB">
        <w:rPr>
          <w:rStyle w:val="PlaceholderText"/>
          <w:color w:val="auto"/>
          <w14:scene3d>
            <w14:camera w14:prst="orthographicFront"/>
            <w14:lightRig w14:rig="threePt" w14:dir="t">
              <w14:rot w14:lat="0" w14:lon="0" w14:rev="0"/>
            </w14:lightRig>
          </w14:scene3d>
        </w:rPr>
        <w:t>4.2.</w:t>
      </w:r>
      <w:r w:rsidR="0098671C" w:rsidRPr="009C72FB">
        <w:rPr>
          <w:rStyle w:val="PlaceholderText"/>
          <w:color w:val="auto"/>
          <w14:scene3d>
            <w14:camera w14:prst="orthographicFront"/>
            <w14:lightRig w14:rig="threePt" w14:dir="t">
              <w14:rot w14:lat="0" w14:lon="0" w14:rev="0"/>
            </w14:lightRig>
          </w14:scene3d>
        </w:rPr>
        <w:t>20</w:t>
      </w:r>
      <w:r w:rsidRPr="009C72FB">
        <w:rPr>
          <w:rStyle w:val="PlaceholderText"/>
          <w:color w:val="auto"/>
          <w14:scene3d>
            <w14:camera w14:prst="orthographicFront"/>
            <w14:lightRig w14:rig="threePt" w14:dir="t">
              <w14:rot w14:lat="0" w14:lon="0" w14:rev="0"/>
            </w14:lightRig>
          </w14:scene3d>
        </w:rPr>
        <w:t>.2.2</w:t>
      </w:r>
      <w:r w:rsidRPr="009C72FB">
        <w:rPr>
          <w:rStyle w:val="PlaceholderText"/>
          <w:color w:val="auto"/>
          <w14:scene3d>
            <w14:camera w14:prst="orthographicFront"/>
            <w14:lightRig w14:rig="threePt" w14:dir="t">
              <w14:rot w14:lat="0" w14:lon="0" w14:rev="0"/>
            </w14:lightRig>
          </w14:scene3d>
        </w:rPr>
        <w:tab/>
      </w:r>
      <w:r w:rsidRPr="009C72FB">
        <w:rPr>
          <w:rStyle w:val="PlaceholderText"/>
          <w:color w:val="auto"/>
        </w:rPr>
        <w:t>TC_</w:t>
      </w:r>
      <w:r w:rsidR="0098671C" w:rsidRPr="009C72FB">
        <w:rPr>
          <w:rStyle w:val="PlaceholderText"/>
          <w:color w:val="auto"/>
        </w:rPr>
        <w:t>eIM</w:t>
      </w:r>
      <w:r w:rsidRPr="009C72FB">
        <w:rPr>
          <w:rStyle w:val="PlaceholderText"/>
          <w:color w:val="auto"/>
        </w:rPr>
        <w:t>_</w:t>
      </w:r>
      <w:r w:rsidRPr="009C72FB">
        <w:t>ESipa</w:t>
      </w:r>
      <w:r w:rsidRPr="009C72FB">
        <w:rPr>
          <w:rStyle w:val="PlaceholderText"/>
          <w:color w:val="auto"/>
        </w:rPr>
        <w:t>_</w:t>
      </w:r>
      <w:r w:rsidRPr="009C72FB">
        <w:rPr>
          <w:iCs/>
        </w:rPr>
        <w:t>GetBoundProfilePackage</w:t>
      </w:r>
      <w:r w:rsidRPr="009C72FB">
        <w:rPr>
          <w:rStyle w:val="PlaceholderText"/>
          <w:color w:val="auto"/>
        </w:rPr>
        <w:t xml:space="preserve"> _ErrorCases</w:t>
      </w:r>
    </w:p>
    <w:p w14:paraId="469E82AF" w14:textId="77777777" w:rsidR="00FE71E6" w:rsidRPr="009C72FB" w:rsidRDefault="00FE71E6" w:rsidP="00FE71E6">
      <w:pPr>
        <w:pStyle w:val="NormalParagraph"/>
      </w:pPr>
      <w:r>
        <w:rPr>
          <w:lang w:val="en-US" w:eastAsia="en-US" w:bidi="bn-BD"/>
        </w:rPr>
        <w:t>The test sequences of this section are FFS.</w:t>
      </w:r>
    </w:p>
    <w:p w14:paraId="1AB23BED" w14:textId="77777777" w:rsidR="0098671C" w:rsidRPr="009C72FB" w:rsidRDefault="0098671C" w:rsidP="0098671C">
      <w:pPr>
        <w:pStyle w:val="NormalParagraph"/>
        <w:rPr>
          <w:lang w:val="en-US" w:eastAsia="en-US" w:bidi="bn-BD"/>
        </w:rPr>
      </w:pPr>
    </w:p>
    <w:p w14:paraId="1318C4ED" w14:textId="1EC73101" w:rsidR="001C4FEE" w:rsidRPr="009C72FB" w:rsidRDefault="001C4FEE" w:rsidP="001C4FEE">
      <w:pPr>
        <w:pStyle w:val="Heading3"/>
        <w:numPr>
          <w:ilvl w:val="0"/>
          <w:numId w:val="0"/>
        </w:numPr>
        <w:tabs>
          <w:tab w:val="left" w:pos="851"/>
        </w:tabs>
        <w:ind w:left="851" w:hanging="851"/>
        <w:rPr>
          <w:iCs w:val="0"/>
        </w:rPr>
      </w:pPr>
      <w:bookmarkStart w:id="678" w:name="_Toc188890055"/>
      <w:r w:rsidRPr="00A831D2">
        <w:rPr>
          <w:iCs w:val="0"/>
        </w:rPr>
        <w:t>4.2.</w:t>
      </w:r>
      <w:r w:rsidR="00FF1F17" w:rsidRPr="00A831D2">
        <w:rPr>
          <w:iCs w:val="0"/>
        </w:rPr>
        <w:t>21</w:t>
      </w:r>
      <w:r w:rsidRPr="00A831D2">
        <w:rPr>
          <w:iCs w:val="0"/>
        </w:rPr>
        <w:tab/>
      </w:r>
      <w:r w:rsidRPr="00A831D2">
        <w:t>ESipa</w:t>
      </w:r>
      <w:r w:rsidRPr="00A831D2">
        <w:rPr>
          <w:iCs w:val="0"/>
        </w:rPr>
        <w:t xml:space="preserve"> (</w:t>
      </w:r>
      <w:r w:rsidR="0098671C" w:rsidRPr="00A831D2">
        <w:rPr>
          <w:iCs w:val="0"/>
          <w:lang w:val="en-US"/>
        </w:rPr>
        <w:t>EIM -- LPA</w:t>
      </w:r>
      <w:r w:rsidRPr="00A831D2">
        <w:rPr>
          <w:iCs w:val="0"/>
        </w:rPr>
        <w:t xml:space="preserve">): </w:t>
      </w:r>
      <w:r w:rsidRPr="00A831D2">
        <w:t>AuthenticateClient</w:t>
      </w:r>
      <w:bookmarkEnd w:id="678"/>
    </w:p>
    <w:p w14:paraId="38476C79" w14:textId="0C65CCD0" w:rsidR="001C4FEE" w:rsidRPr="009C72FB" w:rsidRDefault="001C4FEE" w:rsidP="001C4FEE">
      <w:pPr>
        <w:pStyle w:val="Heading4"/>
        <w:numPr>
          <w:ilvl w:val="0"/>
          <w:numId w:val="0"/>
        </w:numPr>
        <w:tabs>
          <w:tab w:val="left" w:pos="1077"/>
        </w:tabs>
        <w:ind w:left="1077" w:hanging="1077"/>
      </w:pPr>
      <w:r w:rsidRPr="009C72FB">
        <w:t>4.2.</w:t>
      </w:r>
      <w:r w:rsidR="0098671C" w:rsidRPr="009C72FB">
        <w:t>21</w:t>
      </w:r>
      <w:r w:rsidRPr="009C72FB">
        <w:t>.1</w:t>
      </w:r>
      <w:r w:rsidRPr="009C72FB">
        <w:tab/>
        <w:t>Conformance Requirements</w:t>
      </w:r>
    </w:p>
    <w:p w14:paraId="27193686" w14:textId="77777777" w:rsidR="001C4FEE" w:rsidRPr="009C72FB" w:rsidRDefault="001C4FEE" w:rsidP="001C4FEE">
      <w:pPr>
        <w:pStyle w:val="NormalParagraph"/>
      </w:pPr>
      <w:r w:rsidRPr="009C72FB">
        <w:rPr>
          <w:b/>
        </w:rPr>
        <w:t>References</w:t>
      </w:r>
    </w:p>
    <w:p w14:paraId="0D4D80FC" w14:textId="77777777" w:rsidR="001C4FEE" w:rsidRPr="009C72FB" w:rsidRDefault="001C4FEE" w:rsidP="001C4FEE">
      <w:pPr>
        <w:pStyle w:val="NormalParagraph"/>
      </w:pPr>
      <w:r w:rsidRPr="009C72FB">
        <w:t>GSMA RSP Technical Specification [2] and GSMA IoT eSIM Technical Specification [31]</w:t>
      </w:r>
    </w:p>
    <w:p w14:paraId="22555F24" w14:textId="77777777" w:rsidR="001C4FEE" w:rsidRPr="009C72FB" w:rsidRDefault="001C4FEE" w:rsidP="001C4FEE">
      <w:pPr>
        <w:pStyle w:val="NormalParagraph"/>
        <w:rPr>
          <w:b/>
          <w:bCs/>
          <w:iCs/>
        </w:rPr>
      </w:pPr>
      <w:r w:rsidRPr="009C72FB">
        <w:t>This function SHALL be called by the IPA to request the authentication of the eUICC by the SM-DP+/SM-DS</w:t>
      </w:r>
    </w:p>
    <w:p w14:paraId="402FA30C" w14:textId="5B761811" w:rsidR="001C4FEE" w:rsidRPr="009C72FB" w:rsidRDefault="001C4FEE" w:rsidP="001C4FEE">
      <w:pPr>
        <w:pStyle w:val="Heading4"/>
        <w:numPr>
          <w:ilvl w:val="0"/>
          <w:numId w:val="0"/>
        </w:numPr>
        <w:tabs>
          <w:tab w:val="left" w:pos="1077"/>
        </w:tabs>
        <w:ind w:left="1077" w:hanging="1077"/>
      </w:pPr>
      <w:r w:rsidRPr="009C72FB">
        <w:lastRenderedPageBreak/>
        <w:t>4.2.</w:t>
      </w:r>
      <w:r w:rsidR="0098671C" w:rsidRPr="009C72FB">
        <w:t>21</w:t>
      </w:r>
      <w:r w:rsidRPr="009C72FB">
        <w:t>.2</w:t>
      </w:r>
      <w:r w:rsidRPr="009C72FB">
        <w:tab/>
        <w:t>Test Cases</w:t>
      </w:r>
    </w:p>
    <w:p w14:paraId="7E8EDB52" w14:textId="4F504ED3" w:rsidR="001C4FEE" w:rsidRPr="009C72FB" w:rsidRDefault="001C4FEE" w:rsidP="001C4FEE">
      <w:pPr>
        <w:pStyle w:val="Heading5"/>
        <w:numPr>
          <w:ilvl w:val="0"/>
          <w:numId w:val="0"/>
        </w:numPr>
        <w:ind w:left="1304" w:hanging="1304"/>
        <w:rPr>
          <w:rStyle w:val="PlaceholderText"/>
          <w:color w:val="auto"/>
        </w:rPr>
      </w:pPr>
      <w:r w:rsidRPr="00A831D2">
        <w:rPr>
          <w:rStyle w:val="PlaceholderText"/>
          <w:color w:val="auto"/>
          <w14:scene3d>
            <w14:camera w14:prst="orthographicFront"/>
            <w14:lightRig w14:rig="threePt" w14:dir="t">
              <w14:rot w14:lat="0" w14:lon="0" w14:rev="0"/>
            </w14:lightRig>
          </w14:scene3d>
        </w:rPr>
        <w:t>4.2.</w:t>
      </w:r>
      <w:r w:rsidR="0098671C" w:rsidRPr="00A831D2">
        <w:rPr>
          <w:rStyle w:val="PlaceholderText"/>
          <w:color w:val="auto"/>
          <w14:scene3d>
            <w14:camera w14:prst="orthographicFront"/>
            <w14:lightRig w14:rig="threePt" w14:dir="t">
              <w14:rot w14:lat="0" w14:lon="0" w14:rev="0"/>
            </w14:lightRig>
          </w14:scene3d>
        </w:rPr>
        <w:t>21</w:t>
      </w:r>
      <w:r w:rsidRPr="00A831D2">
        <w:rPr>
          <w:rStyle w:val="PlaceholderText"/>
          <w:color w:val="auto"/>
          <w14:scene3d>
            <w14:camera w14:prst="orthographicFront"/>
            <w14:lightRig w14:rig="threePt" w14:dir="t">
              <w14:rot w14:lat="0" w14:lon="0" w14:rev="0"/>
            </w14:lightRig>
          </w14:scene3d>
        </w:rPr>
        <w:t>.2.1</w:t>
      </w:r>
      <w:r w:rsidRPr="00A831D2">
        <w:rPr>
          <w:rStyle w:val="PlaceholderText"/>
          <w:color w:val="auto"/>
          <w14:scene3d>
            <w14:camera w14:prst="orthographicFront"/>
            <w14:lightRig w14:rig="threePt" w14:dir="t">
              <w14:rot w14:lat="0" w14:lon="0" w14:rev="0"/>
            </w14:lightRig>
          </w14:scene3d>
        </w:rPr>
        <w:tab/>
      </w:r>
      <w:r w:rsidRPr="00A831D2">
        <w:rPr>
          <w:rStyle w:val="PlaceholderText"/>
          <w:color w:val="auto"/>
        </w:rPr>
        <w:t>TC_</w:t>
      </w:r>
      <w:r w:rsidR="0098671C" w:rsidRPr="00A831D2">
        <w:rPr>
          <w:rStyle w:val="PlaceholderText"/>
          <w:color w:val="auto"/>
        </w:rPr>
        <w:t>eIM</w:t>
      </w:r>
      <w:r w:rsidRPr="00A831D2">
        <w:rPr>
          <w:rStyle w:val="PlaceholderText"/>
          <w:color w:val="auto"/>
        </w:rPr>
        <w:t>_</w:t>
      </w:r>
      <w:r w:rsidRPr="00A831D2">
        <w:t>ESipa</w:t>
      </w:r>
      <w:r w:rsidRPr="00A831D2">
        <w:rPr>
          <w:rStyle w:val="PlaceholderText"/>
          <w:color w:val="auto"/>
        </w:rPr>
        <w:t>_</w:t>
      </w:r>
      <w:r w:rsidRPr="00A831D2">
        <w:rPr>
          <w:iCs/>
          <w:lang w:val="en-GB"/>
        </w:rPr>
        <w:t>AuthenticateClient</w:t>
      </w:r>
      <w:r w:rsidRPr="00A831D2">
        <w:rPr>
          <w:rStyle w:val="PlaceholderText"/>
          <w:iCs/>
          <w:color w:val="auto"/>
          <w:lang w:val="en-GB"/>
        </w:rPr>
        <w:t xml:space="preserve"> </w:t>
      </w:r>
      <w:r w:rsidRPr="00A831D2">
        <w:rPr>
          <w:rStyle w:val="PlaceholderText"/>
          <w:color w:val="auto"/>
        </w:rPr>
        <w:t>_Nominal</w:t>
      </w:r>
    </w:p>
    <w:p w14:paraId="113C4674" w14:textId="77777777" w:rsidR="00FE71E6" w:rsidRPr="009C72FB" w:rsidRDefault="00FE71E6" w:rsidP="00FE71E6">
      <w:pPr>
        <w:pStyle w:val="NormalParagraph"/>
      </w:pPr>
      <w:r>
        <w:rPr>
          <w:lang w:val="en-US" w:eastAsia="en-US" w:bidi="bn-BD"/>
        </w:rPr>
        <w:t>The test sequences of this section are FFS.</w:t>
      </w:r>
    </w:p>
    <w:p w14:paraId="707B89B9" w14:textId="7257B525" w:rsidR="001C4FEE" w:rsidRPr="009C72FB" w:rsidRDefault="001C4FEE" w:rsidP="001C4FEE">
      <w:pPr>
        <w:pStyle w:val="Heading5"/>
        <w:numPr>
          <w:ilvl w:val="0"/>
          <w:numId w:val="0"/>
        </w:numPr>
        <w:ind w:left="1304" w:hanging="1304"/>
        <w:rPr>
          <w:rStyle w:val="PlaceholderText"/>
          <w:color w:val="auto"/>
        </w:rPr>
      </w:pPr>
      <w:r w:rsidRPr="00A831D2">
        <w:rPr>
          <w:rStyle w:val="PlaceholderText"/>
          <w:color w:val="auto"/>
          <w14:scene3d>
            <w14:camera w14:prst="orthographicFront"/>
            <w14:lightRig w14:rig="threePt" w14:dir="t">
              <w14:rot w14:lat="0" w14:lon="0" w14:rev="0"/>
            </w14:lightRig>
          </w14:scene3d>
        </w:rPr>
        <w:t>4.2.</w:t>
      </w:r>
      <w:r w:rsidR="0098671C" w:rsidRPr="00A831D2">
        <w:rPr>
          <w:rStyle w:val="PlaceholderText"/>
          <w:color w:val="auto"/>
          <w14:scene3d>
            <w14:camera w14:prst="orthographicFront"/>
            <w14:lightRig w14:rig="threePt" w14:dir="t">
              <w14:rot w14:lat="0" w14:lon="0" w14:rev="0"/>
            </w14:lightRig>
          </w14:scene3d>
        </w:rPr>
        <w:t>21</w:t>
      </w:r>
      <w:r w:rsidRPr="00A831D2">
        <w:rPr>
          <w:rStyle w:val="PlaceholderText"/>
          <w:color w:val="auto"/>
          <w14:scene3d>
            <w14:camera w14:prst="orthographicFront"/>
            <w14:lightRig w14:rig="threePt" w14:dir="t">
              <w14:rot w14:lat="0" w14:lon="0" w14:rev="0"/>
            </w14:lightRig>
          </w14:scene3d>
        </w:rPr>
        <w:t>.2.2</w:t>
      </w:r>
      <w:r w:rsidRPr="00A831D2">
        <w:rPr>
          <w:rStyle w:val="PlaceholderText"/>
          <w:color w:val="auto"/>
          <w14:scene3d>
            <w14:camera w14:prst="orthographicFront"/>
            <w14:lightRig w14:rig="threePt" w14:dir="t">
              <w14:rot w14:lat="0" w14:lon="0" w14:rev="0"/>
            </w14:lightRig>
          </w14:scene3d>
        </w:rPr>
        <w:tab/>
      </w:r>
      <w:r w:rsidRPr="00A831D2">
        <w:rPr>
          <w:rStyle w:val="PlaceholderText"/>
          <w:color w:val="auto"/>
        </w:rPr>
        <w:t>TC_</w:t>
      </w:r>
      <w:r w:rsidR="0098671C" w:rsidRPr="00A831D2">
        <w:rPr>
          <w:rStyle w:val="PlaceholderText"/>
          <w:color w:val="auto"/>
        </w:rPr>
        <w:t>eIM</w:t>
      </w:r>
      <w:r w:rsidRPr="00A831D2">
        <w:rPr>
          <w:rStyle w:val="PlaceholderText"/>
          <w:color w:val="auto"/>
        </w:rPr>
        <w:t>_</w:t>
      </w:r>
      <w:r w:rsidRPr="00A831D2">
        <w:t>ESipa</w:t>
      </w:r>
      <w:r w:rsidRPr="00A831D2">
        <w:rPr>
          <w:rStyle w:val="PlaceholderText"/>
          <w:color w:val="auto"/>
        </w:rPr>
        <w:t>_</w:t>
      </w:r>
      <w:r w:rsidRPr="00A831D2">
        <w:t xml:space="preserve"> AuthenticateClient</w:t>
      </w:r>
      <w:r w:rsidRPr="00A831D2">
        <w:rPr>
          <w:rStyle w:val="PlaceholderText"/>
          <w:color w:val="auto"/>
        </w:rPr>
        <w:t xml:space="preserve"> _ErrorCases</w:t>
      </w:r>
    </w:p>
    <w:p w14:paraId="15195E78" w14:textId="77777777" w:rsidR="007A34D5" w:rsidRPr="009C72FB" w:rsidRDefault="007A34D5" w:rsidP="007A34D5">
      <w:pPr>
        <w:pStyle w:val="NormalParagraph"/>
      </w:pPr>
      <w:r>
        <w:rPr>
          <w:lang w:val="en-US" w:eastAsia="en-US" w:bidi="bn-BD"/>
        </w:rPr>
        <w:t>The test sequences of this section are FFS.</w:t>
      </w:r>
    </w:p>
    <w:p w14:paraId="42FA1207" w14:textId="77777777" w:rsidR="00E444F4" w:rsidRPr="009C72FB" w:rsidRDefault="00E444F4" w:rsidP="00E444F4">
      <w:pPr>
        <w:pStyle w:val="NormalStyleIndentedParagraph"/>
        <w:rPr>
          <w:lang w:val="en-US"/>
        </w:rPr>
      </w:pPr>
    </w:p>
    <w:p w14:paraId="0CC6A50A" w14:textId="1EAE2B5B" w:rsidR="00E444F4" w:rsidRPr="009C72FB" w:rsidRDefault="00E444F4" w:rsidP="00E444F4">
      <w:pPr>
        <w:pStyle w:val="Heading3"/>
        <w:numPr>
          <w:ilvl w:val="0"/>
          <w:numId w:val="0"/>
        </w:numPr>
        <w:tabs>
          <w:tab w:val="left" w:pos="851"/>
        </w:tabs>
        <w:ind w:left="851" w:hanging="851"/>
        <w:rPr>
          <w:iCs w:val="0"/>
        </w:rPr>
      </w:pPr>
      <w:bookmarkStart w:id="679" w:name="_Toc188890056"/>
      <w:r w:rsidRPr="00A831D2">
        <w:rPr>
          <w:iCs w:val="0"/>
        </w:rPr>
        <w:t>4.2.</w:t>
      </w:r>
      <w:r w:rsidR="00FF1F17" w:rsidRPr="00A831D2">
        <w:rPr>
          <w:iCs w:val="0"/>
        </w:rPr>
        <w:t>22</w:t>
      </w:r>
      <w:r w:rsidRPr="00A831D2">
        <w:rPr>
          <w:iCs w:val="0"/>
        </w:rPr>
        <w:tab/>
      </w:r>
      <w:r w:rsidR="000D5BCA" w:rsidRPr="00A831D2">
        <w:t>ESipa</w:t>
      </w:r>
      <w:r w:rsidRPr="00A831D2">
        <w:rPr>
          <w:iCs w:val="0"/>
        </w:rPr>
        <w:t xml:space="preserve"> (</w:t>
      </w:r>
      <w:r w:rsidR="0098671C" w:rsidRPr="00A831D2">
        <w:rPr>
          <w:iCs w:val="0"/>
          <w:lang w:val="en-US"/>
        </w:rPr>
        <w:t>EIM -- LPA</w:t>
      </w:r>
      <w:r w:rsidRPr="00A831D2">
        <w:rPr>
          <w:iCs w:val="0"/>
        </w:rPr>
        <w:t>): InitiateAuthentication</w:t>
      </w:r>
      <w:bookmarkEnd w:id="679"/>
    </w:p>
    <w:p w14:paraId="3BB62023" w14:textId="18217C10" w:rsidR="00E444F4" w:rsidRPr="009C72FB" w:rsidRDefault="00E444F4" w:rsidP="00E444F4">
      <w:pPr>
        <w:pStyle w:val="Heading4"/>
        <w:numPr>
          <w:ilvl w:val="0"/>
          <w:numId w:val="0"/>
        </w:numPr>
        <w:tabs>
          <w:tab w:val="left" w:pos="1077"/>
        </w:tabs>
        <w:ind w:left="1077" w:hanging="1077"/>
      </w:pPr>
      <w:r w:rsidRPr="009C72FB">
        <w:t>4.2.</w:t>
      </w:r>
      <w:r w:rsidR="0098671C" w:rsidRPr="009C72FB">
        <w:t>22</w:t>
      </w:r>
      <w:r w:rsidRPr="009C72FB">
        <w:t>.1</w:t>
      </w:r>
      <w:r w:rsidRPr="009C72FB">
        <w:tab/>
        <w:t>Conformance Requirements</w:t>
      </w:r>
    </w:p>
    <w:p w14:paraId="54FBBEB2" w14:textId="77777777" w:rsidR="00E444F4" w:rsidRPr="009C72FB" w:rsidRDefault="00E444F4" w:rsidP="00E444F4">
      <w:pPr>
        <w:pStyle w:val="NormalParagraph"/>
      </w:pPr>
      <w:r w:rsidRPr="009C72FB">
        <w:rPr>
          <w:b/>
        </w:rPr>
        <w:t>References</w:t>
      </w:r>
    </w:p>
    <w:p w14:paraId="58CFA6A7" w14:textId="77777777" w:rsidR="00E444F4" w:rsidRPr="009C72FB" w:rsidRDefault="00E444F4" w:rsidP="00E444F4">
      <w:pPr>
        <w:pStyle w:val="NormalParagraph"/>
      </w:pPr>
      <w:r w:rsidRPr="009C72FB">
        <w:t>GSMA RSP Technical Specification [2] and GSMA IoT eSIM Technical Specification [31]</w:t>
      </w:r>
    </w:p>
    <w:p w14:paraId="3DCEE934" w14:textId="45D54156" w:rsidR="00E444F4" w:rsidRPr="009C72FB" w:rsidRDefault="00E444F4" w:rsidP="000D5BCA">
      <w:pPr>
        <w:pStyle w:val="NormalParagraph"/>
      </w:pPr>
      <w:r w:rsidRPr="009C72FB">
        <w:t xml:space="preserve">This function requests the SM-DP+/SM-DS authentication via the eIM. </w:t>
      </w:r>
    </w:p>
    <w:p w14:paraId="4ACE60B4" w14:textId="77777777" w:rsidR="00666D66" w:rsidRPr="009C72FB" w:rsidRDefault="00666D66" w:rsidP="000D5BCA">
      <w:pPr>
        <w:pStyle w:val="NormalParagraph"/>
      </w:pPr>
      <w:r w:rsidRPr="009C72FB">
        <w:t xml:space="preserve">According to SGP.32 [31], the error codes returned by ESipa.InitiateAuthentication SHALL be the same as those of ES9+’.InitiateAuthentication / ES11’.InitiateAuthentication with the following additions: </w:t>
      </w:r>
    </w:p>
    <w:p w14:paraId="25D4DF36" w14:textId="471B8E28" w:rsidR="00666D66" w:rsidRPr="009C72FB" w:rsidRDefault="00666D66" w:rsidP="008143D1">
      <w:pPr>
        <w:pStyle w:val="NormalParagraph"/>
        <w:numPr>
          <w:ilvl w:val="0"/>
          <w:numId w:val="28"/>
        </w:numPr>
      </w:pPr>
      <w:r w:rsidRPr="009C72FB">
        <w:t xml:space="preserve">smdpAddressMismatch – indicates an error when matching SM-DP+/SM-DS Address sent in ES9+’.InitiateAuthentication with / ES11’.InitiateAuthentication SM-DP+/SM-DS Address received from the SM-DP+/SM-DS, </w:t>
      </w:r>
    </w:p>
    <w:p w14:paraId="6515864D" w14:textId="06A29258" w:rsidR="00666D66" w:rsidRPr="009C72FB" w:rsidRDefault="00666D66" w:rsidP="008143D1">
      <w:pPr>
        <w:pStyle w:val="NormalParagraph"/>
        <w:numPr>
          <w:ilvl w:val="0"/>
          <w:numId w:val="28"/>
        </w:numPr>
      </w:pPr>
      <w:r w:rsidRPr="009C72FB">
        <w:t>smdpOidMismatch – indicates an error when matching SM-DP+ OID from AC with SM-DP+ OID from SM-DP+ Certificate</w:t>
      </w:r>
    </w:p>
    <w:p w14:paraId="70EDB81A" w14:textId="753A82D1" w:rsidR="000D5BCA" w:rsidRPr="009C72FB" w:rsidRDefault="000D5BCA" w:rsidP="000D5BCA">
      <w:pPr>
        <w:pStyle w:val="Heading4"/>
        <w:numPr>
          <w:ilvl w:val="0"/>
          <w:numId w:val="0"/>
        </w:numPr>
        <w:tabs>
          <w:tab w:val="left" w:pos="1077"/>
        </w:tabs>
        <w:ind w:left="1077" w:hanging="1077"/>
      </w:pPr>
      <w:r w:rsidRPr="009C72FB">
        <w:t>4.2.</w:t>
      </w:r>
      <w:r w:rsidR="0098671C" w:rsidRPr="009C72FB">
        <w:t>22</w:t>
      </w:r>
      <w:r w:rsidRPr="009C72FB">
        <w:t>.2</w:t>
      </w:r>
      <w:r w:rsidRPr="009C72FB">
        <w:tab/>
        <w:t>Test Cases</w:t>
      </w:r>
    </w:p>
    <w:p w14:paraId="506C8AC0" w14:textId="1912746A" w:rsidR="000D5BCA" w:rsidRPr="009C72FB" w:rsidRDefault="000D5BCA" w:rsidP="000D5BCA">
      <w:pPr>
        <w:pStyle w:val="Heading5"/>
        <w:numPr>
          <w:ilvl w:val="0"/>
          <w:numId w:val="0"/>
        </w:numPr>
        <w:ind w:left="1304" w:hanging="1304"/>
        <w:rPr>
          <w:rStyle w:val="PlaceholderText"/>
          <w:color w:val="auto"/>
        </w:rPr>
      </w:pPr>
      <w:r w:rsidRPr="00A831D2">
        <w:rPr>
          <w:rStyle w:val="PlaceholderText"/>
          <w:color w:val="auto"/>
          <w14:scene3d>
            <w14:camera w14:prst="orthographicFront"/>
            <w14:lightRig w14:rig="threePt" w14:dir="t">
              <w14:rot w14:lat="0" w14:lon="0" w14:rev="0"/>
            </w14:lightRig>
          </w14:scene3d>
        </w:rPr>
        <w:t>4.2.</w:t>
      </w:r>
      <w:r w:rsidR="0098671C" w:rsidRPr="00A831D2">
        <w:rPr>
          <w:rStyle w:val="PlaceholderText"/>
          <w:color w:val="auto"/>
          <w14:scene3d>
            <w14:camera w14:prst="orthographicFront"/>
            <w14:lightRig w14:rig="threePt" w14:dir="t">
              <w14:rot w14:lat="0" w14:lon="0" w14:rev="0"/>
            </w14:lightRig>
          </w14:scene3d>
        </w:rPr>
        <w:t>22</w:t>
      </w:r>
      <w:r w:rsidRPr="00A831D2">
        <w:rPr>
          <w:rStyle w:val="PlaceholderText"/>
          <w:color w:val="auto"/>
          <w14:scene3d>
            <w14:camera w14:prst="orthographicFront"/>
            <w14:lightRig w14:rig="threePt" w14:dir="t">
              <w14:rot w14:lat="0" w14:lon="0" w14:rev="0"/>
            </w14:lightRig>
          </w14:scene3d>
        </w:rPr>
        <w:t>.2.1</w:t>
      </w:r>
      <w:r w:rsidRPr="00A831D2">
        <w:rPr>
          <w:rStyle w:val="PlaceholderText"/>
          <w:color w:val="auto"/>
          <w14:scene3d>
            <w14:camera w14:prst="orthographicFront"/>
            <w14:lightRig w14:rig="threePt" w14:dir="t">
              <w14:rot w14:lat="0" w14:lon="0" w14:rev="0"/>
            </w14:lightRig>
          </w14:scene3d>
        </w:rPr>
        <w:tab/>
      </w:r>
      <w:r w:rsidRPr="00A831D2">
        <w:rPr>
          <w:rStyle w:val="PlaceholderText"/>
          <w:color w:val="auto"/>
        </w:rPr>
        <w:t>TC_</w:t>
      </w:r>
      <w:r w:rsidR="00945E36" w:rsidRPr="00A831D2">
        <w:rPr>
          <w:rStyle w:val="PlaceholderText"/>
          <w:color w:val="auto"/>
        </w:rPr>
        <w:t>eIM</w:t>
      </w:r>
      <w:r w:rsidRPr="00A831D2">
        <w:rPr>
          <w:rStyle w:val="PlaceholderText"/>
          <w:color w:val="auto"/>
        </w:rPr>
        <w:t>_</w:t>
      </w:r>
      <w:r w:rsidRPr="00A831D2">
        <w:t>ESipa</w:t>
      </w:r>
      <w:r w:rsidRPr="00A831D2">
        <w:rPr>
          <w:rStyle w:val="PlaceholderText"/>
          <w:color w:val="auto"/>
        </w:rPr>
        <w:t>_</w:t>
      </w:r>
      <w:r w:rsidRPr="00A831D2">
        <w:rPr>
          <w:iCs/>
          <w:lang w:val="en-GB"/>
        </w:rPr>
        <w:t xml:space="preserve"> InitiateAuthentication</w:t>
      </w:r>
      <w:r w:rsidRPr="00A831D2">
        <w:rPr>
          <w:rStyle w:val="PlaceholderText"/>
          <w:color w:val="auto"/>
        </w:rPr>
        <w:t>_Nominal</w:t>
      </w:r>
    </w:p>
    <w:p w14:paraId="0E0544A4" w14:textId="77777777" w:rsidR="007A34D5" w:rsidRPr="009C72FB" w:rsidRDefault="007A34D5" w:rsidP="007A34D5">
      <w:pPr>
        <w:pStyle w:val="NormalParagraph"/>
      </w:pPr>
      <w:r>
        <w:rPr>
          <w:lang w:val="en-US" w:eastAsia="en-US" w:bidi="bn-BD"/>
        </w:rPr>
        <w:t>The test sequences of this section are FFS.</w:t>
      </w:r>
    </w:p>
    <w:p w14:paraId="5DFA23C8" w14:textId="475C3837" w:rsidR="000D5BCA" w:rsidRPr="009C72FB" w:rsidRDefault="000D5BCA" w:rsidP="000D5BCA">
      <w:pPr>
        <w:pStyle w:val="Heading5"/>
        <w:numPr>
          <w:ilvl w:val="0"/>
          <w:numId w:val="0"/>
        </w:numPr>
        <w:ind w:left="1304" w:hanging="1304"/>
        <w:rPr>
          <w:rStyle w:val="PlaceholderText"/>
          <w:color w:val="auto"/>
        </w:rPr>
      </w:pPr>
      <w:r w:rsidRPr="00A831D2">
        <w:rPr>
          <w:rStyle w:val="PlaceholderText"/>
          <w:color w:val="auto"/>
          <w14:scene3d>
            <w14:camera w14:prst="orthographicFront"/>
            <w14:lightRig w14:rig="threePt" w14:dir="t">
              <w14:rot w14:lat="0" w14:lon="0" w14:rev="0"/>
            </w14:lightRig>
          </w14:scene3d>
        </w:rPr>
        <w:t>4.2.</w:t>
      </w:r>
      <w:r w:rsidR="0098671C" w:rsidRPr="00A831D2">
        <w:rPr>
          <w:rStyle w:val="PlaceholderText"/>
          <w:color w:val="auto"/>
          <w14:scene3d>
            <w14:camera w14:prst="orthographicFront"/>
            <w14:lightRig w14:rig="threePt" w14:dir="t">
              <w14:rot w14:lat="0" w14:lon="0" w14:rev="0"/>
            </w14:lightRig>
          </w14:scene3d>
        </w:rPr>
        <w:t>22</w:t>
      </w:r>
      <w:r w:rsidRPr="00A831D2">
        <w:rPr>
          <w:rStyle w:val="PlaceholderText"/>
          <w:color w:val="auto"/>
          <w14:scene3d>
            <w14:camera w14:prst="orthographicFront"/>
            <w14:lightRig w14:rig="threePt" w14:dir="t">
              <w14:rot w14:lat="0" w14:lon="0" w14:rev="0"/>
            </w14:lightRig>
          </w14:scene3d>
        </w:rPr>
        <w:t>.2.2</w:t>
      </w:r>
      <w:r w:rsidRPr="00A831D2">
        <w:rPr>
          <w:rStyle w:val="PlaceholderText"/>
          <w:color w:val="auto"/>
          <w14:scene3d>
            <w14:camera w14:prst="orthographicFront"/>
            <w14:lightRig w14:rig="threePt" w14:dir="t">
              <w14:rot w14:lat="0" w14:lon="0" w14:rev="0"/>
            </w14:lightRig>
          </w14:scene3d>
        </w:rPr>
        <w:tab/>
      </w:r>
      <w:r w:rsidRPr="00A831D2">
        <w:rPr>
          <w:rStyle w:val="PlaceholderText"/>
          <w:color w:val="auto"/>
        </w:rPr>
        <w:t>TC_</w:t>
      </w:r>
      <w:r w:rsidR="00945E36" w:rsidRPr="00A831D2">
        <w:rPr>
          <w:rStyle w:val="PlaceholderText"/>
          <w:color w:val="auto"/>
        </w:rPr>
        <w:t>eSIM</w:t>
      </w:r>
      <w:r w:rsidRPr="00A831D2">
        <w:rPr>
          <w:rStyle w:val="PlaceholderText"/>
          <w:color w:val="auto"/>
        </w:rPr>
        <w:t>_</w:t>
      </w:r>
      <w:r w:rsidRPr="00A831D2">
        <w:t>ESipa</w:t>
      </w:r>
      <w:r w:rsidRPr="00A831D2">
        <w:rPr>
          <w:rStyle w:val="PlaceholderText"/>
          <w:color w:val="auto"/>
        </w:rPr>
        <w:t>_</w:t>
      </w:r>
      <w:r w:rsidRPr="00A831D2">
        <w:rPr>
          <w:iCs/>
          <w:lang w:val="en-GB"/>
        </w:rPr>
        <w:t xml:space="preserve"> InitiateAuthentication</w:t>
      </w:r>
      <w:r w:rsidRPr="00A831D2">
        <w:rPr>
          <w:rStyle w:val="PlaceholderText"/>
          <w:color w:val="auto"/>
        </w:rPr>
        <w:t>_ErrorCases</w:t>
      </w:r>
    </w:p>
    <w:p w14:paraId="6E9ADA17" w14:textId="6F3CEA5E" w:rsidR="007A34D5" w:rsidRPr="009C72FB" w:rsidRDefault="007A34D5" w:rsidP="007A34D5">
      <w:pPr>
        <w:pStyle w:val="NormalParagraph"/>
      </w:pPr>
      <w:r w:rsidRPr="007A34D5">
        <w:rPr>
          <w:lang w:val="en-US" w:eastAsia="en-US" w:bidi="bn-BD"/>
        </w:rPr>
        <w:t xml:space="preserve"> </w:t>
      </w:r>
      <w:r>
        <w:rPr>
          <w:lang w:val="en-US" w:eastAsia="en-US" w:bidi="bn-BD"/>
        </w:rPr>
        <w:t>The test sequences of this section are FFS.</w:t>
      </w:r>
    </w:p>
    <w:p w14:paraId="424D8DB3" w14:textId="7D688D1C" w:rsidR="00666D66" w:rsidRPr="009C72FB" w:rsidRDefault="00666D66" w:rsidP="00A831D2">
      <w:pPr>
        <w:pStyle w:val="NormalParagraph"/>
      </w:pPr>
    </w:p>
    <w:p w14:paraId="3CF830AB" w14:textId="34025CF8" w:rsidR="000D5BCA" w:rsidRPr="009C72FB" w:rsidRDefault="000D5BCA" w:rsidP="000D5BCA">
      <w:pPr>
        <w:pStyle w:val="Heading3"/>
        <w:numPr>
          <w:ilvl w:val="0"/>
          <w:numId w:val="0"/>
        </w:numPr>
        <w:tabs>
          <w:tab w:val="left" w:pos="851"/>
        </w:tabs>
        <w:ind w:left="851" w:hanging="851"/>
        <w:rPr>
          <w:iCs w:val="0"/>
          <w:lang w:val="en-US"/>
        </w:rPr>
      </w:pPr>
      <w:bookmarkStart w:id="680" w:name="_Toc188890057"/>
      <w:r w:rsidRPr="00A831D2">
        <w:rPr>
          <w:iCs w:val="0"/>
          <w:lang w:val="en-US"/>
        </w:rPr>
        <w:t>4.2.</w:t>
      </w:r>
      <w:r w:rsidR="00FF1F17" w:rsidRPr="00A831D2">
        <w:rPr>
          <w:iCs w:val="0"/>
          <w:lang w:val="en-US"/>
        </w:rPr>
        <w:t>23</w:t>
      </w:r>
      <w:r w:rsidRPr="00A831D2">
        <w:rPr>
          <w:iCs w:val="0"/>
          <w:lang w:val="en-US"/>
        </w:rPr>
        <w:tab/>
      </w:r>
      <w:r w:rsidRPr="00A831D2">
        <w:t>ESipa</w:t>
      </w:r>
      <w:r w:rsidRPr="00A831D2">
        <w:rPr>
          <w:iCs w:val="0"/>
          <w:lang w:val="en-US"/>
        </w:rPr>
        <w:t xml:space="preserve"> (</w:t>
      </w:r>
      <w:r w:rsidR="0098671C" w:rsidRPr="00A831D2">
        <w:rPr>
          <w:iCs w:val="0"/>
          <w:lang w:val="en-US"/>
        </w:rPr>
        <w:t>EIM -- LPA</w:t>
      </w:r>
      <w:r w:rsidRPr="00A831D2">
        <w:rPr>
          <w:iCs w:val="0"/>
          <w:lang w:val="en-US"/>
        </w:rPr>
        <w:t>): GetBoundProfilePackage</w:t>
      </w:r>
      <w:bookmarkEnd w:id="680"/>
    </w:p>
    <w:p w14:paraId="186FE4CB" w14:textId="640AB6AF" w:rsidR="000D5BCA" w:rsidRPr="009C72FB" w:rsidRDefault="000D5BCA" w:rsidP="000D5BCA">
      <w:pPr>
        <w:pStyle w:val="Heading4"/>
        <w:numPr>
          <w:ilvl w:val="0"/>
          <w:numId w:val="0"/>
        </w:numPr>
        <w:tabs>
          <w:tab w:val="left" w:pos="1077"/>
        </w:tabs>
        <w:ind w:left="1077" w:hanging="1077"/>
        <w:rPr>
          <w:lang w:val="en-US"/>
        </w:rPr>
      </w:pPr>
      <w:r w:rsidRPr="009C72FB">
        <w:rPr>
          <w:lang w:val="en-US"/>
        </w:rPr>
        <w:t>4.2.</w:t>
      </w:r>
      <w:r w:rsidR="0098671C" w:rsidRPr="009C72FB">
        <w:rPr>
          <w:lang w:val="en-US"/>
        </w:rPr>
        <w:t>23</w:t>
      </w:r>
      <w:r w:rsidRPr="009C72FB">
        <w:rPr>
          <w:lang w:val="en-US"/>
        </w:rPr>
        <w:t>.1</w:t>
      </w:r>
      <w:r w:rsidRPr="009C72FB">
        <w:rPr>
          <w:lang w:val="en-US"/>
        </w:rPr>
        <w:tab/>
        <w:t>Conformance Requirements</w:t>
      </w:r>
    </w:p>
    <w:p w14:paraId="17A8FCF7" w14:textId="77777777" w:rsidR="000D5BCA" w:rsidRPr="009C72FB" w:rsidRDefault="000D5BCA" w:rsidP="000D5BCA">
      <w:pPr>
        <w:pStyle w:val="NormalParagraph"/>
      </w:pPr>
      <w:r w:rsidRPr="009C72FB">
        <w:rPr>
          <w:b/>
        </w:rPr>
        <w:t>References</w:t>
      </w:r>
    </w:p>
    <w:p w14:paraId="48FD5291" w14:textId="77777777" w:rsidR="000D5BCA" w:rsidRPr="009C72FB" w:rsidRDefault="000D5BCA" w:rsidP="000D5BCA">
      <w:pPr>
        <w:pStyle w:val="NormalParagraph"/>
      </w:pPr>
      <w:r w:rsidRPr="009C72FB">
        <w:t>GSMA RSP Technical Specification [2] and GSMA IoT eSIM Technical Specification [31]</w:t>
      </w:r>
    </w:p>
    <w:p w14:paraId="341F1B08" w14:textId="56DF4017" w:rsidR="000D5BCA" w:rsidRPr="009C72FB" w:rsidRDefault="000D5BCA" w:rsidP="000D5BCA">
      <w:pPr>
        <w:pStyle w:val="NormalParagraph"/>
      </w:pPr>
    </w:p>
    <w:p w14:paraId="395FDCAE" w14:textId="3F60F79F" w:rsidR="00666D66" w:rsidRPr="009C72FB" w:rsidRDefault="00666D66" w:rsidP="000D5BCA">
      <w:pPr>
        <w:pStyle w:val="NormalParagraph"/>
        <w:rPr>
          <w:b/>
          <w:bCs/>
          <w:iCs/>
        </w:rPr>
      </w:pPr>
      <w:r w:rsidRPr="009C72FB">
        <w:t>This function requests the delivery and the binding of a Profile Package for the eUICC.</w:t>
      </w:r>
    </w:p>
    <w:p w14:paraId="39555F6A" w14:textId="214B12E5" w:rsidR="000D5BCA" w:rsidRPr="009C72FB" w:rsidRDefault="000D5BCA" w:rsidP="000D5BCA">
      <w:pPr>
        <w:pStyle w:val="Heading4"/>
        <w:numPr>
          <w:ilvl w:val="0"/>
          <w:numId w:val="0"/>
        </w:numPr>
        <w:tabs>
          <w:tab w:val="left" w:pos="1077"/>
        </w:tabs>
        <w:ind w:left="1077" w:hanging="1077"/>
      </w:pPr>
      <w:r w:rsidRPr="009C72FB">
        <w:lastRenderedPageBreak/>
        <w:t>4.2.</w:t>
      </w:r>
      <w:r w:rsidR="0098671C" w:rsidRPr="009C72FB">
        <w:t>23</w:t>
      </w:r>
      <w:r w:rsidRPr="009C72FB">
        <w:t>.2</w:t>
      </w:r>
      <w:r w:rsidRPr="009C72FB">
        <w:tab/>
        <w:t>Test Cases</w:t>
      </w:r>
    </w:p>
    <w:p w14:paraId="1B3A3E13" w14:textId="0154FB07" w:rsidR="000D5BCA" w:rsidRPr="009C72FB" w:rsidRDefault="000D5BCA" w:rsidP="000D5BCA">
      <w:pPr>
        <w:pStyle w:val="Heading5"/>
        <w:numPr>
          <w:ilvl w:val="0"/>
          <w:numId w:val="0"/>
        </w:numPr>
        <w:ind w:left="1304" w:hanging="1304"/>
        <w:rPr>
          <w:rStyle w:val="PlaceholderText"/>
          <w:color w:val="auto"/>
        </w:rPr>
      </w:pPr>
      <w:r w:rsidRPr="009C72FB">
        <w:rPr>
          <w:rStyle w:val="PlaceholderText"/>
          <w:color w:val="auto"/>
          <w14:scene3d>
            <w14:camera w14:prst="orthographicFront"/>
            <w14:lightRig w14:rig="threePt" w14:dir="t">
              <w14:rot w14:lat="0" w14:lon="0" w14:rev="0"/>
            </w14:lightRig>
          </w14:scene3d>
        </w:rPr>
        <w:t>4.2.</w:t>
      </w:r>
      <w:r w:rsidR="0098671C" w:rsidRPr="009C72FB">
        <w:rPr>
          <w:rStyle w:val="PlaceholderText"/>
          <w:color w:val="auto"/>
          <w14:scene3d>
            <w14:camera w14:prst="orthographicFront"/>
            <w14:lightRig w14:rig="threePt" w14:dir="t">
              <w14:rot w14:lat="0" w14:lon="0" w14:rev="0"/>
            </w14:lightRig>
          </w14:scene3d>
        </w:rPr>
        <w:t>23</w:t>
      </w:r>
      <w:r w:rsidRPr="009C72FB">
        <w:rPr>
          <w:rStyle w:val="PlaceholderText"/>
          <w:color w:val="auto"/>
          <w14:scene3d>
            <w14:camera w14:prst="orthographicFront"/>
            <w14:lightRig w14:rig="threePt" w14:dir="t">
              <w14:rot w14:lat="0" w14:lon="0" w14:rev="0"/>
            </w14:lightRig>
          </w14:scene3d>
        </w:rPr>
        <w:t>.2.1</w:t>
      </w:r>
      <w:r w:rsidRPr="009C72FB">
        <w:rPr>
          <w:rStyle w:val="PlaceholderText"/>
          <w:color w:val="auto"/>
          <w14:scene3d>
            <w14:camera w14:prst="orthographicFront"/>
            <w14:lightRig w14:rig="threePt" w14:dir="t">
              <w14:rot w14:lat="0" w14:lon="0" w14:rev="0"/>
            </w14:lightRig>
          </w14:scene3d>
        </w:rPr>
        <w:tab/>
      </w:r>
      <w:r w:rsidRPr="009C72FB">
        <w:rPr>
          <w:rStyle w:val="PlaceholderText"/>
          <w:color w:val="auto"/>
        </w:rPr>
        <w:t>TC_</w:t>
      </w:r>
      <w:r w:rsidR="00945E36" w:rsidRPr="009C72FB">
        <w:rPr>
          <w:rStyle w:val="PlaceholderText"/>
          <w:color w:val="auto"/>
        </w:rPr>
        <w:t>eIM</w:t>
      </w:r>
      <w:r w:rsidRPr="009C72FB">
        <w:rPr>
          <w:rStyle w:val="PlaceholderText"/>
          <w:color w:val="auto"/>
        </w:rPr>
        <w:t>_</w:t>
      </w:r>
      <w:r w:rsidRPr="009C72FB">
        <w:t>ESipa</w:t>
      </w:r>
      <w:r w:rsidRPr="009C72FB">
        <w:rPr>
          <w:rStyle w:val="PlaceholderText"/>
          <w:color w:val="auto"/>
        </w:rPr>
        <w:t>_</w:t>
      </w:r>
      <w:r w:rsidRPr="009C72FB">
        <w:rPr>
          <w:iCs/>
        </w:rPr>
        <w:t>GetBoundProfilePackage</w:t>
      </w:r>
      <w:r w:rsidRPr="009C72FB">
        <w:rPr>
          <w:rStyle w:val="PlaceholderText"/>
          <w:color w:val="auto"/>
        </w:rPr>
        <w:t>_Nominal</w:t>
      </w:r>
    </w:p>
    <w:p w14:paraId="49D92DFA" w14:textId="77777777" w:rsidR="007A34D5" w:rsidRPr="009C72FB" w:rsidRDefault="007A34D5" w:rsidP="007A34D5">
      <w:pPr>
        <w:pStyle w:val="NormalParagraph"/>
      </w:pPr>
      <w:r>
        <w:rPr>
          <w:lang w:val="en-US" w:eastAsia="en-US" w:bidi="bn-BD"/>
        </w:rPr>
        <w:t>The test sequences of this section are FFS.</w:t>
      </w:r>
    </w:p>
    <w:p w14:paraId="246C2D34" w14:textId="468CB292" w:rsidR="000D5BCA" w:rsidRPr="009C72FB" w:rsidRDefault="000D5BCA" w:rsidP="000D5BCA">
      <w:pPr>
        <w:pStyle w:val="Heading5"/>
        <w:numPr>
          <w:ilvl w:val="0"/>
          <w:numId w:val="0"/>
        </w:numPr>
        <w:ind w:left="1304" w:hanging="1304"/>
        <w:rPr>
          <w:rStyle w:val="PlaceholderText"/>
          <w:color w:val="auto"/>
        </w:rPr>
      </w:pPr>
      <w:r w:rsidRPr="009C72FB">
        <w:rPr>
          <w:rStyle w:val="PlaceholderText"/>
          <w:color w:val="auto"/>
          <w14:scene3d>
            <w14:camera w14:prst="orthographicFront"/>
            <w14:lightRig w14:rig="threePt" w14:dir="t">
              <w14:rot w14:lat="0" w14:lon="0" w14:rev="0"/>
            </w14:lightRig>
          </w14:scene3d>
        </w:rPr>
        <w:t>4.2.</w:t>
      </w:r>
      <w:r w:rsidR="0098671C" w:rsidRPr="009C72FB">
        <w:rPr>
          <w:rStyle w:val="PlaceholderText"/>
          <w:color w:val="auto"/>
          <w14:scene3d>
            <w14:camera w14:prst="orthographicFront"/>
            <w14:lightRig w14:rig="threePt" w14:dir="t">
              <w14:rot w14:lat="0" w14:lon="0" w14:rev="0"/>
            </w14:lightRig>
          </w14:scene3d>
        </w:rPr>
        <w:t>23</w:t>
      </w:r>
      <w:r w:rsidRPr="009C72FB">
        <w:rPr>
          <w:rStyle w:val="PlaceholderText"/>
          <w:color w:val="auto"/>
          <w14:scene3d>
            <w14:camera w14:prst="orthographicFront"/>
            <w14:lightRig w14:rig="threePt" w14:dir="t">
              <w14:rot w14:lat="0" w14:lon="0" w14:rev="0"/>
            </w14:lightRig>
          </w14:scene3d>
        </w:rPr>
        <w:t>.2.2</w:t>
      </w:r>
      <w:r w:rsidRPr="009C72FB">
        <w:rPr>
          <w:rStyle w:val="PlaceholderText"/>
          <w:color w:val="auto"/>
          <w14:scene3d>
            <w14:camera w14:prst="orthographicFront"/>
            <w14:lightRig w14:rig="threePt" w14:dir="t">
              <w14:rot w14:lat="0" w14:lon="0" w14:rev="0"/>
            </w14:lightRig>
          </w14:scene3d>
        </w:rPr>
        <w:tab/>
      </w:r>
      <w:r w:rsidRPr="009C72FB">
        <w:rPr>
          <w:rStyle w:val="PlaceholderText"/>
          <w:color w:val="auto"/>
        </w:rPr>
        <w:t>TC_</w:t>
      </w:r>
      <w:r w:rsidR="00945E36" w:rsidRPr="009C72FB">
        <w:rPr>
          <w:rStyle w:val="PlaceholderText"/>
          <w:color w:val="auto"/>
        </w:rPr>
        <w:t>eIM</w:t>
      </w:r>
      <w:r w:rsidRPr="009C72FB">
        <w:rPr>
          <w:rStyle w:val="PlaceholderText"/>
          <w:color w:val="auto"/>
        </w:rPr>
        <w:t>_</w:t>
      </w:r>
      <w:r w:rsidRPr="009C72FB">
        <w:t>ESipa</w:t>
      </w:r>
      <w:r w:rsidRPr="009C72FB">
        <w:rPr>
          <w:rStyle w:val="PlaceholderText"/>
          <w:color w:val="auto"/>
        </w:rPr>
        <w:t>_</w:t>
      </w:r>
      <w:r w:rsidRPr="009C72FB">
        <w:rPr>
          <w:iCs/>
        </w:rPr>
        <w:t>GetBoundProfilePackage</w:t>
      </w:r>
      <w:r w:rsidRPr="009C72FB">
        <w:rPr>
          <w:rStyle w:val="PlaceholderText"/>
          <w:color w:val="auto"/>
        </w:rPr>
        <w:t xml:space="preserve"> _ErrorCases</w:t>
      </w:r>
    </w:p>
    <w:p w14:paraId="3C284838" w14:textId="77777777" w:rsidR="007A34D5" w:rsidRPr="009C72FB" w:rsidRDefault="007A34D5" w:rsidP="007A34D5">
      <w:pPr>
        <w:pStyle w:val="NormalParagraph"/>
      </w:pPr>
      <w:r>
        <w:rPr>
          <w:lang w:val="en-US" w:eastAsia="en-US" w:bidi="bn-BD"/>
        </w:rPr>
        <w:t>The test sequences of this section are FFS.</w:t>
      </w:r>
    </w:p>
    <w:p w14:paraId="3DEAA59B" w14:textId="77777777" w:rsidR="00666D66" w:rsidRPr="009C72FB" w:rsidRDefault="00666D66" w:rsidP="00666D66">
      <w:pPr>
        <w:pStyle w:val="NormalParagraph"/>
        <w:rPr>
          <w:lang w:val="en-US" w:eastAsia="en-US" w:bidi="bn-BD"/>
        </w:rPr>
      </w:pPr>
    </w:p>
    <w:p w14:paraId="03FA2313" w14:textId="347BBEE1" w:rsidR="000D5BCA" w:rsidRPr="009C72FB" w:rsidRDefault="000D5BCA" w:rsidP="000D5BCA">
      <w:pPr>
        <w:pStyle w:val="Heading3"/>
        <w:numPr>
          <w:ilvl w:val="0"/>
          <w:numId w:val="0"/>
        </w:numPr>
        <w:tabs>
          <w:tab w:val="left" w:pos="851"/>
        </w:tabs>
        <w:ind w:left="851" w:hanging="851"/>
        <w:rPr>
          <w:iCs w:val="0"/>
        </w:rPr>
      </w:pPr>
      <w:bookmarkStart w:id="681" w:name="_Toc188890058"/>
      <w:r w:rsidRPr="00A831D2">
        <w:rPr>
          <w:iCs w:val="0"/>
        </w:rPr>
        <w:t>4.2.</w:t>
      </w:r>
      <w:r w:rsidR="00FF1F17" w:rsidRPr="00A831D2">
        <w:rPr>
          <w:iCs w:val="0"/>
        </w:rPr>
        <w:t>24</w:t>
      </w:r>
      <w:r w:rsidRPr="00A831D2">
        <w:rPr>
          <w:iCs w:val="0"/>
        </w:rPr>
        <w:tab/>
      </w:r>
      <w:r w:rsidRPr="00A831D2">
        <w:t>ESipa</w:t>
      </w:r>
      <w:r w:rsidRPr="00A831D2">
        <w:rPr>
          <w:iCs w:val="0"/>
        </w:rPr>
        <w:t xml:space="preserve"> (</w:t>
      </w:r>
      <w:r w:rsidR="0098671C" w:rsidRPr="00A831D2">
        <w:rPr>
          <w:iCs w:val="0"/>
          <w:lang w:val="en-US"/>
        </w:rPr>
        <w:t>EIM -- LPA</w:t>
      </w:r>
      <w:r w:rsidRPr="00A831D2">
        <w:rPr>
          <w:iCs w:val="0"/>
        </w:rPr>
        <w:t xml:space="preserve">): </w:t>
      </w:r>
      <w:r w:rsidR="00C96B94" w:rsidRPr="00A831D2">
        <w:t>AuthenticateClient</w:t>
      </w:r>
      <w:bookmarkEnd w:id="681"/>
    </w:p>
    <w:p w14:paraId="2E203B36" w14:textId="7678D25A" w:rsidR="000D5BCA" w:rsidRPr="009C72FB" w:rsidRDefault="000D5BCA" w:rsidP="000D5BCA">
      <w:pPr>
        <w:pStyle w:val="Heading4"/>
        <w:numPr>
          <w:ilvl w:val="0"/>
          <w:numId w:val="0"/>
        </w:numPr>
        <w:tabs>
          <w:tab w:val="left" w:pos="1077"/>
        </w:tabs>
        <w:ind w:left="1077" w:hanging="1077"/>
      </w:pPr>
      <w:r w:rsidRPr="009C72FB">
        <w:t>4.2.</w:t>
      </w:r>
      <w:r w:rsidR="0098671C" w:rsidRPr="009C72FB">
        <w:t>24</w:t>
      </w:r>
      <w:r w:rsidRPr="009C72FB">
        <w:t>.1</w:t>
      </w:r>
      <w:r w:rsidRPr="009C72FB">
        <w:tab/>
        <w:t>Conformance Requirements</w:t>
      </w:r>
    </w:p>
    <w:p w14:paraId="258C6002" w14:textId="77777777" w:rsidR="000D5BCA" w:rsidRPr="009C72FB" w:rsidRDefault="000D5BCA" w:rsidP="000D5BCA">
      <w:pPr>
        <w:pStyle w:val="NormalParagraph"/>
      </w:pPr>
      <w:r w:rsidRPr="009C72FB">
        <w:rPr>
          <w:b/>
        </w:rPr>
        <w:t>References</w:t>
      </w:r>
    </w:p>
    <w:p w14:paraId="154BFAF4" w14:textId="77777777" w:rsidR="000D5BCA" w:rsidRPr="009C72FB" w:rsidRDefault="000D5BCA" w:rsidP="000D5BCA">
      <w:pPr>
        <w:pStyle w:val="NormalParagraph"/>
      </w:pPr>
      <w:r w:rsidRPr="009C72FB">
        <w:t>GSMA RSP Technical Specification [2] and GSMA IoT eSIM Technical Specification [31]</w:t>
      </w:r>
    </w:p>
    <w:p w14:paraId="202A75CE" w14:textId="67B3B5B7" w:rsidR="00C96B94" w:rsidRPr="009C72FB" w:rsidRDefault="00C96B94" w:rsidP="000D5BCA">
      <w:pPr>
        <w:pStyle w:val="NormalParagraph"/>
        <w:rPr>
          <w:b/>
          <w:bCs/>
          <w:iCs/>
        </w:rPr>
      </w:pPr>
      <w:r w:rsidRPr="009C72FB">
        <w:t>This function SHALL be called by the IPA to request the authentication of the eUICC by the SM-DP+/SM-DS</w:t>
      </w:r>
    </w:p>
    <w:p w14:paraId="25EBA4AC" w14:textId="110CCD00" w:rsidR="000D5BCA" w:rsidRPr="009C72FB" w:rsidRDefault="000D5BCA" w:rsidP="000D5BCA">
      <w:pPr>
        <w:pStyle w:val="Heading4"/>
        <w:numPr>
          <w:ilvl w:val="0"/>
          <w:numId w:val="0"/>
        </w:numPr>
        <w:tabs>
          <w:tab w:val="left" w:pos="1077"/>
        </w:tabs>
        <w:ind w:left="1077" w:hanging="1077"/>
      </w:pPr>
      <w:r w:rsidRPr="009C72FB">
        <w:t>4.2.</w:t>
      </w:r>
      <w:r w:rsidR="0098671C" w:rsidRPr="009C72FB">
        <w:t>24</w:t>
      </w:r>
      <w:r w:rsidRPr="009C72FB">
        <w:t>.2</w:t>
      </w:r>
      <w:r w:rsidRPr="009C72FB">
        <w:tab/>
        <w:t>Test Cases</w:t>
      </w:r>
    </w:p>
    <w:p w14:paraId="5C191501" w14:textId="4FED04BB" w:rsidR="000D5BCA" w:rsidRPr="009C72FB" w:rsidRDefault="000D5BCA" w:rsidP="000D5BCA">
      <w:pPr>
        <w:pStyle w:val="Heading5"/>
        <w:numPr>
          <w:ilvl w:val="0"/>
          <w:numId w:val="0"/>
        </w:numPr>
        <w:ind w:left="1304" w:hanging="1304"/>
        <w:rPr>
          <w:rStyle w:val="PlaceholderText"/>
          <w:color w:val="auto"/>
        </w:rPr>
      </w:pPr>
      <w:r w:rsidRPr="00A831D2">
        <w:rPr>
          <w:rStyle w:val="PlaceholderText"/>
          <w:color w:val="auto"/>
          <w14:scene3d>
            <w14:camera w14:prst="orthographicFront"/>
            <w14:lightRig w14:rig="threePt" w14:dir="t">
              <w14:rot w14:lat="0" w14:lon="0" w14:rev="0"/>
            </w14:lightRig>
          </w14:scene3d>
        </w:rPr>
        <w:t>4.2.</w:t>
      </w:r>
      <w:r w:rsidR="0098671C" w:rsidRPr="00A831D2">
        <w:rPr>
          <w:rStyle w:val="PlaceholderText"/>
          <w:color w:val="auto"/>
          <w14:scene3d>
            <w14:camera w14:prst="orthographicFront"/>
            <w14:lightRig w14:rig="threePt" w14:dir="t">
              <w14:rot w14:lat="0" w14:lon="0" w14:rev="0"/>
            </w14:lightRig>
          </w14:scene3d>
        </w:rPr>
        <w:t>24</w:t>
      </w:r>
      <w:r w:rsidRPr="00A831D2">
        <w:rPr>
          <w:rStyle w:val="PlaceholderText"/>
          <w:color w:val="auto"/>
          <w14:scene3d>
            <w14:camera w14:prst="orthographicFront"/>
            <w14:lightRig w14:rig="threePt" w14:dir="t">
              <w14:rot w14:lat="0" w14:lon="0" w14:rev="0"/>
            </w14:lightRig>
          </w14:scene3d>
        </w:rPr>
        <w:t>.2.1</w:t>
      </w:r>
      <w:r w:rsidRPr="00A831D2">
        <w:rPr>
          <w:rStyle w:val="PlaceholderText"/>
          <w:color w:val="auto"/>
          <w14:scene3d>
            <w14:camera w14:prst="orthographicFront"/>
            <w14:lightRig w14:rig="threePt" w14:dir="t">
              <w14:rot w14:lat="0" w14:lon="0" w14:rev="0"/>
            </w14:lightRig>
          </w14:scene3d>
        </w:rPr>
        <w:tab/>
      </w:r>
      <w:r w:rsidRPr="00A831D2">
        <w:t>TC_</w:t>
      </w:r>
      <w:r w:rsidR="00945E36" w:rsidRPr="00A831D2">
        <w:t xml:space="preserve"> eIM </w:t>
      </w:r>
      <w:r w:rsidRPr="00A831D2">
        <w:t>_ESipa</w:t>
      </w:r>
      <w:r w:rsidRPr="00A831D2">
        <w:rPr>
          <w:rStyle w:val="PlaceholderText"/>
          <w:color w:val="auto"/>
        </w:rPr>
        <w:t>_</w:t>
      </w:r>
      <w:r w:rsidR="00C96B94" w:rsidRPr="00A831D2">
        <w:rPr>
          <w:iCs/>
          <w:lang w:val="en-GB"/>
        </w:rPr>
        <w:t>AuthenticateClient</w:t>
      </w:r>
      <w:r w:rsidR="00C96B94" w:rsidRPr="00A831D2">
        <w:rPr>
          <w:rStyle w:val="PlaceholderText"/>
          <w:iCs/>
          <w:color w:val="auto"/>
          <w:lang w:val="en-GB"/>
        </w:rPr>
        <w:t xml:space="preserve"> </w:t>
      </w:r>
      <w:r w:rsidRPr="00A831D2">
        <w:rPr>
          <w:rStyle w:val="PlaceholderText"/>
          <w:color w:val="auto"/>
        </w:rPr>
        <w:t>_Nominal</w:t>
      </w:r>
    </w:p>
    <w:p w14:paraId="55F6935D" w14:textId="77777777" w:rsidR="007A34D5" w:rsidRPr="009C72FB" w:rsidRDefault="007A34D5" w:rsidP="007A34D5">
      <w:pPr>
        <w:pStyle w:val="NormalParagraph"/>
      </w:pPr>
      <w:r>
        <w:rPr>
          <w:lang w:val="en-US" w:eastAsia="en-US" w:bidi="bn-BD"/>
        </w:rPr>
        <w:t>The test sequences of this section are FFS.</w:t>
      </w:r>
    </w:p>
    <w:p w14:paraId="49479BE2" w14:textId="32FBB151" w:rsidR="000D5BCA" w:rsidRPr="009C72FB" w:rsidRDefault="000D5BCA" w:rsidP="000D5BCA">
      <w:pPr>
        <w:pStyle w:val="Heading5"/>
        <w:numPr>
          <w:ilvl w:val="0"/>
          <w:numId w:val="0"/>
        </w:numPr>
        <w:ind w:left="1304" w:hanging="1304"/>
        <w:rPr>
          <w:rStyle w:val="PlaceholderText"/>
          <w:color w:val="auto"/>
        </w:rPr>
      </w:pPr>
      <w:r w:rsidRPr="00A831D2">
        <w:rPr>
          <w:rStyle w:val="PlaceholderText"/>
          <w:color w:val="auto"/>
          <w14:scene3d>
            <w14:camera w14:prst="orthographicFront"/>
            <w14:lightRig w14:rig="threePt" w14:dir="t">
              <w14:rot w14:lat="0" w14:lon="0" w14:rev="0"/>
            </w14:lightRig>
          </w14:scene3d>
        </w:rPr>
        <w:t>4.2.</w:t>
      </w:r>
      <w:r w:rsidR="0098671C" w:rsidRPr="00A831D2">
        <w:rPr>
          <w:rStyle w:val="PlaceholderText"/>
          <w:color w:val="auto"/>
          <w14:scene3d>
            <w14:camera w14:prst="orthographicFront"/>
            <w14:lightRig w14:rig="threePt" w14:dir="t">
              <w14:rot w14:lat="0" w14:lon="0" w14:rev="0"/>
            </w14:lightRig>
          </w14:scene3d>
        </w:rPr>
        <w:t>24</w:t>
      </w:r>
      <w:r w:rsidRPr="00A831D2">
        <w:rPr>
          <w:rStyle w:val="PlaceholderText"/>
          <w:color w:val="auto"/>
          <w14:scene3d>
            <w14:camera w14:prst="orthographicFront"/>
            <w14:lightRig w14:rig="threePt" w14:dir="t">
              <w14:rot w14:lat="0" w14:lon="0" w14:rev="0"/>
            </w14:lightRig>
          </w14:scene3d>
        </w:rPr>
        <w:t>.2.2</w:t>
      </w:r>
      <w:r w:rsidRPr="00A831D2">
        <w:rPr>
          <w:rStyle w:val="PlaceholderText"/>
          <w:color w:val="auto"/>
          <w14:scene3d>
            <w14:camera w14:prst="orthographicFront"/>
            <w14:lightRig w14:rig="threePt" w14:dir="t">
              <w14:rot w14:lat="0" w14:lon="0" w14:rev="0"/>
            </w14:lightRig>
          </w14:scene3d>
        </w:rPr>
        <w:tab/>
      </w:r>
      <w:r w:rsidRPr="00A831D2">
        <w:rPr>
          <w:rStyle w:val="PlaceholderText"/>
          <w:color w:val="auto"/>
        </w:rPr>
        <w:t>TC_</w:t>
      </w:r>
      <w:r w:rsidR="00945E36" w:rsidRPr="00A831D2">
        <w:rPr>
          <w:rStyle w:val="PlaceholderText"/>
          <w:color w:val="auto"/>
        </w:rPr>
        <w:t>eIM</w:t>
      </w:r>
      <w:r w:rsidRPr="00A831D2">
        <w:rPr>
          <w:rStyle w:val="PlaceholderText"/>
          <w:color w:val="auto"/>
        </w:rPr>
        <w:t>_</w:t>
      </w:r>
      <w:r w:rsidRPr="00A831D2">
        <w:t>ESipa</w:t>
      </w:r>
      <w:r w:rsidRPr="00A831D2">
        <w:rPr>
          <w:rStyle w:val="PlaceholderText"/>
          <w:color w:val="auto"/>
        </w:rPr>
        <w:t>_</w:t>
      </w:r>
      <w:r w:rsidR="00C96B94" w:rsidRPr="00A831D2">
        <w:t xml:space="preserve"> AuthenticateClient</w:t>
      </w:r>
      <w:r w:rsidR="00C96B94" w:rsidRPr="00A831D2">
        <w:rPr>
          <w:rStyle w:val="PlaceholderText"/>
          <w:color w:val="auto"/>
        </w:rPr>
        <w:t xml:space="preserve"> </w:t>
      </w:r>
      <w:r w:rsidRPr="00A831D2">
        <w:rPr>
          <w:rStyle w:val="PlaceholderText"/>
          <w:color w:val="auto"/>
        </w:rPr>
        <w:t>_ErrorCases</w:t>
      </w:r>
    </w:p>
    <w:p w14:paraId="45CF862B" w14:textId="77777777" w:rsidR="00C96B94" w:rsidRPr="009C72FB" w:rsidRDefault="00C96B94" w:rsidP="00C96B94">
      <w:pPr>
        <w:pStyle w:val="NormalParagraph"/>
        <w:rPr>
          <w:lang w:val="en-US" w:eastAsia="en-US" w:bidi="bn-BD"/>
        </w:rPr>
      </w:pPr>
    </w:p>
    <w:p w14:paraId="43D7F35F" w14:textId="77777777" w:rsidR="007A34D5" w:rsidRPr="009C72FB" w:rsidRDefault="007A34D5" w:rsidP="007A34D5">
      <w:pPr>
        <w:pStyle w:val="NormalParagraph"/>
      </w:pPr>
      <w:r>
        <w:rPr>
          <w:lang w:val="en-US" w:eastAsia="en-US" w:bidi="bn-BD"/>
        </w:rPr>
        <w:t>The test sequences of this section are FFS.</w:t>
      </w:r>
    </w:p>
    <w:p w14:paraId="4C88C7E7" w14:textId="77777777" w:rsidR="00C96B94" w:rsidRPr="009C72FB" w:rsidRDefault="00C96B94" w:rsidP="00C96B94">
      <w:pPr>
        <w:pStyle w:val="NormalParagraph"/>
        <w:rPr>
          <w:lang w:val="en-US" w:eastAsia="en-US" w:bidi="bn-BD"/>
        </w:rPr>
      </w:pPr>
    </w:p>
    <w:p w14:paraId="5B3402BE" w14:textId="2876B4C8" w:rsidR="000D5BCA" w:rsidRPr="009C72FB" w:rsidRDefault="000D5BCA" w:rsidP="000D5BCA">
      <w:pPr>
        <w:pStyle w:val="Heading3"/>
        <w:numPr>
          <w:ilvl w:val="0"/>
          <w:numId w:val="0"/>
        </w:numPr>
        <w:tabs>
          <w:tab w:val="left" w:pos="851"/>
        </w:tabs>
        <w:ind w:left="851" w:hanging="851"/>
        <w:rPr>
          <w:iCs w:val="0"/>
          <w:lang w:val="en-US"/>
        </w:rPr>
      </w:pPr>
      <w:bookmarkStart w:id="682" w:name="_Toc188890059"/>
      <w:r w:rsidRPr="00A831D2">
        <w:rPr>
          <w:iCs w:val="0"/>
          <w:lang w:val="en-US"/>
        </w:rPr>
        <w:t>4.2.</w:t>
      </w:r>
      <w:r w:rsidR="00FF1F17" w:rsidRPr="00A831D2">
        <w:rPr>
          <w:iCs w:val="0"/>
          <w:lang w:val="en-US"/>
        </w:rPr>
        <w:t>25</w:t>
      </w:r>
      <w:r w:rsidRPr="00A831D2">
        <w:rPr>
          <w:iCs w:val="0"/>
          <w:lang w:val="en-US"/>
        </w:rPr>
        <w:tab/>
      </w:r>
      <w:r w:rsidRPr="00A831D2">
        <w:t>ESipa</w:t>
      </w:r>
      <w:r w:rsidRPr="00A831D2">
        <w:rPr>
          <w:iCs w:val="0"/>
          <w:lang w:val="en-US"/>
        </w:rPr>
        <w:t xml:space="preserve"> (EIM</w:t>
      </w:r>
      <w:r w:rsidR="0098671C" w:rsidRPr="00A831D2">
        <w:rPr>
          <w:iCs w:val="0"/>
          <w:lang w:val="en-US"/>
        </w:rPr>
        <w:t xml:space="preserve"> -- LPA</w:t>
      </w:r>
      <w:r w:rsidRPr="00A831D2">
        <w:rPr>
          <w:iCs w:val="0"/>
          <w:lang w:val="en-US"/>
        </w:rPr>
        <w:t xml:space="preserve">): </w:t>
      </w:r>
      <w:r w:rsidR="00810F2D" w:rsidRPr="00A831D2">
        <w:rPr>
          <w:iCs w:val="0"/>
          <w:lang w:val="en-US"/>
        </w:rPr>
        <w:t>TransferEimPackage</w:t>
      </w:r>
      <w:bookmarkEnd w:id="682"/>
    </w:p>
    <w:p w14:paraId="755A2476" w14:textId="7E35C26D" w:rsidR="000D5BCA" w:rsidRPr="009C72FB" w:rsidRDefault="000D5BCA" w:rsidP="000D5BCA">
      <w:pPr>
        <w:pStyle w:val="Heading4"/>
        <w:numPr>
          <w:ilvl w:val="0"/>
          <w:numId w:val="0"/>
        </w:numPr>
        <w:tabs>
          <w:tab w:val="left" w:pos="1077"/>
        </w:tabs>
        <w:ind w:left="1077" w:hanging="1077"/>
        <w:rPr>
          <w:lang w:val="en-US"/>
        </w:rPr>
      </w:pPr>
      <w:r w:rsidRPr="009C72FB">
        <w:rPr>
          <w:lang w:val="en-US"/>
        </w:rPr>
        <w:t>4.2.</w:t>
      </w:r>
      <w:r w:rsidR="0098671C" w:rsidRPr="009C72FB">
        <w:rPr>
          <w:lang w:val="en-US"/>
        </w:rPr>
        <w:t>25</w:t>
      </w:r>
      <w:r w:rsidRPr="009C72FB">
        <w:rPr>
          <w:lang w:val="en-US"/>
        </w:rPr>
        <w:t>.1</w:t>
      </w:r>
      <w:r w:rsidRPr="009C72FB">
        <w:rPr>
          <w:lang w:val="en-US"/>
        </w:rPr>
        <w:tab/>
        <w:t>Conformance Requirements</w:t>
      </w:r>
    </w:p>
    <w:p w14:paraId="1E35C339" w14:textId="77777777" w:rsidR="000D5BCA" w:rsidRPr="009C72FB" w:rsidRDefault="000D5BCA" w:rsidP="000D5BCA">
      <w:pPr>
        <w:pStyle w:val="NormalParagraph"/>
      </w:pPr>
      <w:r w:rsidRPr="009C72FB">
        <w:rPr>
          <w:b/>
        </w:rPr>
        <w:t>References</w:t>
      </w:r>
    </w:p>
    <w:p w14:paraId="0F8F1B08" w14:textId="77777777" w:rsidR="000D5BCA" w:rsidRPr="009C72FB" w:rsidRDefault="000D5BCA" w:rsidP="000D5BCA">
      <w:pPr>
        <w:pStyle w:val="NormalParagraph"/>
      </w:pPr>
      <w:r w:rsidRPr="009C72FB">
        <w:t>GSMA RSP Technical Specification [2] and GSMA IoT eSIM Technical Specification [31]</w:t>
      </w:r>
    </w:p>
    <w:p w14:paraId="496C08DE" w14:textId="365EDA81" w:rsidR="00810F2D" w:rsidRPr="009C72FB" w:rsidRDefault="00810F2D" w:rsidP="000D5BCA">
      <w:pPr>
        <w:pStyle w:val="NormalParagraph"/>
      </w:pPr>
      <w:r w:rsidRPr="009C72FB">
        <w:t>This function is used by the eIM to transfer single eIM Package to the IPA</w:t>
      </w:r>
    </w:p>
    <w:p w14:paraId="02552541" w14:textId="05D7157A" w:rsidR="000D5BCA" w:rsidRPr="009C72FB" w:rsidRDefault="000D5BCA" w:rsidP="000D5BCA">
      <w:pPr>
        <w:pStyle w:val="Heading4"/>
        <w:numPr>
          <w:ilvl w:val="0"/>
          <w:numId w:val="0"/>
        </w:numPr>
        <w:tabs>
          <w:tab w:val="left" w:pos="1077"/>
        </w:tabs>
        <w:ind w:left="1077" w:hanging="1077"/>
      </w:pPr>
      <w:r w:rsidRPr="009C72FB">
        <w:t>4.2.</w:t>
      </w:r>
      <w:r w:rsidR="0098671C" w:rsidRPr="009C72FB">
        <w:t>25</w:t>
      </w:r>
      <w:r w:rsidRPr="009C72FB">
        <w:t>.2</w:t>
      </w:r>
      <w:r w:rsidRPr="009C72FB">
        <w:tab/>
        <w:t>Test Cases</w:t>
      </w:r>
    </w:p>
    <w:p w14:paraId="1782CD57" w14:textId="553787E6" w:rsidR="000D5BCA" w:rsidRPr="009C72FB" w:rsidRDefault="000D5BCA" w:rsidP="000D5BCA">
      <w:pPr>
        <w:pStyle w:val="Heading5"/>
        <w:numPr>
          <w:ilvl w:val="0"/>
          <w:numId w:val="0"/>
        </w:numPr>
        <w:ind w:left="1304" w:hanging="1304"/>
        <w:rPr>
          <w:rStyle w:val="PlaceholderText"/>
          <w:color w:val="auto"/>
        </w:rPr>
      </w:pPr>
      <w:r w:rsidRPr="00A831D2">
        <w:rPr>
          <w:rStyle w:val="PlaceholderText"/>
          <w:color w:val="auto"/>
          <w14:scene3d>
            <w14:camera w14:prst="orthographicFront"/>
            <w14:lightRig w14:rig="threePt" w14:dir="t">
              <w14:rot w14:lat="0" w14:lon="0" w14:rev="0"/>
            </w14:lightRig>
          </w14:scene3d>
        </w:rPr>
        <w:t>4.2.</w:t>
      </w:r>
      <w:r w:rsidR="0098671C" w:rsidRPr="00A831D2">
        <w:rPr>
          <w:rStyle w:val="PlaceholderText"/>
          <w:color w:val="auto"/>
          <w14:scene3d>
            <w14:camera w14:prst="orthographicFront"/>
            <w14:lightRig w14:rig="threePt" w14:dir="t">
              <w14:rot w14:lat="0" w14:lon="0" w14:rev="0"/>
            </w14:lightRig>
          </w14:scene3d>
        </w:rPr>
        <w:t>25</w:t>
      </w:r>
      <w:r w:rsidRPr="00A831D2">
        <w:rPr>
          <w:rStyle w:val="PlaceholderText"/>
          <w:color w:val="auto"/>
          <w14:scene3d>
            <w14:camera w14:prst="orthographicFront"/>
            <w14:lightRig w14:rig="threePt" w14:dir="t">
              <w14:rot w14:lat="0" w14:lon="0" w14:rev="0"/>
            </w14:lightRig>
          </w14:scene3d>
        </w:rPr>
        <w:t>.2.1</w:t>
      </w:r>
      <w:r w:rsidRPr="00A831D2">
        <w:rPr>
          <w:rStyle w:val="PlaceholderText"/>
          <w:color w:val="auto"/>
          <w14:scene3d>
            <w14:camera w14:prst="orthographicFront"/>
            <w14:lightRig w14:rig="threePt" w14:dir="t">
              <w14:rot w14:lat="0" w14:lon="0" w14:rev="0"/>
            </w14:lightRig>
          </w14:scene3d>
        </w:rPr>
        <w:tab/>
      </w:r>
      <w:r w:rsidRPr="00A831D2">
        <w:rPr>
          <w:rStyle w:val="PlaceholderText"/>
          <w:color w:val="auto"/>
        </w:rPr>
        <w:t>TC_</w:t>
      </w:r>
      <w:r w:rsidR="00945E36" w:rsidRPr="00A831D2">
        <w:rPr>
          <w:rStyle w:val="PlaceholderText"/>
          <w:color w:val="auto"/>
        </w:rPr>
        <w:t>eIM</w:t>
      </w:r>
      <w:r w:rsidRPr="00A831D2">
        <w:rPr>
          <w:rStyle w:val="PlaceholderText"/>
          <w:color w:val="auto"/>
        </w:rPr>
        <w:t>_</w:t>
      </w:r>
      <w:r w:rsidRPr="00A831D2">
        <w:t>ESipa</w:t>
      </w:r>
      <w:r w:rsidRPr="00A831D2">
        <w:rPr>
          <w:rStyle w:val="PlaceholderText"/>
          <w:color w:val="auto"/>
        </w:rPr>
        <w:t>_</w:t>
      </w:r>
      <w:r w:rsidR="00810F2D" w:rsidRPr="00A831D2">
        <w:t>TransferEimPackage</w:t>
      </w:r>
      <w:r w:rsidRPr="00A831D2">
        <w:rPr>
          <w:rStyle w:val="PlaceholderText"/>
          <w:color w:val="auto"/>
        </w:rPr>
        <w:t>_Nominal</w:t>
      </w:r>
    </w:p>
    <w:p w14:paraId="05761ACD" w14:textId="77777777" w:rsidR="007A34D5" w:rsidRPr="009C72FB" w:rsidRDefault="007A34D5" w:rsidP="007A34D5">
      <w:pPr>
        <w:pStyle w:val="NormalParagraph"/>
      </w:pPr>
      <w:r>
        <w:rPr>
          <w:lang w:val="en-US" w:eastAsia="en-US" w:bidi="bn-BD"/>
        </w:rPr>
        <w:t>The test sequences of this section are FFS.</w:t>
      </w:r>
    </w:p>
    <w:p w14:paraId="100C2F82" w14:textId="0D641BAD" w:rsidR="000D5BCA" w:rsidRPr="009C72FB" w:rsidRDefault="000D5BCA" w:rsidP="000D5BCA">
      <w:pPr>
        <w:pStyle w:val="Heading5"/>
        <w:numPr>
          <w:ilvl w:val="0"/>
          <w:numId w:val="0"/>
        </w:numPr>
        <w:ind w:left="1304" w:hanging="1304"/>
        <w:rPr>
          <w:rStyle w:val="PlaceholderText"/>
          <w:color w:val="auto"/>
        </w:rPr>
      </w:pPr>
      <w:r w:rsidRPr="00A831D2">
        <w:rPr>
          <w:rStyle w:val="PlaceholderText"/>
          <w:color w:val="auto"/>
          <w14:scene3d>
            <w14:camera w14:prst="orthographicFront"/>
            <w14:lightRig w14:rig="threePt" w14:dir="t">
              <w14:rot w14:lat="0" w14:lon="0" w14:rev="0"/>
            </w14:lightRig>
          </w14:scene3d>
        </w:rPr>
        <w:t>4.2.</w:t>
      </w:r>
      <w:r w:rsidR="0098671C" w:rsidRPr="00A831D2">
        <w:rPr>
          <w:rStyle w:val="PlaceholderText"/>
          <w:color w:val="auto"/>
          <w14:scene3d>
            <w14:camera w14:prst="orthographicFront"/>
            <w14:lightRig w14:rig="threePt" w14:dir="t">
              <w14:rot w14:lat="0" w14:lon="0" w14:rev="0"/>
            </w14:lightRig>
          </w14:scene3d>
        </w:rPr>
        <w:t>25</w:t>
      </w:r>
      <w:r w:rsidRPr="00A831D2">
        <w:rPr>
          <w:rStyle w:val="PlaceholderText"/>
          <w:color w:val="auto"/>
          <w14:scene3d>
            <w14:camera w14:prst="orthographicFront"/>
            <w14:lightRig w14:rig="threePt" w14:dir="t">
              <w14:rot w14:lat="0" w14:lon="0" w14:rev="0"/>
            </w14:lightRig>
          </w14:scene3d>
        </w:rPr>
        <w:t>.2.2</w:t>
      </w:r>
      <w:r w:rsidRPr="00A831D2">
        <w:rPr>
          <w:rStyle w:val="PlaceholderText"/>
          <w:color w:val="auto"/>
          <w14:scene3d>
            <w14:camera w14:prst="orthographicFront"/>
            <w14:lightRig w14:rig="threePt" w14:dir="t">
              <w14:rot w14:lat="0" w14:lon="0" w14:rev="0"/>
            </w14:lightRig>
          </w14:scene3d>
        </w:rPr>
        <w:tab/>
      </w:r>
      <w:r w:rsidRPr="00A831D2">
        <w:rPr>
          <w:rStyle w:val="PlaceholderText"/>
          <w:color w:val="auto"/>
        </w:rPr>
        <w:t>TC_</w:t>
      </w:r>
      <w:r w:rsidR="00945E36" w:rsidRPr="00A831D2">
        <w:rPr>
          <w:rStyle w:val="PlaceholderText"/>
          <w:color w:val="auto"/>
        </w:rPr>
        <w:t>eIM</w:t>
      </w:r>
      <w:r w:rsidRPr="00A831D2">
        <w:rPr>
          <w:rStyle w:val="PlaceholderText"/>
          <w:color w:val="auto"/>
        </w:rPr>
        <w:t>_</w:t>
      </w:r>
      <w:r w:rsidRPr="00A831D2">
        <w:t>ESipa</w:t>
      </w:r>
      <w:r w:rsidRPr="00A831D2">
        <w:rPr>
          <w:rStyle w:val="PlaceholderText"/>
          <w:color w:val="auto"/>
        </w:rPr>
        <w:t>_</w:t>
      </w:r>
      <w:r w:rsidR="00810F2D" w:rsidRPr="00A831D2">
        <w:t>TransferEimPackage</w:t>
      </w:r>
      <w:r w:rsidRPr="00A831D2">
        <w:rPr>
          <w:rStyle w:val="PlaceholderText"/>
          <w:color w:val="auto"/>
        </w:rPr>
        <w:t>_ErrorCases</w:t>
      </w:r>
    </w:p>
    <w:p w14:paraId="79FE7379" w14:textId="77777777" w:rsidR="007A34D5" w:rsidRPr="009C72FB" w:rsidRDefault="007A34D5" w:rsidP="007A34D5">
      <w:pPr>
        <w:pStyle w:val="NormalParagraph"/>
      </w:pPr>
      <w:r>
        <w:rPr>
          <w:lang w:val="en-US" w:eastAsia="en-US" w:bidi="bn-BD"/>
        </w:rPr>
        <w:t>The test sequences of this section are FFS.</w:t>
      </w:r>
    </w:p>
    <w:p w14:paraId="3E8758A6" w14:textId="5BB94094" w:rsidR="000D5BCA" w:rsidRPr="009C72FB" w:rsidRDefault="000D5BCA" w:rsidP="000D5BCA">
      <w:pPr>
        <w:pStyle w:val="Heading3"/>
        <w:numPr>
          <w:ilvl w:val="0"/>
          <w:numId w:val="0"/>
        </w:numPr>
        <w:tabs>
          <w:tab w:val="left" w:pos="851"/>
        </w:tabs>
        <w:ind w:left="851" w:hanging="851"/>
        <w:rPr>
          <w:iCs w:val="0"/>
        </w:rPr>
      </w:pPr>
      <w:bookmarkStart w:id="683" w:name="_Toc188890060"/>
      <w:r w:rsidRPr="00A831D2">
        <w:rPr>
          <w:iCs w:val="0"/>
        </w:rPr>
        <w:lastRenderedPageBreak/>
        <w:t>4.2.</w:t>
      </w:r>
      <w:r w:rsidR="00FF1F17" w:rsidRPr="00A831D2">
        <w:rPr>
          <w:iCs w:val="0"/>
        </w:rPr>
        <w:t>26</w:t>
      </w:r>
      <w:r w:rsidRPr="00A831D2">
        <w:rPr>
          <w:iCs w:val="0"/>
        </w:rPr>
        <w:tab/>
      </w:r>
      <w:r w:rsidRPr="00A831D2">
        <w:t>ESipa</w:t>
      </w:r>
      <w:r w:rsidRPr="00A831D2">
        <w:rPr>
          <w:iCs w:val="0"/>
        </w:rPr>
        <w:t xml:space="preserve"> (</w:t>
      </w:r>
      <w:r w:rsidR="0098671C" w:rsidRPr="00A831D2">
        <w:rPr>
          <w:iCs w:val="0"/>
          <w:lang w:val="en-US"/>
        </w:rPr>
        <w:t>EIM -- LPA</w:t>
      </w:r>
      <w:r w:rsidRPr="00A831D2">
        <w:rPr>
          <w:iCs w:val="0"/>
        </w:rPr>
        <w:t xml:space="preserve">): </w:t>
      </w:r>
      <w:r w:rsidR="00810F2D" w:rsidRPr="00A831D2">
        <w:rPr>
          <w:iCs w:val="0"/>
        </w:rPr>
        <w:t>GetEIMPackage</w:t>
      </w:r>
      <w:bookmarkEnd w:id="683"/>
    </w:p>
    <w:p w14:paraId="6960B874" w14:textId="44A6F8FF" w:rsidR="000D5BCA" w:rsidRPr="009C72FB" w:rsidRDefault="000D5BCA" w:rsidP="000D5BCA">
      <w:pPr>
        <w:pStyle w:val="Heading4"/>
        <w:numPr>
          <w:ilvl w:val="0"/>
          <w:numId w:val="0"/>
        </w:numPr>
        <w:tabs>
          <w:tab w:val="left" w:pos="1077"/>
        </w:tabs>
        <w:ind w:left="1077" w:hanging="1077"/>
      </w:pPr>
      <w:r w:rsidRPr="009C72FB">
        <w:t>4.2.</w:t>
      </w:r>
      <w:r w:rsidR="0098671C" w:rsidRPr="009C72FB">
        <w:t>26</w:t>
      </w:r>
      <w:r w:rsidRPr="009C72FB">
        <w:t>.1</w:t>
      </w:r>
      <w:r w:rsidRPr="009C72FB">
        <w:tab/>
        <w:t>Conformance Requirements</w:t>
      </w:r>
    </w:p>
    <w:p w14:paraId="3E913433" w14:textId="77777777" w:rsidR="000D5BCA" w:rsidRPr="009C72FB" w:rsidRDefault="000D5BCA" w:rsidP="000D5BCA">
      <w:pPr>
        <w:pStyle w:val="NormalParagraph"/>
      </w:pPr>
      <w:r w:rsidRPr="009C72FB">
        <w:rPr>
          <w:b/>
        </w:rPr>
        <w:t>References</w:t>
      </w:r>
    </w:p>
    <w:p w14:paraId="638C5E3E" w14:textId="77777777" w:rsidR="000D5BCA" w:rsidRPr="009C72FB" w:rsidRDefault="000D5BCA" w:rsidP="000D5BCA">
      <w:pPr>
        <w:pStyle w:val="NormalParagraph"/>
      </w:pPr>
      <w:r w:rsidRPr="009C72FB">
        <w:t>GSMA RSP Technical Specification [2] and GSMA IoT eSIM Technical Specification [31]</w:t>
      </w:r>
    </w:p>
    <w:p w14:paraId="4A299974" w14:textId="27304704" w:rsidR="00810F2D" w:rsidRPr="009C72FB" w:rsidRDefault="00810F2D" w:rsidP="000D5BCA">
      <w:pPr>
        <w:pStyle w:val="NormalParagraph"/>
      </w:pPr>
      <w:r w:rsidRPr="009C72FB">
        <w:t>This function is used by the IPA to retrieve an eIM Package.</w:t>
      </w:r>
    </w:p>
    <w:p w14:paraId="2CAE6EB2" w14:textId="52F70EAF" w:rsidR="000D5BCA" w:rsidRPr="009C72FB" w:rsidRDefault="000D5BCA" w:rsidP="000D5BCA">
      <w:pPr>
        <w:pStyle w:val="Heading4"/>
        <w:numPr>
          <w:ilvl w:val="0"/>
          <w:numId w:val="0"/>
        </w:numPr>
        <w:tabs>
          <w:tab w:val="left" w:pos="1077"/>
        </w:tabs>
        <w:ind w:left="1077" w:hanging="1077"/>
      </w:pPr>
      <w:r w:rsidRPr="009C72FB">
        <w:t>4.2.</w:t>
      </w:r>
      <w:r w:rsidR="0098671C" w:rsidRPr="009C72FB">
        <w:t>26</w:t>
      </w:r>
      <w:r w:rsidRPr="009C72FB">
        <w:t>.2</w:t>
      </w:r>
      <w:r w:rsidRPr="009C72FB">
        <w:tab/>
        <w:t>Test Cases</w:t>
      </w:r>
    </w:p>
    <w:p w14:paraId="3AD95C49" w14:textId="564993EC" w:rsidR="000D5BCA" w:rsidRPr="009C72FB" w:rsidRDefault="000D5BCA" w:rsidP="000D5BCA">
      <w:pPr>
        <w:pStyle w:val="Heading5"/>
        <w:numPr>
          <w:ilvl w:val="0"/>
          <w:numId w:val="0"/>
        </w:numPr>
        <w:ind w:left="1304" w:hanging="1304"/>
        <w:rPr>
          <w:rStyle w:val="PlaceholderText"/>
          <w:color w:val="auto"/>
        </w:rPr>
      </w:pPr>
      <w:r w:rsidRPr="00A831D2">
        <w:rPr>
          <w:rStyle w:val="PlaceholderText"/>
          <w:color w:val="auto"/>
          <w14:scene3d>
            <w14:camera w14:prst="orthographicFront"/>
            <w14:lightRig w14:rig="threePt" w14:dir="t">
              <w14:rot w14:lat="0" w14:lon="0" w14:rev="0"/>
            </w14:lightRig>
          </w14:scene3d>
        </w:rPr>
        <w:t>4.2.</w:t>
      </w:r>
      <w:r w:rsidR="0098671C" w:rsidRPr="00A831D2">
        <w:rPr>
          <w:rStyle w:val="PlaceholderText"/>
          <w:color w:val="auto"/>
          <w14:scene3d>
            <w14:camera w14:prst="orthographicFront"/>
            <w14:lightRig w14:rig="threePt" w14:dir="t">
              <w14:rot w14:lat="0" w14:lon="0" w14:rev="0"/>
            </w14:lightRig>
          </w14:scene3d>
        </w:rPr>
        <w:t>26</w:t>
      </w:r>
      <w:r w:rsidRPr="00A831D2">
        <w:rPr>
          <w:rStyle w:val="PlaceholderText"/>
          <w:color w:val="auto"/>
          <w14:scene3d>
            <w14:camera w14:prst="orthographicFront"/>
            <w14:lightRig w14:rig="threePt" w14:dir="t">
              <w14:rot w14:lat="0" w14:lon="0" w14:rev="0"/>
            </w14:lightRig>
          </w14:scene3d>
        </w:rPr>
        <w:t>.2.1</w:t>
      </w:r>
      <w:r w:rsidRPr="00A831D2">
        <w:rPr>
          <w:rStyle w:val="PlaceholderText"/>
          <w:color w:val="auto"/>
          <w14:scene3d>
            <w14:camera w14:prst="orthographicFront"/>
            <w14:lightRig w14:rig="threePt" w14:dir="t">
              <w14:rot w14:lat="0" w14:lon="0" w14:rev="0"/>
            </w14:lightRig>
          </w14:scene3d>
        </w:rPr>
        <w:tab/>
      </w:r>
      <w:r w:rsidRPr="00A831D2">
        <w:rPr>
          <w:rStyle w:val="PlaceholderText"/>
          <w:color w:val="auto"/>
        </w:rPr>
        <w:t>TC_</w:t>
      </w:r>
      <w:r w:rsidR="00945E36" w:rsidRPr="00A831D2">
        <w:rPr>
          <w:rStyle w:val="PlaceholderText"/>
          <w:color w:val="auto"/>
        </w:rPr>
        <w:t>eIM</w:t>
      </w:r>
      <w:r w:rsidRPr="00A831D2">
        <w:rPr>
          <w:rStyle w:val="PlaceholderText"/>
          <w:color w:val="auto"/>
        </w:rPr>
        <w:t>_</w:t>
      </w:r>
      <w:r w:rsidRPr="00A831D2">
        <w:t>ESipa</w:t>
      </w:r>
      <w:r w:rsidRPr="00A831D2">
        <w:rPr>
          <w:rStyle w:val="PlaceholderText"/>
          <w:color w:val="auto"/>
        </w:rPr>
        <w:t>_</w:t>
      </w:r>
      <w:r w:rsidR="00810F2D" w:rsidRPr="00A831D2">
        <w:rPr>
          <w:iCs/>
          <w:lang w:val="en-GB"/>
        </w:rPr>
        <w:t>GetEIMPackage</w:t>
      </w:r>
      <w:r w:rsidRPr="00A831D2">
        <w:rPr>
          <w:rStyle w:val="PlaceholderText"/>
          <w:color w:val="auto"/>
        </w:rPr>
        <w:t>_Nominal</w:t>
      </w:r>
    </w:p>
    <w:p w14:paraId="16A3BE78" w14:textId="77777777" w:rsidR="007A34D5" w:rsidRPr="009C72FB" w:rsidRDefault="007A34D5" w:rsidP="007A34D5">
      <w:pPr>
        <w:pStyle w:val="NormalParagraph"/>
      </w:pPr>
      <w:r>
        <w:rPr>
          <w:lang w:val="en-US" w:eastAsia="en-US" w:bidi="bn-BD"/>
        </w:rPr>
        <w:t>The test sequences of this section are FFS.</w:t>
      </w:r>
    </w:p>
    <w:p w14:paraId="0B68DBFE" w14:textId="06C1D1C9" w:rsidR="00810F2D" w:rsidRPr="009C72FB" w:rsidRDefault="000D5BCA" w:rsidP="00810F2D">
      <w:pPr>
        <w:pStyle w:val="Heading5"/>
        <w:numPr>
          <w:ilvl w:val="0"/>
          <w:numId w:val="0"/>
        </w:numPr>
        <w:ind w:left="1304" w:hanging="1304"/>
      </w:pPr>
      <w:r w:rsidRPr="00A831D2">
        <w:rPr>
          <w:rStyle w:val="PlaceholderText"/>
          <w:color w:val="auto"/>
          <w14:scene3d>
            <w14:camera w14:prst="orthographicFront"/>
            <w14:lightRig w14:rig="threePt" w14:dir="t">
              <w14:rot w14:lat="0" w14:lon="0" w14:rev="0"/>
            </w14:lightRig>
          </w14:scene3d>
        </w:rPr>
        <w:t>4.2.</w:t>
      </w:r>
      <w:r w:rsidR="0098671C" w:rsidRPr="00A831D2">
        <w:rPr>
          <w:rStyle w:val="PlaceholderText"/>
          <w:color w:val="auto"/>
          <w14:scene3d>
            <w14:camera w14:prst="orthographicFront"/>
            <w14:lightRig w14:rig="threePt" w14:dir="t">
              <w14:rot w14:lat="0" w14:lon="0" w14:rev="0"/>
            </w14:lightRig>
          </w14:scene3d>
        </w:rPr>
        <w:t>26</w:t>
      </w:r>
      <w:r w:rsidRPr="00A831D2">
        <w:rPr>
          <w:rStyle w:val="PlaceholderText"/>
          <w:color w:val="auto"/>
          <w14:scene3d>
            <w14:camera w14:prst="orthographicFront"/>
            <w14:lightRig w14:rig="threePt" w14:dir="t">
              <w14:rot w14:lat="0" w14:lon="0" w14:rev="0"/>
            </w14:lightRig>
          </w14:scene3d>
        </w:rPr>
        <w:t>.2.2</w:t>
      </w:r>
      <w:r w:rsidRPr="00A831D2">
        <w:rPr>
          <w:rStyle w:val="PlaceholderText"/>
          <w:color w:val="auto"/>
          <w14:scene3d>
            <w14:camera w14:prst="orthographicFront"/>
            <w14:lightRig w14:rig="threePt" w14:dir="t">
              <w14:rot w14:lat="0" w14:lon="0" w14:rev="0"/>
            </w14:lightRig>
          </w14:scene3d>
        </w:rPr>
        <w:tab/>
      </w:r>
      <w:r w:rsidRPr="00A831D2">
        <w:rPr>
          <w:rStyle w:val="PlaceholderText"/>
          <w:color w:val="auto"/>
        </w:rPr>
        <w:t>TC_</w:t>
      </w:r>
      <w:r w:rsidR="00945E36" w:rsidRPr="00A831D2">
        <w:rPr>
          <w:rStyle w:val="PlaceholderText"/>
          <w:color w:val="auto"/>
        </w:rPr>
        <w:t>eIM</w:t>
      </w:r>
      <w:r w:rsidRPr="00A831D2">
        <w:rPr>
          <w:rStyle w:val="PlaceholderText"/>
          <w:color w:val="auto"/>
        </w:rPr>
        <w:t>_</w:t>
      </w:r>
      <w:r w:rsidRPr="00A831D2">
        <w:t>ESipa</w:t>
      </w:r>
      <w:r w:rsidRPr="00A831D2">
        <w:rPr>
          <w:rStyle w:val="PlaceholderText"/>
          <w:color w:val="auto"/>
        </w:rPr>
        <w:t>_</w:t>
      </w:r>
      <w:r w:rsidR="00810F2D" w:rsidRPr="00A831D2">
        <w:rPr>
          <w:iCs/>
          <w:lang w:val="en-GB"/>
        </w:rPr>
        <w:t>GetEIMPackage</w:t>
      </w:r>
      <w:r w:rsidRPr="00A831D2">
        <w:rPr>
          <w:rStyle w:val="PlaceholderText"/>
          <w:color w:val="auto"/>
        </w:rPr>
        <w:t>_ErrorCases</w:t>
      </w:r>
    </w:p>
    <w:p w14:paraId="787BFAE2" w14:textId="77777777" w:rsidR="007A34D5" w:rsidRPr="009C72FB" w:rsidRDefault="007A34D5" w:rsidP="007A34D5">
      <w:pPr>
        <w:pStyle w:val="NormalParagraph"/>
      </w:pPr>
      <w:r>
        <w:rPr>
          <w:lang w:val="en-US" w:eastAsia="en-US" w:bidi="bn-BD"/>
        </w:rPr>
        <w:t>The test sequences of this section are FFS.</w:t>
      </w:r>
    </w:p>
    <w:p w14:paraId="4A7BAE2C" w14:textId="31F41E7C" w:rsidR="000D5BCA" w:rsidRPr="009C72FB" w:rsidRDefault="000D5BCA" w:rsidP="000D5BCA">
      <w:pPr>
        <w:pStyle w:val="Heading3"/>
        <w:numPr>
          <w:ilvl w:val="0"/>
          <w:numId w:val="0"/>
        </w:numPr>
        <w:tabs>
          <w:tab w:val="left" w:pos="851"/>
        </w:tabs>
        <w:ind w:left="851" w:hanging="851"/>
        <w:rPr>
          <w:iCs w:val="0"/>
          <w:lang w:val="en-US"/>
        </w:rPr>
      </w:pPr>
      <w:bookmarkStart w:id="684" w:name="_Toc188890061"/>
      <w:r w:rsidRPr="00A831D2">
        <w:rPr>
          <w:iCs w:val="0"/>
          <w:lang w:val="en-US"/>
        </w:rPr>
        <w:t>4.2.</w:t>
      </w:r>
      <w:r w:rsidR="00FF1F17" w:rsidRPr="00A831D2">
        <w:rPr>
          <w:iCs w:val="0"/>
          <w:lang w:val="en-US"/>
        </w:rPr>
        <w:t>27</w:t>
      </w:r>
      <w:r w:rsidRPr="00A831D2">
        <w:rPr>
          <w:iCs w:val="0"/>
          <w:lang w:val="en-US"/>
        </w:rPr>
        <w:tab/>
      </w:r>
      <w:r w:rsidRPr="00A831D2">
        <w:t>ESipa</w:t>
      </w:r>
      <w:r w:rsidRPr="00A831D2">
        <w:rPr>
          <w:iCs w:val="0"/>
          <w:lang w:val="en-US"/>
        </w:rPr>
        <w:t xml:space="preserve"> (</w:t>
      </w:r>
      <w:r w:rsidR="0098671C" w:rsidRPr="00A831D2">
        <w:rPr>
          <w:iCs w:val="0"/>
          <w:lang w:val="en-US"/>
        </w:rPr>
        <w:t>EIM -- LPA</w:t>
      </w:r>
      <w:r w:rsidRPr="00A831D2">
        <w:rPr>
          <w:iCs w:val="0"/>
          <w:lang w:val="en-US"/>
        </w:rPr>
        <w:t xml:space="preserve">): </w:t>
      </w:r>
      <w:r w:rsidR="00810F2D" w:rsidRPr="00A831D2">
        <w:rPr>
          <w:iCs w:val="0"/>
          <w:lang w:val="en-US"/>
        </w:rPr>
        <w:t>ProvideEimPackageResult</w:t>
      </w:r>
      <w:bookmarkEnd w:id="684"/>
    </w:p>
    <w:p w14:paraId="4F7FE97D" w14:textId="77777777" w:rsidR="00810F2D" w:rsidRPr="009C72FB" w:rsidRDefault="00810F2D" w:rsidP="00810F2D">
      <w:pPr>
        <w:pStyle w:val="NormalParagraph"/>
      </w:pPr>
      <w:r w:rsidRPr="009C72FB">
        <w:t>This function is used by the IPA to retrieve an eIM Package.</w:t>
      </w:r>
    </w:p>
    <w:p w14:paraId="59202D00" w14:textId="74270F26" w:rsidR="002E0C0B" w:rsidRPr="009C72FB" w:rsidRDefault="002E0C0B" w:rsidP="00810F2D">
      <w:pPr>
        <w:pStyle w:val="NormalParagraph"/>
      </w:pPr>
      <w:r w:rsidRPr="009C72FB">
        <w:t>This function is used by the IPA to deliver an eIM Package Result optionally including one or more Notifications to the eIM in the same function call.</w:t>
      </w:r>
    </w:p>
    <w:p w14:paraId="05D5BAEF" w14:textId="311CD651" w:rsidR="000D5BCA" w:rsidRPr="009C72FB" w:rsidRDefault="000D5BCA" w:rsidP="000D5BCA">
      <w:pPr>
        <w:pStyle w:val="Heading4"/>
        <w:numPr>
          <w:ilvl w:val="0"/>
          <w:numId w:val="0"/>
        </w:numPr>
        <w:tabs>
          <w:tab w:val="left" w:pos="1077"/>
        </w:tabs>
        <w:ind w:left="1077" w:hanging="1077"/>
        <w:rPr>
          <w:lang w:val="en-US"/>
        </w:rPr>
      </w:pPr>
      <w:r w:rsidRPr="009C72FB">
        <w:rPr>
          <w:lang w:val="en-US"/>
        </w:rPr>
        <w:t>4.2.</w:t>
      </w:r>
      <w:r w:rsidR="0098671C" w:rsidRPr="009C72FB">
        <w:rPr>
          <w:lang w:val="en-US"/>
        </w:rPr>
        <w:t>27</w:t>
      </w:r>
      <w:r w:rsidRPr="009C72FB">
        <w:rPr>
          <w:lang w:val="en-US"/>
        </w:rPr>
        <w:t>.1</w:t>
      </w:r>
      <w:r w:rsidRPr="009C72FB">
        <w:rPr>
          <w:lang w:val="en-US"/>
        </w:rPr>
        <w:tab/>
        <w:t>Conformance Requirements</w:t>
      </w:r>
    </w:p>
    <w:p w14:paraId="73711A58" w14:textId="77777777" w:rsidR="000D5BCA" w:rsidRPr="009C72FB" w:rsidRDefault="000D5BCA" w:rsidP="000D5BCA">
      <w:pPr>
        <w:pStyle w:val="NormalParagraph"/>
      </w:pPr>
      <w:r w:rsidRPr="009C72FB">
        <w:rPr>
          <w:b/>
        </w:rPr>
        <w:t>References</w:t>
      </w:r>
    </w:p>
    <w:p w14:paraId="550C92A9" w14:textId="77777777" w:rsidR="000D5BCA" w:rsidRPr="009C72FB" w:rsidRDefault="000D5BCA" w:rsidP="000D5BCA">
      <w:pPr>
        <w:pStyle w:val="NormalParagraph"/>
      </w:pPr>
      <w:r w:rsidRPr="009C72FB">
        <w:t>GSMA RSP Technical Specification [2] and GSMA IoT eSIM Technical Specification [31]</w:t>
      </w:r>
    </w:p>
    <w:p w14:paraId="205EBE0E" w14:textId="1F0FE9FA" w:rsidR="000D5BCA" w:rsidRPr="009C72FB" w:rsidRDefault="000D5BCA" w:rsidP="000D5BCA">
      <w:pPr>
        <w:pStyle w:val="Heading4"/>
        <w:numPr>
          <w:ilvl w:val="0"/>
          <w:numId w:val="0"/>
        </w:numPr>
        <w:tabs>
          <w:tab w:val="left" w:pos="1077"/>
        </w:tabs>
        <w:ind w:left="1077" w:hanging="1077"/>
      </w:pPr>
      <w:r w:rsidRPr="009C72FB">
        <w:t>4.2.</w:t>
      </w:r>
      <w:r w:rsidR="0098671C" w:rsidRPr="009C72FB">
        <w:t>27</w:t>
      </w:r>
      <w:r w:rsidRPr="009C72FB">
        <w:t>.2</w:t>
      </w:r>
      <w:r w:rsidRPr="009C72FB">
        <w:tab/>
        <w:t>Test Cases</w:t>
      </w:r>
    </w:p>
    <w:p w14:paraId="6DADEC7C" w14:textId="65010FD3" w:rsidR="000D5BCA" w:rsidRPr="009C72FB" w:rsidRDefault="000D5BCA" w:rsidP="000D5BCA">
      <w:pPr>
        <w:pStyle w:val="Heading5"/>
        <w:numPr>
          <w:ilvl w:val="0"/>
          <w:numId w:val="0"/>
        </w:numPr>
        <w:ind w:left="1304" w:hanging="1304"/>
        <w:rPr>
          <w:rStyle w:val="PlaceholderText"/>
          <w:color w:val="auto"/>
        </w:rPr>
      </w:pPr>
      <w:r w:rsidRPr="00A831D2">
        <w:rPr>
          <w:rStyle w:val="PlaceholderText"/>
          <w:color w:val="auto"/>
          <w14:scene3d>
            <w14:camera w14:prst="orthographicFront"/>
            <w14:lightRig w14:rig="threePt" w14:dir="t">
              <w14:rot w14:lat="0" w14:lon="0" w14:rev="0"/>
            </w14:lightRig>
          </w14:scene3d>
        </w:rPr>
        <w:t>4.2.</w:t>
      </w:r>
      <w:r w:rsidR="0098671C" w:rsidRPr="00A831D2">
        <w:rPr>
          <w:rStyle w:val="PlaceholderText"/>
          <w:color w:val="auto"/>
          <w14:scene3d>
            <w14:camera w14:prst="orthographicFront"/>
            <w14:lightRig w14:rig="threePt" w14:dir="t">
              <w14:rot w14:lat="0" w14:lon="0" w14:rev="0"/>
            </w14:lightRig>
          </w14:scene3d>
        </w:rPr>
        <w:t>27</w:t>
      </w:r>
      <w:r w:rsidRPr="00A831D2">
        <w:rPr>
          <w:rStyle w:val="PlaceholderText"/>
          <w:color w:val="auto"/>
          <w14:scene3d>
            <w14:camera w14:prst="orthographicFront"/>
            <w14:lightRig w14:rig="threePt" w14:dir="t">
              <w14:rot w14:lat="0" w14:lon="0" w14:rev="0"/>
            </w14:lightRig>
          </w14:scene3d>
        </w:rPr>
        <w:t>.2.1</w:t>
      </w:r>
      <w:r w:rsidRPr="00A831D2">
        <w:rPr>
          <w:rStyle w:val="PlaceholderText"/>
          <w:color w:val="auto"/>
          <w14:scene3d>
            <w14:camera w14:prst="orthographicFront"/>
            <w14:lightRig w14:rig="threePt" w14:dir="t">
              <w14:rot w14:lat="0" w14:lon="0" w14:rev="0"/>
            </w14:lightRig>
          </w14:scene3d>
        </w:rPr>
        <w:tab/>
      </w:r>
      <w:r w:rsidRPr="00A831D2">
        <w:rPr>
          <w:rStyle w:val="PlaceholderText"/>
          <w:color w:val="auto"/>
        </w:rPr>
        <w:t>TC_</w:t>
      </w:r>
      <w:r w:rsidR="00945E36" w:rsidRPr="00A831D2">
        <w:rPr>
          <w:rStyle w:val="PlaceholderText"/>
          <w:color w:val="auto"/>
        </w:rPr>
        <w:t>eIM</w:t>
      </w:r>
      <w:r w:rsidRPr="00A831D2">
        <w:rPr>
          <w:rStyle w:val="PlaceholderText"/>
          <w:color w:val="auto"/>
        </w:rPr>
        <w:t>_</w:t>
      </w:r>
      <w:r w:rsidRPr="00A831D2">
        <w:t>ESipa</w:t>
      </w:r>
      <w:r w:rsidRPr="00A831D2">
        <w:rPr>
          <w:rStyle w:val="PlaceholderText"/>
          <w:color w:val="auto"/>
        </w:rPr>
        <w:t>_</w:t>
      </w:r>
      <w:r w:rsidR="00810F2D" w:rsidRPr="00A831D2">
        <w:t xml:space="preserve"> ProvideEimPackageResult</w:t>
      </w:r>
      <w:r w:rsidRPr="00A831D2">
        <w:rPr>
          <w:rStyle w:val="PlaceholderText"/>
          <w:color w:val="auto"/>
        </w:rPr>
        <w:t>_Nominal</w:t>
      </w:r>
    </w:p>
    <w:p w14:paraId="0173DEF7" w14:textId="77777777" w:rsidR="007A34D5" w:rsidRPr="009C72FB" w:rsidRDefault="007A34D5" w:rsidP="007A34D5">
      <w:pPr>
        <w:pStyle w:val="NormalParagraph"/>
      </w:pPr>
      <w:r>
        <w:rPr>
          <w:lang w:val="en-US" w:eastAsia="en-US" w:bidi="bn-BD"/>
        </w:rPr>
        <w:t>The test sequences of this section are FFS.</w:t>
      </w:r>
    </w:p>
    <w:p w14:paraId="4456433D" w14:textId="50BAC74F" w:rsidR="000D5BCA" w:rsidRPr="009C72FB" w:rsidRDefault="000D5BCA" w:rsidP="000D5BCA">
      <w:pPr>
        <w:pStyle w:val="Heading5"/>
        <w:numPr>
          <w:ilvl w:val="0"/>
          <w:numId w:val="0"/>
        </w:numPr>
        <w:ind w:left="1304" w:hanging="1304"/>
        <w:rPr>
          <w:rStyle w:val="PlaceholderText"/>
          <w:color w:val="auto"/>
        </w:rPr>
      </w:pPr>
      <w:r w:rsidRPr="00A831D2">
        <w:rPr>
          <w:rStyle w:val="PlaceholderText"/>
          <w:color w:val="auto"/>
          <w14:scene3d>
            <w14:camera w14:prst="orthographicFront"/>
            <w14:lightRig w14:rig="threePt" w14:dir="t">
              <w14:rot w14:lat="0" w14:lon="0" w14:rev="0"/>
            </w14:lightRig>
          </w14:scene3d>
        </w:rPr>
        <w:t>4.2.</w:t>
      </w:r>
      <w:r w:rsidR="0098671C" w:rsidRPr="00A831D2">
        <w:rPr>
          <w:rStyle w:val="PlaceholderText"/>
          <w:color w:val="auto"/>
          <w14:scene3d>
            <w14:camera w14:prst="orthographicFront"/>
            <w14:lightRig w14:rig="threePt" w14:dir="t">
              <w14:rot w14:lat="0" w14:lon="0" w14:rev="0"/>
            </w14:lightRig>
          </w14:scene3d>
        </w:rPr>
        <w:t>27</w:t>
      </w:r>
      <w:r w:rsidRPr="00A831D2">
        <w:rPr>
          <w:rStyle w:val="PlaceholderText"/>
          <w:color w:val="auto"/>
          <w14:scene3d>
            <w14:camera w14:prst="orthographicFront"/>
            <w14:lightRig w14:rig="threePt" w14:dir="t">
              <w14:rot w14:lat="0" w14:lon="0" w14:rev="0"/>
            </w14:lightRig>
          </w14:scene3d>
        </w:rPr>
        <w:t>.2.2</w:t>
      </w:r>
      <w:r w:rsidRPr="00A831D2">
        <w:rPr>
          <w:rStyle w:val="PlaceholderText"/>
          <w:color w:val="auto"/>
          <w14:scene3d>
            <w14:camera w14:prst="orthographicFront"/>
            <w14:lightRig w14:rig="threePt" w14:dir="t">
              <w14:rot w14:lat="0" w14:lon="0" w14:rev="0"/>
            </w14:lightRig>
          </w14:scene3d>
        </w:rPr>
        <w:tab/>
      </w:r>
      <w:r w:rsidRPr="00A831D2">
        <w:rPr>
          <w:rStyle w:val="PlaceholderText"/>
          <w:color w:val="auto"/>
        </w:rPr>
        <w:t>TC_</w:t>
      </w:r>
      <w:r w:rsidR="00945E36" w:rsidRPr="00A831D2">
        <w:rPr>
          <w:rStyle w:val="PlaceholderText"/>
          <w:color w:val="auto"/>
        </w:rPr>
        <w:t>eIM</w:t>
      </w:r>
      <w:r w:rsidRPr="00A831D2">
        <w:rPr>
          <w:rStyle w:val="PlaceholderText"/>
          <w:color w:val="auto"/>
        </w:rPr>
        <w:t>_</w:t>
      </w:r>
      <w:r w:rsidRPr="00A831D2">
        <w:t>ESipa</w:t>
      </w:r>
      <w:r w:rsidRPr="00A831D2">
        <w:rPr>
          <w:rStyle w:val="PlaceholderText"/>
          <w:color w:val="auto"/>
        </w:rPr>
        <w:t>_</w:t>
      </w:r>
      <w:r w:rsidRPr="00A831D2">
        <w:rPr>
          <w:iCs/>
        </w:rPr>
        <w:t xml:space="preserve"> </w:t>
      </w:r>
      <w:r w:rsidR="00810F2D" w:rsidRPr="00A831D2">
        <w:t>ProvideEimPackageResult</w:t>
      </w:r>
      <w:r w:rsidRPr="00A831D2">
        <w:rPr>
          <w:rStyle w:val="PlaceholderText"/>
          <w:color w:val="auto"/>
        </w:rPr>
        <w:t>_ErrorCases</w:t>
      </w:r>
    </w:p>
    <w:p w14:paraId="085104E7" w14:textId="77777777" w:rsidR="007A34D5" w:rsidRPr="009C72FB" w:rsidRDefault="007A34D5" w:rsidP="007A34D5">
      <w:pPr>
        <w:pStyle w:val="NormalParagraph"/>
      </w:pPr>
      <w:r>
        <w:rPr>
          <w:lang w:val="en-US" w:eastAsia="en-US" w:bidi="bn-BD"/>
        </w:rPr>
        <w:t>The test sequences of this section are FFS.</w:t>
      </w:r>
    </w:p>
    <w:p w14:paraId="45FBD482" w14:textId="77777777" w:rsidR="00810F2D" w:rsidRPr="009C72FB" w:rsidRDefault="00810F2D" w:rsidP="00810F2D">
      <w:pPr>
        <w:pStyle w:val="NormalParagraph"/>
        <w:rPr>
          <w:lang w:val="en-US" w:eastAsia="en-US" w:bidi="bn-BD"/>
        </w:rPr>
      </w:pPr>
    </w:p>
    <w:p w14:paraId="3C5E4E1B" w14:textId="70418DDD" w:rsidR="000D5BCA" w:rsidRPr="009C72FB" w:rsidRDefault="000D5BCA" w:rsidP="000D5BCA">
      <w:pPr>
        <w:pStyle w:val="Heading3"/>
        <w:numPr>
          <w:ilvl w:val="0"/>
          <w:numId w:val="0"/>
        </w:numPr>
        <w:tabs>
          <w:tab w:val="left" w:pos="851"/>
        </w:tabs>
        <w:ind w:left="851" w:hanging="851"/>
        <w:rPr>
          <w:iCs w:val="0"/>
          <w:lang w:val="en-US"/>
        </w:rPr>
      </w:pPr>
      <w:bookmarkStart w:id="685" w:name="_Toc188890062"/>
      <w:r w:rsidRPr="00A831D2">
        <w:rPr>
          <w:iCs w:val="0"/>
          <w:lang w:val="en-US"/>
        </w:rPr>
        <w:t>4.2.</w:t>
      </w:r>
      <w:r w:rsidR="00FF1F17" w:rsidRPr="00A831D2">
        <w:rPr>
          <w:iCs w:val="0"/>
          <w:lang w:val="en-US"/>
        </w:rPr>
        <w:t>28</w:t>
      </w:r>
      <w:r w:rsidRPr="00A831D2">
        <w:rPr>
          <w:iCs w:val="0"/>
          <w:lang w:val="en-US"/>
        </w:rPr>
        <w:tab/>
      </w:r>
      <w:r w:rsidRPr="00A831D2">
        <w:t>ESipa</w:t>
      </w:r>
      <w:r w:rsidRPr="00A831D2">
        <w:rPr>
          <w:iCs w:val="0"/>
          <w:lang w:val="en-US"/>
        </w:rPr>
        <w:t xml:space="preserve"> (</w:t>
      </w:r>
      <w:r w:rsidR="0098671C" w:rsidRPr="00A831D2">
        <w:rPr>
          <w:iCs w:val="0"/>
          <w:lang w:val="en-US"/>
        </w:rPr>
        <w:t>EIM -- LPA</w:t>
      </w:r>
      <w:r w:rsidRPr="00A831D2">
        <w:rPr>
          <w:iCs w:val="0"/>
          <w:lang w:val="en-US"/>
        </w:rPr>
        <w:t xml:space="preserve">): </w:t>
      </w:r>
      <w:r w:rsidR="002E0C0B" w:rsidRPr="00A831D2">
        <w:t>HandleNotification</w:t>
      </w:r>
      <w:bookmarkEnd w:id="685"/>
    </w:p>
    <w:p w14:paraId="08E73E93" w14:textId="6556FAD4" w:rsidR="000D5BCA" w:rsidRPr="009C72FB" w:rsidRDefault="000D5BCA" w:rsidP="000D5BCA">
      <w:pPr>
        <w:pStyle w:val="Heading4"/>
        <w:numPr>
          <w:ilvl w:val="0"/>
          <w:numId w:val="0"/>
        </w:numPr>
        <w:tabs>
          <w:tab w:val="left" w:pos="1077"/>
        </w:tabs>
        <w:ind w:left="1077" w:hanging="1077"/>
        <w:rPr>
          <w:lang w:val="en-US"/>
        </w:rPr>
      </w:pPr>
      <w:r w:rsidRPr="009C72FB">
        <w:rPr>
          <w:lang w:val="en-US"/>
        </w:rPr>
        <w:t>4.2.3</w:t>
      </w:r>
      <w:r w:rsidR="00810F2D" w:rsidRPr="009C72FB">
        <w:rPr>
          <w:lang w:val="en-US"/>
        </w:rPr>
        <w:t>6</w:t>
      </w:r>
      <w:r w:rsidRPr="009C72FB">
        <w:rPr>
          <w:lang w:val="en-US"/>
        </w:rPr>
        <w:t>.1</w:t>
      </w:r>
      <w:r w:rsidRPr="009C72FB">
        <w:rPr>
          <w:lang w:val="en-US"/>
        </w:rPr>
        <w:tab/>
        <w:t>Conformance Requirements</w:t>
      </w:r>
    </w:p>
    <w:p w14:paraId="2A583BEF" w14:textId="77777777" w:rsidR="000D5BCA" w:rsidRPr="009C72FB" w:rsidRDefault="000D5BCA" w:rsidP="000D5BCA">
      <w:pPr>
        <w:pStyle w:val="NormalParagraph"/>
      </w:pPr>
      <w:r w:rsidRPr="009C72FB">
        <w:rPr>
          <w:b/>
        </w:rPr>
        <w:t>References</w:t>
      </w:r>
    </w:p>
    <w:p w14:paraId="160011F3" w14:textId="77777777" w:rsidR="000D5BCA" w:rsidRPr="009C72FB" w:rsidRDefault="000D5BCA" w:rsidP="000D5BCA">
      <w:pPr>
        <w:pStyle w:val="NormalParagraph"/>
      </w:pPr>
      <w:r w:rsidRPr="009C72FB">
        <w:t>GSMA RSP Technical Specification [2] and GSMA IoT eSIM Technical Specification [31]</w:t>
      </w:r>
    </w:p>
    <w:p w14:paraId="0940214D" w14:textId="51976A7A" w:rsidR="002E0C0B" w:rsidRPr="009C72FB" w:rsidRDefault="002E0C0B" w:rsidP="00C76774">
      <w:pPr>
        <w:pStyle w:val="NormalParagraph"/>
      </w:pPr>
      <w:r w:rsidRPr="009C72FB">
        <w:t>This function SHALL be called by the IPA to notify the eIM and/or SM-DP+ that a Profile has been successfully installed on the eUICC or that a profile has been successfully enabled, disabled, or deleted on the eUICC</w:t>
      </w:r>
    </w:p>
    <w:p w14:paraId="485C9A9D" w14:textId="18F97556" w:rsidR="000D5BCA" w:rsidRPr="009C72FB" w:rsidRDefault="000D5BCA" w:rsidP="000D5BCA">
      <w:pPr>
        <w:pStyle w:val="Heading4"/>
        <w:numPr>
          <w:ilvl w:val="0"/>
          <w:numId w:val="0"/>
        </w:numPr>
        <w:tabs>
          <w:tab w:val="left" w:pos="1077"/>
        </w:tabs>
        <w:ind w:left="1077" w:hanging="1077"/>
      </w:pPr>
      <w:r w:rsidRPr="009C72FB">
        <w:lastRenderedPageBreak/>
        <w:t>4.2.</w:t>
      </w:r>
      <w:r w:rsidR="0098671C" w:rsidRPr="009C72FB">
        <w:t>28</w:t>
      </w:r>
      <w:r w:rsidRPr="009C72FB">
        <w:t>.2</w:t>
      </w:r>
      <w:r w:rsidRPr="009C72FB">
        <w:tab/>
        <w:t>Test Cases</w:t>
      </w:r>
    </w:p>
    <w:p w14:paraId="23A4470A" w14:textId="707D1F93" w:rsidR="000D5BCA" w:rsidRPr="009C72FB" w:rsidRDefault="000D5BCA" w:rsidP="000D5BCA">
      <w:pPr>
        <w:pStyle w:val="Heading5"/>
        <w:numPr>
          <w:ilvl w:val="0"/>
          <w:numId w:val="0"/>
        </w:numPr>
        <w:ind w:left="1304" w:hanging="1304"/>
        <w:rPr>
          <w:rStyle w:val="PlaceholderText"/>
          <w:color w:val="auto"/>
        </w:rPr>
      </w:pPr>
      <w:r w:rsidRPr="00A831D2">
        <w:rPr>
          <w:rStyle w:val="PlaceholderText"/>
          <w:color w:val="auto"/>
          <w14:scene3d>
            <w14:camera w14:prst="orthographicFront"/>
            <w14:lightRig w14:rig="threePt" w14:dir="t">
              <w14:rot w14:lat="0" w14:lon="0" w14:rev="0"/>
            </w14:lightRig>
          </w14:scene3d>
        </w:rPr>
        <w:t>4.2.</w:t>
      </w:r>
      <w:r w:rsidR="0098671C" w:rsidRPr="00A831D2">
        <w:rPr>
          <w:rStyle w:val="PlaceholderText"/>
          <w:color w:val="auto"/>
          <w14:scene3d>
            <w14:camera w14:prst="orthographicFront"/>
            <w14:lightRig w14:rig="threePt" w14:dir="t">
              <w14:rot w14:lat="0" w14:lon="0" w14:rev="0"/>
            </w14:lightRig>
          </w14:scene3d>
        </w:rPr>
        <w:t>28</w:t>
      </w:r>
      <w:r w:rsidRPr="00A831D2">
        <w:rPr>
          <w:rStyle w:val="PlaceholderText"/>
          <w:color w:val="auto"/>
          <w14:scene3d>
            <w14:camera w14:prst="orthographicFront"/>
            <w14:lightRig w14:rig="threePt" w14:dir="t">
              <w14:rot w14:lat="0" w14:lon="0" w14:rev="0"/>
            </w14:lightRig>
          </w14:scene3d>
        </w:rPr>
        <w:t>.2.1</w:t>
      </w:r>
      <w:r w:rsidRPr="00A831D2">
        <w:rPr>
          <w:rStyle w:val="PlaceholderText"/>
          <w:color w:val="auto"/>
          <w14:scene3d>
            <w14:camera w14:prst="orthographicFront"/>
            <w14:lightRig w14:rig="threePt" w14:dir="t">
              <w14:rot w14:lat="0" w14:lon="0" w14:rev="0"/>
            </w14:lightRig>
          </w14:scene3d>
        </w:rPr>
        <w:tab/>
      </w:r>
      <w:r w:rsidR="002E0C0B" w:rsidRPr="00A831D2">
        <w:rPr>
          <w:rStyle w:val="PlaceholderText"/>
          <w:color w:val="auto"/>
        </w:rPr>
        <w:t>TC_</w:t>
      </w:r>
      <w:r w:rsidR="00945E36" w:rsidRPr="00A831D2">
        <w:rPr>
          <w:rStyle w:val="PlaceholderText"/>
          <w:color w:val="auto"/>
        </w:rPr>
        <w:t>eIM</w:t>
      </w:r>
      <w:r w:rsidR="002E0C0B" w:rsidRPr="00A831D2">
        <w:rPr>
          <w:rStyle w:val="PlaceholderText"/>
          <w:color w:val="auto"/>
        </w:rPr>
        <w:t>_</w:t>
      </w:r>
      <w:r w:rsidR="002E0C0B" w:rsidRPr="00A831D2">
        <w:t>ESipa</w:t>
      </w:r>
      <w:r w:rsidR="002E0C0B" w:rsidRPr="00A831D2">
        <w:rPr>
          <w:rStyle w:val="PlaceholderText"/>
          <w:color w:val="auto"/>
        </w:rPr>
        <w:t>_</w:t>
      </w:r>
      <w:r w:rsidR="002E0C0B" w:rsidRPr="00A831D2">
        <w:t>HandleNotification</w:t>
      </w:r>
      <w:r w:rsidR="002E0C0B" w:rsidRPr="00A831D2">
        <w:rPr>
          <w:rStyle w:val="PlaceholderText"/>
          <w:color w:val="auto"/>
        </w:rPr>
        <w:t>_Nominal</w:t>
      </w:r>
    </w:p>
    <w:p w14:paraId="2A589B62" w14:textId="77777777" w:rsidR="00C76774" w:rsidRPr="009C72FB" w:rsidRDefault="00C76774" w:rsidP="00C76774">
      <w:pPr>
        <w:pStyle w:val="NormalParagraph"/>
      </w:pPr>
      <w:r>
        <w:rPr>
          <w:lang w:val="en-US" w:eastAsia="en-US" w:bidi="bn-BD"/>
        </w:rPr>
        <w:t>The test sequences of this section are FFS.</w:t>
      </w:r>
    </w:p>
    <w:p w14:paraId="7046017A" w14:textId="7177E650" w:rsidR="000D5BCA" w:rsidRPr="009C72FB" w:rsidRDefault="000D5BCA" w:rsidP="000D5BCA">
      <w:pPr>
        <w:pStyle w:val="Heading5"/>
        <w:numPr>
          <w:ilvl w:val="0"/>
          <w:numId w:val="0"/>
        </w:numPr>
        <w:ind w:left="1304" w:hanging="1304"/>
        <w:rPr>
          <w:rStyle w:val="PlaceholderText"/>
          <w:color w:val="auto"/>
        </w:rPr>
      </w:pPr>
      <w:r w:rsidRPr="00A831D2">
        <w:rPr>
          <w:rStyle w:val="PlaceholderText"/>
          <w:color w:val="auto"/>
          <w14:scene3d>
            <w14:camera w14:prst="orthographicFront"/>
            <w14:lightRig w14:rig="threePt" w14:dir="t">
              <w14:rot w14:lat="0" w14:lon="0" w14:rev="0"/>
            </w14:lightRig>
          </w14:scene3d>
        </w:rPr>
        <w:t>4.2.</w:t>
      </w:r>
      <w:r w:rsidR="0098671C" w:rsidRPr="00A831D2">
        <w:rPr>
          <w:rStyle w:val="PlaceholderText"/>
          <w:color w:val="auto"/>
          <w14:scene3d>
            <w14:camera w14:prst="orthographicFront"/>
            <w14:lightRig w14:rig="threePt" w14:dir="t">
              <w14:rot w14:lat="0" w14:lon="0" w14:rev="0"/>
            </w14:lightRig>
          </w14:scene3d>
        </w:rPr>
        <w:t>28</w:t>
      </w:r>
      <w:r w:rsidRPr="00A831D2">
        <w:rPr>
          <w:rStyle w:val="PlaceholderText"/>
          <w:color w:val="auto"/>
          <w14:scene3d>
            <w14:camera w14:prst="orthographicFront"/>
            <w14:lightRig w14:rig="threePt" w14:dir="t">
              <w14:rot w14:lat="0" w14:lon="0" w14:rev="0"/>
            </w14:lightRig>
          </w14:scene3d>
        </w:rPr>
        <w:t>.2.2</w:t>
      </w:r>
      <w:r w:rsidRPr="00A831D2">
        <w:rPr>
          <w:rStyle w:val="PlaceholderText"/>
          <w:color w:val="auto"/>
          <w14:scene3d>
            <w14:camera w14:prst="orthographicFront"/>
            <w14:lightRig w14:rig="threePt" w14:dir="t">
              <w14:rot w14:lat="0" w14:lon="0" w14:rev="0"/>
            </w14:lightRig>
          </w14:scene3d>
        </w:rPr>
        <w:tab/>
      </w:r>
      <w:r w:rsidR="002E0C0B" w:rsidRPr="00A831D2">
        <w:rPr>
          <w:rStyle w:val="PlaceholderText"/>
          <w:color w:val="auto"/>
        </w:rPr>
        <w:t>TC_</w:t>
      </w:r>
      <w:r w:rsidR="00945E36" w:rsidRPr="00A831D2">
        <w:rPr>
          <w:rStyle w:val="PlaceholderText"/>
          <w:color w:val="auto"/>
        </w:rPr>
        <w:t>eIM</w:t>
      </w:r>
      <w:r w:rsidR="002E0C0B" w:rsidRPr="00A831D2">
        <w:rPr>
          <w:rStyle w:val="PlaceholderText"/>
          <w:color w:val="auto"/>
        </w:rPr>
        <w:t>_</w:t>
      </w:r>
      <w:r w:rsidR="002E0C0B" w:rsidRPr="00A831D2">
        <w:t>ESipa</w:t>
      </w:r>
      <w:r w:rsidR="002E0C0B" w:rsidRPr="00A831D2">
        <w:rPr>
          <w:rStyle w:val="PlaceholderText"/>
          <w:color w:val="auto"/>
        </w:rPr>
        <w:t>_</w:t>
      </w:r>
      <w:r w:rsidR="002E0C0B" w:rsidRPr="00A831D2">
        <w:t>HandleNotification</w:t>
      </w:r>
      <w:r w:rsidR="002E0C0B" w:rsidRPr="00A831D2">
        <w:rPr>
          <w:rStyle w:val="PlaceholderText"/>
          <w:color w:val="auto"/>
        </w:rPr>
        <w:t>_ErrorCases</w:t>
      </w:r>
    </w:p>
    <w:p w14:paraId="21198B65" w14:textId="77777777" w:rsidR="00C76774" w:rsidRPr="009C72FB" w:rsidRDefault="00C76774" w:rsidP="00C76774">
      <w:pPr>
        <w:pStyle w:val="NormalParagraph"/>
      </w:pPr>
      <w:r>
        <w:rPr>
          <w:lang w:val="en-US" w:eastAsia="en-US" w:bidi="bn-BD"/>
        </w:rPr>
        <w:t>The test sequences of this section are FFS.</w:t>
      </w:r>
    </w:p>
    <w:p w14:paraId="48B3A406" w14:textId="0EABAABF" w:rsidR="000D5BCA" w:rsidRPr="009C72FB" w:rsidRDefault="000D5BCA" w:rsidP="000D5BCA">
      <w:pPr>
        <w:pStyle w:val="Heading3"/>
        <w:numPr>
          <w:ilvl w:val="0"/>
          <w:numId w:val="0"/>
        </w:numPr>
        <w:tabs>
          <w:tab w:val="left" w:pos="851"/>
        </w:tabs>
        <w:ind w:left="851" w:hanging="851"/>
        <w:rPr>
          <w:iCs w:val="0"/>
        </w:rPr>
      </w:pPr>
      <w:bookmarkStart w:id="686" w:name="_Toc188890063"/>
      <w:r w:rsidRPr="00A831D2">
        <w:rPr>
          <w:iCs w:val="0"/>
        </w:rPr>
        <w:t>4.2.</w:t>
      </w:r>
      <w:r w:rsidR="00FF1F17" w:rsidRPr="00A831D2">
        <w:rPr>
          <w:iCs w:val="0"/>
        </w:rPr>
        <w:t>29</w:t>
      </w:r>
      <w:r w:rsidRPr="00A831D2">
        <w:rPr>
          <w:iCs w:val="0"/>
        </w:rPr>
        <w:tab/>
      </w:r>
      <w:r w:rsidRPr="00A831D2">
        <w:t>ESipa</w:t>
      </w:r>
      <w:r w:rsidRPr="00A831D2">
        <w:rPr>
          <w:iCs w:val="0"/>
        </w:rPr>
        <w:t xml:space="preserve"> (</w:t>
      </w:r>
      <w:r w:rsidR="0098671C" w:rsidRPr="00A831D2">
        <w:rPr>
          <w:iCs w:val="0"/>
          <w:lang w:val="en-US"/>
        </w:rPr>
        <w:t>EIM -- LPA</w:t>
      </w:r>
      <w:r w:rsidRPr="00A831D2">
        <w:rPr>
          <w:iCs w:val="0"/>
        </w:rPr>
        <w:t xml:space="preserve">): </w:t>
      </w:r>
      <w:r w:rsidR="002E0C0B" w:rsidRPr="00A831D2">
        <w:t>CancelSession</w:t>
      </w:r>
      <w:bookmarkEnd w:id="686"/>
    </w:p>
    <w:p w14:paraId="2EA85A04" w14:textId="07C973D3" w:rsidR="000D5BCA" w:rsidRPr="009C72FB" w:rsidRDefault="000D5BCA" w:rsidP="000D5BCA">
      <w:pPr>
        <w:pStyle w:val="Heading4"/>
        <w:numPr>
          <w:ilvl w:val="0"/>
          <w:numId w:val="0"/>
        </w:numPr>
        <w:tabs>
          <w:tab w:val="left" w:pos="1077"/>
        </w:tabs>
        <w:ind w:left="1077" w:hanging="1077"/>
      </w:pPr>
      <w:r w:rsidRPr="009C72FB">
        <w:t>4.2.</w:t>
      </w:r>
      <w:r w:rsidR="0098671C" w:rsidRPr="009C72FB">
        <w:t>29</w:t>
      </w:r>
      <w:r w:rsidRPr="009C72FB">
        <w:t>.1</w:t>
      </w:r>
      <w:r w:rsidRPr="009C72FB">
        <w:tab/>
        <w:t>Conformance Requirements</w:t>
      </w:r>
    </w:p>
    <w:p w14:paraId="0B920B25" w14:textId="77777777" w:rsidR="000D5BCA" w:rsidRPr="009C72FB" w:rsidRDefault="000D5BCA" w:rsidP="000D5BCA">
      <w:pPr>
        <w:pStyle w:val="NormalParagraph"/>
      </w:pPr>
      <w:r w:rsidRPr="009C72FB">
        <w:rPr>
          <w:b/>
        </w:rPr>
        <w:t>References</w:t>
      </w:r>
    </w:p>
    <w:p w14:paraId="7CC24D0D" w14:textId="77777777" w:rsidR="000D5BCA" w:rsidRPr="009C72FB" w:rsidRDefault="000D5BCA" w:rsidP="000D5BCA">
      <w:pPr>
        <w:pStyle w:val="NormalParagraph"/>
      </w:pPr>
      <w:r w:rsidRPr="009C72FB">
        <w:t>GSMA RSP Technical Specification [2] and GSMA IoT eSIM Technical Specification [31]</w:t>
      </w:r>
    </w:p>
    <w:p w14:paraId="53D8DC25" w14:textId="7D17C56D" w:rsidR="002E0C0B" w:rsidRPr="009C72FB" w:rsidRDefault="002E0C0B" w:rsidP="000D5BCA">
      <w:pPr>
        <w:pStyle w:val="NormalParagraph"/>
      </w:pPr>
      <w:r w:rsidRPr="009C72FB">
        <w:t>This function SHALL be called by the eIM to request the cancellation of an on-going RSP session.</w:t>
      </w:r>
    </w:p>
    <w:p w14:paraId="12A3932B" w14:textId="77777777" w:rsidR="002E0C0B" w:rsidRPr="009C72FB" w:rsidRDefault="002E0C0B" w:rsidP="000D5BCA">
      <w:pPr>
        <w:pStyle w:val="NormalParagraph"/>
      </w:pPr>
    </w:p>
    <w:p w14:paraId="7EF2374C" w14:textId="5BEF86E7" w:rsidR="000D5BCA" w:rsidRPr="009C72FB" w:rsidRDefault="000D5BCA" w:rsidP="000D5BCA">
      <w:pPr>
        <w:pStyle w:val="Heading4"/>
        <w:numPr>
          <w:ilvl w:val="0"/>
          <w:numId w:val="0"/>
        </w:numPr>
        <w:tabs>
          <w:tab w:val="left" w:pos="1077"/>
        </w:tabs>
        <w:ind w:left="1077" w:hanging="1077"/>
      </w:pPr>
      <w:r w:rsidRPr="009C72FB">
        <w:t>4.2.</w:t>
      </w:r>
      <w:r w:rsidR="0098671C" w:rsidRPr="009C72FB">
        <w:t>29</w:t>
      </w:r>
      <w:r w:rsidRPr="009C72FB">
        <w:t>.2</w:t>
      </w:r>
      <w:r w:rsidRPr="009C72FB">
        <w:tab/>
        <w:t>Test Cases</w:t>
      </w:r>
    </w:p>
    <w:p w14:paraId="2D405226" w14:textId="0104F90A" w:rsidR="000D5BCA" w:rsidRPr="009C72FB" w:rsidRDefault="000D5BCA" w:rsidP="000D5BCA">
      <w:pPr>
        <w:pStyle w:val="Heading5"/>
        <w:numPr>
          <w:ilvl w:val="0"/>
          <w:numId w:val="0"/>
        </w:numPr>
        <w:ind w:left="1304" w:hanging="1304"/>
        <w:rPr>
          <w:rStyle w:val="PlaceholderText"/>
          <w:color w:val="auto"/>
        </w:rPr>
      </w:pPr>
      <w:r w:rsidRPr="00A831D2">
        <w:rPr>
          <w:rStyle w:val="PlaceholderText"/>
          <w:color w:val="auto"/>
          <w14:scene3d>
            <w14:camera w14:prst="orthographicFront"/>
            <w14:lightRig w14:rig="threePt" w14:dir="t">
              <w14:rot w14:lat="0" w14:lon="0" w14:rev="0"/>
            </w14:lightRig>
          </w14:scene3d>
        </w:rPr>
        <w:t>4.2.</w:t>
      </w:r>
      <w:r w:rsidR="0098671C" w:rsidRPr="00A831D2">
        <w:rPr>
          <w:rStyle w:val="PlaceholderText"/>
          <w:color w:val="auto"/>
          <w14:scene3d>
            <w14:camera w14:prst="orthographicFront"/>
            <w14:lightRig w14:rig="threePt" w14:dir="t">
              <w14:rot w14:lat="0" w14:lon="0" w14:rev="0"/>
            </w14:lightRig>
          </w14:scene3d>
        </w:rPr>
        <w:t>29</w:t>
      </w:r>
      <w:r w:rsidRPr="00A831D2">
        <w:rPr>
          <w:rStyle w:val="PlaceholderText"/>
          <w:color w:val="auto"/>
          <w14:scene3d>
            <w14:camera w14:prst="orthographicFront"/>
            <w14:lightRig w14:rig="threePt" w14:dir="t">
              <w14:rot w14:lat="0" w14:lon="0" w14:rev="0"/>
            </w14:lightRig>
          </w14:scene3d>
        </w:rPr>
        <w:t>.2.1</w:t>
      </w:r>
      <w:r w:rsidRPr="00A831D2">
        <w:rPr>
          <w:rStyle w:val="PlaceholderText"/>
          <w:color w:val="auto"/>
          <w14:scene3d>
            <w14:camera w14:prst="orthographicFront"/>
            <w14:lightRig w14:rig="threePt" w14:dir="t">
              <w14:rot w14:lat="0" w14:lon="0" w14:rev="0"/>
            </w14:lightRig>
          </w14:scene3d>
        </w:rPr>
        <w:tab/>
      </w:r>
      <w:r w:rsidRPr="00A831D2">
        <w:rPr>
          <w:rStyle w:val="PlaceholderText"/>
          <w:color w:val="auto"/>
        </w:rPr>
        <w:t>TC_</w:t>
      </w:r>
      <w:r w:rsidR="00945E36" w:rsidRPr="00A831D2">
        <w:rPr>
          <w:rStyle w:val="PlaceholderText"/>
          <w:color w:val="auto"/>
        </w:rPr>
        <w:t>eIM</w:t>
      </w:r>
      <w:r w:rsidRPr="00A831D2">
        <w:rPr>
          <w:rStyle w:val="PlaceholderText"/>
          <w:color w:val="auto"/>
        </w:rPr>
        <w:t>_</w:t>
      </w:r>
      <w:r w:rsidRPr="00A831D2">
        <w:t>ESipa</w:t>
      </w:r>
      <w:r w:rsidRPr="00A831D2">
        <w:rPr>
          <w:rStyle w:val="PlaceholderText"/>
          <w:color w:val="auto"/>
        </w:rPr>
        <w:t>_</w:t>
      </w:r>
      <w:r w:rsidR="002E0C0B" w:rsidRPr="00A831D2">
        <w:t>CancelSession</w:t>
      </w:r>
      <w:r w:rsidRPr="00A831D2">
        <w:rPr>
          <w:rStyle w:val="PlaceholderText"/>
          <w:color w:val="auto"/>
        </w:rPr>
        <w:t>_Nominal</w:t>
      </w:r>
    </w:p>
    <w:p w14:paraId="6D28EF0F" w14:textId="77777777" w:rsidR="00C76774" w:rsidRPr="009C72FB" w:rsidRDefault="00C76774" w:rsidP="00C76774">
      <w:pPr>
        <w:pStyle w:val="NormalParagraph"/>
      </w:pPr>
      <w:r>
        <w:rPr>
          <w:lang w:val="en-US" w:eastAsia="en-US" w:bidi="bn-BD"/>
        </w:rPr>
        <w:t>The test sequences of this section are FFS.</w:t>
      </w:r>
    </w:p>
    <w:p w14:paraId="179C593E" w14:textId="49E0C61E" w:rsidR="000D5BCA" w:rsidRPr="009C72FB" w:rsidRDefault="000D5BCA" w:rsidP="00CC2E68">
      <w:pPr>
        <w:pStyle w:val="Heading5"/>
        <w:numPr>
          <w:ilvl w:val="0"/>
          <w:numId w:val="0"/>
        </w:numPr>
        <w:tabs>
          <w:tab w:val="left" w:pos="2835"/>
        </w:tabs>
        <w:ind w:left="1304" w:hanging="1304"/>
        <w:rPr>
          <w:rStyle w:val="PlaceholderText"/>
          <w:color w:val="auto"/>
        </w:rPr>
      </w:pPr>
      <w:r w:rsidRPr="00A831D2">
        <w:rPr>
          <w:rStyle w:val="PlaceholderText"/>
          <w:color w:val="auto"/>
          <w14:scene3d>
            <w14:camera w14:prst="orthographicFront"/>
            <w14:lightRig w14:rig="threePt" w14:dir="t">
              <w14:rot w14:lat="0" w14:lon="0" w14:rev="0"/>
            </w14:lightRig>
          </w14:scene3d>
        </w:rPr>
        <w:t>4.2.</w:t>
      </w:r>
      <w:r w:rsidR="0098671C" w:rsidRPr="00A831D2">
        <w:rPr>
          <w:rStyle w:val="PlaceholderText"/>
          <w:color w:val="auto"/>
          <w14:scene3d>
            <w14:camera w14:prst="orthographicFront"/>
            <w14:lightRig w14:rig="threePt" w14:dir="t">
              <w14:rot w14:lat="0" w14:lon="0" w14:rev="0"/>
            </w14:lightRig>
          </w14:scene3d>
        </w:rPr>
        <w:t>29</w:t>
      </w:r>
      <w:r w:rsidRPr="00A831D2">
        <w:rPr>
          <w:rStyle w:val="PlaceholderText"/>
          <w:color w:val="auto"/>
          <w14:scene3d>
            <w14:camera w14:prst="orthographicFront"/>
            <w14:lightRig w14:rig="threePt" w14:dir="t">
              <w14:rot w14:lat="0" w14:lon="0" w14:rev="0"/>
            </w14:lightRig>
          </w14:scene3d>
        </w:rPr>
        <w:t>.2.2</w:t>
      </w:r>
      <w:r w:rsidRPr="00A831D2">
        <w:rPr>
          <w:rStyle w:val="PlaceholderText"/>
          <w:color w:val="auto"/>
          <w14:scene3d>
            <w14:camera w14:prst="orthographicFront"/>
            <w14:lightRig w14:rig="threePt" w14:dir="t">
              <w14:rot w14:lat="0" w14:lon="0" w14:rev="0"/>
            </w14:lightRig>
          </w14:scene3d>
        </w:rPr>
        <w:tab/>
      </w:r>
      <w:r w:rsidRPr="00A831D2">
        <w:rPr>
          <w:rStyle w:val="PlaceholderText"/>
          <w:color w:val="auto"/>
        </w:rPr>
        <w:t>TC_</w:t>
      </w:r>
      <w:r w:rsidR="0098671C" w:rsidRPr="00A831D2">
        <w:rPr>
          <w:rStyle w:val="PlaceholderText"/>
          <w:color w:val="auto"/>
        </w:rPr>
        <w:t>eIM</w:t>
      </w:r>
      <w:r w:rsidRPr="00A831D2">
        <w:rPr>
          <w:rStyle w:val="PlaceholderText"/>
          <w:color w:val="auto"/>
        </w:rPr>
        <w:t>_</w:t>
      </w:r>
      <w:r w:rsidRPr="00A831D2">
        <w:t>ESipa</w:t>
      </w:r>
      <w:r w:rsidRPr="00A831D2">
        <w:rPr>
          <w:rStyle w:val="PlaceholderText"/>
          <w:color w:val="auto"/>
        </w:rPr>
        <w:t>_</w:t>
      </w:r>
      <w:r w:rsidR="002E0C0B" w:rsidRPr="00A831D2">
        <w:t>CancelSession</w:t>
      </w:r>
      <w:r w:rsidRPr="00A831D2">
        <w:rPr>
          <w:rStyle w:val="PlaceholderText"/>
          <w:color w:val="auto"/>
        </w:rPr>
        <w:t>_ErrorCases</w:t>
      </w:r>
    </w:p>
    <w:p w14:paraId="5FF86332" w14:textId="77777777" w:rsidR="00C76774" w:rsidRPr="009C72FB" w:rsidRDefault="00C76774" w:rsidP="00C76774">
      <w:pPr>
        <w:pStyle w:val="NormalParagraph"/>
      </w:pPr>
      <w:r>
        <w:rPr>
          <w:lang w:val="en-US" w:eastAsia="en-US" w:bidi="bn-BD"/>
        </w:rPr>
        <w:t>The test sequences of this section are FFS.</w:t>
      </w:r>
    </w:p>
    <w:p w14:paraId="659C9BD1" w14:textId="77777777" w:rsidR="0064417B" w:rsidRDefault="0064417B" w:rsidP="00E33202">
      <w:pPr>
        <w:pStyle w:val="Annex"/>
        <w:numPr>
          <w:ilvl w:val="0"/>
          <w:numId w:val="0"/>
        </w:numPr>
      </w:pPr>
      <w:bookmarkStart w:id="687" w:name="_Toc471393304"/>
      <w:bookmarkStart w:id="688" w:name="_Toc471722109"/>
      <w:bookmarkStart w:id="689" w:name="_Toc471822128"/>
      <w:bookmarkStart w:id="690" w:name="_Toc471827465"/>
      <w:bookmarkStart w:id="691" w:name="_Toc471828867"/>
      <w:bookmarkStart w:id="692" w:name="_Toc471829842"/>
      <w:bookmarkStart w:id="693" w:name="_Toc471896314"/>
      <w:bookmarkStart w:id="694" w:name="_Toc472580247"/>
      <w:bookmarkStart w:id="695" w:name="_Toc471393321"/>
      <w:bookmarkStart w:id="696" w:name="_Toc471722126"/>
      <w:bookmarkStart w:id="697" w:name="_Toc471822145"/>
      <w:bookmarkStart w:id="698" w:name="_Toc471827481"/>
      <w:bookmarkStart w:id="699" w:name="_Toc471828883"/>
      <w:bookmarkStart w:id="700" w:name="_Toc471829858"/>
      <w:bookmarkStart w:id="701" w:name="_Toc471896330"/>
      <w:bookmarkStart w:id="702" w:name="_Toc472580263"/>
      <w:bookmarkStart w:id="703" w:name="_Toc382494790"/>
      <w:bookmarkStart w:id="704" w:name="_Toc382495113"/>
      <w:bookmarkStart w:id="705" w:name="_Toc382495435"/>
      <w:bookmarkStart w:id="706" w:name="_Toc382495755"/>
      <w:bookmarkStart w:id="707" w:name="_Toc382496074"/>
      <w:bookmarkStart w:id="708" w:name="_Toc382496394"/>
      <w:bookmarkStart w:id="709" w:name="_Toc382932484"/>
      <w:bookmarkStart w:id="710" w:name="_Toc383104249"/>
      <w:bookmarkStart w:id="711" w:name="_Toc383289607"/>
      <w:bookmarkStart w:id="712" w:name="_Toc382494791"/>
      <w:bookmarkStart w:id="713" w:name="_Toc382495114"/>
      <w:bookmarkStart w:id="714" w:name="_Toc382495436"/>
      <w:bookmarkStart w:id="715" w:name="_Toc382495756"/>
      <w:bookmarkStart w:id="716" w:name="_Toc382496075"/>
      <w:bookmarkStart w:id="717" w:name="_Toc382496395"/>
      <w:bookmarkStart w:id="718" w:name="_Toc382932485"/>
      <w:bookmarkStart w:id="719" w:name="_Toc383104250"/>
      <w:bookmarkStart w:id="720" w:name="_Toc383289608"/>
      <w:bookmarkStart w:id="721" w:name="_Toc353219050"/>
      <w:bookmarkStart w:id="722" w:name="_Toc353219188"/>
      <w:bookmarkStart w:id="723" w:name="_Toc353382718"/>
      <w:bookmarkStart w:id="724" w:name="_Toc364860669"/>
      <w:bookmarkStart w:id="725" w:name="_Toc364860672"/>
      <w:bookmarkStart w:id="726" w:name="_Toc364860724"/>
      <w:bookmarkStart w:id="727" w:name="_Toc364860725"/>
      <w:bookmarkStart w:id="728" w:name="_Toc364860726"/>
      <w:bookmarkStart w:id="729" w:name="_Toc382494792"/>
      <w:bookmarkStart w:id="730" w:name="_Toc382495115"/>
      <w:bookmarkStart w:id="731" w:name="_Toc382495437"/>
      <w:bookmarkStart w:id="732" w:name="_Toc382495757"/>
      <w:bookmarkStart w:id="733" w:name="_Toc382496076"/>
      <w:bookmarkStart w:id="734" w:name="_Toc382496396"/>
      <w:bookmarkStart w:id="735" w:name="_Toc382932486"/>
      <w:bookmarkStart w:id="736" w:name="_Toc383104251"/>
      <w:bookmarkStart w:id="737" w:name="_Toc383289609"/>
      <w:bookmarkStart w:id="738" w:name="_Toc383289636"/>
      <w:bookmarkStart w:id="739" w:name="_Toc383289656"/>
      <w:bookmarkStart w:id="740" w:name="_Toc284141957"/>
      <w:bookmarkStart w:id="741" w:name="_Toc284142164"/>
      <w:bookmarkStart w:id="742" w:name="_Toc284142371"/>
      <w:bookmarkStart w:id="743" w:name="_Toc284142578"/>
      <w:bookmarkStart w:id="744" w:name="_Toc284142785"/>
      <w:bookmarkStart w:id="745" w:name="_Toc284142992"/>
      <w:bookmarkStart w:id="746" w:name="_Toc284143199"/>
      <w:bookmarkStart w:id="747" w:name="_Toc284145830"/>
      <w:bookmarkStart w:id="748" w:name="_Toc284146036"/>
      <w:bookmarkStart w:id="749" w:name="_Toc284146242"/>
      <w:bookmarkStart w:id="750" w:name="_Toc284146448"/>
      <w:bookmarkStart w:id="751" w:name="_Toc284146654"/>
      <w:bookmarkStart w:id="752" w:name="_Toc284146860"/>
      <w:bookmarkStart w:id="753" w:name="_Toc284147294"/>
      <w:bookmarkStart w:id="754" w:name="_Toc284147500"/>
      <w:bookmarkStart w:id="755" w:name="_Toc284174015"/>
      <w:bookmarkStart w:id="756" w:name="_Toc284174225"/>
      <w:bookmarkStart w:id="757" w:name="_Toc284174435"/>
      <w:bookmarkStart w:id="758" w:name="_Toc284174645"/>
      <w:bookmarkStart w:id="759" w:name="_Toc284174855"/>
      <w:bookmarkStart w:id="760" w:name="_Toc284175065"/>
      <w:bookmarkStart w:id="761" w:name="_Toc284175275"/>
      <w:bookmarkStart w:id="762" w:name="_Toc284175485"/>
      <w:bookmarkStart w:id="763" w:name="_Toc284175695"/>
      <w:bookmarkStart w:id="764" w:name="_Toc284175905"/>
      <w:bookmarkStart w:id="765" w:name="_Toc284176054"/>
      <w:bookmarkStart w:id="766" w:name="_Toc284183134"/>
      <w:bookmarkStart w:id="767" w:name="_Toc284183315"/>
      <w:bookmarkStart w:id="768" w:name="_Toc284183496"/>
      <w:bookmarkStart w:id="769" w:name="_Toc284183677"/>
      <w:bookmarkStart w:id="770" w:name="_Toc284240221"/>
      <w:bookmarkStart w:id="771" w:name="_Toc284240402"/>
      <w:bookmarkStart w:id="772" w:name="_Toc284910708"/>
      <w:bookmarkStart w:id="773" w:name="_Toc284911068"/>
      <w:bookmarkStart w:id="774" w:name="_Toc284913120"/>
      <w:bookmarkStart w:id="775" w:name="_Toc284913480"/>
      <w:bookmarkStart w:id="776" w:name="_Toc284913840"/>
      <w:bookmarkStart w:id="777" w:name="_Toc284998437"/>
      <w:bookmarkStart w:id="778" w:name="_Toc284998798"/>
      <w:bookmarkStart w:id="779" w:name="_Toc284999159"/>
      <w:bookmarkStart w:id="780" w:name="_Toc284999252"/>
      <w:bookmarkStart w:id="781" w:name="_Toc284910715"/>
      <w:bookmarkStart w:id="782" w:name="_Toc284911075"/>
      <w:bookmarkStart w:id="783" w:name="_Toc284913127"/>
      <w:bookmarkStart w:id="784" w:name="_Toc284913487"/>
      <w:bookmarkStart w:id="785" w:name="_Toc284913847"/>
      <w:bookmarkStart w:id="786" w:name="_Toc284998444"/>
      <w:bookmarkStart w:id="787" w:name="_Toc284998805"/>
      <w:bookmarkStart w:id="788" w:name="_Toc284999166"/>
      <w:bookmarkStart w:id="789" w:name="_Toc284999259"/>
      <w:bookmarkStart w:id="790" w:name="_Toc284998447"/>
      <w:bookmarkStart w:id="791" w:name="_Toc284998808"/>
      <w:bookmarkStart w:id="792" w:name="_Toc284999169"/>
      <w:bookmarkStart w:id="793" w:name="_Toc284999262"/>
      <w:bookmarkStart w:id="794" w:name="_Toc284283145"/>
      <w:bookmarkStart w:id="795" w:name="_Toc284283295"/>
      <w:bookmarkStart w:id="796" w:name="_Toc284283328"/>
      <w:bookmarkStart w:id="797" w:name="_Toc284283368"/>
      <w:bookmarkStart w:id="798" w:name="_Toc284283518"/>
      <w:bookmarkStart w:id="799" w:name="_Toc284283551"/>
      <w:bookmarkStart w:id="800" w:name="_Toc284283593"/>
      <w:bookmarkStart w:id="801" w:name="_Toc284283782"/>
      <w:bookmarkStart w:id="802" w:name="_Toc284283815"/>
      <w:bookmarkStart w:id="803" w:name="_Toc284283855"/>
      <w:bookmarkStart w:id="804" w:name="_Toc284284044"/>
      <w:bookmarkStart w:id="805" w:name="_Toc284284077"/>
      <w:bookmarkStart w:id="806" w:name="_Toc284284118"/>
      <w:bookmarkStart w:id="807" w:name="_Toc284284307"/>
      <w:bookmarkStart w:id="808" w:name="_Toc284284340"/>
      <w:bookmarkStart w:id="809" w:name="_Toc284284380"/>
      <w:bookmarkStart w:id="810" w:name="_Toc284284569"/>
      <w:bookmarkStart w:id="811" w:name="_Toc284284602"/>
      <w:bookmarkStart w:id="812" w:name="_Toc284343070"/>
      <w:bookmarkStart w:id="813" w:name="_Toc284343394"/>
      <w:bookmarkStart w:id="814" w:name="_Toc284343428"/>
      <w:bookmarkStart w:id="815" w:name="_Toc284343469"/>
      <w:bookmarkStart w:id="816" w:name="_Toc284343793"/>
      <w:bookmarkStart w:id="817" w:name="_Toc284343827"/>
      <w:bookmarkStart w:id="818" w:name="_Toc284343868"/>
      <w:bookmarkStart w:id="819" w:name="_Toc284344192"/>
      <w:bookmarkStart w:id="820" w:name="_Toc284344226"/>
      <w:bookmarkStart w:id="821" w:name="_Toc284344267"/>
      <w:bookmarkStart w:id="822" w:name="_Toc284344591"/>
      <w:bookmarkStart w:id="823" w:name="_Toc284344625"/>
      <w:bookmarkStart w:id="824" w:name="_Toc284344728"/>
      <w:bookmarkStart w:id="825" w:name="_Toc284345052"/>
      <w:bookmarkStart w:id="826" w:name="_Toc284345086"/>
      <w:bookmarkStart w:id="827" w:name="_Toc284345127"/>
      <w:bookmarkStart w:id="828" w:name="_Toc284345451"/>
      <w:bookmarkStart w:id="829" w:name="_Toc284345485"/>
      <w:bookmarkStart w:id="830" w:name="_Toc284283146"/>
      <w:bookmarkStart w:id="831" w:name="_Toc284283369"/>
      <w:bookmarkStart w:id="832" w:name="_Toc284283594"/>
      <w:bookmarkStart w:id="833" w:name="_Toc284283856"/>
      <w:bookmarkStart w:id="834" w:name="_Toc284284119"/>
      <w:bookmarkStart w:id="835" w:name="_Toc284284381"/>
      <w:bookmarkStart w:id="836" w:name="_Toc284343071"/>
      <w:bookmarkStart w:id="837" w:name="_Toc284343470"/>
      <w:bookmarkStart w:id="838" w:name="_Toc284343869"/>
      <w:bookmarkStart w:id="839" w:name="_Toc284344268"/>
      <w:bookmarkStart w:id="840" w:name="_Toc284344729"/>
      <w:bookmarkStart w:id="841" w:name="_Toc284345128"/>
      <w:bookmarkStart w:id="842" w:name="_Toc284283148"/>
      <w:bookmarkStart w:id="843" w:name="_Toc284283371"/>
      <w:bookmarkStart w:id="844" w:name="_Toc284283596"/>
      <w:bookmarkStart w:id="845" w:name="_Toc284283858"/>
      <w:bookmarkStart w:id="846" w:name="_Toc284284121"/>
      <w:bookmarkStart w:id="847" w:name="_Toc284284383"/>
      <w:bookmarkStart w:id="848" w:name="_Toc284343073"/>
      <w:bookmarkStart w:id="849" w:name="_Toc284343472"/>
      <w:bookmarkStart w:id="850" w:name="_Toc284343871"/>
      <w:bookmarkStart w:id="851" w:name="_Toc284344270"/>
      <w:bookmarkStart w:id="852" w:name="_Toc284344731"/>
      <w:bookmarkStart w:id="853" w:name="_Toc284345130"/>
      <w:bookmarkStart w:id="854" w:name="_Toc284283149"/>
      <w:bookmarkStart w:id="855" w:name="_Toc284283372"/>
      <w:bookmarkStart w:id="856" w:name="_Toc284283597"/>
      <w:bookmarkStart w:id="857" w:name="_Toc284283859"/>
      <w:bookmarkStart w:id="858" w:name="_Toc284284122"/>
      <w:bookmarkStart w:id="859" w:name="_Toc284284384"/>
      <w:bookmarkStart w:id="860" w:name="_Toc284343074"/>
      <w:bookmarkStart w:id="861" w:name="_Toc284343473"/>
      <w:bookmarkStart w:id="862" w:name="_Toc284343872"/>
      <w:bookmarkStart w:id="863" w:name="_Toc284344271"/>
      <w:bookmarkStart w:id="864" w:name="_Toc284344732"/>
      <w:bookmarkStart w:id="865" w:name="_Toc284345131"/>
      <w:bookmarkStart w:id="866" w:name="_Toc284283157"/>
      <w:bookmarkStart w:id="867" w:name="_Toc284283380"/>
      <w:bookmarkStart w:id="868" w:name="_Toc284283605"/>
      <w:bookmarkStart w:id="869" w:name="_Toc284283867"/>
      <w:bookmarkStart w:id="870" w:name="_Toc284284130"/>
      <w:bookmarkStart w:id="871" w:name="_Toc284284392"/>
      <w:bookmarkStart w:id="872" w:name="_Toc284343082"/>
      <w:bookmarkStart w:id="873" w:name="_Toc284343481"/>
      <w:bookmarkStart w:id="874" w:name="_Toc284343880"/>
      <w:bookmarkStart w:id="875" w:name="_Toc284344279"/>
      <w:bookmarkStart w:id="876" w:name="_Toc284344740"/>
      <w:bookmarkStart w:id="877" w:name="_Toc284345139"/>
      <w:bookmarkStart w:id="878" w:name="_Toc283747484"/>
      <w:bookmarkStart w:id="879" w:name="_Toc283747696"/>
      <w:bookmarkStart w:id="880" w:name="_Toc283747892"/>
      <w:bookmarkStart w:id="881" w:name="_Toc283748395"/>
      <w:bookmarkStart w:id="882" w:name="_Toc283748591"/>
      <w:bookmarkStart w:id="883" w:name="_Toc283750602"/>
      <w:bookmarkStart w:id="884" w:name="_Toc283750717"/>
      <w:bookmarkStart w:id="885" w:name="_Toc283752012"/>
      <w:bookmarkStart w:id="886" w:name="_Toc283752209"/>
      <w:bookmarkStart w:id="887" w:name="_Toc283752406"/>
      <w:bookmarkStart w:id="888" w:name="_Toc283752602"/>
      <w:bookmarkStart w:id="889" w:name="_Toc283752372"/>
      <w:bookmarkStart w:id="890" w:name="_Toc283752794"/>
      <w:bookmarkStart w:id="891" w:name="_Toc283755390"/>
      <w:bookmarkStart w:id="892" w:name="_Toc283765746"/>
      <w:bookmarkStart w:id="893" w:name="_Toc283765952"/>
      <w:bookmarkStart w:id="894" w:name="_Toc283766158"/>
      <w:bookmarkStart w:id="895" w:name="_Toc283766570"/>
      <w:bookmarkStart w:id="896" w:name="_Toc283766776"/>
      <w:bookmarkStart w:id="897" w:name="_Toc283766982"/>
      <w:bookmarkStart w:id="898" w:name="_Toc283794103"/>
      <w:bookmarkStart w:id="899" w:name="_Toc283794310"/>
      <w:bookmarkStart w:id="900" w:name="_Toc283794517"/>
      <w:bookmarkStart w:id="901" w:name="_Toc283813331"/>
      <w:bookmarkStart w:id="902" w:name="_Toc283813545"/>
      <w:bookmarkStart w:id="903" w:name="_Toc283813759"/>
      <w:bookmarkStart w:id="904" w:name="_Toc283813974"/>
      <w:bookmarkStart w:id="905" w:name="_Toc283815340"/>
      <w:bookmarkStart w:id="906" w:name="_Toc283815566"/>
      <w:bookmarkStart w:id="907" w:name="_Toc283815794"/>
      <w:bookmarkStart w:id="908" w:name="_Toc283816025"/>
      <w:bookmarkStart w:id="909" w:name="_Toc283816253"/>
      <w:bookmarkStart w:id="910" w:name="_Toc283816481"/>
      <w:bookmarkStart w:id="911" w:name="_Toc283816709"/>
      <w:bookmarkStart w:id="912" w:name="_Toc283826415"/>
      <w:bookmarkStart w:id="913" w:name="_Toc283826643"/>
      <w:bookmarkStart w:id="914" w:name="_Toc281565047"/>
      <w:bookmarkStart w:id="915" w:name="_Toc281565195"/>
      <w:bookmarkStart w:id="916" w:name="_Toc281565335"/>
      <w:bookmarkStart w:id="917" w:name="_Toc281965526"/>
      <w:bookmarkStart w:id="918" w:name="_Toc281965675"/>
      <w:bookmarkStart w:id="919" w:name="_Toc281965824"/>
      <w:bookmarkStart w:id="920" w:name="_Toc281968433"/>
      <w:bookmarkStart w:id="921" w:name="_Toc281968587"/>
      <w:bookmarkStart w:id="922" w:name="_Toc281968741"/>
      <w:bookmarkStart w:id="923" w:name="_Toc281565048"/>
      <w:bookmarkStart w:id="924" w:name="_Toc281565196"/>
      <w:bookmarkStart w:id="925" w:name="_Toc281565336"/>
      <w:bookmarkStart w:id="926" w:name="_Toc281965527"/>
      <w:bookmarkStart w:id="927" w:name="_Toc281965676"/>
      <w:bookmarkStart w:id="928" w:name="_Toc281965825"/>
      <w:bookmarkStart w:id="929" w:name="_Toc281968434"/>
      <w:bookmarkStart w:id="930" w:name="_Toc281968588"/>
      <w:bookmarkStart w:id="931" w:name="_Toc281968742"/>
      <w:bookmarkStart w:id="932" w:name="_Toc281565050"/>
      <w:bookmarkStart w:id="933" w:name="_Toc281565198"/>
      <w:bookmarkStart w:id="934" w:name="_Toc281565338"/>
      <w:bookmarkStart w:id="935" w:name="_Toc281965529"/>
      <w:bookmarkStart w:id="936" w:name="_Toc281965678"/>
      <w:bookmarkStart w:id="937" w:name="_Toc281965827"/>
      <w:bookmarkStart w:id="938" w:name="_Toc281968436"/>
      <w:bookmarkStart w:id="939" w:name="_Toc281968590"/>
      <w:bookmarkStart w:id="940" w:name="_Toc281968744"/>
      <w:bookmarkStart w:id="941" w:name="_Toc281565051"/>
      <w:bookmarkStart w:id="942" w:name="_Toc281565199"/>
      <w:bookmarkStart w:id="943" w:name="_Toc281565339"/>
      <w:bookmarkStart w:id="944" w:name="_Toc281965530"/>
      <w:bookmarkStart w:id="945" w:name="_Toc281965679"/>
      <w:bookmarkStart w:id="946" w:name="_Toc281965828"/>
      <w:bookmarkStart w:id="947" w:name="_Toc281968437"/>
      <w:bookmarkStart w:id="948" w:name="_Toc281968591"/>
      <w:bookmarkStart w:id="949" w:name="_Toc281968745"/>
      <w:bookmarkStart w:id="950" w:name="_Toc284283161"/>
      <w:bookmarkStart w:id="951" w:name="_Toc284283384"/>
      <w:bookmarkStart w:id="952" w:name="_Toc284283609"/>
      <w:bookmarkStart w:id="953" w:name="_Toc284283871"/>
      <w:bookmarkStart w:id="954" w:name="_Toc284284134"/>
      <w:bookmarkStart w:id="955" w:name="_Toc284284396"/>
      <w:bookmarkStart w:id="956" w:name="_Toc284343086"/>
      <w:bookmarkStart w:id="957" w:name="_Toc284343485"/>
      <w:bookmarkStart w:id="958" w:name="_Toc284343884"/>
      <w:bookmarkStart w:id="959" w:name="_Toc284344283"/>
      <w:bookmarkStart w:id="960" w:name="_Toc284344744"/>
      <w:bookmarkStart w:id="961" w:name="_Toc284345143"/>
      <w:bookmarkStart w:id="962" w:name="_Toc283755393"/>
      <w:bookmarkStart w:id="963" w:name="_Toc283765749"/>
      <w:bookmarkStart w:id="964" w:name="_Toc283765955"/>
      <w:bookmarkStart w:id="965" w:name="_Toc283766161"/>
      <w:bookmarkStart w:id="966" w:name="_Toc283766573"/>
      <w:bookmarkStart w:id="967" w:name="_Toc283766779"/>
      <w:bookmarkStart w:id="968" w:name="_Toc283766985"/>
      <w:bookmarkStart w:id="969" w:name="_Toc283794107"/>
      <w:bookmarkStart w:id="970" w:name="_Toc283794314"/>
      <w:bookmarkStart w:id="971" w:name="_Toc283794521"/>
      <w:bookmarkStart w:id="972" w:name="_Toc283813335"/>
      <w:bookmarkStart w:id="973" w:name="_Toc283813549"/>
      <w:bookmarkStart w:id="974" w:name="_Toc283813763"/>
      <w:bookmarkStart w:id="975" w:name="_Toc283813978"/>
      <w:bookmarkStart w:id="976" w:name="_Toc283815344"/>
      <w:bookmarkStart w:id="977" w:name="_Toc283815570"/>
      <w:bookmarkStart w:id="978" w:name="_Toc283815798"/>
      <w:bookmarkStart w:id="979" w:name="_Toc283816029"/>
      <w:bookmarkStart w:id="980" w:name="_Toc283816257"/>
      <w:bookmarkStart w:id="981" w:name="_Toc283816485"/>
      <w:bookmarkStart w:id="982" w:name="_Toc283816713"/>
      <w:bookmarkStart w:id="983" w:name="_Toc283826419"/>
      <w:bookmarkStart w:id="984" w:name="_Toc283826647"/>
      <w:bookmarkStart w:id="985" w:name="_Toc279158198"/>
      <w:bookmarkStart w:id="986" w:name="_Toc279158326"/>
      <w:bookmarkStart w:id="987" w:name="_Toc279158933"/>
      <w:bookmarkStart w:id="988" w:name="_Toc279159083"/>
      <w:bookmarkStart w:id="989" w:name="_Toc279158199"/>
      <w:bookmarkStart w:id="990" w:name="_Toc279158327"/>
      <w:bookmarkStart w:id="991" w:name="_Toc279158934"/>
      <w:bookmarkStart w:id="992" w:name="_Toc279159084"/>
      <w:bookmarkStart w:id="993" w:name="_Toc279158201"/>
      <w:bookmarkStart w:id="994" w:name="_Toc279158329"/>
      <w:bookmarkStart w:id="995" w:name="_Toc279158936"/>
      <w:bookmarkStart w:id="996" w:name="_Toc279159086"/>
      <w:bookmarkStart w:id="997" w:name="_Toc279158202"/>
      <w:bookmarkStart w:id="998" w:name="_Toc279158330"/>
      <w:bookmarkStart w:id="999" w:name="_Toc279158937"/>
      <w:bookmarkStart w:id="1000" w:name="_Toc279159087"/>
      <w:bookmarkStart w:id="1001" w:name="_Toc283755395"/>
      <w:bookmarkStart w:id="1002" w:name="_Toc283765751"/>
      <w:bookmarkStart w:id="1003" w:name="_Toc283765957"/>
      <w:bookmarkStart w:id="1004" w:name="_Toc283766163"/>
      <w:bookmarkStart w:id="1005" w:name="_Toc283766575"/>
      <w:bookmarkStart w:id="1006" w:name="_Toc283766781"/>
      <w:bookmarkStart w:id="1007" w:name="_Toc283766987"/>
      <w:bookmarkStart w:id="1008" w:name="_Toc283794109"/>
      <w:bookmarkStart w:id="1009" w:name="_Toc283794316"/>
      <w:bookmarkStart w:id="1010" w:name="_Toc283794523"/>
      <w:bookmarkStart w:id="1011" w:name="_Toc283813337"/>
      <w:bookmarkStart w:id="1012" w:name="_Toc283813551"/>
      <w:bookmarkStart w:id="1013" w:name="_Toc283813765"/>
      <w:bookmarkStart w:id="1014" w:name="_Toc283813980"/>
      <w:bookmarkStart w:id="1015" w:name="_Toc283815346"/>
      <w:bookmarkStart w:id="1016" w:name="_Toc283815572"/>
      <w:bookmarkStart w:id="1017" w:name="_Toc283815800"/>
      <w:bookmarkStart w:id="1018" w:name="_Toc283816031"/>
      <w:bookmarkStart w:id="1019" w:name="_Toc283816259"/>
      <w:bookmarkStart w:id="1020" w:name="_Toc283816487"/>
      <w:bookmarkStart w:id="1021" w:name="_Toc283816715"/>
      <w:bookmarkStart w:id="1022" w:name="_Toc283826421"/>
      <w:bookmarkStart w:id="1023" w:name="_Toc283826649"/>
      <w:bookmarkStart w:id="1024" w:name="_Toc283370464"/>
      <w:bookmarkStart w:id="1025" w:name="_Toc283370606"/>
      <w:bookmarkStart w:id="1026" w:name="_Toc283370748"/>
      <w:bookmarkStart w:id="1027" w:name="_Toc283371798"/>
      <w:bookmarkStart w:id="1028" w:name="_Toc283371939"/>
      <w:bookmarkStart w:id="1029" w:name="_Toc283372759"/>
      <w:bookmarkStart w:id="1030" w:name="_Toc283373123"/>
      <w:bookmarkStart w:id="1031" w:name="_Toc283373264"/>
      <w:bookmarkStart w:id="1032" w:name="_Toc283456241"/>
      <w:bookmarkStart w:id="1033" w:name="_Toc283456401"/>
      <w:bookmarkStart w:id="1034" w:name="_Toc283456561"/>
      <w:bookmarkStart w:id="1035" w:name="_Toc283456721"/>
      <w:bookmarkStart w:id="1036" w:name="_Toc283460730"/>
      <w:bookmarkStart w:id="1037" w:name="_Toc283461080"/>
      <w:bookmarkStart w:id="1038" w:name="_Toc283461244"/>
      <w:bookmarkStart w:id="1039" w:name="_Toc283542031"/>
      <w:bookmarkStart w:id="1040" w:name="_Toc283542683"/>
      <w:bookmarkStart w:id="1041" w:name="_Toc283544539"/>
      <w:bookmarkStart w:id="1042" w:name="_Toc283544706"/>
      <w:bookmarkStart w:id="1043" w:name="_Toc283544873"/>
      <w:bookmarkStart w:id="1044" w:name="_Toc283546184"/>
      <w:bookmarkStart w:id="1045" w:name="_Toc283546355"/>
      <w:bookmarkStart w:id="1046" w:name="_Toc283546526"/>
      <w:bookmarkStart w:id="1047" w:name="_Toc283548537"/>
      <w:bookmarkStart w:id="1048" w:name="_Toc283548728"/>
      <w:bookmarkStart w:id="1049" w:name="_Toc283553626"/>
      <w:bookmarkStart w:id="1050" w:name="_Toc283553852"/>
      <w:bookmarkStart w:id="1051" w:name="_Toc283554078"/>
      <w:bookmarkStart w:id="1052" w:name="_Toc283554304"/>
      <w:bookmarkStart w:id="1053" w:name="_Toc283554530"/>
      <w:bookmarkStart w:id="1054" w:name="_Toc283554756"/>
      <w:bookmarkStart w:id="1055" w:name="_Toc283703917"/>
      <w:bookmarkStart w:id="1056" w:name="_Toc283704426"/>
      <w:bookmarkStart w:id="1057" w:name="_Toc283704639"/>
      <w:bookmarkStart w:id="1058" w:name="_Toc281565055"/>
      <w:bookmarkStart w:id="1059" w:name="_Toc281565203"/>
      <w:bookmarkStart w:id="1060" w:name="_Toc281565343"/>
      <w:bookmarkStart w:id="1061" w:name="_Toc281965535"/>
      <w:bookmarkStart w:id="1062" w:name="_Toc281965684"/>
      <w:bookmarkStart w:id="1063" w:name="_Toc281965833"/>
      <w:bookmarkStart w:id="1064" w:name="_Toc281968442"/>
      <w:bookmarkStart w:id="1065" w:name="_Toc281968596"/>
      <w:bookmarkStart w:id="1066" w:name="_Toc281968750"/>
      <w:bookmarkStart w:id="1067" w:name="_Toc284910730"/>
      <w:bookmarkStart w:id="1068" w:name="_Toc284911090"/>
      <w:bookmarkStart w:id="1069" w:name="_Toc284913142"/>
      <w:bookmarkStart w:id="1070" w:name="_Toc284913502"/>
      <w:bookmarkStart w:id="1071" w:name="_Toc284913862"/>
      <w:bookmarkStart w:id="1072" w:name="_Toc284998460"/>
      <w:bookmarkStart w:id="1073" w:name="_Toc284998821"/>
      <w:bookmarkStart w:id="1074" w:name="_Toc284999275"/>
      <w:bookmarkStart w:id="1075" w:name="_Toc284910731"/>
      <w:bookmarkStart w:id="1076" w:name="_Toc284911091"/>
      <w:bookmarkStart w:id="1077" w:name="_Toc284913143"/>
      <w:bookmarkStart w:id="1078" w:name="_Toc284913503"/>
      <w:bookmarkStart w:id="1079" w:name="_Toc284913863"/>
      <w:bookmarkStart w:id="1080" w:name="_Toc284998461"/>
      <w:bookmarkStart w:id="1081" w:name="_Toc284998822"/>
      <w:bookmarkStart w:id="1082" w:name="_Toc284999276"/>
      <w:bookmarkStart w:id="1083" w:name="_Toc284910732"/>
      <w:bookmarkStart w:id="1084" w:name="_Toc284911092"/>
      <w:bookmarkStart w:id="1085" w:name="_Toc284913144"/>
      <w:bookmarkStart w:id="1086" w:name="_Toc284913504"/>
      <w:bookmarkStart w:id="1087" w:name="_Toc284913864"/>
      <w:bookmarkStart w:id="1088" w:name="_Toc284998462"/>
      <w:bookmarkStart w:id="1089" w:name="_Toc284998823"/>
      <w:bookmarkStart w:id="1090" w:name="_Toc284999277"/>
      <w:bookmarkStart w:id="1091" w:name="_Toc284910733"/>
      <w:bookmarkStart w:id="1092" w:name="_Toc284911093"/>
      <w:bookmarkStart w:id="1093" w:name="_Toc284913145"/>
      <w:bookmarkStart w:id="1094" w:name="_Toc284913505"/>
      <w:bookmarkStart w:id="1095" w:name="_Toc284913865"/>
      <w:bookmarkStart w:id="1096" w:name="_Toc284998463"/>
      <w:bookmarkStart w:id="1097" w:name="_Toc284998824"/>
      <w:bookmarkStart w:id="1098" w:name="_Toc284999278"/>
      <w:bookmarkStart w:id="1099" w:name="_Toc284910734"/>
      <w:bookmarkStart w:id="1100" w:name="_Toc284911094"/>
      <w:bookmarkStart w:id="1101" w:name="_Toc284913146"/>
      <w:bookmarkStart w:id="1102" w:name="_Toc284913506"/>
      <w:bookmarkStart w:id="1103" w:name="_Toc284913866"/>
      <w:bookmarkStart w:id="1104" w:name="_Toc284998464"/>
      <w:bookmarkStart w:id="1105" w:name="_Toc284998825"/>
      <w:bookmarkStart w:id="1106" w:name="_Toc284999279"/>
      <w:bookmarkStart w:id="1107" w:name="_Toc284910735"/>
      <w:bookmarkStart w:id="1108" w:name="_Toc284911095"/>
      <w:bookmarkStart w:id="1109" w:name="_Toc284913147"/>
      <w:bookmarkStart w:id="1110" w:name="_Toc284913507"/>
      <w:bookmarkStart w:id="1111" w:name="_Toc284913867"/>
      <w:bookmarkStart w:id="1112" w:name="_Toc284998465"/>
      <w:bookmarkStart w:id="1113" w:name="_Toc284998826"/>
      <w:bookmarkStart w:id="1114" w:name="_Toc284999280"/>
      <w:bookmarkStart w:id="1115" w:name="_Toc284910736"/>
      <w:bookmarkStart w:id="1116" w:name="_Toc284911096"/>
      <w:bookmarkStart w:id="1117" w:name="_Toc284913148"/>
      <w:bookmarkStart w:id="1118" w:name="_Toc284913508"/>
      <w:bookmarkStart w:id="1119" w:name="_Toc284913868"/>
      <w:bookmarkStart w:id="1120" w:name="_Toc284998466"/>
      <w:bookmarkStart w:id="1121" w:name="_Toc284998827"/>
      <w:bookmarkStart w:id="1122" w:name="_Toc284999281"/>
      <w:bookmarkStart w:id="1123" w:name="_Toc284910737"/>
      <w:bookmarkStart w:id="1124" w:name="_Toc284911097"/>
      <w:bookmarkStart w:id="1125" w:name="_Toc284913149"/>
      <w:bookmarkStart w:id="1126" w:name="_Toc284913509"/>
      <w:bookmarkStart w:id="1127" w:name="_Toc284913869"/>
      <w:bookmarkStart w:id="1128" w:name="_Toc284998467"/>
      <w:bookmarkStart w:id="1129" w:name="_Toc284998828"/>
      <w:bookmarkStart w:id="1130" w:name="_Toc284999282"/>
      <w:bookmarkStart w:id="1131" w:name="_Toc284910738"/>
      <w:bookmarkStart w:id="1132" w:name="_Toc284911098"/>
      <w:bookmarkStart w:id="1133" w:name="_Toc284913150"/>
      <w:bookmarkStart w:id="1134" w:name="_Toc284913510"/>
      <w:bookmarkStart w:id="1135" w:name="_Toc284913870"/>
      <w:bookmarkStart w:id="1136" w:name="_Toc284998468"/>
      <w:bookmarkStart w:id="1137" w:name="_Toc284998829"/>
      <w:bookmarkStart w:id="1138" w:name="_Toc284999283"/>
      <w:bookmarkStart w:id="1139" w:name="_Toc284910739"/>
      <w:bookmarkStart w:id="1140" w:name="_Toc284911099"/>
      <w:bookmarkStart w:id="1141" w:name="_Toc284913151"/>
      <w:bookmarkStart w:id="1142" w:name="_Toc284913511"/>
      <w:bookmarkStart w:id="1143" w:name="_Toc284913871"/>
      <w:bookmarkStart w:id="1144" w:name="_Toc284998469"/>
      <w:bookmarkStart w:id="1145" w:name="_Toc284998830"/>
      <w:bookmarkStart w:id="1146" w:name="_Toc284999284"/>
      <w:bookmarkStart w:id="1147" w:name="_Toc284910740"/>
      <w:bookmarkStart w:id="1148" w:name="_Toc284911100"/>
      <w:bookmarkStart w:id="1149" w:name="_Toc284913152"/>
      <w:bookmarkStart w:id="1150" w:name="_Toc284913512"/>
      <w:bookmarkStart w:id="1151" w:name="_Toc284913872"/>
      <w:bookmarkStart w:id="1152" w:name="_Toc284998470"/>
      <w:bookmarkStart w:id="1153" w:name="_Toc284998831"/>
      <w:bookmarkStart w:id="1154" w:name="_Toc284999285"/>
      <w:bookmarkStart w:id="1155" w:name="_Toc284910741"/>
      <w:bookmarkStart w:id="1156" w:name="_Toc284911101"/>
      <w:bookmarkStart w:id="1157" w:name="_Toc284913153"/>
      <w:bookmarkStart w:id="1158" w:name="_Toc284913513"/>
      <w:bookmarkStart w:id="1159" w:name="_Toc284913873"/>
      <w:bookmarkStart w:id="1160" w:name="_Toc284998471"/>
      <w:bookmarkStart w:id="1161" w:name="_Toc284998832"/>
      <w:bookmarkStart w:id="1162" w:name="_Toc284999286"/>
      <w:bookmarkStart w:id="1163" w:name="_Toc284910742"/>
      <w:bookmarkStart w:id="1164" w:name="_Toc284911102"/>
      <w:bookmarkStart w:id="1165" w:name="_Toc284913154"/>
      <w:bookmarkStart w:id="1166" w:name="_Toc284913514"/>
      <w:bookmarkStart w:id="1167" w:name="_Toc284913874"/>
      <w:bookmarkStart w:id="1168" w:name="_Toc284998472"/>
      <w:bookmarkStart w:id="1169" w:name="_Toc284998833"/>
      <w:bookmarkStart w:id="1170" w:name="_Toc284999287"/>
      <w:bookmarkStart w:id="1171" w:name="_Toc284910743"/>
      <w:bookmarkStart w:id="1172" w:name="_Toc284911103"/>
      <w:bookmarkStart w:id="1173" w:name="_Toc284913155"/>
      <w:bookmarkStart w:id="1174" w:name="_Toc284913515"/>
      <w:bookmarkStart w:id="1175" w:name="_Toc284913875"/>
      <w:bookmarkStart w:id="1176" w:name="_Toc284998473"/>
      <w:bookmarkStart w:id="1177" w:name="_Toc284998834"/>
      <w:bookmarkStart w:id="1178" w:name="_Toc284999288"/>
      <w:bookmarkStart w:id="1179" w:name="_Toc284910744"/>
      <w:bookmarkStart w:id="1180" w:name="_Toc284911104"/>
      <w:bookmarkStart w:id="1181" w:name="_Toc284913156"/>
      <w:bookmarkStart w:id="1182" w:name="_Toc284913516"/>
      <w:bookmarkStart w:id="1183" w:name="_Toc284913876"/>
      <w:bookmarkStart w:id="1184" w:name="_Toc284998474"/>
      <w:bookmarkStart w:id="1185" w:name="_Toc284998835"/>
      <w:bookmarkStart w:id="1186" w:name="_Toc284999289"/>
      <w:bookmarkStart w:id="1187" w:name="_Toc284910745"/>
      <w:bookmarkStart w:id="1188" w:name="_Toc284911105"/>
      <w:bookmarkStart w:id="1189" w:name="_Toc284913157"/>
      <w:bookmarkStart w:id="1190" w:name="_Toc284913517"/>
      <w:bookmarkStart w:id="1191" w:name="_Toc284913877"/>
      <w:bookmarkStart w:id="1192" w:name="_Toc284998475"/>
      <w:bookmarkStart w:id="1193" w:name="_Toc284998836"/>
      <w:bookmarkStart w:id="1194" w:name="_Toc284999290"/>
      <w:bookmarkStart w:id="1195" w:name="_Toc284910746"/>
      <w:bookmarkStart w:id="1196" w:name="_Toc284911106"/>
      <w:bookmarkStart w:id="1197" w:name="_Toc284913158"/>
      <w:bookmarkStart w:id="1198" w:name="_Toc284913518"/>
      <w:bookmarkStart w:id="1199" w:name="_Toc284913878"/>
      <w:bookmarkStart w:id="1200" w:name="_Toc284998476"/>
      <w:bookmarkStart w:id="1201" w:name="_Toc284998837"/>
      <w:bookmarkStart w:id="1202" w:name="_Toc284999291"/>
      <w:bookmarkStart w:id="1203" w:name="_Toc284910747"/>
      <w:bookmarkStart w:id="1204" w:name="_Toc284911107"/>
      <w:bookmarkStart w:id="1205" w:name="_Toc284913159"/>
      <w:bookmarkStart w:id="1206" w:name="_Toc284913519"/>
      <w:bookmarkStart w:id="1207" w:name="_Toc284913879"/>
      <w:bookmarkStart w:id="1208" w:name="_Toc284998477"/>
      <w:bookmarkStart w:id="1209" w:name="_Toc284998838"/>
      <w:bookmarkStart w:id="1210" w:name="_Toc284999292"/>
      <w:bookmarkStart w:id="1211" w:name="_Toc284910748"/>
      <w:bookmarkStart w:id="1212" w:name="_Toc284911108"/>
      <w:bookmarkStart w:id="1213" w:name="_Toc284913160"/>
      <w:bookmarkStart w:id="1214" w:name="_Toc284913520"/>
      <w:bookmarkStart w:id="1215" w:name="_Toc284913880"/>
      <w:bookmarkStart w:id="1216" w:name="_Toc284998478"/>
      <w:bookmarkStart w:id="1217" w:name="_Toc284998839"/>
      <w:bookmarkStart w:id="1218" w:name="_Toc284999293"/>
      <w:bookmarkStart w:id="1219" w:name="_Toc284910749"/>
      <w:bookmarkStart w:id="1220" w:name="_Toc284911109"/>
      <w:bookmarkStart w:id="1221" w:name="_Toc284913161"/>
      <w:bookmarkStart w:id="1222" w:name="_Toc284913521"/>
      <w:bookmarkStart w:id="1223" w:name="_Toc284913881"/>
      <w:bookmarkStart w:id="1224" w:name="_Toc284998479"/>
      <w:bookmarkStart w:id="1225" w:name="_Toc284998840"/>
      <w:bookmarkStart w:id="1226" w:name="_Toc284999294"/>
      <w:bookmarkStart w:id="1227" w:name="_Toc284910750"/>
      <w:bookmarkStart w:id="1228" w:name="_Toc284911110"/>
      <w:bookmarkStart w:id="1229" w:name="_Toc284913162"/>
      <w:bookmarkStart w:id="1230" w:name="_Toc284913522"/>
      <w:bookmarkStart w:id="1231" w:name="_Toc284913882"/>
      <w:bookmarkStart w:id="1232" w:name="_Toc284998480"/>
      <w:bookmarkStart w:id="1233" w:name="_Toc284998841"/>
      <w:bookmarkStart w:id="1234" w:name="_Toc284999295"/>
      <w:bookmarkStart w:id="1235" w:name="_Toc284910751"/>
      <w:bookmarkStart w:id="1236" w:name="_Toc284911111"/>
      <w:bookmarkStart w:id="1237" w:name="_Toc284913163"/>
      <w:bookmarkStart w:id="1238" w:name="_Toc284913523"/>
      <w:bookmarkStart w:id="1239" w:name="_Toc284913883"/>
      <w:bookmarkStart w:id="1240" w:name="_Toc284998481"/>
      <w:bookmarkStart w:id="1241" w:name="_Toc284998842"/>
      <w:bookmarkStart w:id="1242" w:name="_Toc284999296"/>
      <w:bookmarkStart w:id="1243" w:name="_Toc284910752"/>
      <w:bookmarkStart w:id="1244" w:name="_Toc284911112"/>
      <w:bookmarkStart w:id="1245" w:name="_Toc284913164"/>
      <w:bookmarkStart w:id="1246" w:name="_Toc284913524"/>
      <w:bookmarkStart w:id="1247" w:name="_Toc284913884"/>
      <w:bookmarkStart w:id="1248" w:name="_Toc284998482"/>
      <w:bookmarkStart w:id="1249" w:name="_Toc284998843"/>
      <w:bookmarkStart w:id="1250" w:name="_Toc284999297"/>
      <w:bookmarkStart w:id="1251" w:name="_Toc284910753"/>
      <w:bookmarkStart w:id="1252" w:name="_Toc284911113"/>
      <w:bookmarkStart w:id="1253" w:name="_Toc284913165"/>
      <w:bookmarkStart w:id="1254" w:name="_Toc284913525"/>
      <w:bookmarkStart w:id="1255" w:name="_Toc284913885"/>
      <w:bookmarkStart w:id="1256" w:name="_Toc284998483"/>
      <w:bookmarkStart w:id="1257" w:name="_Toc284998844"/>
      <w:bookmarkStart w:id="1258" w:name="_Toc284999298"/>
      <w:bookmarkStart w:id="1259" w:name="_Toc284910754"/>
      <w:bookmarkStart w:id="1260" w:name="_Toc284911114"/>
      <w:bookmarkStart w:id="1261" w:name="_Toc284913166"/>
      <w:bookmarkStart w:id="1262" w:name="_Toc284913526"/>
      <w:bookmarkStart w:id="1263" w:name="_Toc284913886"/>
      <w:bookmarkStart w:id="1264" w:name="_Toc284998484"/>
      <w:bookmarkStart w:id="1265" w:name="_Toc284998845"/>
      <w:bookmarkStart w:id="1266" w:name="_Toc284999299"/>
      <w:bookmarkStart w:id="1267" w:name="_Toc284910755"/>
      <w:bookmarkStart w:id="1268" w:name="_Toc284911115"/>
      <w:bookmarkStart w:id="1269" w:name="_Toc284913167"/>
      <w:bookmarkStart w:id="1270" w:name="_Toc284913527"/>
      <w:bookmarkStart w:id="1271" w:name="_Toc284913887"/>
      <w:bookmarkStart w:id="1272" w:name="_Toc284998485"/>
      <w:bookmarkStart w:id="1273" w:name="_Toc284998846"/>
      <w:bookmarkStart w:id="1274" w:name="_Toc284999300"/>
      <w:bookmarkStart w:id="1275" w:name="_Toc284910756"/>
      <w:bookmarkStart w:id="1276" w:name="_Toc284911116"/>
      <w:bookmarkStart w:id="1277" w:name="_Toc284913168"/>
      <w:bookmarkStart w:id="1278" w:name="_Toc284913528"/>
      <w:bookmarkStart w:id="1279" w:name="_Toc284913888"/>
      <w:bookmarkStart w:id="1280" w:name="_Toc284998486"/>
      <w:bookmarkStart w:id="1281" w:name="_Toc284998847"/>
      <w:bookmarkStart w:id="1282" w:name="_Toc284999301"/>
      <w:bookmarkStart w:id="1283" w:name="_Toc284910757"/>
      <w:bookmarkStart w:id="1284" w:name="_Toc284911117"/>
      <w:bookmarkStart w:id="1285" w:name="_Toc284913169"/>
      <w:bookmarkStart w:id="1286" w:name="_Toc284913529"/>
      <w:bookmarkStart w:id="1287" w:name="_Toc284913889"/>
      <w:bookmarkStart w:id="1288" w:name="_Toc284998487"/>
      <w:bookmarkStart w:id="1289" w:name="_Toc284998848"/>
      <w:bookmarkStart w:id="1290" w:name="_Toc284999302"/>
      <w:bookmarkStart w:id="1291" w:name="_Toc284910758"/>
      <w:bookmarkStart w:id="1292" w:name="_Toc284911118"/>
      <w:bookmarkStart w:id="1293" w:name="_Toc284913170"/>
      <w:bookmarkStart w:id="1294" w:name="_Toc284913530"/>
      <w:bookmarkStart w:id="1295" w:name="_Toc284913890"/>
      <w:bookmarkStart w:id="1296" w:name="_Toc284998488"/>
      <w:bookmarkStart w:id="1297" w:name="_Toc284998849"/>
      <w:bookmarkStart w:id="1298" w:name="_Toc284999303"/>
      <w:bookmarkStart w:id="1299" w:name="_Toc284910759"/>
      <w:bookmarkStart w:id="1300" w:name="_Toc284911119"/>
      <w:bookmarkStart w:id="1301" w:name="_Toc284913171"/>
      <w:bookmarkStart w:id="1302" w:name="_Toc284913531"/>
      <w:bookmarkStart w:id="1303" w:name="_Toc284913891"/>
      <w:bookmarkStart w:id="1304" w:name="_Toc284998489"/>
      <w:bookmarkStart w:id="1305" w:name="_Toc284998850"/>
      <w:bookmarkStart w:id="1306" w:name="_Toc284999304"/>
      <w:bookmarkStart w:id="1307" w:name="_Toc284910760"/>
      <w:bookmarkStart w:id="1308" w:name="_Toc284911120"/>
      <w:bookmarkStart w:id="1309" w:name="_Toc284913172"/>
      <w:bookmarkStart w:id="1310" w:name="_Toc284913532"/>
      <w:bookmarkStart w:id="1311" w:name="_Toc284913892"/>
      <w:bookmarkStart w:id="1312" w:name="_Toc284998490"/>
      <w:bookmarkStart w:id="1313" w:name="_Toc284998851"/>
      <w:bookmarkStart w:id="1314" w:name="_Toc284999305"/>
      <w:bookmarkStart w:id="1315" w:name="_Toc284910761"/>
      <w:bookmarkStart w:id="1316" w:name="_Toc284911121"/>
      <w:bookmarkStart w:id="1317" w:name="_Toc284913173"/>
      <w:bookmarkStart w:id="1318" w:name="_Toc284913533"/>
      <w:bookmarkStart w:id="1319" w:name="_Toc284913893"/>
      <w:bookmarkStart w:id="1320" w:name="_Toc284998491"/>
      <w:bookmarkStart w:id="1321" w:name="_Toc284998852"/>
      <w:bookmarkStart w:id="1322" w:name="_Toc284999306"/>
      <w:bookmarkStart w:id="1323" w:name="_Toc284910762"/>
      <w:bookmarkStart w:id="1324" w:name="_Toc284911122"/>
      <w:bookmarkStart w:id="1325" w:name="_Toc284913174"/>
      <w:bookmarkStart w:id="1326" w:name="_Toc284913534"/>
      <w:bookmarkStart w:id="1327" w:name="_Toc284913894"/>
      <w:bookmarkStart w:id="1328" w:name="_Toc284998492"/>
      <w:bookmarkStart w:id="1329" w:name="_Toc284998853"/>
      <w:bookmarkStart w:id="1330" w:name="_Toc284999307"/>
      <w:bookmarkStart w:id="1331" w:name="_Toc284910763"/>
      <w:bookmarkStart w:id="1332" w:name="_Toc284911123"/>
      <w:bookmarkStart w:id="1333" w:name="_Toc284913175"/>
      <w:bookmarkStart w:id="1334" w:name="_Toc284913535"/>
      <w:bookmarkStart w:id="1335" w:name="_Toc284913895"/>
      <w:bookmarkStart w:id="1336" w:name="_Toc284998493"/>
      <w:bookmarkStart w:id="1337" w:name="_Toc284998854"/>
      <w:bookmarkStart w:id="1338" w:name="_Toc284999308"/>
      <w:bookmarkStart w:id="1339" w:name="_Toc284910764"/>
      <w:bookmarkStart w:id="1340" w:name="_Toc284911124"/>
      <w:bookmarkStart w:id="1341" w:name="_Toc284913176"/>
      <w:bookmarkStart w:id="1342" w:name="_Toc284913536"/>
      <w:bookmarkStart w:id="1343" w:name="_Toc284913896"/>
      <w:bookmarkStart w:id="1344" w:name="_Toc284998494"/>
      <w:bookmarkStart w:id="1345" w:name="_Toc284998855"/>
      <w:bookmarkStart w:id="1346" w:name="_Toc284999309"/>
      <w:bookmarkStart w:id="1347" w:name="_Toc284910765"/>
      <w:bookmarkStart w:id="1348" w:name="_Toc284911125"/>
      <w:bookmarkStart w:id="1349" w:name="_Toc284913177"/>
      <w:bookmarkStart w:id="1350" w:name="_Toc284913537"/>
      <w:bookmarkStart w:id="1351" w:name="_Toc284913897"/>
      <w:bookmarkStart w:id="1352" w:name="_Toc284998495"/>
      <w:bookmarkStart w:id="1353" w:name="_Toc284998856"/>
      <w:bookmarkStart w:id="1354" w:name="_Toc284999310"/>
      <w:bookmarkStart w:id="1355" w:name="_Toc284910766"/>
      <w:bookmarkStart w:id="1356" w:name="_Toc284911126"/>
      <w:bookmarkStart w:id="1357" w:name="_Toc284913178"/>
      <w:bookmarkStart w:id="1358" w:name="_Toc284913538"/>
      <w:bookmarkStart w:id="1359" w:name="_Toc284913898"/>
      <w:bookmarkStart w:id="1360" w:name="_Toc284998496"/>
      <w:bookmarkStart w:id="1361" w:name="_Toc284998857"/>
      <w:bookmarkStart w:id="1362" w:name="_Toc284999311"/>
      <w:bookmarkStart w:id="1363" w:name="_Toc284910767"/>
      <w:bookmarkStart w:id="1364" w:name="_Toc284911127"/>
      <w:bookmarkStart w:id="1365" w:name="_Toc284913179"/>
      <w:bookmarkStart w:id="1366" w:name="_Toc284913539"/>
      <w:bookmarkStart w:id="1367" w:name="_Toc284913899"/>
      <w:bookmarkStart w:id="1368" w:name="_Toc284998497"/>
      <w:bookmarkStart w:id="1369" w:name="_Toc284998858"/>
      <w:bookmarkStart w:id="1370" w:name="_Toc284999312"/>
      <w:bookmarkStart w:id="1371" w:name="_Toc284910768"/>
      <w:bookmarkStart w:id="1372" w:name="_Toc284911128"/>
      <w:bookmarkStart w:id="1373" w:name="_Toc284913180"/>
      <w:bookmarkStart w:id="1374" w:name="_Toc284913540"/>
      <w:bookmarkStart w:id="1375" w:name="_Toc284913900"/>
      <w:bookmarkStart w:id="1376" w:name="_Toc284998498"/>
      <w:bookmarkStart w:id="1377" w:name="_Toc284998859"/>
      <w:bookmarkStart w:id="1378" w:name="_Toc284999313"/>
      <w:bookmarkStart w:id="1379" w:name="_Toc284910769"/>
      <w:bookmarkStart w:id="1380" w:name="_Toc284911129"/>
      <w:bookmarkStart w:id="1381" w:name="_Toc284913181"/>
      <w:bookmarkStart w:id="1382" w:name="_Toc284913541"/>
      <w:bookmarkStart w:id="1383" w:name="_Toc284913901"/>
      <w:bookmarkStart w:id="1384" w:name="_Toc284998499"/>
      <w:bookmarkStart w:id="1385" w:name="_Toc284998860"/>
      <w:bookmarkStart w:id="1386" w:name="_Toc284999314"/>
      <w:bookmarkStart w:id="1387" w:name="_Toc284910770"/>
      <w:bookmarkStart w:id="1388" w:name="_Toc284911130"/>
      <w:bookmarkStart w:id="1389" w:name="_Toc284913182"/>
      <w:bookmarkStart w:id="1390" w:name="_Toc284913542"/>
      <w:bookmarkStart w:id="1391" w:name="_Toc284913902"/>
      <w:bookmarkStart w:id="1392" w:name="_Toc284998500"/>
      <w:bookmarkStart w:id="1393" w:name="_Toc284998861"/>
      <w:bookmarkStart w:id="1394" w:name="_Toc284999315"/>
      <w:bookmarkStart w:id="1395" w:name="_Toc284910773"/>
      <w:bookmarkStart w:id="1396" w:name="_Toc284911133"/>
      <w:bookmarkStart w:id="1397" w:name="_Toc284913185"/>
      <w:bookmarkStart w:id="1398" w:name="_Toc284913545"/>
      <w:bookmarkStart w:id="1399" w:name="_Toc284913905"/>
      <w:bookmarkStart w:id="1400" w:name="_Toc284998503"/>
      <w:bookmarkStart w:id="1401" w:name="_Toc284998864"/>
      <w:bookmarkStart w:id="1402" w:name="_Toc284999318"/>
      <w:bookmarkStart w:id="1403" w:name="_Toc284910777"/>
      <w:bookmarkStart w:id="1404" w:name="_Toc284911137"/>
      <w:bookmarkStart w:id="1405" w:name="_Toc284913189"/>
      <w:bookmarkStart w:id="1406" w:name="_Toc284913549"/>
      <w:bookmarkStart w:id="1407" w:name="_Toc284913909"/>
      <w:bookmarkStart w:id="1408" w:name="_Toc284998507"/>
      <w:bookmarkStart w:id="1409" w:name="_Toc284998868"/>
      <w:bookmarkStart w:id="1410" w:name="_Toc284999322"/>
      <w:bookmarkStart w:id="1411" w:name="_Toc284910778"/>
      <w:bookmarkStart w:id="1412" w:name="_Toc284911138"/>
      <w:bookmarkStart w:id="1413" w:name="_Toc284913190"/>
      <w:bookmarkStart w:id="1414" w:name="_Toc284913550"/>
      <w:bookmarkStart w:id="1415" w:name="_Toc284913910"/>
      <w:bookmarkStart w:id="1416" w:name="_Toc284998508"/>
      <w:bookmarkStart w:id="1417" w:name="_Toc284998869"/>
      <w:bookmarkStart w:id="1418" w:name="_Toc284999323"/>
      <w:bookmarkStart w:id="1419" w:name="_Toc284910779"/>
      <w:bookmarkStart w:id="1420" w:name="_Toc284911139"/>
      <w:bookmarkStart w:id="1421" w:name="_Toc284913191"/>
      <w:bookmarkStart w:id="1422" w:name="_Toc284913551"/>
      <w:bookmarkStart w:id="1423" w:name="_Toc284913911"/>
      <w:bookmarkStart w:id="1424" w:name="_Toc284998509"/>
      <w:bookmarkStart w:id="1425" w:name="_Toc284998870"/>
      <w:bookmarkStart w:id="1426" w:name="_Toc284999324"/>
      <w:bookmarkStart w:id="1427" w:name="_Toc284910780"/>
      <w:bookmarkStart w:id="1428" w:name="_Toc284911140"/>
      <w:bookmarkStart w:id="1429" w:name="_Toc284913192"/>
      <w:bookmarkStart w:id="1430" w:name="_Toc284913552"/>
      <w:bookmarkStart w:id="1431" w:name="_Toc284913912"/>
      <w:bookmarkStart w:id="1432" w:name="_Toc284998510"/>
      <w:bookmarkStart w:id="1433" w:name="_Toc284998871"/>
      <w:bookmarkStart w:id="1434" w:name="_Toc284999325"/>
      <w:bookmarkStart w:id="1435" w:name="_Toc284910783"/>
      <w:bookmarkStart w:id="1436" w:name="_Toc284911143"/>
      <w:bookmarkStart w:id="1437" w:name="_Toc284913195"/>
      <w:bookmarkStart w:id="1438" w:name="_Toc284913555"/>
      <w:bookmarkStart w:id="1439" w:name="_Toc284913915"/>
      <w:bookmarkStart w:id="1440" w:name="_Toc284998513"/>
      <w:bookmarkStart w:id="1441" w:name="_Toc284998874"/>
      <w:bookmarkStart w:id="1442" w:name="_Toc284999328"/>
      <w:bookmarkStart w:id="1443" w:name="_Toc284910784"/>
      <w:bookmarkStart w:id="1444" w:name="_Toc284911144"/>
      <w:bookmarkStart w:id="1445" w:name="_Toc284913196"/>
      <w:bookmarkStart w:id="1446" w:name="_Toc284913556"/>
      <w:bookmarkStart w:id="1447" w:name="_Toc284913916"/>
      <w:bookmarkStart w:id="1448" w:name="_Toc284998514"/>
      <w:bookmarkStart w:id="1449" w:name="_Toc284998875"/>
      <w:bookmarkStart w:id="1450" w:name="_Toc284999329"/>
      <w:bookmarkStart w:id="1451" w:name="_Toc284910785"/>
      <w:bookmarkStart w:id="1452" w:name="_Toc284911145"/>
      <w:bookmarkStart w:id="1453" w:name="_Toc284913197"/>
      <w:bookmarkStart w:id="1454" w:name="_Toc284913557"/>
      <w:bookmarkStart w:id="1455" w:name="_Toc284913917"/>
      <w:bookmarkStart w:id="1456" w:name="_Toc284998515"/>
      <w:bookmarkStart w:id="1457" w:name="_Toc284998876"/>
      <w:bookmarkStart w:id="1458" w:name="_Toc284999330"/>
      <w:bookmarkStart w:id="1459" w:name="_Toc284910787"/>
      <w:bookmarkStart w:id="1460" w:name="_Toc284911147"/>
      <w:bookmarkStart w:id="1461" w:name="_Toc284913199"/>
      <w:bookmarkStart w:id="1462" w:name="_Toc284913559"/>
      <w:bookmarkStart w:id="1463" w:name="_Toc284913919"/>
      <w:bookmarkStart w:id="1464" w:name="_Toc284998517"/>
      <w:bookmarkStart w:id="1465" w:name="_Toc284998878"/>
      <w:bookmarkStart w:id="1466" w:name="_Toc284999332"/>
      <w:bookmarkStart w:id="1467" w:name="_Toc284910788"/>
      <w:bookmarkStart w:id="1468" w:name="_Toc284911148"/>
      <w:bookmarkStart w:id="1469" w:name="_Toc284913200"/>
      <w:bookmarkStart w:id="1470" w:name="_Toc284913560"/>
      <w:bookmarkStart w:id="1471" w:name="_Toc284913920"/>
      <w:bookmarkStart w:id="1472" w:name="_Toc284998518"/>
      <w:bookmarkStart w:id="1473" w:name="_Toc284998879"/>
      <w:bookmarkStart w:id="1474" w:name="_Toc284999333"/>
      <w:bookmarkStart w:id="1475" w:name="_Toc284910789"/>
      <w:bookmarkStart w:id="1476" w:name="_Toc284911149"/>
      <w:bookmarkStart w:id="1477" w:name="_Toc284913201"/>
      <w:bookmarkStart w:id="1478" w:name="_Toc284913561"/>
      <w:bookmarkStart w:id="1479" w:name="_Toc284913921"/>
      <w:bookmarkStart w:id="1480" w:name="_Toc284998519"/>
      <w:bookmarkStart w:id="1481" w:name="_Toc284998880"/>
      <w:bookmarkStart w:id="1482" w:name="_Toc284999334"/>
      <w:bookmarkStart w:id="1483" w:name="_Toc284910790"/>
      <w:bookmarkStart w:id="1484" w:name="_Toc284911150"/>
      <w:bookmarkStart w:id="1485" w:name="_Toc284913202"/>
      <w:bookmarkStart w:id="1486" w:name="_Toc284913562"/>
      <w:bookmarkStart w:id="1487" w:name="_Toc284913922"/>
      <w:bookmarkStart w:id="1488" w:name="_Toc284998520"/>
      <w:bookmarkStart w:id="1489" w:name="_Toc284998881"/>
      <w:bookmarkStart w:id="1490" w:name="_Toc284999335"/>
      <w:bookmarkStart w:id="1491" w:name="_Toc284910791"/>
      <w:bookmarkStart w:id="1492" w:name="_Toc284911151"/>
      <w:bookmarkStart w:id="1493" w:name="_Toc284913203"/>
      <w:bookmarkStart w:id="1494" w:name="_Toc284913563"/>
      <w:bookmarkStart w:id="1495" w:name="_Toc284913923"/>
      <w:bookmarkStart w:id="1496" w:name="_Toc284998521"/>
      <w:bookmarkStart w:id="1497" w:name="_Toc284998882"/>
      <w:bookmarkStart w:id="1498" w:name="_Toc284999336"/>
      <w:bookmarkStart w:id="1499" w:name="_Toc284910792"/>
      <w:bookmarkStart w:id="1500" w:name="_Toc284911152"/>
      <w:bookmarkStart w:id="1501" w:name="_Toc284913204"/>
      <w:bookmarkStart w:id="1502" w:name="_Toc284913564"/>
      <w:bookmarkStart w:id="1503" w:name="_Toc284913924"/>
      <w:bookmarkStart w:id="1504" w:name="_Toc284998522"/>
      <w:bookmarkStart w:id="1505" w:name="_Toc284998883"/>
      <w:bookmarkStart w:id="1506" w:name="_Toc284999337"/>
      <w:bookmarkStart w:id="1507" w:name="_Toc284910793"/>
      <w:bookmarkStart w:id="1508" w:name="_Toc284911153"/>
      <w:bookmarkStart w:id="1509" w:name="_Toc284913205"/>
      <w:bookmarkStart w:id="1510" w:name="_Toc284913565"/>
      <w:bookmarkStart w:id="1511" w:name="_Toc284913925"/>
      <w:bookmarkStart w:id="1512" w:name="_Toc284998523"/>
      <w:bookmarkStart w:id="1513" w:name="_Toc284998884"/>
      <w:bookmarkStart w:id="1514" w:name="_Toc284999338"/>
      <w:bookmarkStart w:id="1515" w:name="_Toc284910794"/>
      <w:bookmarkStart w:id="1516" w:name="_Toc284911154"/>
      <w:bookmarkStart w:id="1517" w:name="_Toc284913206"/>
      <w:bookmarkStart w:id="1518" w:name="_Toc284913566"/>
      <w:bookmarkStart w:id="1519" w:name="_Toc284913926"/>
      <w:bookmarkStart w:id="1520" w:name="_Toc284998524"/>
      <w:bookmarkStart w:id="1521" w:name="_Toc284998885"/>
      <w:bookmarkStart w:id="1522" w:name="_Toc284999339"/>
      <w:bookmarkStart w:id="1523" w:name="_Toc284910795"/>
      <w:bookmarkStart w:id="1524" w:name="_Toc284911155"/>
      <w:bookmarkStart w:id="1525" w:name="_Toc284913207"/>
      <w:bookmarkStart w:id="1526" w:name="_Toc284913567"/>
      <w:bookmarkStart w:id="1527" w:name="_Toc284913927"/>
      <w:bookmarkStart w:id="1528" w:name="_Toc284998525"/>
      <w:bookmarkStart w:id="1529" w:name="_Toc284998886"/>
      <w:bookmarkStart w:id="1530" w:name="_Toc284999340"/>
      <w:bookmarkStart w:id="1531" w:name="_Toc284910796"/>
      <w:bookmarkStart w:id="1532" w:name="_Toc284911156"/>
      <w:bookmarkStart w:id="1533" w:name="_Toc284913208"/>
      <w:bookmarkStart w:id="1534" w:name="_Toc284913568"/>
      <w:bookmarkStart w:id="1535" w:name="_Toc284913928"/>
      <w:bookmarkStart w:id="1536" w:name="_Toc284998526"/>
      <w:bookmarkStart w:id="1537" w:name="_Toc284998887"/>
      <w:bookmarkStart w:id="1538" w:name="_Toc284999341"/>
      <w:bookmarkStart w:id="1539" w:name="_Toc284910797"/>
      <w:bookmarkStart w:id="1540" w:name="_Toc284911157"/>
      <w:bookmarkStart w:id="1541" w:name="_Toc284913209"/>
      <w:bookmarkStart w:id="1542" w:name="_Toc284913569"/>
      <w:bookmarkStart w:id="1543" w:name="_Toc284913929"/>
      <w:bookmarkStart w:id="1544" w:name="_Toc284998527"/>
      <w:bookmarkStart w:id="1545" w:name="_Toc284998888"/>
      <w:bookmarkStart w:id="1546" w:name="_Toc284999342"/>
      <w:bookmarkStart w:id="1547" w:name="_Toc284910798"/>
      <w:bookmarkStart w:id="1548" w:name="_Toc284911158"/>
      <w:bookmarkStart w:id="1549" w:name="_Toc284913210"/>
      <w:bookmarkStart w:id="1550" w:name="_Toc284913570"/>
      <w:bookmarkStart w:id="1551" w:name="_Toc284913930"/>
      <w:bookmarkStart w:id="1552" w:name="_Toc284998528"/>
      <w:bookmarkStart w:id="1553" w:name="_Toc284998889"/>
      <w:bookmarkStart w:id="1554" w:name="_Toc284999343"/>
      <w:bookmarkStart w:id="1555" w:name="_Toc284910799"/>
      <w:bookmarkStart w:id="1556" w:name="_Toc284911159"/>
      <w:bookmarkStart w:id="1557" w:name="_Toc284913211"/>
      <w:bookmarkStart w:id="1558" w:name="_Toc284913571"/>
      <w:bookmarkStart w:id="1559" w:name="_Toc284913931"/>
      <w:bookmarkStart w:id="1560" w:name="_Toc284998529"/>
      <w:bookmarkStart w:id="1561" w:name="_Toc284998890"/>
      <w:bookmarkStart w:id="1562" w:name="_Toc284999344"/>
      <w:bookmarkStart w:id="1563" w:name="_Toc284910800"/>
      <w:bookmarkStart w:id="1564" w:name="_Toc284911160"/>
      <w:bookmarkStart w:id="1565" w:name="_Toc284913212"/>
      <w:bookmarkStart w:id="1566" w:name="_Toc284913572"/>
      <w:bookmarkStart w:id="1567" w:name="_Toc284913932"/>
      <w:bookmarkStart w:id="1568" w:name="_Toc284998530"/>
      <w:bookmarkStart w:id="1569" w:name="_Toc284998891"/>
      <w:bookmarkStart w:id="1570" w:name="_Toc284999345"/>
      <w:bookmarkStart w:id="1571" w:name="_Toc284910801"/>
      <w:bookmarkStart w:id="1572" w:name="_Toc284911161"/>
      <w:bookmarkStart w:id="1573" w:name="_Toc284913213"/>
      <w:bookmarkStart w:id="1574" w:name="_Toc284913573"/>
      <w:bookmarkStart w:id="1575" w:name="_Toc284913933"/>
      <w:bookmarkStart w:id="1576" w:name="_Toc284998531"/>
      <w:bookmarkStart w:id="1577" w:name="_Toc284998892"/>
      <w:bookmarkStart w:id="1578" w:name="_Toc284999346"/>
      <w:bookmarkStart w:id="1579" w:name="_Toc284910802"/>
      <w:bookmarkStart w:id="1580" w:name="_Toc284911162"/>
      <w:bookmarkStart w:id="1581" w:name="_Toc284913214"/>
      <w:bookmarkStart w:id="1582" w:name="_Toc284913574"/>
      <w:bookmarkStart w:id="1583" w:name="_Toc284913934"/>
      <w:bookmarkStart w:id="1584" w:name="_Toc284998532"/>
      <w:bookmarkStart w:id="1585" w:name="_Toc284998893"/>
      <w:bookmarkStart w:id="1586" w:name="_Toc284999347"/>
      <w:bookmarkStart w:id="1587" w:name="_Toc284910803"/>
      <w:bookmarkStart w:id="1588" w:name="_Toc284911163"/>
      <w:bookmarkStart w:id="1589" w:name="_Toc284913215"/>
      <w:bookmarkStart w:id="1590" w:name="_Toc284913575"/>
      <w:bookmarkStart w:id="1591" w:name="_Toc284913935"/>
      <w:bookmarkStart w:id="1592" w:name="_Toc284998533"/>
      <w:bookmarkStart w:id="1593" w:name="_Toc284998894"/>
      <w:bookmarkStart w:id="1594" w:name="_Toc284999348"/>
      <w:bookmarkStart w:id="1595" w:name="_Toc284910804"/>
      <w:bookmarkStart w:id="1596" w:name="_Toc284911164"/>
      <w:bookmarkStart w:id="1597" w:name="_Toc284913216"/>
      <w:bookmarkStart w:id="1598" w:name="_Toc284913576"/>
      <w:bookmarkStart w:id="1599" w:name="_Toc284913936"/>
      <w:bookmarkStart w:id="1600" w:name="_Toc284998534"/>
      <w:bookmarkStart w:id="1601" w:name="_Toc284998895"/>
      <w:bookmarkStart w:id="1602" w:name="_Toc284999349"/>
      <w:bookmarkStart w:id="1603" w:name="_Toc284910805"/>
      <w:bookmarkStart w:id="1604" w:name="_Toc284911165"/>
      <w:bookmarkStart w:id="1605" w:name="_Toc284913217"/>
      <w:bookmarkStart w:id="1606" w:name="_Toc284913577"/>
      <w:bookmarkStart w:id="1607" w:name="_Toc284913937"/>
      <w:bookmarkStart w:id="1608" w:name="_Toc284998535"/>
      <w:bookmarkStart w:id="1609" w:name="_Toc284998896"/>
      <w:bookmarkStart w:id="1610" w:name="_Toc284999350"/>
      <w:bookmarkStart w:id="1611" w:name="_Toc284910806"/>
      <w:bookmarkStart w:id="1612" w:name="_Toc284911166"/>
      <w:bookmarkStart w:id="1613" w:name="_Toc284913218"/>
      <w:bookmarkStart w:id="1614" w:name="_Toc284913578"/>
      <w:bookmarkStart w:id="1615" w:name="_Toc284913938"/>
      <w:bookmarkStart w:id="1616" w:name="_Toc284998536"/>
      <w:bookmarkStart w:id="1617" w:name="_Toc284998897"/>
      <w:bookmarkStart w:id="1618" w:name="_Toc284999351"/>
      <w:bookmarkStart w:id="1619" w:name="_Toc284910807"/>
      <w:bookmarkStart w:id="1620" w:name="_Toc284911167"/>
      <w:bookmarkStart w:id="1621" w:name="_Toc284913219"/>
      <w:bookmarkStart w:id="1622" w:name="_Toc284913579"/>
      <w:bookmarkStart w:id="1623" w:name="_Toc284913939"/>
      <w:bookmarkStart w:id="1624" w:name="_Toc284998537"/>
      <w:bookmarkStart w:id="1625" w:name="_Toc284998898"/>
      <w:bookmarkStart w:id="1626" w:name="_Toc284999352"/>
      <w:bookmarkStart w:id="1627" w:name="_Toc284910808"/>
      <w:bookmarkStart w:id="1628" w:name="_Toc284911168"/>
      <w:bookmarkStart w:id="1629" w:name="_Toc284913220"/>
      <w:bookmarkStart w:id="1630" w:name="_Toc284913580"/>
      <w:bookmarkStart w:id="1631" w:name="_Toc284913940"/>
      <w:bookmarkStart w:id="1632" w:name="_Toc284998538"/>
      <w:bookmarkStart w:id="1633" w:name="_Toc284998899"/>
      <w:bookmarkStart w:id="1634" w:name="_Toc284999353"/>
      <w:bookmarkStart w:id="1635" w:name="_Toc284910809"/>
      <w:bookmarkStart w:id="1636" w:name="_Toc284911169"/>
      <w:bookmarkStart w:id="1637" w:name="_Toc284913221"/>
      <w:bookmarkStart w:id="1638" w:name="_Toc284913581"/>
      <w:bookmarkStart w:id="1639" w:name="_Toc284913941"/>
      <w:bookmarkStart w:id="1640" w:name="_Toc284998539"/>
      <w:bookmarkStart w:id="1641" w:name="_Toc284998900"/>
      <w:bookmarkStart w:id="1642" w:name="_Toc284999354"/>
      <w:bookmarkStart w:id="1643" w:name="_Toc284910810"/>
      <w:bookmarkStart w:id="1644" w:name="_Toc284911170"/>
      <w:bookmarkStart w:id="1645" w:name="_Toc284913222"/>
      <w:bookmarkStart w:id="1646" w:name="_Toc284913582"/>
      <w:bookmarkStart w:id="1647" w:name="_Toc284913942"/>
      <w:bookmarkStart w:id="1648" w:name="_Toc284998540"/>
      <w:bookmarkStart w:id="1649" w:name="_Toc284998901"/>
      <w:bookmarkStart w:id="1650" w:name="_Toc284999355"/>
      <w:bookmarkStart w:id="1651" w:name="_Toc284910811"/>
      <w:bookmarkStart w:id="1652" w:name="_Toc284911171"/>
      <w:bookmarkStart w:id="1653" w:name="_Toc284913223"/>
      <w:bookmarkStart w:id="1654" w:name="_Toc284913583"/>
      <w:bookmarkStart w:id="1655" w:name="_Toc284913943"/>
      <w:bookmarkStart w:id="1656" w:name="_Toc284998541"/>
      <w:bookmarkStart w:id="1657" w:name="_Toc284998902"/>
      <w:bookmarkStart w:id="1658" w:name="_Toc284999356"/>
      <w:bookmarkStart w:id="1659" w:name="_Toc284910812"/>
      <w:bookmarkStart w:id="1660" w:name="_Toc284911172"/>
      <w:bookmarkStart w:id="1661" w:name="_Toc284913224"/>
      <w:bookmarkStart w:id="1662" w:name="_Toc284913584"/>
      <w:bookmarkStart w:id="1663" w:name="_Toc284913944"/>
      <w:bookmarkStart w:id="1664" w:name="_Toc284998542"/>
      <w:bookmarkStart w:id="1665" w:name="_Toc284998903"/>
      <w:bookmarkStart w:id="1666" w:name="_Toc284999357"/>
      <w:bookmarkStart w:id="1667" w:name="_Toc284910814"/>
      <w:bookmarkStart w:id="1668" w:name="_Toc284911174"/>
      <w:bookmarkStart w:id="1669" w:name="_Toc284913226"/>
      <w:bookmarkStart w:id="1670" w:name="_Toc284913586"/>
      <w:bookmarkStart w:id="1671" w:name="_Toc284913946"/>
      <w:bookmarkStart w:id="1672" w:name="_Toc284998544"/>
      <w:bookmarkStart w:id="1673" w:name="_Toc284998905"/>
      <w:bookmarkStart w:id="1674" w:name="_Toc284999359"/>
      <w:bookmarkStart w:id="1675" w:name="_Toc284910816"/>
      <w:bookmarkStart w:id="1676" w:name="_Toc284911176"/>
      <w:bookmarkStart w:id="1677" w:name="_Toc284913228"/>
      <w:bookmarkStart w:id="1678" w:name="_Toc284913588"/>
      <w:bookmarkStart w:id="1679" w:name="_Toc284913948"/>
      <w:bookmarkStart w:id="1680" w:name="_Toc284998546"/>
      <w:bookmarkStart w:id="1681" w:name="_Toc284998907"/>
      <w:bookmarkStart w:id="1682" w:name="_Toc284999361"/>
      <w:bookmarkStart w:id="1683" w:name="_Toc284910817"/>
      <w:bookmarkStart w:id="1684" w:name="_Toc284911177"/>
      <w:bookmarkStart w:id="1685" w:name="_Toc284913229"/>
      <w:bookmarkStart w:id="1686" w:name="_Toc284913589"/>
      <w:bookmarkStart w:id="1687" w:name="_Toc284913949"/>
      <w:bookmarkStart w:id="1688" w:name="_Toc284998547"/>
      <w:bookmarkStart w:id="1689" w:name="_Toc284998908"/>
      <w:bookmarkStart w:id="1690" w:name="_Toc284999362"/>
      <w:bookmarkStart w:id="1691" w:name="_Toc284910818"/>
      <w:bookmarkStart w:id="1692" w:name="_Toc284911178"/>
      <w:bookmarkStart w:id="1693" w:name="_Toc284913230"/>
      <w:bookmarkStart w:id="1694" w:name="_Toc284913590"/>
      <w:bookmarkStart w:id="1695" w:name="_Toc284913950"/>
      <w:bookmarkStart w:id="1696" w:name="_Toc284998548"/>
      <w:bookmarkStart w:id="1697" w:name="_Toc284998909"/>
      <w:bookmarkStart w:id="1698" w:name="_Toc284999363"/>
      <w:bookmarkStart w:id="1699" w:name="_Toc284910819"/>
      <w:bookmarkStart w:id="1700" w:name="_Toc284911179"/>
      <w:bookmarkStart w:id="1701" w:name="_Toc284913231"/>
      <w:bookmarkStart w:id="1702" w:name="_Toc284913591"/>
      <w:bookmarkStart w:id="1703" w:name="_Toc284913951"/>
      <w:bookmarkStart w:id="1704" w:name="_Toc284998549"/>
      <w:bookmarkStart w:id="1705" w:name="_Toc284998910"/>
      <w:bookmarkStart w:id="1706" w:name="_Toc284999364"/>
      <w:bookmarkStart w:id="1707" w:name="_Toc284910821"/>
      <w:bookmarkStart w:id="1708" w:name="_Toc284911181"/>
      <w:bookmarkStart w:id="1709" w:name="_Toc284913233"/>
      <w:bookmarkStart w:id="1710" w:name="_Toc284913593"/>
      <w:bookmarkStart w:id="1711" w:name="_Toc284913953"/>
      <w:bookmarkStart w:id="1712" w:name="_Toc284998551"/>
      <w:bookmarkStart w:id="1713" w:name="_Toc284998912"/>
      <w:bookmarkStart w:id="1714" w:name="_Toc284999366"/>
      <w:bookmarkStart w:id="1715" w:name="_Toc284910822"/>
      <w:bookmarkStart w:id="1716" w:name="_Toc284911182"/>
      <w:bookmarkStart w:id="1717" w:name="_Toc284913234"/>
      <w:bookmarkStart w:id="1718" w:name="_Toc284913594"/>
      <w:bookmarkStart w:id="1719" w:name="_Toc284913954"/>
      <w:bookmarkStart w:id="1720" w:name="_Toc284998552"/>
      <w:bookmarkStart w:id="1721" w:name="_Toc284998913"/>
      <w:bookmarkStart w:id="1722" w:name="_Toc284999367"/>
      <w:bookmarkStart w:id="1723" w:name="_Toc284910823"/>
      <w:bookmarkStart w:id="1724" w:name="_Toc284911183"/>
      <w:bookmarkStart w:id="1725" w:name="_Toc284913235"/>
      <w:bookmarkStart w:id="1726" w:name="_Toc284913595"/>
      <w:bookmarkStart w:id="1727" w:name="_Toc284913955"/>
      <w:bookmarkStart w:id="1728" w:name="_Toc284998553"/>
      <w:bookmarkStart w:id="1729" w:name="_Toc284998914"/>
      <w:bookmarkStart w:id="1730" w:name="_Toc284999368"/>
      <w:bookmarkStart w:id="1731" w:name="_Toc284910824"/>
      <w:bookmarkStart w:id="1732" w:name="_Toc284911184"/>
      <w:bookmarkStart w:id="1733" w:name="_Toc284913236"/>
      <w:bookmarkStart w:id="1734" w:name="_Toc284913596"/>
      <w:bookmarkStart w:id="1735" w:name="_Toc284913956"/>
      <w:bookmarkStart w:id="1736" w:name="_Toc284998554"/>
      <w:bookmarkStart w:id="1737" w:name="_Toc284998915"/>
      <w:bookmarkStart w:id="1738" w:name="_Toc284999369"/>
      <w:bookmarkStart w:id="1739" w:name="_Toc284910825"/>
      <w:bookmarkStart w:id="1740" w:name="_Toc284911185"/>
      <w:bookmarkStart w:id="1741" w:name="_Toc284913237"/>
      <w:bookmarkStart w:id="1742" w:name="_Toc284913597"/>
      <w:bookmarkStart w:id="1743" w:name="_Toc284913957"/>
      <w:bookmarkStart w:id="1744" w:name="_Toc284998555"/>
      <w:bookmarkStart w:id="1745" w:name="_Toc284998916"/>
      <w:bookmarkStart w:id="1746" w:name="_Toc284999370"/>
      <w:bookmarkStart w:id="1747" w:name="_Toc284910826"/>
      <w:bookmarkStart w:id="1748" w:name="_Toc284911186"/>
      <w:bookmarkStart w:id="1749" w:name="_Toc284913238"/>
      <w:bookmarkStart w:id="1750" w:name="_Toc284913598"/>
      <w:bookmarkStart w:id="1751" w:name="_Toc284913958"/>
      <w:bookmarkStart w:id="1752" w:name="_Toc284998556"/>
      <w:bookmarkStart w:id="1753" w:name="_Toc284998917"/>
      <w:bookmarkStart w:id="1754" w:name="_Toc284999371"/>
      <w:bookmarkStart w:id="1755" w:name="_Toc284910827"/>
      <w:bookmarkStart w:id="1756" w:name="_Toc284911187"/>
      <w:bookmarkStart w:id="1757" w:name="_Toc284913239"/>
      <w:bookmarkStart w:id="1758" w:name="_Toc284913599"/>
      <w:bookmarkStart w:id="1759" w:name="_Toc284913959"/>
      <w:bookmarkStart w:id="1760" w:name="_Toc284998557"/>
      <w:bookmarkStart w:id="1761" w:name="_Toc284998918"/>
      <w:bookmarkStart w:id="1762" w:name="_Toc284999372"/>
      <w:bookmarkStart w:id="1763" w:name="_Toc284910828"/>
      <w:bookmarkStart w:id="1764" w:name="_Toc284911188"/>
      <w:bookmarkStart w:id="1765" w:name="_Toc284913240"/>
      <w:bookmarkStart w:id="1766" w:name="_Toc284913600"/>
      <w:bookmarkStart w:id="1767" w:name="_Toc284913960"/>
      <w:bookmarkStart w:id="1768" w:name="_Toc284998558"/>
      <w:bookmarkStart w:id="1769" w:name="_Toc284998919"/>
      <w:bookmarkStart w:id="1770" w:name="_Toc284999373"/>
      <w:bookmarkStart w:id="1771" w:name="_Toc284910829"/>
      <w:bookmarkStart w:id="1772" w:name="_Toc284911189"/>
      <w:bookmarkStart w:id="1773" w:name="_Toc284913241"/>
      <w:bookmarkStart w:id="1774" w:name="_Toc284913601"/>
      <w:bookmarkStart w:id="1775" w:name="_Toc284913961"/>
      <w:bookmarkStart w:id="1776" w:name="_Toc284998559"/>
      <w:bookmarkStart w:id="1777" w:name="_Toc284998920"/>
      <w:bookmarkStart w:id="1778" w:name="_Toc284999374"/>
      <w:bookmarkStart w:id="1779" w:name="_Toc284910830"/>
      <w:bookmarkStart w:id="1780" w:name="_Toc284911190"/>
      <w:bookmarkStart w:id="1781" w:name="_Toc284913242"/>
      <w:bookmarkStart w:id="1782" w:name="_Toc284913602"/>
      <w:bookmarkStart w:id="1783" w:name="_Toc284913962"/>
      <w:bookmarkStart w:id="1784" w:name="_Toc284998560"/>
      <w:bookmarkStart w:id="1785" w:name="_Toc284998921"/>
      <w:bookmarkStart w:id="1786" w:name="_Toc284999375"/>
      <w:bookmarkStart w:id="1787" w:name="_Toc284910831"/>
      <w:bookmarkStart w:id="1788" w:name="_Toc284911191"/>
      <w:bookmarkStart w:id="1789" w:name="_Toc284913243"/>
      <w:bookmarkStart w:id="1790" w:name="_Toc284913603"/>
      <w:bookmarkStart w:id="1791" w:name="_Toc284913963"/>
      <w:bookmarkStart w:id="1792" w:name="_Toc284998561"/>
      <w:bookmarkStart w:id="1793" w:name="_Toc284998922"/>
      <w:bookmarkStart w:id="1794" w:name="_Toc284999376"/>
      <w:bookmarkStart w:id="1795" w:name="_Toc284910832"/>
      <w:bookmarkStart w:id="1796" w:name="_Toc284911192"/>
      <w:bookmarkStart w:id="1797" w:name="_Toc284913244"/>
      <w:bookmarkStart w:id="1798" w:name="_Toc284913604"/>
      <w:bookmarkStart w:id="1799" w:name="_Toc284913964"/>
      <w:bookmarkStart w:id="1800" w:name="_Toc284998562"/>
      <w:bookmarkStart w:id="1801" w:name="_Toc284998923"/>
      <w:bookmarkStart w:id="1802" w:name="_Toc284999377"/>
      <w:bookmarkStart w:id="1803" w:name="_Toc284910833"/>
      <w:bookmarkStart w:id="1804" w:name="_Toc284911193"/>
      <w:bookmarkStart w:id="1805" w:name="_Toc284913245"/>
      <w:bookmarkStart w:id="1806" w:name="_Toc284913605"/>
      <w:bookmarkStart w:id="1807" w:name="_Toc284913965"/>
      <w:bookmarkStart w:id="1808" w:name="_Toc284998563"/>
      <w:bookmarkStart w:id="1809" w:name="_Toc284998924"/>
      <w:bookmarkStart w:id="1810" w:name="_Toc284999378"/>
      <w:bookmarkStart w:id="1811" w:name="_Toc284910834"/>
      <w:bookmarkStart w:id="1812" w:name="_Toc284911194"/>
      <w:bookmarkStart w:id="1813" w:name="_Toc284913246"/>
      <w:bookmarkStart w:id="1814" w:name="_Toc284913606"/>
      <w:bookmarkStart w:id="1815" w:name="_Toc284913966"/>
      <w:bookmarkStart w:id="1816" w:name="_Toc284998564"/>
      <w:bookmarkStart w:id="1817" w:name="_Toc284998925"/>
      <w:bookmarkStart w:id="1818" w:name="_Toc284999379"/>
      <w:bookmarkStart w:id="1819" w:name="_Toc284910835"/>
      <w:bookmarkStart w:id="1820" w:name="_Toc284911195"/>
      <w:bookmarkStart w:id="1821" w:name="_Toc284913247"/>
      <w:bookmarkStart w:id="1822" w:name="_Toc284913607"/>
      <w:bookmarkStart w:id="1823" w:name="_Toc284913967"/>
      <w:bookmarkStart w:id="1824" w:name="_Toc284998565"/>
      <w:bookmarkStart w:id="1825" w:name="_Toc284998926"/>
      <w:bookmarkStart w:id="1826" w:name="_Toc284999380"/>
      <w:bookmarkStart w:id="1827" w:name="_Toc284910836"/>
      <w:bookmarkStart w:id="1828" w:name="_Toc284911196"/>
      <w:bookmarkStart w:id="1829" w:name="_Toc284913248"/>
      <w:bookmarkStart w:id="1830" w:name="_Toc284913608"/>
      <w:bookmarkStart w:id="1831" w:name="_Toc284913968"/>
      <w:bookmarkStart w:id="1832" w:name="_Toc284998566"/>
      <w:bookmarkStart w:id="1833" w:name="_Toc284998927"/>
      <w:bookmarkStart w:id="1834" w:name="_Toc284999381"/>
      <w:bookmarkStart w:id="1835" w:name="_Toc284910837"/>
      <w:bookmarkStart w:id="1836" w:name="_Toc284911197"/>
      <w:bookmarkStart w:id="1837" w:name="_Toc284913249"/>
      <w:bookmarkStart w:id="1838" w:name="_Toc284913609"/>
      <w:bookmarkStart w:id="1839" w:name="_Toc284913969"/>
      <w:bookmarkStart w:id="1840" w:name="_Toc284998567"/>
      <w:bookmarkStart w:id="1841" w:name="_Toc284998928"/>
      <w:bookmarkStart w:id="1842" w:name="_Toc284999382"/>
      <w:bookmarkStart w:id="1843" w:name="_Toc284910838"/>
      <w:bookmarkStart w:id="1844" w:name="_Toc284911198"/>
      <w:bookmarkStart w:id="1845" w:name="_Toc284913250"/>
      <w:bookmarkStart w:id="1846" w:name="_Toc284913610"/>
      <w:bookmarkStart w:id="1847" w:name="_Toc284913970"/>
      <w:bookmarkStart w:id="1848" w:name="_Toc284998568"/>
      <w:bookmarkStart w:id="1849" w:name="_Toc284998929"/>
      <w:bookmarkStart w:id="1850" w:name="_Toc284999383"/>
      <w:bookmarkStart w:id="1851" w:name="_Toc284910839"/>
      <w:bookmarkStart w:id="1852" w:name="_Toc284911199"/>
      <w:bookmarkStart w:id="1853" w:name="_Toc284913251"/>
      <w:bookmarkStart w:id="1854" w:name="_Toc284913611"/>
      <w:bookmarkStart w:id="1855" w:name="_Toc284913971"/>
      <w:bookmarkStart w:id="1856" w:name="_Toc284998569"/>
      <w:bookmarkStart w:id="1857" w:name="_Toc284998930"/>
      <w:bookmarkStart w:id="1858" w:name="_Toc284999384"/>
      <w:bookmarkStart w:id="1859" w:name="_Toc284910840"/>
      <w:bookmarkStart w:id="1860" w:name="_Toc284911200"/>
      <w:bookmarkStart w:id="1861" w:name="_Toc284913252"/>
      <w:bookmarkStart w:id="1862" w:name="_Toc284913612"/>
      <w:bookmarkStart w:id="1863" w:name="_Toc284913972"/>
      <w:bookmarkStart w:id="1864" w:name="_Toc284998570"/>
      <w:bookmarkStart w:id="1865" w:name="_Toc284998931"/>
      <w:bookmarkStart w:id="1866" w:name="_Toc284999385"/>
      <w:bookmarkStart w:id="1867" w:name="_Toc284910841"/>
      <w:bookmarkStart w:id="1868" w:name="_Toc284911201"/>
      <w:bookmarkStart w:id="1869" w:name="_Toc284913253"/>
      <w:bookmarkStart w:id="1870" w:name="_Toc284913613"/>
      <w:bookmarkStart w:id="1871" w:name="_Toc284913973"/>
      <w:bookmarkStart w:id="1872" w:name="_Toc284998571"/>
      <w:bookmarkStart w:id="1873" w:name="_Toc284998932"/>
      <w:bookmarkStart w:id="1874" w:name="_Toc284999386"/>
      <w:bookmarkStart w:id="1875" w:name="_Toc284910842"/>
      <w:bookmarkStart w:id="1876" w:name="_Toc284911202"/>
      <w:bookmarkStart w:id="1877" w:name="_Toc284913254"/>
      <w:bookmarkStart w:id="1878" w:name="_Toc284913614"/>
      <w:bookmarkStart w:id="1879" w:name="_Toc284913974"/>
      <w:bookmarkStart w:id="1880" w:name="_Toc284998572"/>
      <w:bookmarkStart w:id="1881" w:name="_Toc284998933"/>
      <w:bookmarkStart w:id="1882" w:name="_Toc284999387"/>
      <w:bookmarkStart w:id="1883" w:name="_Toc284910843"/>
      <w:bookmarkStart w:id="1884" w:name="_Toc284911203"/>
      <w:bookmarkStart w:id="1885" w:name="_Toc284913255"/>
      <w:bookmarkStart w:id="1886" w:name="_Toc284913615"/>
      <w:bookmarkStart w:id="1887" w:name="_Toc284913975"/>
      <w:bookmarkStart w:id="1888" w:name="_Toc284998573"/>
      <w:bookmarkStart w:id="1889" w:name="_Toc284998934"/>
      <w:bookmarkStart w:id="1890" w:name="_Toc284999388"/>
      <w:bookmarkStart w:id="1891" w:name="_Toc284910845"/>
      <w:bookmarkStart w:id="1892" w:name="_Toc284911205"/>
      <w:bookmarkStart w:id="1893" w:name="_Toc284913257"/>
      <w:bookmarkStart w:id="1894" w:name="_Toc284913617"/>
      <w:bookmarkStart w:id="1895" w:name="_Toc284913977"/>
      <w:bookmarkStart w:id="1896" w:name="_Toc284998575"/>
      <w:bookmarkStart w:id="1897" w:name="_Toc284998936"/>
      <w:bookmarkStart w:id="1898" w:name="_Toc284999390"/>
      <w:bookmarkStart w:id="1899" w:name="_Toc284910846"/>
      <w:bookmarkStart w:id="1900" w:name="_Toc284911206"/>
      <w:bookmarkStart w:id="1901" w:name="_Toc284913258"/>
      <w:bookmarkStart w:id="1902" w:name="_Toc284913618"/>
      <w:bookmarkStart w:id="1903" w:name="_Toc284913978"/>
      <w:bookmarkStart w:id="1904" w:name="_Toc284998576"/>
      <w:bookmarkStart w:id="1905" w:name="_Toc284998937"/>
      <w:bookmarkStart w:id="1906" w:name="_Toc284999391"/>
      <w:bookmarkStart w:id="1907" w:name="_Toc284910847"/>
      <w:bookmarkStart w:id="1908" w:name="_Toc284911207"/>
      <w:bookmarkStart w:id="1909" w:name="_Toc284913259"/>
      <w:bookmarkStart w:id="1910" w:name="_Toc284913619"/>
      <w:bookmarkStart w:id="1911" w:name="_Toc284913979"/>
      <w:bookmarkStart w:id="1912" w:name="_Toc284998577"/>
      <w:bookmarkStart w:id="1913" w:name="_Toc284998938"/>
      <w:bookmarkStart w:id="1914" w:name="_Toc284999392"/>
      <w:bookmarkStart w:id="1915" w:name="_Toc284910848"/>
      <w:bookmarkStart w:id="1916" w:name="_Toc284911208"/>
      <w:bookmarkStart w:id="1917" w:name="_Toc284913260"/>
      <w:bookmarkStart w:id="1918" w:name="_Toc284913620"/>
      <w:bookmarkStart w:id="1919" w:name="_Toc284913980"/>
      <w:bookmarkStart w:id="1920" w:name="_Toc284998578"/>
      <w:bookmarkStart w:id="1921" w:name="_Toc284998939"/>
      <w:bookmarkStart w:id="1922" w:name="_Toc284999393"/>
      <w:bookmarkStart w:id="1923" w:name="_Toc284910849"/>
      <w:bookmarkStart w:id="1924" w:name="_Toc284911209"/>
      <w:bookmarkStart w:id="1925" w:name="_Toc284913261"/>
      <w:bookmarkStart w:id="1926" w:name="_Toc284913621"/>
      <w:bookmarkStart w:id="1927" w:name="_Toc284913981"/>
      <w:bookmarkStart w:id="1928" w:name="_Toc284998579"/>
      <w:bookmarkStart w:id="1929" w:name="_Toc284998940"/>
      <w:bookmarkStart w:id="1930" w:name="_Toc284999394"/>
      <w:bookmarkStart w:id="1931" w:name="_Toc284910850"/>
      <w:bookmarkStart w:id="1932" w:name="_Toc284911210"/>
      <w:bookmarkStart w:id="1933" w:name="_Toc284913262"/>
      <w:bookmarkStart w:id="1934" w:name="_Toc284913622"/>
      <w:bookmarkStart w:id="1935" w:name="_Toc284913982"/>
      <w:bookmarkStart w:id="1936" w:name="_Toc284998580"/>
      <w:bookmarkStart w:id="1937" w:name="_Toc284998941"/>
      <w:bookmarkStart w:id="1938" w:name="_Toc284999395"/>
      <w:bookmarkStart w:id="1939" w:name="_Toc284910851"/>
      <w:bookmarkStart w:id="1940" w:name="_Toc284911211"/>
      <w:bookmarkStart w:id="1941" w:name="_Toc284913263"/>
      <w:bookmarkStart w:id="1942" w:name="_Toc284913623"/>
      <w:bookmarkStart w:id="1943" w:name="_Toc284913983"/>
      <w:bookmarkStart w:id="1944" w:name="_Toc284998581"/>
      <w:bookmarkStart w:id="1945" w:name="_Toc284998942"/>
      <w:bookmarkStart w:id="1946" w:name="_Toc284999396"/>
      <w:bookmarkStart w:id="1947" w:name="_Toc284910852"/>
      <w:bookmarkStart w:id="1948" w:name="_Toc284911212"/>
      <w:bookmarkStart w:id="1949" w:name="_Toc284913264"/>
      <w:bookmarkStart w:id="1950" w:name="_Toc284913624"/>
      <w:bookmarkStart w:id="1951" w:name="_Toc284913984"/>
      <w:bookmarkStart w:id="1952" w:name="_Toc284998582"/>
      <w:bookmarkStart w:id="1953" w:name="_Toc284998943"/>
      <w:bookmarkStart w:id="1954" w:name="_Toc284999397"/>
      <w:bookmarkStart w:id="1955" w:name="_Toc284910853"/>
      <w:bookmarkStart w:id="1956" w:name="_Toc284911213"/>
      <w:bookmarkStart w:id="1957" w:name="_Toc284913265"/>
      <w:bookmarkStart w:id="1958" w:name="_Toc284913625"/>
      <w:bookmarkStart w:id="1959" w:name="_Toc284913985"/>
      <w:bookmarkStart w:id="1960" w:name="_Toc284998583"/>
      <w:bookmarkStart w:id="1961" w:name="_Toc284998944"/>
      <w:bookmarkStart w:id="1962" w:name="_Toc284999398"/>
      <w:bookmarkStart w:id="1963" w:name="_Toc284910854"/>
      <w:bookmarkStart w:id="1964" w:name="_Toc284911214"/>
      <w:bookmarkStart w:id="1965" w:name="_Toc284913266"/>
      <w:bookmarkStart w:id="1966" w:name="_Toc284913626"/>
      <w:bookmarkStart w:id="1967" w:name="_Toc284913986"/>
      <w:bookmarkStart w:id="1968" w:name="_Toc284998584"/>
      <w:bookmarkStart w:id="1969" w:name="_Toc284998945"/>
      <w:bookmarkStart w:id="1970" w:name="_Toc284999399"/>
      <w:bookmarkStart w:id="1971" w:name="_Toc284910855"/>
      <w:bookmarkStart w:id="1972" w:name="_Toc284911215"/>
      <w:bookmarkStart w:id="1973" w:name="_Toc284913267"/>
      <w:bookmarkStart w:id="1974" w:name="_Toc284913627"/>
      <w:bookmarkStart w:id="1975" w:name="_Toc284913987"/>
      <w:bookmarkStart w:id="1976" w:name="_Toc284998585"/>
      <w:bookmarkStart w:id="1977" w:name="_Toc284998946"/>
      <w:bookmarkStart w:id="1978" w:name="_Toc284999400"/>
      <w:bookmarkStart w:id="1979" w:name="_Toc284910856"/>
      <w:bookmarkStart w:id="1980" w:name="_Toc284911216"/>
      <w:bookmarkStart w:id="1981" w:name="_Toc284913268"/>
      <w:bookmarkStart w:id="1982" w:name="_Toc284913628"/>
      <w:bookmarkStart w:id="1983" w:name="_Toc284913988"/>
      <w:bookmarkStart w:id="1984" w:name="_Toc284998586"/>
      <w:bookmarkStart w:id="1985" w:name="_Toc284998947"/>
      <w:bookmarkStart w:id="1986" w:name="_Toc284999401"/>
      <w:bookmarkStart w:id="1987" w:name="_Toc284910857"/>
      <w:bookmarkStart w:id="1988" w:name="_Toc284911217"/>
      <w:bookmarkStart w:id="1989" w:name="_Toc284913269"/>
      <w:bookmarkStart w:id="1990" w:name="_Toc284913629"/>
      <w:bookmarkStart w:id="1991" w:name="_Toc284913989"/>
      <w:bookmarkStart w:id="1992" w:name="_Toc284998587"/>
      <w:bookmarkStart w:id="1993" w:name="_Toc284998948"/>
      <w:bookmarkStart w:id="1994" w:name="_Toc284999402"/>
      <w:bookmarkStart w:id="1995" w:name="_Toc284910858"/>
      <w:bookmarkStart w:id="1996" w:name="_Toc284911218"/>
      <w:bookmarkStart w:id="1997" w:name="_Toc284913270"/>
      <w:bookmarkStart w:id="1998" w:name="_Toc284913630"/>
      <w:bookmarkStart w:id="1999" w:name="_Toc284913990"/>
      <w:bookmarkStart w:id="2000" w:name="_Toc284998588"/>
      <w:bookmarkStart w:id="2001" w:name="_Toc284998949"/>
      <w:bookmarkStart w:id="2002" w:name="_Toc284999403"/>
      <w:bookmarkStart w:id="2003" w:name="_Toc284910859"/>
      <w:bookmarkStart w:id="2004" w:name="_Toc284911219"/>
      <w:bookmarkStart w:id="2005" w:name="_Toc284913271"/>
      <w:bookmarkStart w:id="2006" w:name="_Toc284913631"/>
      <w:bookmarkStart w:id="2007" w:name="_Toc284913991"/>
      <w:bookmarkStart w:id="2008" w:name="_Toc284998589"/>
      <w:bookmarkStart w:id="2009" w:name="_Toc284998950"/>
      <w:bookmarkStart w:id="2010" w:name="_Toc284999404"/>
      <w:bookmarkStart w:id="2011" w:name="_Toc284910863"/>
      <w:bookmarkStart w:id="2012" w:name="_Toc284911223"/>
      <w:bookmarkStart w:id="2013" w:name="_Toc284913275"/>
      <w:bookmarkStart w:id="2014" w:name="_Toc284913635"/>
      <w:bookmarkStart w:id="2015" w:name="_Toc284913995"/>
      <w:bookmarkStart w:id="2016" w:name="_Toc284998593"/>
      <w:bookmarkStart w:id="2017" w:name="_Toc284998954"/>
      <w:bookmarkStart w:id="2018" w:name="_Toc284999408"/>
      <w:bookmarkStart w:id="2019" w:name="_Toc284910864"/>
      <w:bookmarkStart w:id="2020" w:name="_Toc284911224"/>
      <w:bookmarkStart w:id="2021" w:name="_Toc284913276"/>
      <w:bookmarkStart w:id="2022" w:name="_Toc284913636"/>
      <w:bookmarkStart w:id="2023" w:name="_Toc284913996"/>
      <w:bookmarkStart w:id="2024" w:name="_Toc284998594"/>
      <w:bookmarkStart w:id="2025" w:name="_Toc284998955"/>
      <w:bookmarkStart w:id="2026" w:name="_Toc284999409"/>
      <w:bookmarkStart w:id="2027" w:name="_Toc284910866"/>
      <w:bookmarkStart w:id="2028" w:name="_Toc284911226"/>
      <w:bookmarkStart w:id="2029" w:name="_Toc284913278"/>
      <w:bookmarkStart w:id="2030" w:name="_Toc284913638"/>
      <w:bookmarkStart w:id="2031" w:name="_Toc284913998"/>
      <w:bookmarkStart w:id="2032" w:name="_Toc284998596"/>
      <w:bookmarkStart w:id="2033" w:name="_Toc284998957"/>
      <w:bookmarkStart w:id="2034" w:name="_Toc284999411"/>
      <w:bookmarkStart w:id="2035" w:name="_Toc284910867"/>
      <w:bookmarkStart w:id="2036" w:name="_Toc284911227"/>
      <w:bookmarkStart w:id="2037" w:name="_Toc284913279"/>
      <w:bookmarkStart w:id="2038" w:name="_Toc284913639"/>
      <w:bookmarkStart w:id="2039" w:name="_Toc284913999"/>
      <w:bookmarkStart w:id="2040" w:name="_Toc284998597"/>
      <w:bookmarkStart w:id="2041" w:name="_Toc284998958"/>
      <w:bookmarkStart w:id="2042" w:name="_Toc284999412"/>
      <w:bookmarkStart w:id="2043" w:name="_Toc284910868"/>
      <w:bookmarkStart w:id="2044" w:name="_Toc284911228"/>
      <w:bookmarkStart w:id="2045" w:name="_Toc284913280"/>
      <w:bookmarkStart w:id="2046" w:name="_Toc284913640"/>
      <w:bookmarkStart w:id="2047" w:name="_Toc284914000"/>
      <w:bookmarkStart w:id="2048" w:name="_Toc284998598"/>
      <w:bookmarkStart w:id="2049" w:name="_Toc284998959"/>
      <w:bookmarkStart w:id="2050" w:name="_Toc284999413"/>
      <w:bookmarkStart w:id="2051" w:name="_Toc284910869"/>
      <w:bookmarkStart w:id="2052" w:name="_Toc284911229"/>
      <w:bookmarkStart w:id="2053" w:name="_Toc284913281"/>
      <w:bookmarkStart w:id="2054" w:name="_Toc284913641"/>
      <w:bookmarkStart w:id="2055" w:name="_Toc284914001"/>
      <w:bookmarkStart w:id="2056" w:name="_Toc284998599"/>
      <w:bookmarkStart w:id="2057" w:name="_Toc284998960"/>
      <w:bookmarkStart w:id="2058" w:name="_Toc284999414"/>
      <w:bookmarkStart w:id="2059" w:name="_Toc284910870"/>
      <w:bookmarkStart w:id="2060" w:name="_Toc284911230"/>
      <w:bookmarkStart w:id="2061" w:name="_Toc284913282"/>
      <w:bookmarkStart w:id="2062" w:name="_Toc284913642"/>
      <w:bookmarkStart w:id="2063" w:name="_Toc284914002"/>
      <w:bookmarkStart w:id="2064" w:name="_Toc284998600"/>
      <w:bookmarkStart w:id="2065" w:name="_Toc284998961"/>
      <w:bookmarkStart w:id="2066" w:name="_Toc284999415"/>
      <w:bookmarkStart w:id="2067" w:name="_Toc284910871"/>
      <w:bookmarkStart w:id="2068" w:name="_Toc284911231"/>
      <w:bookmarkStart w:id="2069" w:name="_Toc284913283"/>
      <w:bookmarkStart w:id="2070" w:name="_Toc284913643"/>
      <w:bookmarkStart w:id="2071" w:name="_Toc284914003"/>
      <w:bookmarkStart w:id="2072" w:name="_Toc284998601"/>
      <w:bookmarkStart w:id="2073" w:name="_Toc284998962"/>
      <w:bookmarkStart w:id="2074" w:name="_Toc284999416"/>
      <w:bookmarkStart w:id="2075" w:name="_Toc284910872"/>
      <w:bookmarkStart w:id="2076" w:name="_Toc284911232"/>
      <w:bookmarkStart w:id="2077" w:name="_Toc284913284"/>
      <w:bookmarkStart w:id="2078" w:name="_Toc284913644"/>
      <w:bookmarkStart w:id="2079" w:name="_Toc284914004"/>
      <w:bookmarkStart w:id="2080" w:name="_Toc284998602"/>
      <w:bookmarkStart w:id="2081" w:name="_Toc284998963"/>
      <w:bookmarkStart w:id="2082" w:name="_Toc284999417"/>
      <w:bookmarkStart w:id="2083" w:name="_Toc284910873"/>
      <w:bookmarkStart w:id="2084" w:name="_Toc284911233"/>
      <w:bookmarkStart w:id="2085" w:name="_Toc284913285"/>
      <w:bookmarkStart w:id="2086" w:name="_Toc284913645"/>
      <w:bookmarkStart w:id="2087" w:name="_Toc284914005"/>
      <w:bookmarkStart w:id="2088" w:name="_Toc284998603"/>
      <w:bookmarkStart w:id="2089" w:name="_Toc284998964"/>
      <w:bookmarkStart w:id="2090" w:name="_Toc284999418"/>
      <w:bookmarkStart w:id="2091" w:name="_Toc284910874"/>
      <w:bookmarkStart w:id="2092" w:name="_Toc284911234"/>
      <w:bookmarkStart w:id="2093" w:name="_Toc284913286"/>
      <w:bookmarkStart w:id="2094" w:name="_Toc284913646"/>
      <w:bookmarkStart w:id="2095" w:name="_Toc284914006"/>
      <w:bookmarkStart w:id="2096" w:name="_Toc284998604"/>
      <w:bookmarkStart w:id="2097" w:name="_Toc284998965"/>
      <w:bookmarkStart w:id="2098" w:name="_Toc284999419"/>
      <w:bookmarkStart w:id="2099" w:name="_Toc284910875"/>
      <w:bookmarkStart w:id="2100" w:name="_Toc284911235"/>
      <w:bookmarkStart w:id="2101" w:name="_Toc284913287"/>
      <w:bookmarkStart w:id="2102" w:name="_Toc284913647"/>
      <w:bookmarkStart w:id="2103" w:name="_Toc284914007"/>
      <w:bookmarkStart w:id="2104" w:name="_Toc284998605"/>
      <w:bookmarkStart w:id="2105" w:name="_Toc284998966"/>
      <w:bookmarkStart w:id="2106" w:name="_Toc284999420"/>
      <w:bookmarkStart w:id="2107" w:name="_Toc284910876"/>
      <w:bookmarkStart w:id="2108" w:name="_Toc284911236"/>
      <w:bookmarkStart w:id="2109" w:name="_Toc284913288"/>
      <w:bookmarkStart w:id="2110" w:name="_Toc284913648"/>
      <w:bookmarkStart w:id="2111" w:name="_Toc284914008"/>
      <w:bookmarkStart w:id="2112" w:name="_Toc284998606"/>
      <w:bookmarkStart w:id="2113" w:name="_Toc284998967"/>
      <w:bookmarkStart w:id="2114" w:name="_Toc284999421"/>
      <w:bookmarkStart w:id="2115" w:name="_Toc284910877"/>
      <w:bookmarkStart w:id="2116" w:name="_Toc284911237"/>
      <w:bookmarkStart w:id="2117" w:name="_Toc284913289"/>
      <w:bookmarkStart w:id="2118" w:name="_Toc284913649"/>
      <w:bookmarkStart w:id="2119" w:name="_Toc284914009"/>
      <w:bookmarkStart w:id="2120" w:name="_Toc284998607"/>
      <w:bookmarkStart w:id="2121" w:name="_Toc284998968"/>
      <w:bookmarkStart w:id="2122" w:name="_Toc284999422"/>
      <w:bookmarkStart w:id="2123" w:name="_Toc284910878"/>
      <w:bookmarkStart w:id="2124" w:name="_Toc284911238"/>
      <w:bookmarkStart w:id="2125" w:name="_Toc284913290"/>
      <w:bookmarkStart w:id="2126" w:name="_Toc284913650"/>
      <w:bookmarkStart w:id="2127" w:name="_Toc284914010"/>
      <w:bookmarkStart w:id="2128" w:name="_Toc284998608"/>
      <w:bookmarkStart w:id="2129" w:name="_Toc284998969"/>
      <w:bookmarkStart w:id="2130" w:name="_Toc284999423"/>
      <w:bookmarkStart w:id="2131" w:name="_Toc284910879"/>
      <w:bookmarkStart w:id="2132" w:name="_Toc284911239"/>
      <w:bookmarkStart w:id="2133" w:name="_Toc284913291"/>
      <w:bookmarkStart w:id="2134" w:name="_Toc284913651"/>
      <w:bookmarkStart w:id="2135" w:name="_Toc284914011"/>
      <w:bookmarkStart w:id="2136" w:name="_Toc284998609"/>
      <w:bookmarkStart w:id="2137" w:name="_Toc284998970"/>
      <w:bookmarkStart w:id="2138" w:name="_Toc284999424"/>
      <w:bookmarkStart w:id="2139" w:name="_Toc284910881"/>
      <w:bookmarkStart w:id="2140" w:name="_Toc284911241"/>
      <w:bookmarkStart w:id="2141" w:name="_Toc284913293"/>
      <w:bookmarkStart w:id="2142" w:name="_Toc284913653"/>
      <w:bookmarkStart w:id="2143" w:name="_Toc284914013"/>
      <w:bookmarkStart w:id="2144" w:name="_Toc284998611"/>
      <w:bookmarkStart w:id="2145" w:name="_Toc284998972"/>
      <w:bookmarkStart w:id="2146" w:name="_Toc284999426"/>
      <w:bookmarkStart w:id="2147" w:name="_Toc284910884"/>
      <w:bookmarkStart w:id="2148" w:name="_Toc284911244"/>
      <w:bookmarkStart w:id="2149" w:name="_Toc284913296"/>
      <w:bookmarkStart w:id="2150" w:name="_Toc284913656"/>
      <w:bookmarkStart w:id="2151" w:name="_Toc284914016"/>
      <w:bookmarkStart w:id="2152" w:name="_Toc284998614"/>
      <w:bookmarkStart w:id="2153" w:name="_Toc284998975"/>
      <w:bookmarkStart w:id="2154" w:name="_Toc284999429"/>
      <w:bookmarkStart w:id="2155" w:name="_Toc284910885"/>
      <w:bookmarkStart w:id="2156" w:name="_Toc284911245"/>
      <w:bookmarkStart w:id="2157" w:name="_Toc284913297"/>
      <w:bookmarkStart w:id="2158" w:name="_Toc284913657"/>
      <w:bookmarkStart w:id="2159" w:name="_Toc284914017"/>
      <w:bookmarkStart w:id="2160" w:name="_Toc284998615"/>
      <w:bookmarkStart w:id="2161" w:name="_Toc284998976"/>
      <w:bookmarkStart w:id="2162" w:name="_Toc284999430"/>
      <w:bookmarkStart w:id="2163" w:name="_Toc284910886"/>
      <w:bookmarkStart w:id="2164" w:name="_Toc284911246"/>
      <w:bookmarkStart w:id="2165" w:name="_Toc284913298"/>
      <w:bookmarkStart w:id="2166" w:name="_Toc284913658"/>
      <w:bookmarkStart w:id="2167" w:name="_Toc284914018"/>
      <w:bookmarkStart w:id="2168" w:name="_Toc284998616"/>
      <w:bookmarkStart w:id="2169" w:name="_Toc284998977"/>
      <w:bookmarkStart w:id="2170" w:name="_Toc284999431"/>
      <w:bookmarkStart w:id="2171" w:name="_Toc284910887"/>
      <w:bookmarkStart w:id="2172" w:name="_Toc284911247"/>
      <w:bookmarkStart w:id="2173" w:name="_Toc284913299"/>
      <w:bookmarkStart w:id="2174" w:name="_Toc284913659"/>
      <w:bookmarkStart w:id="2175" w:name="_Toc284914019"/>
      <w:bookmarkStart w:id="2176" w:name="_Toc284998617"/>
      <w:bookmarkStart w:id="2177" w:name="_Toc284998978"/>
      <w:bookmarkStart w:id="2178" w:name="_Toc284999432"/>
      <w:bookmarkStart w:id="2179" w:name="_Toc284910888"/>
      <w:bookmarkStart w:id="2180" w:name="_Toc284911248"/>
      <w:bookmarkStart w:id="2181" w:name="_Toc284913300"/>
      <w:bookmarkStart w:id="2182" w:name="_Toc284913660"/>
      <w:bookmarkStart w:id="2183" w:name="_Toc284914020"/>
      <w:bookmarkStart w:id="2184" w:name="_Toc284998618"/>
      <w:bookmarkStart w:id="2185" w:name="_Toc284998979"/>
      <w:bookmarkStart w:id="2186" w:name="_Toc284999433"/>
      <w:bookmarkStart w:id="2187" w:name="_Toc284910889"/>
      <w:bookmarkStart w:id="2188" w:name="_Toc284911249"/>
      <w:bookmarkStart w:id="2189" w:name="_Toc284913301"/>
      <w:bookmarkStart w:id="2190" w:name="_Toc284913661"/>
      <w:bookmarkStart w:id="2191" w:name="_Toc284914021"/>
      <w:bookmarkStart w:id="2192" w:name="_Toc284998619"/>
      <w:bookmarkStart w:id="2193" w:name="_Toc284998980"/>
      <w:bookmarkStart w:id="2194" w:name="_Toc284999434"/>
      <w:bookmarkStart w:id="2195" w:name="_Toc284910890"/>
      <w:bookmarkStart w:id="2196" w:name="_Toc284911250"/>
      <w:bookmarkStart w:id="2197" w:name="_Toc284913302"/>
      <w:bookmarkStart w:id="2198" w:name="_Toc284913662"/>
      <w:bookmarkStart w:id="2199" w:name="_Toc284914022"/>
      <w:bookmarkStart w:id="2200" w:name="_Toc284998620"/>
      <w:bookmarkStart w:id="2201" w:name="_Toc284998981"/>
      <w:bookmarkStart w:id="2202" w:name="_Toc284999435"/>
      <w:bookmarkStart w:id="2203" w:name="_Toc284910891"/>
      <w:bookmarkStart w:id="2204" w:name="_Toc284911251"/>
      <w:bookmarkStart w:id="2205" w:name="_Toc284913303"/>
      <w:bookmarkStart w:id="2206" w:name="_Toc284913663"/>
      <w:bookmarkStart w:id="2207" w:name="_Toc284914023"/>
      <w:bookmarkStart w:id="2208" w:name="_Toc284998621"/>
      <w:bookmarkStart w:id="2209" w:name="_Toc284998982"/>
      <w:bookmarkStart w:id="2210" w:name="_Toc284999436"/>
      <w:bookmarkStart w:id="2211" w:name="_Toc284910892"/>
      <w:bookmarkStart w:id="2212" w:name="_Toc284911252"/>
      <w:bookmarkStart w:id="2213" w:name="_Toc284913304"/>
      <w:bookmarkStart w:id="2214" w:name="_Toc284913664"/>
      <w:bookmarkStart w:id="2215" w:name="_Toc284914024"/>
      <w:bookmarkStart w:id="2216" w:name="_Toc284998622"/>
      <w:bookmarkStart w:id="2217" w:name="_Toc284998983"/>
      <w:bookmarkStart w:id="2218" w:name="_Toc284999437"/>
      <w:bookmarkStart w:id="2219" w:name="_Toc284910893"/>
      <w:bookmarkStart w:id="2220" w:name="_Toc284911253"/>
      <w:bookmarkStart w:id="2221" w:name="_Toc284913305"/>
      <w:bookmarkStart w:id="2222" w:name="_Toc284913665"/>
      <w:bookmarkStart w:id="2223" w:name="_Toc284914025"/>
      <w:bookmarkStart w:id="2224" w:name="_Toc284998623"/>
      <w:bookmarkStart w:id="2225" w:name="_Toc284998984"/>
      <w:bookmarkStart w:id="2226" w:name="_Toc284999438"/>
      <w:bookmarkStart w:id="2227" w:name="_Toc284910894"/>
      <w:bookmarkStart w:id="2228" w:name="_Toc284911254"/>
      <w:bookmarkStart w:id="2229" w:name="_Toc284913306"/>
      <w:bookmarkStart w:id="2230" w:name="_Toc284913666"/>
      <w:bookmarkStart w:id="2231" w:name="_Toc284914026"/>
      <w:bookmarkStart w:id="2232" w:name="_Toc284998624"/>
      <w:bookmarkStart w:id="2233" w:name="_Toc284998985"/>
      <w:bookmarkStart w:id="2234" w:name="_Toc284999439"/>
      <w:bookmarkStart w:id="2235" w:name="_Toc284910895"/>
      <w:bookmarkStart w:id="2236" w:name="_Toc284911255"/>
      <w:bookmarkStart w:id="2237" w:name="_Toc284913307"/>
      <w:bookmarkStart w:id="2238" w:name="_Toc284913667"/>
      <w:bookmarkStart w:id="2239" w:name="_Toc284914027"/>
      <w:bookmarkStart w:id="2240" w:name="_Toc284998625"/>
      <w:bookmarkStart w:id="2241" w:name="_Toc284998986"/>
      <w:bookmarkStart w:id="2242" w:name="_Toc284999440"/>
      <w:bookmarkStart w:id="2243" w:name="_Toc284910896"/>
      <w:bookmarkStart w:id="2244" w:name="_Toc284911256"/>
      <w:bookmarkStart w:id="2245" w:name="_Toc284913308"/>
      <w:bookmarkStart w:id="2246" w:name="_Toc284913668"/>
      <w:bookmarkStart w:id="2247" w:name="_Toc284914028"/>
      <w:bookmarkStart w:id="2248" w:name="_Toc284998626"/>
      <w:bookmarkStart w:id="2249" w:name="_Toc284998987"/>
      <w:bookmarkStart w:id="2250" w:name="_Toc284999441"/>
      <w:bookmarkStart w:id="2251" w:name="_Toc284910897"/>
      <w:bookmarkStart w:id="2252" w:name="_Toc284911257"/>
      <w:bookmarkStart w:id="2253" w:name="_Toc284913309"/>
      <w:bookmarkStart w:id="2254" w:name="_Toc284913669"/>
      <w:bookmarkStart w:id="2255" w:name="_Toc284914029"/>
      <w:bookmarkStart w:id="2256" w:name="_Toc284998627"/>
      <w:bookmarkStart w:id="2257" w:name="_Toc284998988"/>
      <w:bookmarkStart w:id="2258" w:name="_Toc284999442"/>
      <w:bookmarkStart w:id="2259" w:name="_Toc284910898"/>
      <w:bookmarkStart w:id="2260" w:name="_Toc284911258"/>
      <w:bookmarkStart w:id="2261" w:name="_Toc284913310"/>
      <w:bookmarkStart w:id="2262" w:name="_Toc284913670"/>
      <w:bookmarkStart w:id="2263" w:name="_Toc284914030"/>
      <w:bookmarkStart w:id="2264" w:name="_Toc284998628"/>
      <w:bookmarkStart w:id="2265" w:name="_Toc284998989"/>
      <w:bookmarkStart w:id="2266" w:name="_Toc284999443"/>
      <w:bookmarkStart w:id="2267" w:name="_Toc284910899"/>
      <w:bookmarkStart w:id="2268" w:name="_Toc284911259"/>
      <w:bookmarkStart w:id="2269" w:name="_Toc284913311"/>
      <w:bookmarkStart w:id="2270" w:name="_Toc284913671"/>
      <w:bookmarkStart w:id="2271" w:name="_Toc284914031"/>
      <w:bookmarkStart w:id="2272" w:name="_Toc284998629"/>
      <w:bookmarkStart w:id="2273" w:name="_Toc284998990"/>
      <w:bookmarkStart w:id="2274" w:name="_Toc284999444"/>
      <w:bookmarkStart w:id="2275" w:name="_Toc284910900"/>
      <w:bookmarkStart w:id="2276" w:name="_Toc284911260"/>
      <w:bookmarkStart w:id="2277" w:name="_Toc284913312"/>
      <w:bookmarkStart w:id="2278" w:name="_Toc284913672"/>
      <w:bookmarkStart w:id="2279" w:name="_Toc284914032"/>
      <w:bookmarkStart w:id="2280" w:name="_Toc284998630"/>
      <w:bookmarkStart w:id="2281" w:name="_Toc284998991"/>
      <w:bookmarkStart w:id="2282" w:name="_Toc284999445"/>
      <w:bookmarkStart w:id="2283" w:name="_Toc284910901"/>
      <w:bookmarkStart w:id="2284" w:name="_Toc284911261"/>
      <w:bookmarkStart w:id="2285" w:name="_Toc284913313"/>
      <w:bookmarkStart w:id="2286" w:name="_Toc284913673"/>
      <w:bookmarkStart w:id="2287" w:name="_Toc284914033"/>
      <w:bookmarkStart w:id="2288" w:name="_Toc284998631"/>
      <w:bookmarkStart w:id="2289" w:name="_Toc284998992"/>
      <w:bookmarkStart w:id="2290" w:name="_Toc284999446"/>
      <w:bookmarkStart w:id="2291" w:name="_Toc284910902"/>
      <w:bookmarkStart w:id="2292" w:name="_Toc284911262"/>
      <w:bookmarkStart w:id="2293" w:name="_Toc284913314"/>
      <w:bookmarkStart w:id="2294" w:name="_Toc284913674"/>
      <w:bookmarkStart w:id="2295" w:name="_Toc284914034"/>
      <w:bookmarkStart w:id="2296" w:name="_Toc284998632"/>
      <w:bookmarkStart w:id="2297" w:name="_Toc284998993"/>
      <w:bookmarkStart w:id="2298" w:name="_Toc284999447"/>
      <w:bookmarkStart w:id="2299" w:name="_Toc284907178"/>
      <w:bookmarkStart w:id="2300" w:name="_Toc284907362"/>
      <w:bookmarkStart w:id="2301" w:name="_Toc281965538"/>
      <w:bookmarkStart w:id="2302" w:name="_Toc281965687"/>
      <w:bookmarkStart w:id="2303" w:name="_Toc281965836"/>
      <w:bookmarkStart w:id="2304" w:name="_Toc281968445"/>
      <w:bookmarkStart w:id="2305" w:name="_Toc281968599"/>
      <w:bookmarkStart w:id="2306" w:name="_Toc281968753"/>
      <w:bookmarkStart w:id="2307" w:name="_Toc281965540"/>
      <w:bookmarkStart w:id="2308" w:name="_Toc281965689"/>
      <w:bookmarkStart w:id="2309" w:name="_Toc281965838"/>
      <w:bookmarkStart w:id="2310" w:name="_Toc281968447"/>
      <w:bookmarkStart w:id="2311" w:name="_Toc281968601"/>
      <w:bookmarkStart w:id="2312" w:name="_Toc281968755"/>
      <w:bookmarkStart w:id="2313" w:name="_Toc283546189"/>
      <w:bookmarkStart w:id="2314" w:name="_Toc283546360"/>
      <w:bookmarkStart w:id="2315" w:name="_Toc283546531"/>
      <w:bookmarkStart w:id="2316" w:name="_Toc283548542"/>
      <w:bookmarkStart w:id="2317" w:name="_Toc283548733"/>
      <w:bookmarkStart w:id="2318" w:name="_Toc283553631"/>
      <w:bookmarkStart w:id="2319" w:name="_Toc283553857"/>
      <w:bookmarkStart w:id="2320" w:name="_Toc283554083"/>
      <w:bookmarkStart w:id="2321" w:name="_Toc283554309"/>
      <w:bookmarkStart w:id="2322" w:name="_Toc283554535"/>
      <w:bookmarkStart w:id="2323" w:name="_Toc283554761"/>
      <w:bookmarkStart w:id="2324" w:name="_Toc283703922"/>
      <w:bookmarkStart w:id="2325" w:name="_Toc283704431"/>
      <w:bookmarkStart w:id="2326" w:name="_Toc283704644"/>
      <w:bookmarkStart w:id="2327" w:name="_Toc283546190"/>
      <w:bookmarkStart w:id="2328" w:name="_Toc283546361"/>
      <w:bookmarkStart w:id="2329" w:name="_Toc283546532"/>
      <w:bookmarkStart w:id="2330" w:name="_Toc283548543"/>
      <w:bookmarkStart w:id="2331" w:name="_Toc283548734"/>
      <w:bookmarkStart w:id="2332" w:name="_Toc283553632"/>
      <w:bookmarkStart w:id="2333" w:name="_Toc283553858"/>
      <w:bookmarkStart w:id="2334" w:name="_Toc283554084"/>
      <w:bookmarkStart w:id="2335" w:name="_Toc283554310"/>
      <w:bookmarkStart w:id="2336" w:name="_Toc283554536"/>
      <w:bookmarkStart w:id="2337" w:name="_Toc283554762"/>
      <w:bookmarkStart w:id="2338" w:name="_Toc283703923"/>
      <w:bookmarkStart w:id="2339" w:name="_Toc283704432"/>
      <w:bookmarkStart w:id="2340" w:name="_Toc283704645"/>
      <w:bookmarkStart w:id="2341" w:name="_Toc283546191"/>
      <w:bookmarkStart w:id="2342" w:name="_Toc283546362"/>
      <w:bookmarkStart w:id="2343" w:name="_Toc283546533"/>
      <w:bookmarkStart w:id="2344" w:name="_Toc283548544"/>
      <w:bookmarkStart w:id="2345" w:name="_Toc283548735"/>
      <w:bookmarkStart w:id="2346" w:name="_Toc283553633"/>
      <w:bookmarkStart w:id="2347" w:name="_Toc283553859"/>
      <w:bookmarkStart w:id="2348" w:name="_Toc283554085"/>
      <w:bookmarkStart w:id="2349" w:name="_Toc283554311"/>
      <w:bookmarkStart w:id="2350" w:name="_Toc283554537"/>
      <w:bookmarkStart w:id="2351" w:name="_Toc283554763"/>
      <w:bookmarkStart w:id="2352" w:name="_Toc283703924"/>
      <w:bookmarkStart w:id="2353" w:name="_Toc283704433"/>
      <w:bookmarkStart w:id="2354" w:name="_Toc283704646"/>
      <w:bookmarkStart w:id="2355" w:name="_Toc284283175"/>
      <w:bookmarkStart w:id="2356" w:name="_Toc284283398"/>
      <w:bookmarkStart w:id="2357" w:name="_Toc284283623"/>
      <w:bookmarkStart w:id="2358" w:name="_Toc284283885"/>
      <w:bookmarkStart w:id="2359" w:name="_Toc284284148"/>
      <w:bookmarkStart w:id="2360" w:name="_Toc284284410"/>
      <w:bookmarkStart w:id="2361" w:name="_Toc284343100"/>
      <w:bookmarkStart w:id="2362" w:name="_Toc284343499"/>
      <w:bookmarkStart w:id="2363" w:name="_Toc284343898"/>
      <w:bookmarkStart w:id="2364" w:name="_Toc284344297"/>
      <w:bookmarkStart w:id="2365" w:name="_Toc284344758"/>
      <w:bookmarkStart w:id="2366" w:name="_Toc284345157"/>
      <w:bookmarkStart w:id="2367" w:name="_Toc284283176"/>
      <w:bookmarkStart w:id="2368" w:name="_Toc284283399"/>
      <w:bookmarkStart w:id="2369" w:name="_Toc284283624"/>
      <w:bookmarkStart w:id="2370" w:name="_Toc284283886"/>
      <w:bookmarkStart w:id="2371" w:name="_Toc284284149"/>
      <w:bookmarkStart w:id="2372" w:name="_Toc284284411"/>
      <w:bookmarkStart w:id="2373" w:name="_Toc284343101"/>
      <w:bookmarkStart w:id="2374" w:name="_Toc284343500"/>
      <w:bookmarkStart w:id="2375" w:name="_Toc284343899"/>
      <w:bookmarkStart w:id="2376" w:name="_Toc284344298"/>
      <w:bookmarkStart w:id="2377" w:name="_Toc284344759"/>
      <w:bookmarkStart w:id="2378" w:name="_Toc284345158"/>
      <w:bookmarkStart w:id="2379" w:name="_Toc284283177"/>
      <w:bookmarkStart w:id="2380" w:name="_Toc284283400"/>
      <w:bookmarkStart w:id="2381" w:name="_Toc284283625"/>
      <w:bookmarkStart w:id="2382" w:name="_Toc284283887"/>
      <w:bookmarkStart w:id="2383" w:name="_Toc284284150"/>
      <w:bookmarkStart w:id="2384" w:name="_Toc284284412"/>
      <w:bookmarkStart w:id="2385" w:name="_Toc284343102"/>
      <w:bookmarkStart w:id="2386" w:name="_Toc284343501"/>
      <w:bookmarkStart w:id="2387" w:name="_Toc284343900"/>
      <w:bookmarkStart w:id="2388" w:name="_Toc284344299"/>
      <w:bookmarkStart w:id="2389" w:name="_Toc284344760"/>
      <w:bookmarkStart w:id="2390" w:name="_Toc284345159"/>
      <w:bookmarkStart w:id="2391" w:name="_Toc283703928"/>
      <w:bookmarkStart w:id="2392" w:name="_Toc283704437"/>
      <w:bookmarkStart w:id="2393" w:name="_Toc283704650"/>
      <w:bookmarkStart w:id="2394" w:name="_Toc283703929"/>
      <w:bookmarkStart w:id="2395" w:name="_Toc283704438"/>
      <w:bookmarkStart w:id="2396" w:name="_Toc283704651"/>
      <w:bookmarkStart w:id="2397" w:name="_Toc284283185"/>
      <w:bookmarkStart w:id="2398" w:name="_Toc284283408"/>
      <w:bookmarkStart w:id="2399" w:name="_Toc284283633"/>
      <w:bookmarkStart w:id="2400" w:name="_Toc284283895"/>
      <w:bookmarkStart w:id="2401" w:name="_Toc284284158"/>
      <w:bookmarkStart w:id="2402" w:name="_Toc284284420"/>
      <w:bookmarkStart w:id="2403" w:name="_Toc284343110"/>
      <w:bookmarkStart w:id="2404" w:name="_Toc284343509"/>
      <w:bookmarkStart w:id="2405" w:name="_Toc284343908"/>
      <w:bookmarkStart w:id="2406" w:name="_Toc284344307"/>
      <w:bookmarkStart w:id="2407" w:name="_Toc284344768"/>
      <w:bookmarkStart w:id="2408" w:name="_Toc284345167"/>
      <w:bookmarkStart w:id="2409" w:name="_Toc283456252"/>
      <w:bookmarkStart w:id="2410" w:name="_Toc283456412"/>
      <w:bookmarkStart w:id="2411" w:name="_Toc283456572"/>
      <w:bookmarkStart w:id="2412" w:name="_Toc283456732"/>
      <w:bookmarkStart w:id="2413" w:name="_Toc283460741"/>
      <w:bookmarkStart w:id="2414" w:name="_Toc283461091"/>
      <w:bookmarkStart w:id="2415" w:name="_Toc283461255"/>
      <w:bookmarkStart w:id="2416" w:name="_Toc283542042"/>
      <w:bookmarkStart w:id="2417" w:name="_Toc283542694"/>
      <w:bookmarkStart w:id="2418" w:name="_Toc283544550"/>
      <w:bookmarkStart w:id="2419" w:name="_Toc283544717"/>
      <w:bookmarkStart w:id="2420" w:name="_Toc283544884"/>
      <w:bookmarkStart w:id="2421" w:name="_Toc283546199"/>
      <w:bookmarkStart w:id="2422" w:name="_Toc283546370"/>
      <w:bookmarkStart w:id="2423" w:name="_Toc283546541"/>
      <w:bookmarkStart w:id="2424" w:name="_Toc283548552"/>
      <w:bookmarkStart w:id="2425" w:name="_Toc283548743"/>
      <w:bookmarkStart w:id="2426" w:name="_Toc283553641"/>
      <w:bookmarkStart w:id="2427" w:name="_Toc283553867"/>
      <w:bookmarkStart w:id="2428" w:name="_Toc283554093"/>
      <w:bookmarkStart w:id="2429" w:name="_Toc283554319"/>
      <w:bookmarkStart w:id="2430" w:name="_Toc283554545"/>
      <w:bookmarkStart w:id="2431" w:name="_Toc283554771"/>
      <w:bookmarkStart w:id="2432" w:name="_Toc283703933"/>
      <w:bookmarkStart w:id="2433" w:name="_Toc283704442"/>
      <w:bookmarkStart w:id="2434" w:name="_Toc283704655"/>
      <w:bookmarkStart w:id="2435" w:name="_Toc283456257"/>
      <w:bookmarkStart w:id="2436" w:name="_Toc283456417"/>
      <w:bookmarkStart w:id="2437" w:name="_Toc283456577"/>
      <w:bookmarkStart w:id="2438" w:name="_Toc283456737"/>
      <w:bookmarkStart w:id="2439" w:name="_Toc283460746"/>
      <w:bookmarkStart w:id="2440" w:name="_Toc283461096"/>
      <w:bookmarkStart w:id="2441" w:name="_Toc283461260"/>
      <w:bookmarkStart w:id="2442" w:name="_Toc283542047"/>
      <w:bookmarkStart w:id="2443" w:name="_Toc283542699"/>
      <w:bookmarkStart w:id="2444" w:name="_Toc283544555"/>
      <w:bookmarkStart w:id="2445" w:name="_Toc283544722"/>
      <w:bookmarkStart w:id="2446" w:name="_Toc283544889"/>
      <w:bookmarkStart w:id="2447" w:name="_Toc283546204"/>
      <w:bookmarkStart w:id="2448" w:name="_Toc283546375"/>
      <w:bookmarkStart w:id="2449" w:name="_Toc283546546"/>
      <w:bookmarkStart w:id="2450" w:name="_Toc283548557"/>
      <w:bookmarkStart w:id="2451" w:name="_Toc283548748"/>
      <w:bookmarkStart w:id="2452" w:name="_Toc283553646"/>
      <w:bookmarkStart w:id="2453" w:name="_Toc283553872"/>
      <w:bookmarkStart w:id="2454" w:name="_Toc283554098"/>
      <w:bookmarkStart w:id="2455" w:name="_Toc283554324"/>
      <w:bookmarkStart w:id="2456" w:name="_Toc283554550"/>
      <w:bookmarkStart w:id="2457" w:name="_Toc283554776"/>
      <w:bookmarkStart w:id="2458" w:name="_Toc283703938"/>
      <w:bookmarkStart w:id="2459" w:name="_Toc283704447"/>
      <w:bookmarkStart w:id="2460" w:name="_Toc283704660"/>
      <w:bookmarkStart w:id="2461" w:name="_Toc284283195"/>
      <w:bookmarkStart w:id="2462" w:name="_Toc284283418"/>
      <w:bookmarkStart w:id="2463" w:name="_Toc284283643"/>
      <w:bookmarkStart w:id="2464" w:name="_Toc284283905"/>
      <w:bookmarkStart w:id="2465" w:name="_Toc284284168"/>
      <w:bookmarkStart w:id="2466" w:name="_Toc284284430"/>
      <w:bookmarkStart w:id="2467" w:name="_Toc284343120"/>
      <w:bookmarkStart w:id="2468" w:name="_Toc284343519"/>
      <w:bookmarkStart w:id="2469" w:name="_Toc284343918"/>
      <w:bookmarkStart w:id="2470" w:name="_Toc284344317"/>
      <w:bookmarkStart w:id="2471" w:name="_Toc284344778"/>
      <w:bookmarkStart w:id="2472" w:name="_Toc284345177"/>
      <w:bookmarkStart w:id="2473" w:name="_Toc306186460"/>
      <w:bookmarkStart w:id="2474" w:name="_Toc306186461"/>
      <w:bookmarkStart w:id="2475" w:name="_Toc306186462"/>
      <w:bookmarkStart w:id="2476" w:name="_Toc306186463"/>
      <w:bookmarkStart w:id="2477" w:name="_Toc306186464"/>
      <w:bookmarkStart w:id="2478" w:name="_Toc306186465"/>
      <w:bookmarkStart w:id="2479" w:name="_Toc306186466"/>
      <w:bookmarkStart w:id="2480" w:name="_Toc306186467"/>
      <w:bookmarkStart w:id="2481" w:name="_Toc306186468"/>
      <w:bookmarkStart w:id="2482" w:name="_Toc306186469"/>
      <w:bookmarkStart w:id="2483" w:name="_Toc306186470"/>
      <w:bookmarkStart w:id="2484" w:name="_Toc306186471"/>
      <w:bookmarkStart w:id="2485" w:name="_Toc306186472"/>
      <w:bookmarkStart w:id="2486" w:name="_Toc306186473"/>
      <w:bookmarkStart w:id="2487" w:name="_Toc306186474"/>
      <w:bookmarkStart w:id="2488" w:name="_Toc306186475"/>
      <w:bookmarkStart w:id="2489" w:name="_Toc306186476"/>
      <w:bookmarkStart w:id="2490" w:name="_Toc306186477"/>
      <w:bookmarkStart w:id="2491" w:name="_Toc306186478"/>
      <w:bookmarkStart w:id="2492" w:name="_Toc306186480"/>
      <w:bookmarkStart w:id="2493" w:name="_Toc306186481"/>
      <w:bookmarkStart w:id="2494" w:name="_Toc306186483"/>
      <w:bookmarkStart w:id="2495" w:name="_Toc306186485"/>
      <w:bookmarkStart w:id="2496" w:name="_Toc483841373"/>
      <w:bookmarkStart w:id="2497" w:name="_Toc518049370"/>
      <w:bookmarkStart w:id="2498" w:name="_Toc520956941"/>
      <w:bookmarkStart w:id="2499" w:name="_Toc13661721"/>
      <w:bookmarkEnd w:id="17"/>
      <w:bookmarkEnd w:id="18"/>
      <w:bookmarkEnd w:id="19"/>
      <w:bookmarkEnd w:id="576"/>
      <w:bookmarkEnd w:id="603"/>
      <w:bookmarkEnd w:id="604"/>
      <w:bookmarkEnd w:id="605"/>
      <w:bookmarkEnd w:id="60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p>
    <w:p w14:paraId="7B71B5D2" w14:textId="77777777" w:rsidR="0064417B" w:rsidRPr="00DA400D" w:rsidRDefault="0064417B" w:rsidP="0064417B">
      <w:pPr>
        <w:pStyle w:val="Heading1"/>
        <w:numPr>
          <w:ilvl w:val="0"/>
          <w:numId w:val="0"/>
        </w:numPr>
        <w:ind w:left="431" w:hanging="431"/>
      </w:pPr>
      <w:bookmarkStart w:id="2500" w:name="_Toc483841342"/>
      <w:bookmarkStart w:id="2501" w:name="_Toc518049340"/>
      <w:bookmarkStart w:id="2502" w:name="_Toc520956911"/>
      <w:bookmarkStart w:id="2503" w:name="_Toc13661691"/>
      <w:bookmarkStart w:id="2504" w:name="_Toc152345070"/>
      <w:bookmarkStart w:id="2505" w:name="_Toc188890064"/>
      <w:r w:rsidRPr="008F1B4C">
        <w:t>5</w:t>
      </w:r>
      <w:r w:rsidRPr="00DA400D">
        <w:rPr>
          <w:bCs w:val="0"/>
          <w:color w:val="000000"/>
          <w14:scene3d>
            <w14:camera w14:prst="orthographicFront"/>
            <w14:lightRig w14:rig="threePt" w14:dir="t">
              <w14:rot w14:lat="0" w14:lon="0" w14:rev="0"/>
            </w14:lightRig>
          </w14:scene3d>
        </w:rPr>
        <w:tab/>
      </w:r>
      <w:r w:rsidRPr="00DA400D">
        <w:t>Procedure - Behaviour Testing</w:t>
      </w:r>
      <w:bookmarkEnd w:id="2500"/>
      <w:bookmarkEnd w:id="2501"/>
      <w:bookmarkEnd w:id="2502"/>
      <w:bookmarkEnd w:id="2503"/>
      <w:bookmarkEnd w:id="2504"/>
      <w:bookmarkEnd w:id="2505"/>
    </w:p>
    <w:p w14:paraId="545934B2" w14:textId="77777777" w:rsidR="0064417B" w:rsidRPr="00DA400D" w:rsidRDefault="0064417B" w:rsidP="0064417B">
      <w:pPr>
        <w:pStyle w:val="Heading2"/>
        <w:numPr>
          <w:ilvl w:val="0"/>
          <w:numId w:val="0"/>
        </w:numPr>
        <w:tabs>
          <w:tab w:val="left" w:pos="624"/>
        </w:tabs>
        <w:ind w:left="624" w:hanging="624"/>
        <w:rPr>
          <w:iCs w:val="0"/>
        </w:rPr>
      </w:pPr>
      <w:bookmarkStart w:id="2506" w:name="_Toc471393306"/>
      <w:bookmarkStart w:id="2507" w:name="_Toc471722111"/>
      <w:bookmarkStart w:id="2508" w:name="_Toc471822130"/>
      <w:bookmarkStart w:id="2509" w:name="_Toc471827467"/>
      <w:bookmarkStart w:id="2510" w:name="_Toc471828869"/>
      <w:bookmarkStart w:id="2511" w:name="_Toc471829844"/>
      <w:bookmarkStart w:id="2512" w:name="_Toc471896316"/>
      <w:bookmarkStart w:id="2513" w:name="_Toc472580249"/>
      <w:bookmarkStart w:id="2514" w:name="_Toc483841343"/>
      <w:bookmarkStart w:id="2515" w:name="_Toc518049341"/>
      <w:bookmarkStart w:id="2516" w:name="_Toc520956912"/>
      <w:bookmarkStart w:id="2517" w:name="_Toc13661692"/>
      <w:bookmarkStart w:id="2518" w:name="_Toc152345071"/>
      <w:bookmarkStart w:id="2519" w:name="_Toc188890065"/>
      <w:bookmarkEnd w:id="2506"/>
      <w:bookmarkEnd w:id="2507"/>
      <w:bookmarkEnd w:id="2508"/>
      <w:bookmarkEnd w:id="2509"/>
      <w:bookmarkEnd w:id="2510"/>
      <w:bookmarkEnd w:id="2511"/>
      <w:bookmarkEnd w:id="2512"/>
      <w:bookmarkEnd w:id="2513"/>
      <w:r w:rsidRPr="00DA400D">
        <w:rPr>
          <w:iCs w:val="0"/>
        </w:rPr>
        <w:t>5.1</w:t>
      </w:r>
      <w:r w:rsidRPr="00DA400D">
        <w:rPr>
          <w:iCs w:val="0"/>
        </w:rPr>
        <w:tab/>
        <w:t>General Overview</w:t>
      </w:r>
      <w:bookmarkEnd w:id="2514"/>
      <w:bookmarkEnd w:id="2515"/>
      <w:bookmarkEnd w:id="2516"/>
      <w:bookmarkEnd w:id="2517"/>
      <w:bookmarkEnd w:id="2518"/>
      <w:bookmarkEnd w:id="2519"/>
    </w:p>
    <w:p w14:paraId="1132EF6D" w14:textId="12607CCD" w:rsidR="0064417B" w:rsidRDefault="0064417B" w:rsidP="0064417B">
      <w:pPr>
        <w:pStyle w:val="Heading2"/>
        <w:numPr>
          <w:ilvl w:val="0"/>
          <w:numId w:val="0"/>
        </w:numPr>
        <w:tabs>
          <w:tab w:val="left" w:pos="624"/>
        </w:tabs>
        <w:ind w:left="624" w:hanging="624"/>
        <w:rPr>
          <w:iCs w:val="0"/>
          <w:u w:val="single"/>
        </w:rPr>
      </w:pPr>
      <w:bookmarkStart w:id="2520" w:name="_Toc482117099"/>
      <w:bookmarkStart w:id="2521" w:name="_Toc482117446"/>
      <w:bookmarkStart w:id="2522" w:name="_Toc482117104"/>
      <w:bookmarkStart w:id="2523" w:name="_Toc482117451"/>
      <w:bookmarkStart w:id="2524" w:name="_Toc482117105"/>
      <w:bookmarkStart w:id="2525" w:name="_Toc482117452"/>
      <w:bookmarkStart w:id="2526" w:name="_Toc482117106"/>
      <w:bookmarkStart w:id="2527" w:name="_Toc482117453"/>
      <w:bookmarkStart w:id="2528" w:name="_Toc482117107"/>
      <w:bookmarkStart w:id="2529" w:name="_Toc482117454"/>
      <w:bookmarkStart w:id="2530" w:name="_Toc482117108"/>
      <w:bookmarkStart w:id="2531" w:name="_Toc482117455"/>
      <w:bookmarkStart w:id="2532" w:name="_Toc482117109"/>
      <w:bookmarkStart w:id="2533" w:name="_Toc482117456"/>
      <w:bookmarkStart w:id="2534" w:name="_Toc482117110"/>
      <w:bookmarkStart w:id="2535" w:name="_Toc482117457"/>
      <w:bookmarkStart w:id="2536" w:name="_Toc482058881"/>
      <w:bookmarkStart w:id="2537" w:name="_Toc482117114"/>
      <w:bookmarkStart w:id="2538" w:name="_Toc482117461"/>
      <w:bookmarkStart w:id="2539" w:name="_Toc482117115"/>
      <w:bookmarkStart w:id="2540" w:name="_Toc482117462"/>
      <w:bookmarkStart w:id="2541" w:name="_Toc482117116"/>
      <w:bookmarkStart w:id="2542" w:name="_Toc482117463"/>
      <w:bookmarkStart w:id="2543" w:name="_Toc482058887"/>
      <w:bookmarkStart w:id="2544" w:name="_Toc188890066"/>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r w:rsidRPr="00DA400D">
        <w:rPr>
          <w:iCs w:val="0"/>
        </w:rPr>
        <w:t>5.</w:t>
      </w:r>
      <w:r w:rsidR="00FB2366">
        <w:rPr>
          <w:iCs w:val="0"/>
        </w:rPr>
        <w:t>2</w:t>
      </w:r>
      <w:r w:rsidRPr="00DA400D">
        <w:rPr>
          <w:iCs w:val="0"/>
        </w:rPr>
        <w:tab/>
      </w:r>
      <w:r w:rsidR="00FB2366" w:rsidRPr="00FB2366">
        <w:rPr>
          <w:iCs w:val="0"/>
          <w:u w:val="single"/>
        </w:rPr>
        <w:t>eIM Procedures</w:t>
      </w:r>
      <w:bookmarkEnd w:id="2544"/>
    </w:p>
    <w:p w14:paraId="7EE11DA3" w14:textId="77A1A892" w:rsidR="00FB2366" w:rsidRDefault="00FB2366" w:rsidP="00FB2366">
      <w:pPr>
        <w:pStyle w:val="NormalParagraph"/>
        <w:rPr>
          <w:b/>
          <w:bCs/>
          <w:lang w:eastAsia="en-US" w:bidi="bn-BD"/>
        </w:rPr>
      </w:pPr>
      <w:r w:rsidRPr="00FB2366">
        <w:rPr>
          <w:b/>
          <w:bCs/>
          <w:u w:val="single"/>
          <w:lang w:val="en-US" w:eastAsia="en-US" w:bidi="bn-BD"/>
        </w:rPr>
        <w:t>5.</w:t>
      </w:r>
      <w:r>
        <w:rPr>
          <w:b/>
          <w:bCs/>
          <w:u w:val="single"/>
          <w:lang w:val="en-US" w:eastAsia="en-US" w:bidi="bn-BD"/>
        </w:rPr>
        <w:t>2</w:t>
      </w:r>
      <w:r w:rsidRPr="00FB2366">
        <w:rPr>
          <w:b/>
          <w:bCs/>
          <w:u w:val="single"/>
          <w:lang w:val="en-US" w:eastAsia="en-US" w:bidi="bn-BD"/>
        </w:rPr>
        <w:t>.1 Profile State Management Operation - Enable Profile</w:t>
      </w:r>
      <w:r w:rsidRPr="00FB2366">
        <w:rPr>
          <w:b/>
          <w:bCs/>
          <w:lang w:eastAsia="en-US" w:bidi="bn-BD"/>
        </w:rPr>
        <w:t> </w:t>
      </w:r>
    </w:p>
    <w:p w14:paraId="21A64C7A" w14:textId="30362FCA" w:rsidR="00FB2366" w:rsidRPr="00FB2366" w:rsidRDefault="00FB2366" w:rsidP="00FB2366">
      <w:pPr>
        <w:pStyle w:val="NormalParagraph"/>
        <w:rPr>
          <w:b/>
          <w:bCs/>
          <w:lang w:eastAsia="en-US" w:bidi="bn-BD"/>
        </w:rPr>
      </w:pPr>
      <w:r w:rsidRPr="00FB2366">
        <w:rPr>
          <w:b/>
          <w:bCs/>
          <w:u w:val="single"/>
          <w:lang w:eastAsia="en-US" w:bidi="bn-BD"/>
        </w:rPr>
        <w:t>5.</w:t>
      </w:r>
      <w:r>
        <w:rPr>
          <w:b/>
          <w:bCs/>
          <w:u w:val="single"/>
          <w:lang w:eastAsia="en-US" w:bidi="bn-BD"/>
        </w:rPr>
        <w:t>2</w:t>
      </w:r>
      <w:r w:rsidRPr="00FB2366">
        <w:rPr>
          <w:b/>
          <w:bCs/>
          <w:u w:val="single"/>
          <w:lang w:eastAsia="en-US" w:bidi="bn-BD"/>
        </w:rPr>
        <w:t>.1.1</w:t>
      </w:r>
      <w:r w:rsidRPr="00FB2366">
        <w:rPr>
          <w:u w:val="single"/>
          <w:lang w:eastAsia="en-US" w:bidi="bn-BD"/>
        </w:rPr>
        <w:tab/>
      </w:r>
      <w:r w:rsidRPr="00FB2366">
        <w:rPr>
          <w:b/>
          <w:bCs/>
          <w:u w:val="single"/>
          <w:lang w:eastAsia="en-US" w:bidi="bn-BD"/>
        </w:rPr>
        <w:t>Conformance Requirements</w:t>
      </w:r>
      <w:r w:rsidRPr="00FB2366">
        <w:rPr>
          <w:b/>
          <w:bCs/>
          <w:lang w:eastAsia="en-US" w:bidi="bn-BD"/>
        </w:rPr>
        <w:t> </w:t>
      </w:r>
    </w:p>
    <w:p w14:paraId="03D09939" w14:textId="77777777" w:rsidR="00FB2366" w:rsidRPr="00FB2366" w:rsidRDefault="00FB2366" w:rsidP="00FB2366">
      <w:pPr>
        <w:pStyle w:val="NormalParagraph"/>
        <w:rPr>
          <w:lang w:eastAsia="en-US" w:bidi="bn-BD"/>
        </w:rPr>
      </w:pPr>
      <w:r w:rsidRPr="00FB2366">
        <w:rPr>
          <w:b/>
          <w:bCs/>
          <w:u w:val="single"/>
          <w:lang w:eastAsia="en-US" w:bidi="bn-BD"/>
        </w:rPr>
        <w:t>References</w:t>
      </w:r>
      <w:r w:rsidRPr="00FB2366">
        <w:rPr>
          <w:lang w:eastAsia="en-US" w:bidi="bn-BD"/>
        </w:rPr>
        <w:t> </w:t>
      </w:r>
    </w:p>
    <w:p w14:paraId="7492DC52" w14:textId="77777777" w:rsidR="00FB2366" w:rsidRPr="00FB2366" w:rsidRDefault="00FB2366" w:rsidP="00FB2366">
      <w:pPr>
        <w:pStyle w:val="NormalParagraph"/>
        <w:rPr>
          <w:lang w:eastAsia="en-US" w:bidi="bn-BD"/>
        </w:rPr>
      </w:pPr>
      <w:r w:rsidRPr="00FB2366">
        <w:rPr>
          <w:u w:val="single"/>
          <w:lang w:eastAsia="en-US" w:bidi="bn-BD"/>
        </w:rPr>
        <w:t>GSMA RSP Technical Specification [2] and GSMA IoT eSIM Technical Specification [31]</w:t>
      </w:r>
      <w:r w:rsidRPr="00FB2366">
        <w:rPr>
          <w:lang w:eastAsia="en-US" w:bidi="bn-BD"/>
        </w:rPr>
        <w:t> </w:t>
      </w:r>
    </w:p>
    <w:p w14:paraId="27C7D104" w14:textId="77777777" w:rsidR="00CD11C5" w:rsidRDefault="00CD11C5" w:rsidP="00CD11C5">
      <w:pPr>
        <w:pStyle w:val="Heading4"/>
        <w:numPr>
          <w:ilvl w:val="0"/>
          <w:numId w:val="0"/>
        </w:numPr>
        <w:tabs>
          <w:tab w:val="left" w:pos="1077"/>
        </w:tabs>
        <w:ind w:left="1077" w:hanging="1077"/>
      </w:pPr>
      <w:r w:rsidRPr="00DA400D">
        <w:t>5.</w:t>
      </w:r>
      <w:r>
        <w:t>5</w:t>
      </w:r>
      <w:r w:rsidRPr="00DA400D">
        <w:t>.1.2</w:t>
      </w:r>
      <w:r w:rsidRPr="00DA400D">
        <w:tab/>
        <w:t>Test Cases</w:t>
      </w:r>
    </w:p>
    <w:p w14:paraId="37AA5F05" w14:textId="77777777" w:rsidR="00CD11C5" w:rsidRDefault="00CD11C5" w:rsidP="00CD11C5">
      <w:pPr>
        <w:pStyle w:val="Heading5"/>
        <w:numPr>
          <w:ilvl w:val="0"/>
          <w:numId w:val="0"/>
        </w:numPr>
        <w:ind w:left="1304" w:hanging="1304"/>
      </w:pPr>
      <w:r w:rsidRPr="00845C86">
        <w:rPr>
          <w14:scene3d>
            <w14:camera w14:prst="orthographicFront"/>
            <w14:lightRig w14:rig="threePt" w14:dir="t">
              <w14:rot w14:lat="0" w14:lon="0" w14:rev="0"/>
            </w14:lightRig>
          </w14:scene3d>
        </w:rPr>
        <w:t>5.</w:t>
      </w:r>
      <w:r>
        <w:rPr>
          <w14:scene3d>
            <w14:camera w14:prst="orthographicFront"/>
            <w14:lightRig w14:rig="threePt" w14:dir="t">
              <w14:rot w14:lat="0" w14:lon="0" w14:rev="0"/>
            </w14:lightRig>
          </w14:scene3d>
        </w:rPr>
        <w:t>5</w:t>
      </w:r>
      <w:r w:rsidRPr="00845C86">
        <w:rPr>
          <w14:scene3d>
            <w14:camera w14:prst="orthographicFront"/>
            <w14:lightRig w14:rig="threePt" w14:dir="t">
              <w14:rot w14:lat="0" w14:lon="0" w14:rev="0"/>
            </w14:lightRig>
          </w14:scene3d>
        </w:rPr>
        <w:t>.1.2.1</w:t>
      </w:r>
      <w:r w:rsidRPr="00845C86">
        <w:rPr>
          <w14:scene3d>
            <w14:camera w14:prst="orthographicFront"/>
            <w14:lightRig w14:rig="threePt" w14:dir="t">
              <w14:rot w14:lat="0" w14:lon="0" w14:rev="0"/>
            </w14:lightRig>
          </w14:scene3d>
        </w:rPr>
        <w:tab/>
      </w:r>
      <w:r w:rsidRPr="00845C86">
        <w:t>TC_</w:t>
      </w:r>
      <w:r>
        <w:t>eIM</w:t>
      </w:r>
      <w:r w:rsidRPr="00845C86">
        <w:t>_</w:t>
      </w:r>
      <w:r>
        <w:t>ProfileEnable_TLS_eIM_Pkg_Retrieval</w:t>
      </w:r>
    </w:p>
    <w:p w14:paraId="1E0C111E" w14:textId="77777777" w:rsidR="00CD11C5" w:rsidRDefault="00CD11C5" w:rsidP="00CD11C5">
      <w:pPr>
        <w:pStyle w:val="NormalParagraph"/>
        <w:rPr>
          <w:lang w:val="en-US" w:eastAsia="en-US" w:bidi="bn-BD"/>
        </w:rPr>
      </w:pPr>
    </w:p>
    <w:tbl>
      <w:tblPr>
        <w:tblW w:w="5001"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105"/>
        <w:gridCol w:w="6915"/>
      </w:tblGrid>
      <w:tr w:rsidR="00CD11C5" w:rsidRPr="00DA400D" w14:paraId="655CCBA7" w14:textId="77777777" w:rsidTr="00386C66">
        <w:trPr>
          <w:jc w:val="center"/>
        </w:trPr>
        <w:tc>
          <w:tcPr>
            <w:tcW w:w="1167" w:type="pct"/>
            <w:shd w:val="clear" w:color="auto" w:fill="BFBFBF" w:themeFill="background1" w:themeFillShade="BF"/>
            <w:vAlign w:val="center"/>
          </w:tcPr>
          <w:p w14:paraId="4FF97E9E" w14:textId="77777777" w:rsidR="00CD11C5" w:rsidRPr="00DA400D" w:rsidRDefault="00CD11C5" w:rsidP="00386C66">
            <w:pPr>
              <w:pStyle w:val="TableHeaderGray"/>
              <w:rPr>
                <w:rFonts w:eastAsia="SimSun"/>
                <w:lang w:val="en-GB"/>
              </w:rPr>
            </w:pPr>
            <w:r>
              <w:rPr>
                <w:rFonts w:eastAsia="SimSun"/>
                <w:lang w:val="en-GB"/>
              </w:rPr>
              <w:lastRenderedPageBreak/>
              <w:t xml:space="preserve">General </w:t>
            </w:r>
            <w:r w:rsidRPr="00DA400D">
              <w:rPr>
                <w:rFonts w:eastAsia="SimSun"/>
                <w:lang w:val="en-GB"/>
              </w:rPr>
              <w:t>Initial Conditions</w:t>
            </w:r>
          </w:p>
        </w:tc>
        <w:tc>
          <w:tcPr>
            <w:tcW w:w="3833" w:type="pct"/>
            <w:tcBorders>
              <w:top w:val="nil"/>
              <w:right w:val="nil"/>
            </w:tcBorders>
            <w:shd w:val="clear" w:color="auto" w:fill="auto"/>
            <w:vAlign w:val="center"/>
          </w:tcPr>
          <w:p w14:paraId="317B619F" w14:textId="77777777" w:rsidR="00CD11C5" w:rsidRPr="00DA400D" w:rsidRDefault="00CD11C5" w:rsidP="00386C66">
            <w:pPr>
              <w:pStyle w:val="TableHeaderGray"/>
              <w:rPr>
                <w:rFonts w:eastAsia="SimSun"/>
                <w:lang w:val="en-GB"/>
              </w:rPr>
            </w:pPr>
          </w:p>
        </w:tc>
      </w:tr>
      <w:tr w:rsidR="00CD11C5" w:rsidRPr="00DA400D" w14:paraId="2B16BCDE" w14:textId="77777777" w:rsidTr="00386C66">
        <w:trPr>
          <w:jc w:val="center"/>
        </w:trPr>
        <w:tc>
          <w:tcPr>
            <w:tcW w:w="1167" w:type="pct"/>
            <w:shd w:val="clear" w:color="auto" w:fill="BFBFBF" w:themeFill="background1" w:themeFillShade="BF"/>
            <w:vAlign w:val="center"/>
          </w:tcPr>
          <w:p w14:paraId="33FDBD08" w14:textId="77777777" w:rsidR="00CD11C5" w:rsidRPr="00DA400D" w:rsidRDefault="00CD11C5" w:rsidP="00386C66">
            <w:pPr>
              <w:pStyle w:val="TableHeaderGray"/>
              <w:rPr>
                <w:rFonts w:eastAsia="SimSun"/>
                <w:lang w:val="en-GB"/>
              </w:rPr>
            </w:pPr>
            <w:r w:rsidRPr="00DA400D">
              <w:rPr>
                <w:rFonts w:eastAsia="SimSun"/>
                <w:lang w:val="en-GB"/>
              </w:rPr>
              <w:t>Entity</w:t>
            </w:r>
          </w:p>
        </w:tc>
        <w:tc>
          <w:tcPr>
            <w:tcW w:w="3833" w:type="pct"/>
            <w:shd w:val="clear" w:color="auto" w:fill="BFBFBF" w:themeFill="background1" w:themeFillShade="BF"/>
            <w:vAlign w:val="center"/>
          </w:tcPr>
          <w:p w14:paraId="28499CF2" w14:textId="77777777" w:rsidR="00CD11C5" w:rsidRPr="00DA400D" w:rsidRDefault="00CD11C5" w:rsidP="00386C66">
            <w:pPr>
              <w:pStyle w:val="TableHeaderGray"/>
              <w:rPr>
                <w:rFonts w:eastAsia="SimSun"/>
                <w:lang w:val="en-GB"/>
              </w:rPr>
            </w:pPr>
            <w:r w:rsidRPr="00DA400D">
              <w:rPr>
                <w:lang w:val="en-GB"/>
              </w:rPr>
              <w:t>Description of the initial condition</w:t>
            </w:r>
          </w:p>
        </w:tc>
      </w:tr>
      <w:tr w:rsidR="00CD11C5" w:rsidRPr="00DA400D" w14:paraId="1A0B117F" w14:textId="77777777" w:rsidTr="00386C66">
        <w:trPr>
          <w:jc w:val="center"/>
        </w:trPr>
        <w:tc>
          <w:tcPr>
            <w:tcW w:w="1167" w:type="pct"/>
            <w:vAlign w:val="center"/>
          </w:tcPr>
          <w:p w14:paraId="22585908" w14:textId="77777777" w:rsidR="00CD11C5" w:rsidRPr="00845C86" w:rsidRDefault="00CD11C5" w:rsidP="00386C66">
            <w:pPr>
              <w:pStyle w:val="TableText"/>
            </w:pPr>
            <w:r>
              <w:t>S_IPAd</w:t>
            </w:r>
          </w:p>
        </w:tc>
        <w:tc>
          <w:tcPr>
            <w:tcW w:w="3833" w:type="pct"/>
            <w:vAlign w:val="center"/>
          </w:tcPr>
          <w:p w14:paraId="325C4D37" w14:textId="77777777" w:rsidR="00CD11C5" w:rsidRPr="00845C86" w:rsidRDefault="00CD11C5" w:rsidP="00386C66">
            <w:pPr>
              <w:pStyle w:val="TableText"/>
            </w:pPr>
            <w:r w:rsidRPr="00C2055B">
              <w:rPr>
                <w:bCs/>
              </w:rPr>
              <w:t xml:space="preserve">The </w:t>
            </w:r>
            <w:r>
              <w:rPr>
                <w:bCs/>
              </w:rPr>
              <w:t>S_IPAD is configured for</w:t>
            </w:r>
            <w:r w:rsidRPr="00C2055B">
              <w:rPr>
                <w:bCs/>
              </w:rPr>
              <w:t xml:space="preserve"> eIM Package retrieval</w:t>
            </w:r>
          </w:p>
        </w:tc>
      </w:tr>
      <w:tr w:rsidR="00CD11C5" w:rsidRPr="00DA400D" w14:paraId="504D7187" w14:textId="77777777" w:rsidTr="00386C66">
        <w:trPr>
          <w:jc w:val="center"/>
        </w:trPr>
        <w:tc>
          <w:tcPr>
            <w:tcW w:w="1167" w:type="pct"/>
            <w:vAlign w:val="center"/>
          </w:tcPr>
          <w:p w14:paraId="35AAF8CC" w14:textId="77777777" w:rsidR="00CD11C5" w:rsidRDefault="00CD11C5" w:rsidP="00386C66">
            <w:pPr>
              <w:pStyle w:val="TableText"/>
            </w:pPr>
            <w:r>
              <w:t>S_eUICC</w:t>
            </w:r>
          </w:p>
        </w:tc>
        <w:tc>
          <w:tcPr>
            <w:tcW w:w="3833" w:type="pct"/>
            <w:vAlign w:val="center"/>
          </w:tcPr>
          <w:p w14:paraId="7B1784C5" w14:textId="77777777" w:rsidR="00CD11C5" w:rsidRPr="00C2055B" w:rsidRDefault="00CD11C5" w:rsidP="00386C66">
            <w:pPr>
              <w:pStyle w:val="TableText"/>
              <w:rPr>
                <w:bCs/>
              </w:rPr>
            </w:pPr>
            <w:r>
              <w:rPr>
                <w:bCs/>
              </w:rPr>
              <w:t xml:space="preserve">EIM has been associated to the S_eUICC as </w:t>
            </w:r>
            <w:r w:rsidRPr="001E003C">
              <w:rPr>
                <w:rFonts w:ascii="Courier New" w:hAnsi="Courier New" w:cs="Courier New"/>
                <w:sz w:val="18"/>
                <w:szCs w:val="18"/>
              </w:rPr>
              <w:t>#</w:t>
            </w:r>
            <w:r w:rsidRPr="00CF71B7">
              <w:rPr>
                <w:bCs/>
              </w:rPr>
              <w:t>EIM_ID1</w:t>
            </w:r>
            <w:r>
              <w:rPr>
                <w:bCs/>
              </w:rPr>
              <w:t xml:space="preserve"> by configuring eIM Configuration Data </w:t>
            </w:r>
          </w:p>
        </w:tc>
      </w:tr>
      <w:tr w:rsidR="00CD11C5" w:rsidRPr="00DA400D" w14:paraId="0BAD780A" w14:textId="77777777" w:rsidTr="00386C66">
        <w:trPr>
          <w:jc w:val="center"/>
        </w:trPr>
        <w:tc>
          <w:tcPr>
            <w:tcW w:w="1167" w:type="pct"/>
            <w:vAlign w:val="center"/>
          </w:tcPr>
          <w:p w14:paraId="46091A8A" w14:textId="77777777" w:rsidR="00CD11C5" w:rsidRDefault="00CD11C5" w:rsidP="00386C66">
            <w:pPr>
              <w:pStyle w:val="TableText"/>
            </w:pPr>
            <w:r>
              <w:t>EIM</w:t>
            </w:r>
          </w:p>
        </w:tc>
        <w:tc>
          <w:tcPr>
            <w:tcW w:w="3833" w:type="pct"/>
            <w:vAlign w:val="center"/>
          </w:tcPr>
          <w:p w14:paraId="664BF972" w14:textId="77777777" w:rsidR="00CD11C5" w:rsidRDefault="00CD11C5" w:rsidP="00386C66">
            <w:pPr>
              <w:pStyle w:val="TableText"/>
              <w:rPr>
                <w:bCs/>
              </w:rPr>
            </w:pPr>
            <w:r w:rsidRPr="00276432">
              <w:rPr>
                <w:bCs/>
              </w:rPr>
              <w:t xml:space="preserve">EID #EID1 is known to the </w:t>
            </w:r>
            <w:r>
              <w:rPr>
                <w:bCs/>
              </w:rPr>
              <w:t>EIM</w:t>
            </w:r>
            <w:r w:rsidRPr="00276432">
              <w:rPr>
                <w:bCs/>
              </w:rPr>
              <w:t xml:space="preserve"> and associated to PROFILE_OPERATIONAL1.</w:t>
            </w:r>
          </w:p>
        </w:tc>
      </w:tr>
    </w:tbl>
    <w:p w14:paraId="18E2C125" w14:textId="77777777" w:rsidR="00CD11C5" w:rsidRPr="00DE4DBD" w:rsidRDefault="00CD11C5" w:rsidP="00CD11C5">
      <w:pPr>
        <w:pStyle w:val="NormalParagraph"/>
        <w:rPr>
          <w:lang w:val="en-US" w:eastAsia="en-US" w:bidi="bn-BD"/>
        </w:rPr>
      </w:pPr>
    </w:p>
    <w:p w14:paraId="4E18740B" w14:textId="77777777" w:rsidR="00CD11C5" w:rsidRDefault="00CD11C5" w:rsidP="00CD11C5">
      <w:pPr>
        <w:pStyle w:val="Heading6no"/>
      </w:pPr>
      <w:r w:rsidRPr="00DA400D">
        <w:t xml:space="preserve">Test Sequence #01 Nominal: </w:t>
      </w:r>
      <w:r>
        <w:t>Enable an</w:t>
      </w:r>
      <w:r w:rsidRPr="00DA400D">
        <w:t xml:space="preserve"> Operational Profile</w:t>
      </w:r>
      <w:r>
        <w:t xml:space="preserve"> initiated by IPA,</w:t>
      </w:r>
      <w:r w:rsidRPr="00DA400D">
        <w:t xml:space="preserve"> </w:t>
      </w:r>
      <w:r>
        <w:t xml:space="preserve">with </w:t>
      </w:r>
      <w:r w:rsidRPr="004342C2">
        <w:t>ProvideEimPackageResult</w:t>
      </w:r>
      <w:r>
        <w:t xml:space="preserve"> – no enabled profile</w:t>
      </w:r>
    </w:p>
    <w:p w14:paraId="1B28AE67" w14:textId="77777777" w:rsidR="00CD11C5" w:rsidRPr="005E6F5F" w:rsidRDefault="00CD11C5" w:rsidP="00CD11C5">
      <w:pPr>
        <w:pStyle w:val="NormalParagraph"/>
      </w:pPr>
    </w:p>
    <w:tbl>
      <w:tblPr>
        <w:tblW w:w="5001"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105"/>
        <w:gridCol w:w="6915"/>
      </w:tblGrid>
      <w:tr w:rsidR="00CD11C5" w:rsidRPr="00DA400D" w14:paraId="0061CB60" w14:textId="77777777" w:rsidTr="00386C66">
        <w:trPr>
          <w:jc w:val="center"/>
        </w:trPr>
        <w:tc>
          <w:tcPr>
            <w:tcW w:w="1167" w:type="pct"/>
            <w:shd w:val="clear" w:color="auto" w:fill="BFBFBF" w:themeFill="background1" w:themeFillShade="BF"/>
            <w:vAlign w:val="center"/>
          </w:tcPr>
          <w:p w14:paraId="02B7682F" w14:textId="77777777" w:rsidR="00CD11C5" w:rsidRPr="00DA400D" w:rsidRDefault="00CD11C5" w:rsidP="00386C66">
            <w:pPr>
              <w:pStyle w:val="TableHeaderGray"/>
              <w:rPr>
                <w:rFonts w:eastAsia="SimSun"/>
                <w:lang w:val="en-GB"/>
              </w:rPr>
            </w:pPr>
            <w:r w:rsidRPr="00DA400D">
              <w:rPr>
                <w:rFonts w:eastAsia="SimSun"/>
                <w:lang w:val="en-GB"/>
              </w:rPr>
              <w:t>Initial Conditions</w:t>
            </w:r>
          </w:p>
        </w:tc>
        <w:tc>
          <w:tcPr>
            <w:tcW w:w="3833" w:type="pct"/>
            <w:tcBorders>
              <w:top w:val="nil"/>
              <w:right w:val="nil"/>
            </w:tcBorders>
            <w:shd w:val="clear" w:color="auto" w:fill="auto"/>
            <w:vAlign w:val="center"/>
          </w:tcPr>
          <w:p w14:paraId="5124807B" w14:textId="77777777" w:rsidR="00CD11C5" w:rsidRPr="00DA400D" w:rsidRDefault="00CD11C5" w:rsidP="00386C66">
            <w:pPr>
              <w:pStyle w:val="TableHeaderGray"/>
              <w:rPr>
                <w:rFonts w:eastAsia="SimSun"/>
                <w:lang w:val="en-GB"/>
              </w:rPr>
            </w:pPr>
          </w:p>
        </w:tc>
      </w:tr>
      <w:tr w:rsidR="00CD11C5" w:rsidRPr="00DA400D" w14:paraId="06F5C8BF" w14:textId="77777777" w:rsidTr="00386C66">
        <w:trPr>
          <w:jc w:val="center"/>
        </w:trPr>
        <w:tc>
          <w:tcPr>
            <w:tcW w:w="1167" w:type="pct"/>
            <w:shd w:val="clear" w:color="auto" w:fill="BFBFBF" w:themeFill="background1" w:themeFillShade="BF"/>
            <w:vAlign w:val="center"/>
          </w:tcPr>
          <w:p w14:paraId="42C3E071" w14:textId="77777777" w:rsidR="00CD11C5" w:rsidRPr="00DA400D" w:rsidRDefault="00CD11C5" w:rsidP="00386C66">
            <w:pPr>
              <w:pStyle w:val="TableHeaderGray"/>
              <w:rPr>
                <w:rFonts w:eastAsia="SimSun"/>
                <w:lang w:val="en-GB"/>
              </w:rPr>
            </w:pPr>
            <w:r w:rsidRPr="00DA400D">
              <w:rPr>
                <w:rFonts w:eastAsia="SimSun"/>
                <w:lang w:val="en-GB"/>
              </w:rPr>
              <w:t>Entity</w:t>
            </w:r>
          </w:p>
        </w:tc>
        <w:tc>
          <w:tcPr>
            <w:tcW w:w="3833" w:type="pct"/>
            <w:shd w:val="clear" w:color="auto" w:fill="BFBFBF" w:themeFill="background1" w:themeFillShade="BF"/>
            <w:vAlign w:val="center"/>
          </w:tcPr>
          <w:p w14:paraId="6F861C3A" w14:textId="77777777" w:rsidR="00CD11C5" w:rsidRPr="00DA400D" w:rsidRDefault="00CD11C5" w:rsidP="00386C66">
            <w:pPr>
              <w:pStyle w:val="TableHeaderGray"/>
              <w:rPr>
                <w:rFonts w:eastAsia="SimSun"/>
                <w:lang w:val="en-GB"/>
              </w:rPr>
            </w:pPr>
            <w:r w:rsidRPr="00DA400D">
              <w:rPr>
                <w:lang w:val="en-GB"/>
              </w:rPr>
              <w:t>Description of the initial condition</w:t>
            </w:r>
          </w:p>
        </w:tc>
      </w:tr>
      <w:tr w:rsidR="00CD11C5" w:rsidRPr="00DA400D" w14:paraId="1D23D04D" w14:textId="77777777" w:rsidTr="00386C66">
        <w:trPr>
          <w:jc w:val="center"/>
        </w:trPr>
        <w:tc>
          <w:tcPr>
            <w:tcW w:w="1167" w:type="pct"/>
          </w:tcPr>
          <w:p w14:paraId="1E22FB9D" w14:textId="77777777" w:rsidR="00CD11C5" w:rsidRPr="002C01B0" w:rsidRDefault="00CD11C5" w:rsidP="00386C66">
            <w:pPr>
              <w:pStyle w:val="TableText"/>
            </w:pPr>
            <w:r>
              <w:t>S_eUICC</w:t>
            </w:r>
          </w:p>
        </w:tc>
        <w:tc>
          <w:tcPr>
            <w:tcW w:w="3833" w:type="pct"/>
          </w:tcPr>
          <w:p w14:paraId="3F1B80AA" w14:textId="77777777" w:rsidR="00CD11C5" w:rsidRPr="002C01B0" w:rsidRDefault="00CD11C5" w:rsidP="00386C66">
            <w:pPr>
              <w:pStyle w:val="TableText"/>
            </w:pPr>
            <w:r w:rsidRPr="005D20DD">
              <w:t>The PROFILE_OPERATIONAL</w:t>
            </w:r>
            <w:r>
              <w:t>1</w:t>
            </w:r>
            <w:r w:rsidRPr="005D20DD">
              <w:t xml:space="preserve"> is installed on the eUICC</w:t>
            </w:r>
            <w:r>
              <w:t>.</w:t>
            </w:r>
          </w:p>
        </w:tc>
      </w:tr>
      <w:tr w:rsidR="00CD11C5" w:rsidRPr="00DA400D" w14:paraId="672D1CAB" w14:textId="77777777" w:rsidTr="00386C66">
        <w:trPr>
          <w:jc w:val="center"/>
        </w:trPr>
        <w:tc>
          <w:tcPr>
            <w:tcW w:w="1167" w:type="pct"/>
            <w:vAlign w:val="center"/>
          </w:tcPr>
          <w:p w14:paraId="01FAEBF3" w14:textId="77777777" w:rsidR="00CD11C5" w:rsidRPr="002C01B0" w:rsidRDefault="00CD11C5" w:rsidP="00386C66">
            <w:pPr>
              <w:pStyle w:val="TableText"/>
            </w:pPr>
            <w:r>
              <w:t>S_eUICC</w:t>
            </w:r>
          </w:p>
        </w:tc>
        <w:tc>
          <w:tcPr>
            <w:tcW w:w="3833" w:type="pct"/>
            <w:vAlign w:val="center"/>
          </w:tcPr>
          <w:p w14:paraId="123A71D1" w14:textId="77777777" w:rsidR="00CD11C5" w:rsidRPr="002C01B0" w:rsidRDefault="00CD11C5" w:rsidP="00386C66">
            <w:pPr>
              <w:pStyle w:val="TableText"/>
            </w:pPr>
            <w:r w:rsidRPr="005D20DD">
              <w:t>The PROFILE_OPERATIONAL</w:t>
            </w:r>
            <w:r>
              <w:t>1</w:t>
            </w:r>
            <w:r w:rsidRPr="005D20DD">
              <w:t xml:space="preserve"> is in </w:t>
            </w:r>
            <w:r>
              <w:t>Disabled</w:t>
            </w:r>
            <w:r w:rsidRPr="005D20DD">
              <w:t xml:space="preserve"> state</w:t>
            </w:r>
            <w:r>
              <w:t>.</w:t>
            </w:r>
          </w:p>
        </w:tc>
      </w:tr>
      <w:tr w:rsidR="00CD11C5" w:rsidRPr="00DA400D" w14:paraId="119BF7D4" w14:textId="77777777" w:rsidTr="00386C66">
        <w:trPr>
          <w:jc w:val="center"/>
        </w:trPr>
        <w:tc>
          <w:tcPr>
            <w:tcW w:w="1167" w:type="pct"/>
            <w:vAlign w:val="center"/>
          </w:tcPr>
          <w:p w14:paraId="48B1B060" w14:textId="77777777" w:rsidR="00CD11C5" w:rsidRPr="00845C86" w:rsidRDefault="00CD11C5" w:rsidP="00386C66">
            <w:pPr>
              <w:pStyle w:val="TableText"/>
            </w:pPr>
            <w:r>
              <w:t>S_IPAd</w:t>
            </w:r>
          </w:p>
        </w:tc>
        <w:tc>
          <w:tcPr>
            <w:tcW w:w="3833" w:type="pct"/>
            <w:vAlign w:val="center"/>
          </w:tcPr>
          <w:p w14:paraId="63C82E10" w14:textId="77777777" w:rsidR="00CD11C5" w:rsidRPr="00845C86" w:rsidRDefault="00CD11C5" w:rsidP="00386C66">
            <w:pPr>
              <w:pStyle w:val="TableText"/>
            </w:pPr>
            <w:r>
              <w:t>No secure connection is established between eIM and S_IPAd</w:t>
            </w:r>
          </w:p>
        </w:tc>
      </w:tr>
      <w:tr w:rsidR="00CD11C5" w:rsidRPr="00DA400D" w14:paraId="326D95BE" w14:textId="77777777" w:rsidTr="00386C66">
        <w:trPr>
          <w:jc w:val="center"/>
        </w:trPr>
        <w:tc>
          <w:tcPr>
            <w:tcW w:w="1167" w:type="pct"/>
            <w:vAlign w:val="center"/>
          </w:tcPr>
          <w:p w14:paraId="277F3597" w14:textId="77777777" w:rsidR="00CD11C5" w:rsidRPr="00845C86" w:rsidRDefault="00CD11C5" w:rsidP="00386C66">
            <w:pPr>
              <w:pStyle w:val="TableText"/>
            </w:pPr>
            <w:r w:rsidRPr="008A374C">
              <w:rPr>
                <w:rFonts w:hint="eastAsia"/>
              </w:rPr>
              <w:t>S_SM-DP+</w:t>
            </w:r>
          </w:p>
        </w:tc>
        <w:tc>
          <w:tcPr>
            <w:tcW w:w="3833" w:type="pct"/>
            <w:vAlign w:val="center"/>
          </w:tcPr>
          <w:p w14:paraId="5637B6D3" w14:textId="77777777" w:rsidR="00CD11C5" w:rsidRPr="00845C86" w:rsidRDefault="00CD11C5" w:rsidP="00386C66">
            <w:pPr>
              <w:pStyle w:val="TableText"/>
            </w:pPr>
            <w:r>
              <w:t xml:space="preserve">No secure connection is established between eIM and </w:t>
            </w:r>
            <w:r w:rsidRPr="008A374C">
              <w:rPr>
                <w:rFonts w:hint="eastAsia"/>
              </w:rPr>
              <w:t>S_SM-DP+</w:t>
            </w:r>
          </w:p>
        </w:tc>
      </w:tr>
      <w:tr w:rsidR="00CD11C5" w:rsidRPr="00DA400D" w14:paraId="40C27A09" w14:textId="77777777" w:rsidTr="00386C66">
        <w:trPr>
          <w:jc w:val="center"/>
        </w:trPr>
        <w:tc>
          <w:tcPr>
            <w:tcW w:w="1167" w:type="pct"/>
            <w:vAlign w:val="center"/>
          </w:tcPr>
          <w:p w14:paraId="311672BD" w14:textId="77777777" w:rsidR="00CD11C5" w:rsidRDefault="00CD11C5" w:rsidP="00386C66">
            <w:pPr>
              <w:pStyle w:val="TableText"/>
            </w:pPr>
            <w:r>
              <w:t>EIM</w:t>
            </w:r>
          </w:p>
        </w:tc>
        <w:tc>
          <w:tcPr>
            <w:tcW w:w="3833" w:type="pct"/>
            <w:vAlign w:val="center"/>
          </w:tcPr>
          <w:p w14:paraId="453C98E6" w14:textId="77777777" w:rsidR="00CD11C5" w:rsidRDefault="00CD11C5" w:rsidP="00386C66">
            <w:pPr>
              <w:pStyle w:val="TableText"/>
            </w:pPr>
            <w:r>
              <w:t>An Enable Profile PSMO request #</w:t>
            </w:r>
            <w:r w:rsidRPr="00A51F33">
              <w:t>ENABLE_PROFILE</w:t>
            </w:r>
            <w:r>
              <w:t>1 is pending for #EID1</w:t>
            </w:r>
          </w:p>
        </w:tc>
      </w:tr>
    </w:tbl>
    <w:p w14:paraId="7FD073DF" w14:textId="77777777" w:rsidR="00CD11C5" w:rsidRPr="001F0550" w:rsidRDefault="00CD11C5" w:rsidP="00CD11C5">
      <w:pPr>
        <w:pStyle w:val="NormalParagraph"/>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C00000"/>
        <w:tblLayout w:type="fixed"/>
        <w:tblLook w:val="01E0" w:firstRow="1" w:lastRow="1" w:firstColumn="1" w:lastColumn="1" w:noHBand="0" w:noVBand="0"/>
      </w:tblPr>
      <w:tblGrid>
        <w:gridCol w:w="698"/>
        <w:gridCol w:w="1270"/>
        <w:gridCol w:w="3072"/>
        <w:gridCol w:w="31"/>
        <w:gridCol w:w="3939"/>
      </w:tblGrid>
      <w:tr w:rsidR="00CD11C5" w:rsidRPr="001F0550" w14:paraId="4A98ED35" w14:textId="77777777" w:rsidTr="00386C66">
        <w:trPr>
          <w:trHeight w:val="314"/>
          <w:jc w:val="center"/>
        </w:trPr>
        <w:tc>
          <w:tcPr>
            <w:tcW w:w="387" w:type="pct"/>
            <w:shd w:val="clear" w:color="auto" w:fill="C00000"/>
            <w:vAlign w:val="center"/>
            <w:hideMark/>
          </w:tcPr>
          <w:p w14:paraId="7AFA3296" w14:textId="77777777" w:rsidR="00CD11C5" w:rsidRPr="0061518F" w:rsidRDefault="00CD11C5" w:rsidP="00386C66">
            <w:pPr>
              <w:pStyle w:val="TableHeader"/>
            </w:pPr>
            <w:r w:rsidRPr="001A336D">
              <w:t>Step</w:t>
            </w:r>
          </w:p>
        </w:tc>
        <w:tc>
          <w:tcPr>
            <w:tcW w:w="705" w:type="pct"/>
            <w:shd w:val="clear" w:color="auto" w:fill="C00000"/>
            <w:vAlign w:val="center"/>
            <w:hideMark/>
          </w:tcPr>
          <w:p w14:paraId="6B739901" w14:textId="77777777" w:rsidR="00CD11C5" w:rsidRPr="00065A81" w:rsidRDefault="00CD11C5" w:rsidP="00386C66">
            <w:pPr>
              <w:pStyle w:val="TableHeader"/>
            </w:pPr>
            <w:r w:rsidRPr="00065A81">
              <w:t>Direction</w:t>
            </w:r>
          </w:p>
        </w:tc>
        <w:tc>
          <w:tcPr>
            <w:tcW w:w="1705" w:type="pct"/>
            <w:shd w:val="clear" w:color="auto" w:fill="C00000"/>
            <w:vAlign w:val="center"/>
            <w:hideMark/>
          </w:tcPr>
          <w:p w14:paraId="4CC1A696" w14:textId="77777777" w:rsidR="00CD11C5" w:rsidRPr="00452227" w:rsidRDefault="00CD11C5" w:rsidP="00386C66">
            <w:pPr>
              <w:pStyle w:val="TableHeader"/>
            </w:pPr>
            <w:r w:rsidRPr="00263515">
              <w:t>Sequence / Description</w:t>
            </w:r>
          </w:p>
        </w:tc>
        <w:tc>
          <w:tcPr>
            <w:tcW w:w="2203" w:type="pct"/>
            <w:gridSpan w:val="2"/>
            <w:shd w:val="clear" w:color="auto" w:fill="C00000"/>
            <w:vAlign w:val="center"/>
            <w:hideMark/>
          </w:tcPr>
          <w:p w14:paraId="3C209FA2" w14:textId="77777777" w:rsidR="00CD11C5" w:rsidRPr="00F85498" w:rsidRDefault="00CD11C5" w:rsidP="00386C66">
            <w:pPr>
              <w:pStyle w:val="TableHeader"/>
            </w:pPr>
            <w:r w:rsidRPr="007E5B2A">
              <w:t>Expected result</w:t>
            </w:r>
          </w:p>
        </w:tc>
      </w:tr>
      <w:tr w:rsidR="00CD11C5" w:rsidRPr="00B740DC" w14:paraId="56CABFCF" w14:textId="77777777" w:rsidTr="00386C66">
        <w:trPr>
          <w:trHeight w:val="314"/>
          <w:jc w:val="center"/>
        </w:trPr>
        <w:tc>
          <w:tcPr>
            <w:tcW w:w="387" w:type="pct"/>
            <w:shd w:val="clear" w:color="auto" w:fill="auto"/>
            <w:vAlign w:val="center"/>
          </w:tcPr>
          <w:p w14:paraId="67D0DE8C" w14:textId="77777777" w:rsidR="00CD11C5" w:rsidRPr="00B740DC" w:rsidRDefault="00CD11C5" w:rsidP="00386C66">
            <w:pPr>
              <w:pStyle w:val="TableContentLeft"/>
            </w:pPr>
            <w:r w:rsidRPr="00B740DC">
              <w:t>IC</w:t>
            </w:r>
            <w:r>
              <w:t>1</w:t>
            </w:r>
          </w:p>
        </w:tc>
        <w:tc>
          <w:tcPr>
            <w:tcW w:w="4613" w:type="pct"/>
            <w:gridSpan w:val="4"/>
            <w:shd w:val="clear" w:color="auto" w:fill="auto"/>
            <w:vAlign w:val="center"/>
          </w:tcPr>
          <w:p w14:paraId="52F687F6" w14:textId="77777777" w:rsidR="00CD11C5" w:rsidRPr="00B740DC" w:rsidRDefault="00CD11C5" w:rsidP="00386C66">
            <w:pPr>
              <w:pStyle w:val="TableText"/>
              <w:rPr>
                <w:sz w:val="18"/>
                <w:szCs w:val="18"/>
              </w:rPr>
            </w:pPr>
            <w:r w:rsidRPr="00B740DC">
              <w:rPr>
                <w:sz w:val="18"/>
                <w:szCs w:val="18"/>
              </w:rPr>
              <w:t>PROC_TLS_INITIALIZATION_SERVER_AUTH</w:t>
            </w:r>
            <w:r>
              <w:rPr>
                <w:sz w:val="18"/>
                <w:szCs w:val="18"/>
              </w:rPr>
              <w:t>_ESIPA</w:t>
            </w:r>
          </w:p>
        </w:tc>
      </w:tr>
      <w:tr w:rsidR="00CD11C5" w:rsidRPr="00B740DC" w14:paraId="5225ECFC" w14:textId="77777777" w:rsidTr="00386C66">
        <w:trPr>
          <w:trHeight w:val="314"/>
          <w:jc w:val="center"/>
        </w:trPr>
        <w:tc>
          <w:tcPr>
            <w:tcW w:w="5000" w:type="pct"/>
            <w:gridSpan w:val="5"/>
            <w:shd w:val="clear" w:color="auto" w:fill="auto"/>
            <w:vAlign w:val="center"/>
          </w:tcPr>
          <w:p w14:paraId="3B2D4111" w14:textId="77777777" w:rsidR="00CD11C5" w:rsidRPr="00B740DC" w:rsidRDefault="00CD11C5" w:rsidP="00386C66">
            <w:pPr>
              <w:pStyle w:val="TableText"/>
              <w:rPr>
                <w:sz w:val="18"/>
                <w:szCs w:val="18"/>
              </w:rPr>
            </w:pPr>
            <w:r>
              <w:rPr>
                <w:sz w:val="18"/>
                <w:szCs w:val="18"/>
              </w:rPr>
              <w:t xml:space="preserve">IF </w:t>
            </w:r>
            <w:r w:rsidRPr="00E43B72">
              <w:rPr>
                <w:sz w:val="18"/>
                <w:szCs w:val="18"/>
              </w:rPr>
              <w:t>O_S_TRID</w:t>
            </w:r>
          </w:p>
        </w:tc>
      </w:tr>
      <w:tr w:rsidR="00CD11C5" w:rsidRPr="00B740DC" w14:paraId="4E20771F" w14:textId="77777777" w:rsidTr="00386C66">
        <w:trPr>
          <w:trHeight w:val="314"/>
          <w:jc w:val="center"/>
        </w:trPr>
        <w:tc>
          <w:tcPr>
            <w:tcW w:w="387" w:type="pct"/>
            <w:shd w:val="clear" w:color="auto" w:fill="auto"/>
            <w:vAlign w:val="center"/>
          </w:tcPr>
          <w:p w14:paraId="14016826" w14:textId="77777777" w:rsidR="00CD11C5" w:rsidRPr="00B740DC" w:rsidRDefault="00CD11C5" w:rsidP="00386C66">
            <w:pPr>
              <w:pStyle w:val="TableContentLeft"/>
            </w:pPr>
            <w:r>
              <w:t>1</w:t>
            </w:r>
          </w:p>
        </w:tc>
        <w:tc>
          <w:tcPr>
            <w:tcW w:w="705" w:type="pct"/>
            <w:shd w:val="clear" w:color="auto" w:fill="auto"/>
            <w:vAlign w:val="center"/>
          </w:tcPr>
          <w:p w14:paraId="1505432A" w14:textId="77777777" w:rsidR="00CD11C5" w:rsidRPr="00B740DC" w:rsidRDefault="00CD11C5" w:rsidP="00386C66">
            <w:pPr>
              <w:pStyle w:val="TableText"/>
              <w:rPr>
                <w:sz w:val="18"/>
                <w:szCs w:val="18"/>
              </w:rPr>
            </w:pPr>
            <w:r>
              <w:t>S_</w:t>
            </w:r>
            <w:r w:rsidRPr="00782BB2">
              <w:t>IPAd</w:t>
            </w:r>
            <w:r w:rsidRPr="00782BB2">
              <w:rPr>
                <w:rFonts w:hint="eastAsia"/>
              </w:rPr>
              <w:t xml:space="preserve"> </w:t>
            </w:r>
            <w:r w:rsidRPr="00782BB2">
              <w:rPr>
                <w:rFonts w:hint="eastAsia"/>
              </w:rPr>
              <w:t>→</w:t>
            </w:r>
            <w:r w:rsidRPr="00782BB2">
              <w:rPr>
                <w:rFonts w:hint="eastAsia"/>
              </w:rPr>
              <w:t xml:space="preserve"> </w:t>
            </w:r>
            <w:r>
              <w:t>E</w:t>
            </w:r>
            <w:r w:rsidRPr="00782BB2">
              <w:t>IM</w:t>
            </w:r>
          </w:p>
        </w:tc>
        <w:tc>
          <w:tcPr>
            <w:tcW w:w="1722" w:type="pct"/>
            <w:gridSpan w:val="2"/>
            <w:shd w:val="clear" w:color="auto" w:fill="auto"/>
            <w:vAlign w:val="center"/>
          </w:tcPr>
          <w:p w14:paraId="05EE4F12" w14:textId="77777777" w:rsidR="00CD11C5" w:rsidRPr="00B740DC" w:rsidRDefault="00CD11C5" w:rsidP="00386C66">
            <w:pPr>
              <w:pStyle w:val="TableContentLeft"/>
            </w:pPr>
            <w:r w:rsidRPr="00782BB2">
              <w:t>MTD_HTTP_REQ_ESIPA (</w:t>
            </w:r>
            <w:r w:rsidRPr="00782BB2">
              <w:br/>
              <w:t xml:space="preserve">   #</w:t>
            </w:r>
            <w:r w:rsidRPr="00371B7F">
              <w:t>SERVER_ADDRESS</w:t>
            </w:r>
            <w:r w:rsidRPr="00782BB2">
              <w:t>,</w:t>
            </w:r>
            <w:r w:rsidRPr="00782BB2">
              <w:br/>
              <w:t xml:space="preserve">   #PATH_GET_EIM_PACKAGE,   MTD_GET_EIM_PACKAGE (</w:t>
            </w:r>
            <w:r w:rsidRPr="00CA3703">
              <w:t>#EID1))</w:t>
            </w:r>
          </w:p>
        </w:tc>
        <w:tc>
          <w:tcPr>
            <w:tcW w:w="2187" w:type="pct"/>
            <w:shd w:val="clear" w:color="auto" w:fill="auto"/>
            <w:vAlign w:val="center"/>
          </w:tcPr>
          <w:p w14:paraId="225C0A7B" w14:textId="77777777" w:rsidR="00CD11C5" w:rsidRPr="00B740DC" w:rsidRDefault="00CD11C5" w:rsidP="00386C66">
            <w:pPr>
              <w:pStyle w:val="TableText"/>
              <w:rPr>
                <w:sz w:val="18"/>
                <w:szCs w:val="18"/>
              </w:rPr>
            </w:pPr>
            <w:r w:rsidRPr="009A3A3D">
              <w:rPr>
                <w:rFonts w:cs="Arial"/>
                <w:sz w:val="18"/>
                <w:szCs w:val="18"/>
                <w:lang w:bidi="bn-BD"/>
              </w:rPr>
              <w:t>MTD_HTTP_RESP_ESIPA(</w:t>
            </w:r>
            <w:r w:rsidRPr="009A3A3D">
              <w:rPr>
                <w:rFonts w:cs="Arial"/>
                <w:sz w:val="18"/>
                <w:szCs w:val="18"/>
                <w:lang w:bidi="bn-BD"/>
              </w:rPr>
              <w:br/>
              <w:t>#GET_EIM_PACKAGE_ENABLE_PROFILE_</w:t>
            </w:r>
            <w:r>
              <w:rPr>
                <w:rFonts w:cs="Arial"/>
                <w:sz w:val="18"/>
                <w:szCs w:val="18"/>
                <w:lang w:bidi="bn-BD"/>
              </w:rPr>
              <w:t>1</w:t>
            </w:r>
            <w:r w:rsidRPr="009A3A3D">
              <w:rPr>
                <w:rFonts w:cs="Arial"/>
                <w:sz w:val="18"/>
                <w:szCs w:val="18"/>
                <w:lang w:bidi="bn-BD"/>
              </w:rPr>
              <w:t>)</w:t>
            </w:r>
          </w:p>
        </w:tc>
      </w:tr>
      <w:tr w:rsidR="00CD11C5" w:rsidRPr="00B740DC" w14:paraId="70824AE6" w14:textId="77777777" w:rsidTr="00386C66">
        <w:trPr>
          <w:trHeight w:val="314"/>
          <w:jc w:val="center"/>
        </w:trPr>
        <w:tc>
          <w:tcPr>
            <w:tcW w:w="387" w:type="pct"/>
            <w:shd w:val="clear" w:color="auto" w:fill="auto"/>
            <w:vAlign w:val="center"/>
          </w:tcPr>
          <w:p w14:paraId="7B3BE639" w14:textId="77777777" w:rsidR="00CD11C5" w:rsidRDefault="00CD11C5" w:rsidP="00386C66">
            <w:pPr>
              <w:pStyle w:val="TableContentLeft"/>
            </w:pPr>
            <w:r>
              <w:t>2</w:t>
            </w:r>
          </w:p>
        </w:tc>
        <w:tc>
          <w:tcPr>
            <w:tcW w:w="705" w:type="pct"/>
            <w:shd w:val="clear" w:color="auto" w:fill="auto"/>
            <w:vAlign w:val="center"/>
          </w:tcPr>
          <w:p w14:paraId="43FC1157" w14:textId="77777777" w:rsidR="00CD11C5" w:rsidRDefault="00CD11C5" w:rsidP="00386C66">
            <w:pPr>
              <w:pStyle w:val="TableText"/>
            </w:pPr>
            <w:r>
              <w:t>S_</w:t>
            </w:r>
            <w:r w:rsidRPr="00782BB2">
              <w:t>IPAd</w:t>
            </w:r>
            <w:r w:rsidRPr="00782BB2">
              <w:rPr>
                <w:rFonts w:hint="eastAsia"/>
              </w:rPr>
              <w:t xml:space="preserve"> </w:t>
            </w:r>
            <w:r w:rsidRPr="00782BB2">
              <w:rPr>
                <w:rFonts w:hint="eastAsia"/>
              </w:rPr>
              <w:t>→</w:t>
            </w:r>
            <w:r w:rsidRPr="00782BB2">
              <w:rPr>
                <w:rFonts w:hint="eastAsia"/>
              </w:rPr>
              <w:t xml:space="preserve"> </w:t>
            </w:r>
            <w:r>
              <w:t>E</w:t>
            </w:r>
            <w:r w:rsidRPr="00782BB2">
              <w:t>IM</w:t>
            </w:r>
          </w:p>
        </w:tc>
        <w:tc>
          <w:tcPr>
            <w:tcW w:w="1722" w:type="pct"/>
            <w:gridSpan w:val="2"/>
            <w:shd w:val="clear" w:color="auto" w:fill="auto"/>
            <w:vAlign w:val="center"/>
          </w:tcPr>
          <w:p w14:paraId="38322161" w14:textId="77777777" w:rsidR="00CD11C5" w:rsidRPr="00782BB2" w:rsidRDefault="00CD11C5" w:rsidP="00386C66">
            <w:pPr>
              <w:pStyle w:val="TableContentLeft"/>
            </w:pPr>
            <w:r w:rsidRPr="0074774F">
              <w:t>MTD_HTTP_REQ_ESIPA(</w:t>
            </w:r>
            <w:r w:rsidRPr="0074774F">
              <w:br/>
              <w:t xml:space="preserve">   #</w:t>
            </w:r>
            <w:r w:rsidRPr="00371B7F">
              <w:t xml:space="preserve"> SERVER_ADDRESS</w:t>
            </w:r>
            <w:r w:rsidRPr="0074774F">
              <w:t>,   #PATH_PROVIDE_EIM_PACKAGE_RESULT,   MTD_PROVIDE_EIM_PACKAGE_RESULT (#R_EPR_EPR_OK</w:t>
            </w:r>
            <w:r>
              <w:t>_NOTIF_EN1</w:t>
            </w:r>
            <w:r w:rsidRPr="0074774F">
              <w:t>))</w:t>
            </w:r>
          </w:p>
        </w:tc>
        <w:tc>
          <w:tcPr>
            <w:tcW w:w="2187" w:type="pct"/>
            <w:shd w:val="clear" w:color="auto" w:fill="auto"/>
            <w:vAlign w:val="center"/>
          </w:tcPr>
          <w:p w14:paraId="763759DB" w14:textId="77777777" w:rsidR="00CD11C5" w:rsidRDefault="00CD11C5" w:rsidP="00386C66">
            <w:pPr>
              <w:pStyle w:val="TableText"/>
              <w:rPr>
                <w:rFonts w:cs="Arial"/>
                <w:sz w:val="18"/>
                <w:szCs w:val="18"/>
                <w:lang w:bidi="bn-BD"/>
              </w:rPr>
            </w:pPr>
            <w:r w:rsidRPr="0089014C">
              <w:rPr>
                <w:rFonts w:cs="Arial"/>
                <w:sz w:val="18"/>
                <w:szCs w:val="18"/>
                <w:lang w:bidi="bn-BD"/>
              </w:rPr>
              <w:t>MTD_HTTP_RESP_ESIPA (#EIM_ACKNOWLEDGEMENT</w:t>
            </w:r>
            <w:r>
              <w:rPr>
                <w:rFonts w:cs="Arial"/>
                <w:sz w:val="18"/>
                <w:szCs w:val="18"/>
                <w:lang w:bidi="bn-BD"/>
              </w:rPr>
              <w:t>_EN1</w:t>
            </w:r>
            <w:r w:rsidRPr="0089014C">
              <w:rPr>
                <w:rFonts w:cs="Arial"/>
                <w:sz w:val="18"/>
                <w:szCs w:val="18"/>
                <w:lang w:bidi="bn-BD"/>
              </w:rPr>
              <w:t>)</w:t>
            </w:r>
          </w:p>
          <w:p w14:paraId="447F1BAC" w14:textId="77777777" w:rsidR="00CD11C5" w:rsidRDefault="00CD11C5" w:rsidP="00386C66">
            <w:pPr>
              <w:pStyle w:val="TableText"/>
              <w:rPr>
                <w:rFonts w:cs="Arial"/>
                <w:sz w:val="18"/>
                <w:szCs w:val="18"/>
                <w:lang w:bidi="bn-BD"/>
              </w:rPr>
            </w:pPr>
          </w:p>
          <w:p w14:paraId="5B556BBA" w14:textId="77777777" w:rsidR="00CD11C5" w:rsidRPr="009A3A3D" w:rsidRDefault="00CD11C5" w:rsidP="00386C66">
            <w:pPr>
              <w:pStyle w:val="TableText"/>
              <w:rPr>
                <w:rFonts w:cs="Arial"/>
                <w:sz w:val="18"/>
                <w:szCs w:val="18"/>
                <w:lang w:bidi="bn-BD"/>
              </w:rPr>
            </w:pPr>
            <w:r>
              <w:rPr>
                <w:rFonts w:cs="Arial"/>
                <w:sz w:val="18"/>
                <w:szCs w:val="18"/>
                <w:lang w:bidi="bn-BD"/>
              </w:rPr>
              <w:t xml:space="preserve">Verify that returned &lt;SEQ_NUMBER&gt; values are matching values in the </w:t>
            </w:r>
            <w:r w:rsidRPr="0069515C">
              <w:rPr>
                <w:rFonts w:ascii="Courier New" w:hAnsi="Courier New" w:cs="Courier New"/>
                <w:sz w:val="18"/>
                <w:szCs w:val="18"/>
              </w:rPr>
              <w:t>ProvideEimPackageResult</w:t>
            </w:r>
            <w:r>
              <w:rPr>
                <w:rFonts w:ascii="Courier New" w:hAnsi="Courier New" w:cs="Courier New"/>
                <w:sz w:val="18"/>
                <w:szCs w:val="18"/>
              </w:rPr>
              <w:t xml:space="preserve"> </w:t>
            </w:r>
            <w:r>
              <w:rPr>
                <w:rFonts w:cs="Arial"/>
                <w:sz w:val="18"/>
                <w:szCs w:val="18"/>
                <w:lang w:bidi="bn-BD"/>
              </w:rPr>
              <w:t>request and are provided in the same order</w:t>
            </w:r>
          </w:p>
        </w:tc>
      </w:tr>
      <w:tr w:rsidR="00CD11C5" w:rsidRPr="00B740DC" w14:paraId="64EB3690" w14:textId="77777777" w:rsidTr="00386C66">
        <w:trPr>
          <w:trHeight w:val="314"/>
          <w:jc w:val="center"/>
        </w:trPr>
        <w:tc>
          <w:tcPr>
            <w:tcW w:w="5000" w:type="pct"/>
            <w:gridSpan w:val="5"/>
            <w:shd w:val="clear" w:color="auto" w:fill="auto"/>
            <w:vAlign w:val="center"/>
          </w:tcPr>
          <w:p w14:paraId="1FD2614B" w14:textId="77777777" w:rsidR="00CD11C5" w:rsidRPr="00B740DC" w:rsidRDefault="00CD11C5" w:rsidP="00386C66">
            <w:pPr>
              <w:pStyle w:val="TableText"/>
              <w:rPr>
                <w:sz w:val="18"/>
                <w:szCs w:val="18"/>
              </w:rPr>
            </w:pPr>
            <w:r>
              <w:rPr>
                <w:sz w:val="18"/>
                <w:szCs w:val="18"/>
              </w:rPr>
              <w:t>ENDIF</w:t>
            </w:r>
          </w:p>
        </w:tc>
      </w:tr>
      <w:tr w:rsidR="00CD11C5" w:rsidRPr="00B740DC" w14:paraId="41B8D73A" w14:textId="77777777" w:rsidTr="00386C66">
        <w:trPr>
          <w:trHeight w:val="314"/>
          <w:jc w:val="center"/>
        </w:trPr>
        <w:tc>
          <w:tcPr>
            <w:tcW w:w="5000" w:type="pct"/>
            <w:gridSpan w:val="5"/>
            <w:shd w:val="clear" w:color="auto" w:fill="auto"/>
            <w:vAlign w:val="center"/>
          </w:tcPr>
          <w:p w14:paraId="2E99149F" w14:textId="77777777" w:rsidR="00CD11C5" w:rsidRPr="00B740DC" w:rsidRDefault="00CD11C5" w:rsidP="00386C66">
            <w:pPr>
              <w:pStyle w:val="TableText"/>
              <w:rPr>
                <w:sz w:val="18"/>
                <w:szCs w:val="18"/>
              </w:rPr>
            </w:pPr>
            <w:r>
              <w:rPr>
                <w:sz w:val="18"/>
                <w:szCs w:val="18"/>
              </w:rPr>
              <w:t xml:space="preserve">IF NOT </w:t>
            </w:r>
            <w:r w:rsidRPr="00E43B72">
              <w:rPr>
                <w:sz w:val="18"/>
                <w:szCs w:val="18"/>
              </w:rPr>
              <w:t>O_S_TRID</w:t>
            </w:r>
          </w:p>
        </w:tc>
      </w:tr>
      <w:tr w:rsidR="00CD11C5" w:rsidRPr="00B740DC" w14:paraId="5EECF77F" w14:textId="77777777" w:rsidTr="00386C66">
        <w:trPr>
          <w:trHeight w:val="314"/>
          <w:jc w:val="center"/>
        </w:trPr>
        <w:tc>
          <w:tcPr>
            <w:tcW w:w="387" w:type="pct"/>
            <w:shd w:val="clear" w:color="auto" w:fill="auto"/>
            <w:vAlign w:val="center"/>
          </w:tcPr>
          <w:p w14:paraId="6B25A023" w14:textId="77777777" w:rsidR="00CD11C5" w:rsidRPr="00B740DC" w:rsidRDefault="00CD11C5" w:rsidP="00386C66">
            <w:pPr>
              <w:pStyle w:val="TableContentLeft"/>
            </w:pPr>
            <w:r>
              <w:t>3</w:t>
            </w:r>
          </w:p>
        </w:tc>
        <w:tc>
          <w:tcPr>
            <w:tcW w:w="705" w:type="pct"/>
            <w:shd w:val="clear" w:color="auto" w:fill="auto"/>
            <w:vAlign w:val="center"/>
          </w:tcPr>
          <w:p w14:paraId="1D7D5747" w14:textId="77777777" w:rsidR="00CD11C5" w:rsidRPr="00B740DC" w:rsidRDefault="00CD11C5" w:rsidP="00386C66">
            <w:pPr>
              <w:pStyle w:val="TableText"/>
              <w:rPr>
                <w:sz w:val="18"/>
                <w:szCs w:val="18"/>
              </w:rPr>
            </w:pPr>
            <w:r>
              <w:t>S_</w:t>
            </w:r>
            <w:r w:rsidRPr="00782BB2">
              <w:t>IPAd</w:t>
            </w:r>
            <w:r w:rsidRPr="00782BB2">
              <w:rPr>
                <w:rFonts w:hint="eastAsia"/>
              </w:rPr>
              <w:t xml:space="preserve"> </w:t>
            </w:r>
            <w:r w:rsidRPr="00782BB2">
              <w:rPr>
                <w:rFonts w:hint="eastAsia"/>
              </w:rPr>
              <w:t>→</w:t>
            </w:r>
            <w:r w:rsidRPr="00782BB2">
              <w:rPr>
                <w:rFonts w:hint="eastAsia"/>
              </w:rPr>
              <w:t xml:space="preserve"> </w:t>
            </w:r>
            <w:r>
              <w:t>E</w:t>
            </w:r>
            <w:r w:rsidRPr="00782BB2">
              <w:t>IM</w:t>
            </w:r>
          </w:p>
        </w:tc>
        <w:tc>
          <w:tcPr>
            <w:tcW w:w="1722" w:type="pct"/>
            <w:gridSpan w:val="2"/>
            <w:shd w:val="clear" w:color="auto" w:fill="auto"/>
            <w:vAlign w:val="center"/>
          </w:tcPr>
          <w:p w14:paraId="6C89FC4F" w14:textId="77777777" w:rsidR="00CD11C5" w:rsidRPr="00B740DC" w:rsidRDefault="00CD11C5" w:rsidP="00386C66">
            <w:pPr>
              <w:pStyle w:val="TableContentLeft"/>
            </w:pPr>
            <w:r w:rsidRPr="00782BB2">
              <w:t>MTD_HTTP_REQ_ESIPA (</w:t>
            </w:r>
            <w:r w:rsidRPr="00782BB2">
              <w:br/>
              <w:t xml:space="preserve">   #</w:t>
            </w:r>
            <w:r w:rsidRPr="00371B7F">
              <w:t>SERVER_ADDRESS</w:t>
            </w:r>
            <w:r w:rsidRPr="00782BB2">
              <w:t>,</w:t>
            </w:r>
            <w:r w:rsidRPr="00782BB2">
              <w:br/>
              <w:t xml:space="preserve">   #PATH_GET_EIM_PACKAGE,   </w:t>
            </w:r>
            <w:r w:rsidRPr="00782BB2">
              <w:lastRenderedPageBreak/>
              <w:t>MTD_GET_EIM_PACKAGE (</w:t>
            </w:r>
            <w:r w:rsidRPr="00CA3703">
              <w:t>#EID1))</w:t>
            </w:r>
          </w:p>
        </w:tc>
        <w:tc>
          <w:tcPr>
            <w:tcW w:w="2187" w:type="pct"/>
            <w:shd w:val="clear" w:color="auto" w:fill="auto"/>
            <w:vAlign w:val="center"/>
          </w:tcPr>
          <w:p w14:paraId="04A1416A" w14:textId="77777777" w:rsidR="00CD11C5" w:rsidRPr="00B740DC" w:rsidRDefault="00CD11C5" w:rsidP="00386C66">
            <w:pPr>
              <w:pStyle w:val="TableText"/>
              <w:rPr>
                <w:sz w:val="18"/>
                <w:szCs w:val="18"/>
              </w:rPr>
            </w:pPr>
            <w:r w:rsidRPr="009A3A3D">
              <w:rPr>
                <w:rFonts w:cs="Arial"/>
                <w:sz w:val="18"/>
                <w:szCs w:val="18"/>
                <w:lang w:bidi="bn-BD"/>
              </w:rPr>
              <w:lastRenderedPageBreak/>
              <w:t>MTD_HTTP_RESP_ESIPA(</w:t>
            </w:r>
            <w:r w:rsidRPr="009A3A3D">
              <w:rPr>
                <w:rFonts w:cs="Arial"/>
                <w:sz w:val="18"/>
                <w:szCs w:val="18"/>
                <w:lang w:bidi="bn-BD"/>
              </w:rPr>
              <w:br/>
              <w:t>#GET_EIM_PACKAGE_ENABLE_PROFILE_</w:t>
            </w:r>
            <w:r>
              <w:rPr>
                <w:rFonts w:cs="Arial"/>
                <w:sz w:val="18"/>
                <w:szCs w:val="18"/>
                <w:lang w:bidi="bn-BD"/>
              </w:rPr>
              <w:t>1_NO_TRID</w:t>
            </w:r>
            <w:r w:rsidRPr="009A3A3D">
              <w:rPr>
                <w:rFonts w:cs="Arial"/>
                <w:sz w:val="18"/>
                <w:szCs w:val="18"/>
                <w:lang w:bidi="bn-BD"/>
              </w:rPr>
              <w:t>)</w:t>
            </w:r>
          </w:p>
        </w:tc>
      </w:tr>
      <w:tr w:rsidR="00CD11C5" w:rsidRPr="00B740DC" w14:paraId="03A576E5" w14:textId="77777777" w:rsidTr="00386C66">
        <w:trPr>
          <w:trHeight w:val="314"/>
          <w:jc w:val="center"/>
        </w:trPr>
        <w:tc>
          <w:tcPr>
            <w:tcW w:w="387" w:type="pct"/>
            <w:shd w:val="clear" w:color="auto" w:fill="auto"/>
            <w:vAlign w:val="center"/>
          </w:tcPr>
          <w:p w14:paraId="5EF5DA1E" w14:textId="77777777" w:rsidR="00CD11C5" w:rsidRDefault="00CD11C5" w:rsidP="00386C66">
            <w:pPr>
              <w:pStyle w:val="TableContentLeft"/>
            </w:pPr>
            <w:r>
              <w:t>4</w:t>
            </w:r>
          </w:p>
        </w:tc>
        <w:tc>
          <w:tcPr>
            <w:tcW w:w="705" w:type="pct"/>
            <w:shd w:val="clear" w:color="auto" w:fill="auto"/>
            <w:vAlign w:val="center"/>
          </w:tcPr>
          <w:p w14:paraId="18BD977A" w14:textId="77777777" w:rsidR="00CD11C5" w:rsidRDefault="00CD11C5" w:rsidP="00386C66">
            <w:pPr>
              <w:pStyle w:val="TableText"/>
            </w:pPr>
            <w:r>
              <w:t>S_</w:t>
            </w:r>
            <w:r w:rsidRPr="00782BB2">
              <w:t>IPAd</w:t>
            </w:r>
            <w:r w:rsidRPr="00782BB2">
              <w:rPr>
                <w:rFonts w:hint="eastAsia"/>
              </w:rPr>
              <w:t xml:space="preserve"> </w:t>
            </w:r>
            <w:r w:rsidRPr="00782BB2">
              <w:rPr>
                <w:rFonts w:hint="eastAsia"/>
              </w:rPr>
              <w:t>→</w:t>
            </w:r>
            <w:r w:rsidRPr="00782BB2">
              <w:rPr>
                <w:rFonts w:hint="eastAsia"/>
              </w:rPr>
              <w:t xml:space="preserve"> </w:t>
            </w:r>
            <w:r>
              <w:t>E</w:t>
            </w:r>
            <w:r w:rsidRPr="00782BB2">
              <w:t>IM</w:t>
            </w:r>
          </w:p>
        </w:tc>
        <w:tc>
          <w:tcPr>
            <w:tcW w:w="1722" w:type="pct"/>
            <w:gridSpan w:val="2"/>
            <w:shd w:val="clear" w:color="auto" w:fill="auto"/>
            <w:vAlign w:val="center"/>
          </w:tcPr>
          <w:p w14:paraId="3C68F059" w14:textId="77777777" w:rsidR="00CD11C5" w:rsidRPr="00782BB2" w:rsidRDefault="00CD11C5" w:rsidP="00386C66">
            <w:pPr>
              <w:pStyle w:val="TableContentLeft"/>
            </w:pPr>
            <w:r w:rsidRPr="0074774F">
              <w:t>MTD_HTTP_REQ_ESIPA(</w:t>
            </w:r>
            <w:r w:rsidRPr="0074774F">
              <w:br/>
              <w:t xml:space="preserve">   #</w:t>
            </w:r>
            <w:r w:rsidRPr="00371B7F">
              <w:t xml:space="preserve"> SERVER_ADDRESS</w:t>
            </w:r>
            <w:r w:rsidRPr="0074774F">
              <w:t>,   #PATH_PROVIDE_EIM_PACKAGE_RESULT,   MTD_PROVIDE_EIM_PACKAGE_RESULT (#R_EPR_EPR_OK</w:t>
            </w:r>
            <w:r>
              <w:t>_NOTIF_EN1_NO_TRID</w:t>
            </w:r>
            <w:r w:rsidRPr="0074774F">
              <w:t>))</w:t>
            </w:r>
          </w:p>
        </w:tc>
        <w:tc>
          <w:tcPr>
            <w:tcW w:w="2187" w:type="pct"/>
            <w:shd w:val="clear" w:color="auto" w:fill="auto"/>
            <w:vAlign w:val="center"/>
          </w:tcPr>
          <w:p w14:paraId="20D955AF" w14:textId="77777777" w:rsidR="00CD11C5" w:rsidRDefault="00CD11C5" w:rsidP="00386C66">
            <w:pPr>
              <w:pStyle w:val="TableText"/>
              <w:rPr>
                <w:rFonts w:cs="Arial"/>
                <w:sz w:val="18"/>
                <w:szCs w:val="18"/>
                <w:lang w:bidi="bn-BD"/>
              </w:rPr>
            </w:pPr>
            <w:r w:rsidRPr="0089014C">
              <w:rPr>
                <w:rFonts w:cs="Arial"/>
                <w:sz w:val="18"/>
                <w:szCs w:val="18"/>
                <w:lang w:bidi="bn-BD"/>
              </w:rPr>
              <w:t>MTD_HTTP_RESP_ESIPA (#EIM_ACKNOWLEDGEMENT</w:t>
            </w:r>
            <w:r>
              <w:rPr>
                <w:rFonts w:cs="Arial"/>
                <w:sz w:val="18"/>
                <w:szCs w:val="18"/>
                <w:lang w:bidi="bn-BD"/>
              </w:rPr>
              <w:t>_EN1</w:t>
            </w:r>
            <w:r w:rsidRPr="0089014C">
              <w:rPr>
                <w:rFonts w:cs="Arial"/>
                <w:sz w:val="18"/>
                <w:szCs w:val="18"/>
                <w:lang w:bidi="bn-BD"/>
              </w:rPr>
              <w:t>)</w:t>
            </w:r>
          </w:p>
          <w:p w14:paraId="4CB8DBC3" w14:textId="77777777" w:rsidR="00CD11C5" w:rsidRDefault="00CD11C5" w:rsidP="00386C66">
            <w:pPr>
              <w:pStyle w:val="TableText"/>
              <w:rPr>
                <w:rFonts w:cs="Arial"/>
                <w:sz w:val="18"/>
                <w:szCs w:val="18"/>
                <w:lang w:bidi="bn-BD"/>
              </w:rPr>
            </w:pPr>
          </w:p>
          <w:p w14:paraId="6AD3A2BA" w14:textId="77777777" w:rsidR="00CD11C5" w:rsidRPr="009A3A3D" w:rsidRDefault="00CD11C5" w:rsidP="00386C66">
            <w:pPr>
              <w:pStyle w:val="TableText"/>
              <w:rPr>
                <w:rFonts w:cs="Arial"/>
                <w:sz w:val="18"/>
                <w:szCs w:val="18"/>
                <w:lang w:bidi="bn-BD"/>
              </w:rPr>
            </w:pPr>
            <w:r>
              <w:rPr>
                <w:rFonts w:cs="Arial"/>
                <w:sz w:val="18"/>
                <w:szCs w:val="18"/>
                <w:lang w:bidi="bn-BD"/>
              </w:rPr>
              <w:t xml:space="preserve">Verify that returned &lt;SEQ_NUMBER&gt; values are matching values in the </w:t>
            </w:r>
            <w:r w:rsidRPr="0069515C">
              <w:rPr>
                <w:rFonts w:ascii="Courier New" w:hAnsi="Courier New" w:cs="Courier New"/>
                <w:sz w:val="18"/>
                <w:szCs w:val="18"/>
              </w:rPr>
              <w:t>ProvideEimPackageResult</w:t>
            </w:r>
            <w:r>
              <w:rPr>
                <w:rFonts w:ascii="Courier New" w:hAnsi="Courier New" w:cs="Courier New"/>
                <w:sz w:val="18"/>
                <w:szCs w:val="18"/>
              </w:rPr>
              <w:t xml:space="preserve"> </w:t>
            </w:r>
            <w:r>
              <w:rPr>
                <w:rFonts w:cs="Arial"/>
                <w:sz w:val="18"/>
                <w:szCs w:val="18"/>
                <w:lang w:bidi="bn-BD"/>
              </w:rPr>
              <w:t>request and are provided in the same order</w:t>
            </w:r>
          </w:p>
        </w:tc>
      </w:tr>
      <w:tr w:rsidR="00CD11C5" w:rsidRPr="00B740DC" w14:paraId="5B35B6D6" w14:textId="77777777" w:rsidTr="00386C66">
        <w:trPr>
          <w:trHeight w:val="314"/>
          <w:jc w:val="center"/>
        </w:trPr>
        <w:tc>
          <w:tcPr>
            <w:tcW w:w="5000" w:type="pct"/>
            <w:gridSpan w:val="5"/>
            <w:shd w:val="clear" w:color="auto" w:fill="auto"/>
            <w:vAlign w:val="center"/>
          </w:tcPr>
          <w:p w14:paraId="0307BEF7" w14:textId="77777777" w:rsidR="00CD11C5" w:rsidRPr="00B740DC" w:rsidRDefault="00CD11C5" w:rsidP="00386C66">
            <w:pPr>
              <w:pStyle w:val="TableText"/>
              <w:rPr>
                <w:sz w:val="18"/>
                <w:szCs w:val="18"/>
              </w:rPr>
            </w:pPr>
            <w:r>
              <w:rPr>
                <w:sz w:val="18"/>
                <w:szCs w:val="18"/>
              </w:rPr>
              <w:t>ENDIF</w:t>
            </w:r>
          </w:p>
        </w:tc>
      </w:tr>
      <w:tr w:rsidR="00CD11C5" w:rsidRPr="00DA400D" w14:paraId="73D62CB2" w14:textId="77777777" w:rsidTr="00386C66">
        <w:trPr>
          <w:trHeight w:val="314"/>
          <w:jc w:val="center"/>
        </w:trPr>
        <w:tc>
          <w:tcPr>
            <w:tcW w:w="387" w:type="pct"/>
            <w:shd w:val="clear" w:color="auto" w:fill="auto"/>
            <w:vAlign w:val="center"/>
          </w:tcPr>
          <w:p w14:paraId="36B416EC" w14:textId="77777777" w:rsidR="00CD11C5" w:rsidRPr="00DA400D" w:rsidRDefault="00CD11C5" w:rsidP="00386C66">
            <w:pPr>
              <w:pStyle w:val="TableContentLeft"/>
            </w:pPr>
            <w:r>
              <w:t>5</w:t>
            </w:r>
          </w:p>
        </w:tc>
        <w:tc>
          <w:tcPr>
            <w:tcW w:w="4613" w:type="pct"/>
            <w:gridSpan w:val="4"/>
            <w:shd w:val="clear" w:color="auto" w:fill="auto"/>
            <w:vAlign w:val="center"/>
          </w:tcPr>
          <w:p w14:paraId="35E02AC9" w14:textId="77777777" w:rsidR="00CD11C5" w:rsidRPr="003F27BF" w:rsidRDefault="00CD11C5" w:rsidP="00386C66">
            <w:pPr>
              <w:pStyle w:val="TableContentLeft"/>
            </w:pPr>
            <w:r w:rsidRPr="00B33E47">
              <w:t>PROC_TLS_INITIALIZATION_SERVER_AUTH on ES9+</w:t>
            </w:r>
            <w:r>
              <w:t xml:space="preserve">’ </w:t>
            </w:r>
            <w:r w:rsidRPr="00B33E47">
              <w:t>(</w:t>
            </w:r>
            <w:r>
              <w:t xml:space="preserve">S_SERVER </w:t>
            </w:r>
            <w:r w:rsidRPr="00B33E47">
              <w:t>configured with #TEST_DP_ADDRESS1)</w:t>
            </w:r>
          </w:p>
        </w:tc>
      </w:tr>
      <w:tr w:rsidR="00CD11C5" w:rsidRPr="00DA400D" w14:paraId="5B57EB85" w14:textId="77777777" w:rsidTr="00386C66">
        <w:trPr>
          <w:trHeight w:val="314"/>
          <w:jc w:val="center"/>
        </w:trPr>
        <w:tc>
          <w:tcPr>
            <w:tcW w:w="387" w:type="pct"/>
            <w:shd w:val="clear" w:color="auto" w:fill="auto"/>
            <w:vAlign w:val="center"/>
          </w:tcPr>
          <w:p w14:paraId="7A7D9408" w14:textId="77777777" w:rsidR="00CD11C5" w:rsidRPr="00DA400D" w:rsidRDefault="00CD11C5" w:rsidP="00386C66">
            <w:pPr>
              <w:pStyle w:val="TableContentLeft"/>
            </w:pPr>
            <w:r>
              <w:t>6</w:t>
            </w:r>
          </w:p>
        </w:tc>
        <w:tc>
          <w:tcPr>
            <w:tcW w:w="4613" w:type="pct"/>
            <w:gridSpan w:val="4"/>
            <w:shd w:val="clear" w:color="auto" w:fill="auto"/>
            <w:vAlign w:val="center"/>
          </w:tcPr>
          <w:p w14:paraId="3EA50259" w14:textId="77777777" w:rsidR="00CD11C5" w:rsidRPr="005C412A" w:rsidRDefault="00CD11C5" w:rsidP="00386C66">
            <w:pPr>
              <w:pStyle w:val="TableContentLeft"/>
            </w:pPr>
            <w:r w:rsidRPr="00E14B18">
              <w:t>PROC_ES9+‘_HANDLE_NOTIF_EN1</w:t>
            </w:r>
          </w:p>
        </w:tc>
      </w:tr>
    </w:tbl>
    <w:p w14:paraId="56F32954" w14:textId="77777777" w:rsidR="00CD11C5" w:rsidRDefault="00CD11C5" w:rsidP="00CD11C5">
      <w:pPr>
        <w:pStyle w:val="NormalParagraph"/>
      </w:pPr>
    </w:p>
    <w:p w14:paraId="49855774" w14:textId="77777777" w:rsidR="00CD11C5" w:rsidRDefault="00CD11C5" w:rsidP="00CD11C5">
      <w:pPr>
        <w:pStyle w:val="Heading6no"/>
      </w:pPr>
      <w:r w:rsidRPr="00DA400D">
        <w:t>Test Sequence #0</w:t>
      </w:r>
      <w:r>
        <w:t>2</w:t>
      </w:r>
      <w:r w:rsidRPr="00DA400D">
        <w:t xml:space="preserve"> Nominal: </w:t>
      </w:r>
      <w:r>
        <w:t>Enable an</w:t>
      </w:r>
      <w:r w:rsidRPr="00DA400D">
        <w:t xml:space="preserve"> Operational Profile</w:t>
      </w:r>
      <w:r>
        <w:t xml:space="preserve"> initiated by IPA,</w:t>
      </w:r>
      <w:r w:rsidRPr="00DA400D">
        <w:t xml:space="preserve"> </w:t>
      </w:r>
      <w:r>
        <w:t>with HandleNotification – no enabled profile</w:t>
      </w:r>
    </w:p>
    <w:p w14:paraId="1B78D21D" w14:textId="77777777" w:rsidR="00CD11C5" w:rsidRPr="005E6F5F" w:rsidRDefault="00CD11C5" w:rsidP="00CD11C5">
      <w:pPr>
        <w:pStyle w:val="NormalParagraph"/>
      </w:pPr>
    </w:p>
    <w:tbl>
      <w:tblPr>
        <w:tblW w:w="5001"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105"/>
        <w:gridCol w:w="6915"/>
      </w:tblGrid>
      <w:tr w:rsidR="00CD11C5" w:rsidRPr="00DA400D" w14:paraId="65FE2952" w14:textId="77777777" w:rsidTr="00386C66">
        <w:trPr>
          <w:jc w:val="center"/>
        </w:trPr>
        <w:tc>
          <w:tcPr>
            <w:tcW w:w="1167" w:type="pct"/>
            <w:shd w:val="clear" w:color="auto" w:fill="BFBFBF" w:themeFill="background1" w:themeFillShade="BF"/>
            <w:vAlign w:val="center"/>
          </w:tcPr>
          <w:p w14:paraId="05215544" w14:textId="77777777" w:rsidR="00CD11C5" w:rsidRPr="00DA400D" w:rsidRDefault="00CD11C5" w:rsidP="00386C66">
            <w:pPr>
              <w:pStyle w:val="TableHeaderGray"/>
              <w:rPr>
                <w:rFonts w:eastAsia="SimSun"/>
                <w:lang w:val="en-GB"/>
              </w:rPr>
            </w:pPr>
            <w:r w:rsidRPr="00DA400D">
              <w:rPr>
                <w:rFonts w:eastAsia="SimSun"/>
                <w:lang w:val="en-GB"/>
              </w:rPr>
              <w:t>Initial Conditions</w:t>
            </w:r>
          </w:p>
        </w:tc>
        <w:tc>
          <w:tcPr>
            <w:tcW w:w="3833" w:type="pct"/>
            <w:tcBorders>
              <w:top w:val="nil"/>
              <w:right w:val="nil"/>
            </w:tcBorders>
            <w:shd w:val="clear" w:color="auto" w:fill="auto"/>
            <w:vAlign w:val="center"/>
          </w:tcPr>
          <w:p w14:paraId="6AD0C40D" w14:textId="77777777" w:rsidR="00CD11C5" w:rsidRPr="00DA400D" w:rsidRDefault="00CD11C5" w:rsidP="00386C66">
            <w:pPr>
              <w:pStyle w:val="TableHeaderGray"/>
              <w:rPr>
                <w:rFonts w:eastAsia="SimSun"/>
                <w:lang w:val="en-GB"/>
              </w:rPr>
            </w:pPr>
          </w:p>
        </w:tc>
      </w:tr>
      <w:tr w:rsidR="00CD11C5" w:rsidRPr="00DA400D" w14:paraId="6BB4969B" w14:textId="77777777" w:rsidTr="00386C66">
        <w:trPr>
          <w:jc w:val="center"/>
        </w:trPr>
        <w:tc>
          <w:tcPr>
            <w:tcW w:w="1167" w:type="pct"/>
            <w:shd w:val="clear" w:color="auto" w:fill="BFBFBF" w:themeFill="background1" w:themeFillShade="BF"/>
            <w:vAlign w:val="center"/>
          </w:tcPr>
          <w:p w14:paraId="62841FB4" w14:textId="77777777" w:rsidR="00CD11C5" w:rsidRPr="00DA400D" w:rsidRDefault="00CD11C5" w:rsidP="00386C66">
            <w:pPr>
              <w:pStyle w:val="TableHeaderGray"/>
              <w:rPr>
                <w:rFonts w:eastAsia="SimSun"/>
                <w:lang w:val="en-GB"/>
              </w:rPr>
            </w:pPr>
            <w:r w:rsidRPr="00DA400D">
              <w:rPr>
                <w:rFonts w:eastAsia="SimSun"/>
                <w:lang w:val="en-GB"/>
              </w:rPr>
              <w:t>Entity</w:t>
            </w:r>
          </w:p>
        </w:tc>
        <w:tc>
          <w:tcPr>
            <w:tcW w:w="3833" w:type="pct"/>
            <w:shd w:val="clear" w:color="auto" w:fill="BFBFBF" w:themeFill="background1" w:themeFillShade="BF"/>
            <w:vAlign w:val="center"/>
          </w:tcPr>
          <w:p w14:paraId="01C13255" w14:textId="77777777" w:rsidR="00CD11C5" w:rsidRPr="00DA400D" w:rsidRDefault="00CD11C5" w:rsidP="00386C66">
            <w:pPr>
              <w:pStyle w:val="TableHeaderGray"/>
              <w:rPr>
                <w:rFonts w:eastAsia="SimSun"/>
                <w:lang w:val="en-GB"/>
              </w:rPr>
            </w:pPr>
            <w:r w:rsidRPr="00DA400D">
              <w:rPr>
                <w:lang w:val="en-GB"/>
              </w:rPr>
              <w:t>Description of the initial condition</w:t>
            </w:r>
          </w:p>
        </w:tc>
      </w:tr>
      <w:tr w:rsidR="00CD11C5" w:rsidRPr="00DA400D" w14:paraId="64D445AA" w14:textId="77777777" w:rsidTr="00386C66">
        <w:trPr>
          <w:jc w:val="center"/>
        </w:trPr>
        <w:tc>
          <w:tcPr>
            <w:tcW w:w="1167" w:type="pct"/>
          </w:tcPr>
          <w:p w14:paraId="0A02AD34" w14:textId="77777777" w:rsidR="00CD11C5" w:rsidRPr="002C01B0" w:rsidRDefault="00CD11C5" w:rsidP="00386C66">
            <w:pPr>
              <w:pStyle w:val="TableText"/>
            </w:pPr>
            <w:r>
              <w:t>S_eUICC</w:t>
            </w:r>
          </w:p>
        </w:tc>
        <w:tc>
          <w:tcPr>
            <w:tcW w:w="3833" w:type="pct"/>
          </w:tcPr>
          <w:p w14:paraId="23BB55B8" w14:textId="77777777" w:rsidR="00CD11C5" w:rsidRPr="002C01B0" w:rsidRDefault="00CD11C5" w:rsidP="00386C66">
            <w:pPr>
              <w:pStyle w:val="TableText"/>
            </w:pPr>
            <w:r w:rsidRPr="005D20DD">
              <w:t>The PROFILE_OPERATIONAL</w:t>
            </w:r>
            <w:r>
              <w:t>1</w:t>
            </w:r>
            <w:r w:rsidRPr="005D20DD">
              <w:t xml:space="preserve"> is installed on the eUICC</w:t>
            </w:r>
            <w:r>
              <w:t>.</w:t>
            </w:r>
          </w:p>
        </w:tc>
      </w:tr>
      <w:tr w:rsidR="00CD11C5" w:rsidRPr="00DA400D" w14:paraId="055AF253" w14:textId="77777777" w:rsidTr="00386C66">
        <w:trPr>
          <w:jc w:val="center"/>
        </w:trPr>
        <w:tc>
          <w:tcPr>
            <w:tcW w:w="1167" w:type="pct"/>
            <w:vAlign w:val="center"/>
          </w:tcPr>
          <w:p w14:paraId="3E817216" w14:textId="77777777" w:rsidR="00CD11C5" w:rsidRPr="002C01B0" w:rsidRDefault="00CD11C5" w:rsidP="00386C66">
            <w:pPr>
              <w:pStyle w:val="TableText"/>
            </w:pPr>
            <w:r>
              <w:t>S_eUICC</w:t>
            </w:r>
          </w:p>
        </w:tc>
        <w:tc>
          <w:tcPr>
            <w:tcW w:w="3833" w:type="pct"/>
            <w:vAlign w:val="center"/>
          </w:tcPr>
          <w:p w14:paraId="07027BFB" w14:textId="77777777" w:rsidR="00CD11C5" w:rsidRPr="002C01B0" w:rsidRDefault="00CD11C5" w:rsidP="00386C66">
            <w:pPr>
              <w:pStyle w:val="TableText"/>
            </w:pPr>
            <w:r w:rsidRPr="005D20DD">
              <w:t>The PROFILE_OPERATIONAL</w:t>
            </w:r>
            <w:r>
              <w:t>1</w:t>
            </w:r>
            <w:r w:rsidRPr="005D20DD">
              <w:t xml:space="preserve"> is in </w:t>
            </w:r>
            <w:r>
              <w:t>Disabled</w:t>
            </w:r>
            <w:r w:rsidRPr="005D20DD">
              <w:t xml:space="preserve"> state</w:t>
            </w:r>
            <w:r>
              <w:t>.</w:t>
            </w:r>
          </w:p>
        </w:tc>
      </w:tr>
      <w:tr w:rsidR="00CD11C5" w:rsidRPr="00DA400D" w14:paraId="61EB7DCF" w14:textId="77777777" w:rsidTr="00386C66">
        <w:trPr>
          <w:jc w:val="center"/>
        </w:trPr>
        <w:tc>
          <w:tcPr>
            <w:tcW w:w="1167" w:type="pct"/>
            <w:vAlign w:val="center"/>
          </w:tcPr>
          <w:p w14:paraId="0D0F1F17" w14:textId="77777777" w:rsidR="00CD11C5" w:rsidRPr="00845C86" w:rsidRDefault="00CD11C5" w:rsidP="00386C66">
            <w:pPr>
              <w:pStyle w:val="TableText"/>
            </w:pPr>
            <w:r>
              <w:t>S_IPAd</w:t>
            </w:r>
          </w:p>
        </w:tc>
        <w:tc>
          <w:tcPr>
            <w:tcW w:w="3833" w:type="pct"/>
            <w:vAlign w:val="center"/>
          </w:tcPr>
          <w:p w14:paraId="18286D08" w14:textId="77777777" w:rsidR="00CD11C5" w:rsidRPr="00845C86" w:rsidRDefault="00CD11C5" w:rsidP="00386C66">
            <w:pPr>
              <w:pStyle w:val="TableText"/>
            </w:pPr>
            <w:r>
              <w:t>No secure connection is established between eIM and S_IPAd</w:t>
            </w:r>
          </w:p>
        </w:tc>
      </w:tr>
      <w:tr w:rsidR="00CD11C5" w:rsidRPr="00DA400D" w14:paraId="0BCEB442" w14:textId="77777777" w:rsidTr="00386C66">
        <w:trPr>
          <w:jc w:val="center"/>
        </w:trPr>
        <w:tc>
          <w:tcPr>
            <w:tcW w:w="1167" w:type="pct"/>
            <w:vAlign w:val="center"/>
          </w:tcPr>
          <w:p w14:paraId="224646FE" w14:textId="77777777" w:rsidR="00CD11C5" w:rsidRDefault="00CD11C5" w:rsidP="00386C66">
            <w:pPr>
              <w:pStyle w:val="TableText"/>
            </w:pPr>
            <w:r>
              <w:t>EIM</w:t>
            </w:r>
          </w:p>
        </w:tc>
        <w:tc>
          <w:tcPr>
            <w:tcW w:w="3833" w:type="pct"/>
            <w:vAlign w:val="center"/>
          </w:tcPr>
          <w:p w14:paraId="7D1E3B1D" w14:textId="77777777" w:rsidR="00CD11C5" w:rsidRDefault="00CD11C5" w:rsidP="00386C66">
            <w:pPr>
              <w:pStyle w:val="TableText"/>
            </w:pPr>
            <w:r>
              <w:t>An Enable Profile PSMO request #</w:t>
            </w:r>
            <w:r w:rsidRPr="00A51F33">
              <w:t>ENABLE_PROFILE</w:t>
            </w:r>
            <w:r>
              <w:t>1 is pending for #EID1</w:t>
            </w:r>
          </w:p>
        </w:tc>
      </w:tr>
    </w:tbl>
    <w:p w14:paraId="13E61109" w14:textId="77777777" w:rsidR="00CD11C5" w:rsidRPr="001F0550" w:rsidRDefault="00CD11C5" w:rsidP="00CD11C5">
      <w:pPr>
        <w:pStyle w:val="NormalParagraph"/>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C00000"/>
        <w:tblLayout w:type="fixed"/>
        <w:tblLook w:val="01E0" w:firstRow="1" w:lastRow="1" w:firstColumn="1" w:lastColumn="1" w:noHBand="0" w:noVBand="0"/>
      </w:tblPr>
      <w:tblGrid>
        <w:gridCol w:w="698"/>
        <w:gridCol w:w="1270"/>
        <w:gridCol w:w="3072"/>
        <w:gridCol w:w="31"/>
        <w:gridCol w:w="3939"/>
      </w:tblGrid>
      <w:tr w:rsidR="00CD11C5" w:rsidRPr="001F0550" w14:paraId="6C189E57" w14:textId="77777777" w:rsidTr="00386C66">
        <w:trPr>
          <w:trHeight w:val="314"/>
          <w:jc w:val="center"/>
        </w:trPr>
        <w:tc>
          <w:tcPr>
            <w:tcW w:w="387" w:type="pct"/>
            <w:shd w:val="clear" w:color="auto" w:fill="C00000"/>
            <w:vAlign w:val="center"/>
            <w:hideMark/>
          </w:tcPr>
          <w:p w14:paraId="7C283D90" w14:textId="77777777" w:rsidR="00CD11C5" w:rsidRPr="0061518F" w:rsidRDefault="00CD11C5" w:rsidP="00386C66">
            <w:pPr>
              <w:pStyle w:val="TableHeader"/>
            </w:pPr>
            <w:r w:rsidRPr="001A336D">
              <w:t>Step</w:t>
            </w:r>
          </w:p>
        </w:tc>
        <w:tc>
          <w:tcPr>
            <w:tcW w:w="705" w:type="pct"/>
            <w:shd w:val="clear" w:color="auto" w:fill="C00000"/>
            <w:vAlign w:val="center"/>
            <w:hideMark/>
          </w:tcPr>
          <w:p w14:paraId="2ECEBF77" w14:textId="77777777" w:rsidR="00CD11C5" w:rsidRPr="00065A81" w:rsidRDefault="00CD11C5" w:rsidP="00386C66">
            <w:pPr>
              <w:pStyle w:val="TableHeader"/>
            </w:pPr>
            <w:r w:rsidRPr="00065A81">
              <w:t>Direction</w:t>
            </w:r>
          </w:p>
        </w:tc>
        <w:tc>
          <w:tcPr>
            <w:tcW w:w="1705" w:type="pct"/>
            <w:shd w:val="clear" w:color="auto" w:fill="C00000"/>
            <w:vAlign w:val="center"/>
            <w:hideMark/>
          </w:tcPr>
          <w:p w14:paraId="4C93FF56" w14:textId="77777777" w:rsidR="00CD11C5" w:rsidRPr="00452227" w:rsidRDefault="00CD11C5" w:rsidP="00386C66">
            <w:pPr>
              <w:pStyle w:val="TableHeader"/>
            </w:pPr>
            <w:r w:rsidRPr="00263515">
              <w:t>Sequence / Description</w:t>
            </w:r>
          </w:p>
        </w:tc>
        <w:tc>
          <w:tcPr>
            <w:tcW w:w="2203" w:type="pct"/>
            <w:gridSpan w:val="2"/>
            <w:shd w:val="clear" w:color="auto" w:fill="C00000"/>
            <w:vAlign w:val="center"/>
            <w:hideMark/>
          </w:tcPr>
          <w:p w14:paraId="64B76E8A" w14:textId="77777777" w:rsidR="00CD11C5" w:rsidRPr="00F85498" w:rsidRDefault="00CD11C5" w:rsidP="00386C66">
            <w:pPr>
              <w:pStyle w:val="TableHeader"/>
            </w:pPr>
            <w:r w:rsidRPr="007E5B2A">
              <w:t>Expected result</w:t>
            </w:r>
          </w:p>
        </w:tc>
      </w:tr>
      <w:tr w:rsidR="00CD11C5" w:rsidRPr="00B740DC" w14:paraId="2614910F" w14:textId="77777777" w:rsidTr="00386C66">
        <w:trPr>
          <w:trHeight w:val="314"/>
          <w:jc w:val="center"/>
        </w:trPr>
        <w:tc>
          <w:tcPr>
            <w:tcW w:w="387" w:type="pct"/>
            <w:shd w:val="clear" w:color="auto" w:fill="auto"/>
            <w:vAlign w:val="center"/>
          </w:tcPr>
          <w:p w14:paraId="077F5344" w14:textId="77777777" w:rsidR="00CD11C5" w:rsidRPr="00B740DC" w:rsidRDefault="00CD11C5" w:rsidP="00386C66">
            <w:pPr>
              <w:pStyle w:val="TableContentLeft"/>
            </w:pPr>
            <w:r w:rsidRPr="00B740DC">
              <w:t>IC</w:t>
            </w:r>
            <w:r>
              <w:t>1</w:t>
            </w:r>
          </w:p>
        </w:tc>
        <w:tc>
          <w:tcPr>
            <w:tcW w:w="4613" w:type="pct"/>
            <w:gridSpan w:val="4"/>
            <w:shd w:val="clear" w:color="auto" w:fill="auto"/>
            <w:vAlign w:val="center"/>
          </w:tcPr>
          <w:p w14:paraId="3AA9FB25" w14:textId="77777777" w:rsidR="00CD11C5" w:rsidRPr="00B740DC" w:rsidRDefault="00CD11C5" w:rsidP="00386C66">
            <w:pPr>
              <w:pStyle w:val="TableText"/>
              <w:rPr>
                <w:sz w:val="18"/>
                <w:szCs w:val="18"/>
              </w:rPr>
            </w:pPr>
            <w:r w:rsidRPr="00B740DC">
              <w:rPr>
                <w:sz w:val="18"/>
                <w:szCs w:val="18"/>
              </w:rPr>
              <w:t>PROC_TLS_INITIALIZATION_SERVER_AUTH</w:t>
            </w:r>
            <w:r>
              <w:rPr>
                <w:sz w:val="18"/>
                <w:szCs w:val="18"/>
              </w:rPr>
              <w:t>_ESIPA</w:t>
            </w:r>
          </w:p>
        </w:tc>
      </w:tr>
      <w:tr w:rsidR="00CD11C5" w:rsidRPr="00B740DC" w14:paraId="715A581B" w14:textId="77777777" w:rsidTr="00386C66">
        <w:trPr>
          <w:trHeight w:val="314"/>
          <w:jc w:val="center"/>
        </w:trPr>
        <w:tc>
          <w:tcPr>
            <w:tcW w:w="5000" w:type="pct"/>
            <w:gridSpan w:val="5"/>
            <w:shd w:val="clear" w:color="auto" w:fill="auto"/>
            <w:vAlign w:val="center"/>
          </w:tcPr>
          <w:p w14:paraId="7E0DC563" w14:textId="77777777" w:rsidR="00CD11C5" w:rsidRPr="00B740DC" w:rsidRDefault="00CD11C5" w:rsidP="00386C66">
            <w:pPr>
              <w:pStyle w:val="TableText"/>
              <w:rPr>
                <w:sz w:val="18"/>
                <w:szCs w:val="18"/>
              </w:rPr>
            </w:pPr>
            <w:r>
              <w:rPr>
                <w:sz w:val="18"/>
                <w:szCs w:val="18"/>
              </w:rPr>
              <w:t xml:space="preserve">IF </w:t>
            </w:r>
            <w:r w:rsidRPr="00E43B72">
              <w:rPr>
                <w:sz w:val="18"/>
                <w:szCs w:val="18"/>
              </w:rPr>
              <w:t>O_S_TRID</w:t>
            </w:r>
          </w:p>
        </w:tc>
      </w:tr>
      <w:tr w:rsidR="00CD11C5" w:rsidRPr="00B740DC" w14:paraId="119DF259" w14:textId="77777777" w:rsidTr="00386C66">
        <w:trPr>
          <w:trHeight w:val="314"/>
          <w:jc w:val="center"/>
        </w:trPr>
        <w:tc>
          <w:tcPr>
            <w:tcW w:w="387" w:type="pct"/>
            <w:shd w:val="clear" w:color="auto" w:fill="auto"/>
            <w:vAlign w:val="center"/>
          </w:tcPr>
          <w:p w14:paraId="31F2E84A" w14:textId="77777777" w:rsidR="00CD11C5" w:rsidRPr="00B740DC" w:rsidRDefault="00CD11C5" w:rsidP="00386C66">
            <w:pPr>
              <w:pStyle w:val="TableContentLeft"/>
            </w:pPr>
            <w:r>
              <w:t>1</w:t>
            </w:r>
          </w:p>
        </w:tc>
        <w:tc>
          <w:tcPr>
            <w:tcW w:w="705" w:type="pct"/>
            <w:shd w:val="clear" w:color="auto" w:fill="auto"/>
            <w:vAlign w:val="center"/>
          </w:tcPr>
          <w:p w14:paraId="4EC628B0" w14:textId="77777777" w:rsidR="00CD11C5" w:rsidRPr="00B740DC" w:rsidRDefault="00CD11C5" w:rsidP="00386C66">
            <w:pPr>
              <w:pStyle w:val="TableText"/>
              <w:rPr>
                <w:sz w:val="18"/>
                <w:szCs w:val="18"/>
              </w:rPr>
            </w:pPr>
            <w:r>
              <w:t>S_</w:t>
            </w:r>
            <w:r w:rsidRPr="00782BB2">
              <w:t>IPAd</w:t>
            </w:r>
            <w:r w:rsidRPr="00782BB2">
              <w:rPr>
                <w:rFonts w:hint="eastAsia"/>
              </w:rPr>
              <w:t xml:space="preserve"> </w:t>
            </w:r>
            <w:r w:rsidRPr="00782BB2">
              <w:rPr>
                <w:rFonts w:hint="eastAsia"/>
              </w:rPr>
              <w:t>→</w:t>
            </w:r>
            <w:r w:rsidRPr="00782BB2">
              <w:rPr>
                <w:rFonts w:hint="eastAsia"/>
              </w:rPr>
              <w:t xml:space="preserve"> </w:t>
            </w:r>
            <w:r>
              <w:t>E</w:t>
            </w:r>
            <w:r w:rsidRPr="00782BB2">
              <w:t>IM</w:t>
            </w:r>
          </w:p>
        </w:tc>
        <w:tc>
          <w:tcPr>
            <w:tcW w:w="1722" w:type="pct"/>
            <w:gridSpan w:val="2"/>
            <w:shd w:val="clear" w:color="auto" w:fill="auto"/>
            <w:vAlign w:val="center"/>
          </w:tcPr>
          <w:p w14:paraId="2313BE8F" w14:textId="77777777" w:rsidR="00CD11C5" w:rsidRPr="00B740DC" w:rsidRDefault="00CD11C5" w:rsidP="00386C66">
            <w:pPr>
              <w:pStyle w:val="TableContentLeft"/>
            </w:pPr>
            <w:r w:rsidRPr="00782BB2">
              <w:t>MTD_HTTP_REQ_ESIPA (</w:t>
            </w:r>
            <w:r w:rsidRPr="00782BB2">
              <w:br/>
              <w:t xml:space="preserve">   #</w:t>
            </w:r>
            <w:r w:rsidRPr="00371B7F">
              <w:t>SERVER_ADDRESS</w:t>
            </w:r>
            <w:r w:rsidRPr="00782BB2">
              <w:t>,</w:t>
            </w:r>
            <w:r w:rsidRPr="00782BB2">
              <w:br/>
              <w:t xml:space="preserve">   #PATH_GET_EIM_PACKAGE,   MTD_GET_EIM_PACKAGE (</w:t>
            </w:r>
            <w:r w:rsidRPr="00CA3703">
              <w:t>#EID1))</w:t>
            </w:r>
          </w:p>
        </w:tc>
        <w:tc>
          <w:tcPr>
            <w:tcW w:w="2187" w:type="pct"/>
            <w:shd w:val="clear" w:color="auto" w:fill="auto"/>
            <w:vAlign w:val="center"/>
          </w:tcPr>
          <w:p w14:paraId="47822687" w14:textId="77777777" w:rsidR="00CD11C5" w:rsidRPr="00B740DC" w:rsidRDefault="00CD11C5" w:rsidP="00386C66">
            <w:pPr>
              <w:pStyle w:val="TableText"/>
              <w:rPr>
                <w:sz w:val="18"/>
                <w:szCs w:val="18"/>
              </w:rPr>
            </w:pPr>
            <w:r w:rsidRPr="009A3A3D">
              <w:rPr>
                <w:rFonts w:cs="Arial"/>
                <w:sz w:val="18"/>
                <w:szCs w:val="18"/>
                <w:lang w:bidi="bn-BD"/>
              </w:rPr>
              <w:t>MTD_HTTP_RESP_ESIPA(</w:t>
            </w:r>
            <w:r w:rsidRPr="009A3A3D">
              <w:rPr>
                <w:rFonts w:cs="Arial"/>
                <w:sz w:val="18"/>
                <w:szCs w:val="18"/>
                <w:lang w:bidi="bn-BD"/>
              </w:rPr>
              <w:br/>
              <w:t>#GET_EIM_PACKAGE_ENABLE_PROFILE_</w:t>
            </w:r>
            <w:r>
              <w:rPr>
                <w:rFonts w:cs="Arial"/>
                <w:sz w:val="18"/>
                <w:szCs w:val="18"/>
                <w:lang w:bidi="bn-BD"/>
              </w:rPr>
              <w:t>1</w:t>
            </w:r>
            <w:r w:rsidRPr="009A3A3D">
              <w:rPr>
                <w:rFonts w:cs="Arial"/>
                <w:sz w:val="18"/>
                <w:szCs w:val="18"/>
                <w:lang w:bidi="bn-BD"/>
              </w:rPr>
              <w:t>)</w:t>
            </w:r>
          </w:p>
        </w:tc>
      </w:tr>
      <w:tr w:rsidR="00CD11C5" w:rsidRPr="00B740DC" w14:paraId="023CB95F" w14:textId="77777777" w:rsidTr="00386C66">
        <w:trPr>
          <w:trHeight w:val="314"/>
          <w:jc w:val="center"/>
        </w:trPr>
        <w:tc>
          <w:tcPr>
            <w:tcW w:w="387" w:type="pct"/>
            <w:shd w:val="clear" w:color="auto" w:fill="auto"/>
            <w:vAlign w:val="center"/>
          </w:tcPr>
          <w:p w14:paraId="722703C4" w14:textId="77777777" w:rsidR="00CD11C5" w:rsidRDefault="00CD11C5" w:rsidP="00386C66">
            <w:pPr>
              <w:pStyle w:val="TableContentLeft"/>
            </w:pPr>
            <w:r>
              <w:t>2</w:t>
            </w:r>
          </w:p>
        </w:tc>
        <w:tc>
          <w:tcPr>
            <w:tcW w:w="705" w:type="pct"/>
            <w:shd w:val="clear" w:color="auto" w:fill="auto"/>
            <w:vAlign w:val="center"/>
          </w:tcPr>
          <w:p w14:paraId="5DC8664B" w14:textId="77777777" w:rsidR="00CD11C5" w:rsidRDefault="00CD11C5" w:rsidP="00386C66">
            <w:pPr>
              <w:pStyle w:val="TableText"/>
            </w:pPr>
            <w:r>
              <w:t>S_</w:t>
            </w:r>
            <w:r w:rsidRPr="00782BB2">
              <w:t>IPAd</w:t>
            </w:r>
            <w:r w:rsidRPr="00782BB2">
              <w:rPr>
                <w:rFonts w:hint="eastAsia"/>
              </w:rPr>
              <w:t xml:space="preserve"> </w:t>
            </w:r>
            <w:r w:rsidRPr="00782BB2">
              <w:rPr>
                <w:rFonts w:hint="eastAsia"/>
              </w:rPr>
              <w:t>→</w:t>
            </w:r>
            <w:r w:rsidRPr="00782BB2">
              <w:rPr>
                <w:rFonts w:hint="eastAsia"/>
              </w:rPr>
              <w:t xml:space="preserve"> </w:t>
            </w:r>
            <w:r>
              <w:t>E</w:t>
            </w:r>
            <w:r w:rsidRPr="00782BB2">
              <w:t>IM</w:t>
            </w:r>
          </w:p>
        </w:tc>
        <w:tc>
          <w:tcPr>
            <w:tcW w:w="1722" w:type="pct"/>
            <w:gridSpan w:val="2"/>
            <w:shd w:val="clear" w:color="auto" w:fill="auto"/>
            <w:vAlign w:val="center"/>
          </w:tcPr>
          <w:p w14:paraId="6C094141" w14:textId="77777777" w:rsidR="00CD11C5" w:rsidRPr="00782BB2" w:rsidRDefault="00CD11C5" w:rsidP="00386C66">
            <w:pPr>
              <w:pStyle w:val="TableContentLeft"/>
            </w:pPr>
            <w:r w:rsidRPr="00782BB2">
              <w:t>MTD_HTTP_REQ_ESIPA(</w:t>
            </w:r>
            <w:r w:rsidRPr="00782BB2">
              <w:br/>
              <w:t xml:space="preserve">   #TEST_EIM_ADDRESS1,</w:t>
            </w:r>
            <w:r w:rsidRPr="00782BB2">
              <w:br/>
              <w:t xml:space="preserve">   #PATH_HANDLE_NOTIF_IPA,   MTD_HANDLE_NOTIF_EIM_PACKAGE_RESULT (#R_EPR_EPR_OK))</w:t>
            </w:r>
          </w:p>
        </w:tc>
        <w:tc>
          <w:tcPr>
            <w:tcW w:w="2187" w:type="pct"/>
            <w:shd w:val="clear" w:color="auto" w:fill="auto"/>
            <w:vAlign w:val="center"/>
          </w:tcPr>
          <w:p w14:paraId="3A195E0A" w14:textId="77777777" w:rsidR="00CD11C5" w:rsidRPr="009A3A3D" w:rsidRDefault="00CD11C5" w:rsidP="00386C66">
            <w:pPr>
              <w:pStyle w:val="TableText"/>
              <w:rPr>
                <w:rFonts w:cs="Arial"/>
                <w:sz w:val="18"/>
                <w:szCs w:val="18"/>
                <w:lang w:bidi="bn-BD"/>
              </w:rPr>
            </w:pPr>
            <w:r w:rsidRPr="00782BB2">
              <w:t>#R_HTTP_204_OK</w:t>
            </w:r>
          </w:p>
        </w:tc>
      </w:tr>
      <w:tr w:rsidR="00CD11C5" w:rsidRPr="00B740DC" w14:paraId="7BB3C266" w14:textId="77777777" w:rsidTr="00386C66">
        <w:trPr>
          <w:trHeight w:val="314"/>
          <w:jc w:val="center"/>
        </w:trPr>
        <w:tc>
          <w:tcPr>
            <w:tcW w:w="5000" w:type="pct"/>
            <w:gridSpan w:val="5"/>
            <w:shd w:val="clear" w:color="auto" w:fill="auto"/>
            <w:vAlign w:val="center"/>
          </w:tcPr>
          <w:p w14:paraId="088BF146" w14:textId="77777777" w:rsidR="00CD11C5" w:rsidRPr="00B740DC" w:rsidRDefault="00CD11C5" w:rsidP="00386C66">
            <w:pPr>
              <w:pStyle w:val="TableText"/>
              <w:rPr>
                <w:sz w:val="18"/>
                <w:szCs w:val="18"/>
              </w:rPr>
            </w:pPr>
            <w:r>
              <w:rPr>
                <w:sz w:val="18"/>
                <w:szCs w:val="18"/>
              </w:rPr>
              <w:t>ENDIF</w:t>
            </w:r>
          </w:p>
        </w:tc>
      </w:tr>
      <w:tr w:rsidR="00CD11C5" w:rsidRPr="00B740DC" w14:paraId="39C1C178" w14:textId="77777777" w:rsidTr="00386C66">
        <w:trPr>
          <w:trHeight w:val="314"/>
          <w:jc w:val="center"/>
        </w:trPr>
        <w:tc>
          <w:tcPr>
            <w:tcW w:w="5000" w:type="pct"/>
            <w:gridSpan w:val="5"/>
            <w:shd w:val="clear" w:color="auto" w:fill="auto"/>
            <w:vAlign w:val="center"/>
          </w:tcPr>
          <w:p w14:paraId="3A35B732" w14:textId="77777777" w:rsidR="00CD11C5" w:rsidRPr="00B740DC" w:rsidRDefault="00CD11C5" w:rsidP="00386C66">
            <w:pPr>
              <w:pStyle w:val="TableText"/>
              <w:rPr>
                <w:sz w:val="18"/>
                <w:szCs w:val="18"/>
              </w:rPr>
            </w:pPr>
            <w:r>
              <w:rPr>
                <w:sz w:val="18"/>
                <w:szCs w:val="18"/>
              </w:rPr>
              <w:t xml:space="preserve">IF NOT </w:t>
            </w:r>
            <w:r w:rsidRPr="00E43B72">
              <w:rPr>
                <w:sz w:val="18"/>
                <w:szCs w:val="18"/>
              </w:rPr>
              <w:t>O_S_TRID</w:t>
            </w:r>
          </w:p>
        </w:tc>
      </w:tr>
      <w:tr w:rsidR="00CD11C5" w:rsidRPr="00B740DC" w14:paraId="6B6E79C7" w14:textId="77777777" w:rsidTr="00386C66">
        <w:trPr>
          <w:trHeight w:val="314"/>
          <w:jc w:val="center"/>
        </w:trPr>
        <w:tc>
          <w:tcPr>
            <w:tcW w:w="387" w:type="pct"/>
            <w:shd w:val="clear" w:color="auto" w:fill="auto"/>
            <w:vAlign w:val="center"/>
          </w:tcPr>
          <w:p w14:paraId="5927FD4C" w14:textId="77777777" w:rsidR="00CD11C5" w:rsidRPr="00B740DC" w:rsidRDefault="00CD11C5" w:rsidP="00386C66">
            <w:pPr>
              <w:pStyle w:val="TableContentLeft"/>
            </w:pPr>
            <w:r>
              <w:lastRenderedPageBreak/>
              <w:t>3</w:t>
            </w:r>
          </w:p>
        </w:tc>
        <w:tc>
          <w:tcPr>
            <w:tcW w:w="705" w:type="pct"/>
            <w:shd w:val="clear" w:color="auto" w:fill="auto"/>
            <w:vAlign w:val="center"/>
          </w:tcPr>
          <w:p w14:paraId="6E2D2B3E" w14:textId="77777777" w:rsidR="00CD11C5" w:rsidRPr="00B740DC" w:rsidRDefault="00CD11C5" w:rsidP="00386C66">
            <w:pPr>
              <w:pStyle w:val="TableText"/>
              <w:rPr>
                <w:sz w:val="18"/>
                <w:szCs w:val="18"/>
              </w:rPr>
            </w:pPr>
            <w:r>
              <w:t>S_</w:t>
            </w:r>
            <w:r w:rsidRPr="00782BB2">
              <w:t>IPAd</w:t>
            </w:r>
            <w:r w:rsidRPr="00782BB2">
              <w:rPr>
                <w:rFonts w:hint="eastAsia"/>
              </w:rPr>
              <w:t xml:space="preserve"> </w:t>
            </w:r>
            <w:r w:rsidRPr="00782BB2">
              <w:rPr>
                <w:rFonts w:hint="eastAsia"/>
              </w:rPr>
              <w:t>→</w:t>
            </w:r>
            <w:r w:rsidRPr="00782BB2">
              <w:rPr>
                <w:rFonts w:hint="eastAsia"/>
              </w:rPr>
              <w:t xml:space="preserve"> </w:t>
            </w:r>
            <w:r>
              <w:t>E</w:t>
            </w:r>
            <w:r w:rsidRPr="00782BB2">
              <w:t>IM</w:t>
            </w:r>
          </w:p>
        </w:tc>
        <w:tc>
          <w:tcPr>
            <w:tcW w:w="1722" w:type="pct"/>
            <w:gridSpan w:val="2"/>
            <w:shd w:val="clear" w:color="auto" w:fill="auto"/>
            <w:vAlign w:val="center"/>
          </w:tcPr>
          <w:p w14:paraId="55E0D32C" w14:textId="77777777" w:rsidR="00CD11C5" w:rsidRPr="00B740DC" w:rsidRDefault="00CD11C5" w:rsidP="00386C66">
            <w:pPr>
              <w:pStyle w:val="TableContentLeft"/>
            </w:pPr>
            <w:r w:rsidRPr="00782BB2">
              <w:t>MTD_HTTP_REQ_ESIPA (</w:t>
            </w:r>
            <w:r w:rsidRPr="00782BB2">
              <w:br/>
              <w:t xml:space="preserve">   #</w:t>
            </w:r>
            <w:r w:rsidRPr="00371B7F">
              <w:t>SERVER_ADDRESS</w:t>
            </w:r>
            <w:r w:rsidRPr="00782BB2">
              <w:t>,</w:t>
            </w:r>
            <w:r w:rsidRPr="00782BB2">
              <w:br/>
              <w:t xml:space="preserve">   #PATH_GET_EIM_PACKAGE,   MTD_GET_EIM_PACKAGE (</w:t>
            </w:r>
            <w:r w:rsidRPr="00CA3703">
              <w:t>#EID1))</w:t>
            </w:r>
          </w:p>
        </w:tc>
        <w:tc>
          <w:tcPr>
            <w:tcW w:w="2187" w:type="pct"/>
            <w:shd w:val="clear" w:color="auto" w:fill="auto"/>
            <w:vAlign w:val="center"/>
          </w:tcPr>
          <w:p w14:paraId="2D121D2C" w14:textId="77777777" w:rsidR="00CD11C5" w:rsidRPr="00B740DC" w:rsidRDefault="00CD11C5" w:rsidP="00386C66">
            <w:pPr>
              <w:pStyle w:val="TableText"/>
              <w:rPr>
                <w:sz w:val="18"/>
                <w:szCs w:val="18"/>
              </w:rPr>
            </w:pPr>
            <w:r w:rsidRPr="009A3A3D">
              <w:rPr>
                <w:rFonts w:cs="Arial"/>
                <w:sz w:val="18"/>
                <w:szCs w:val="18"/>
                <w:lang w:bidi="bn-BD"/>
              </w:rPr>
              <w:t>MTD_HTTP_RESP_ESIPA(</w:t>
            </w:r>
            <w:r w:rsidRPr="009A3A3D">
              <w:rPr>
                <w:rFonts w:cs="Arial"/>
                <w:sz w:val="18"/>
                <w:szCs w:val="18"/>
                <w:lang w:bidi="bn-BD"/>
              </w:rPr>
              <w:br/>
              <w:t>#GET_EIM_PACKAGE_ENABLE_PROFILE_</w:t>
            </w:r>
            <w:r>
              <w:rPr>
                <w:rFonts w:cs="Arial"/>
                <w:sz w:val="18"/>
                <w:szCs w:val="18"/>
                <w:lang w:bidi="bn-BD"/>
              </w:rPr>
              <w:t>1_NO_TRID</w:t>
            </w:r>
            <w:r w:rsidRPr="009A3A3D">
              <w:rPr>
                <w:rFonts w:cs="Arial"/>
                <w:sz w:val="18"/>
                <w:szCs w:val="18"/>
                <w:lang w:bidi="bn-BD"/>
              </w:rPr>
              <w:t>)</w:t>
            </w:r>
          </w:p>
        </w:tc>
      </w:tr>
      <w:tr w:rsidR="00CD11C5" w:rsidRPr="00B740DC" w14:paraId="0B0D3AF0" w14:textId="77777777" w:rsidTr="00386C66">
        <w:trPr>
          <w:trHeight w:val="314"/>
          <w:jc w:val="center"/>
        </w:trPr>
        <w:tc>
          <w:tcPr>
            <w:tcW w:w="387" w:type="pct"/>
            <w:shd w:val="clear" w:color="auto" w:fill="auto"/>
            <w:vAlign w:val="center"/>
          </w:tcPr>
          <w:p w14:paraId="35BECF34" w14:textId="77777777" w:rsidR="00CD11C5" w:rsidRDefault="00CD11C5" w:rsidP="00386C66">
            <w:pPr>
              <w:pStyle w:val="TableContentLeft"/>
            </w:pPr>
            <w:r>
              <w:t>4</w:t>
            </w:r>
          </w:p>
        </w:tc>
        <w:tc>
          <w:tcPr>
            <w:tcW w:w="705" w:type="pct"/>
            <w:shd w:val="clear" w:color="auto" w:fill="auto"/>
            <w:vAlign w:val="center"/>
          </w:tcPr>
          <w:p w14:paraId="741FBB7B" w14:textId="77777777" w:rsidR="00CD11C5" w:rsidRDefault="00CD11C5" w:rsidP="00386C66">
            <w:pPr>
              <w:pStyle w:val="TableText"/>
            </w:pPr>
            <w:r>
              <w:t>S_</w:t>
            </w:r>
            <w:r w:rsidRPr="00782BB2">
              <w:t>IPAd</w:t>
            </w:r>
            <w:r w:rsidRPr="00782BB2">
              <w:rPr>
                <w:rFonts w:hint="eastAsia"/>
              </w:rPr>
              <w:t xml:space="preserve"> </w:t>
            </w:r>
            <w:r w:rsidRPr="00782BB2">
              <w:rPr>
                <w:rFonts w:hint="eastAsia"/>
              </w:rPr>
              <w:t>→</w:t>
            </w:r>
            <w:r w:rsidRPr="00782BB2">
              <w:rPr>
                <w:rFonts w:hint="eastAsia"/>
              </w:rPr>
              <w:t xml:space="preserve"> </w:t>
            </w:r>
            <w:r>
              <w:t>E</w:t>
            </w:r>
            <w:r w:rsidRPr="00782BB2">
              <w:t>IM</w:t>
            </w:r>
          </w:p>
        </w:tc>
        <w:tc>
          <w:tcPr>
            <w:tcW w:w="1722" w:type="pct"/>
            <w:gridSpan w:val="2"/>
            <w:shd w:val="clear" w:color="auto" w:fill="auto"/>
            <w:vAlign w:val="center"/>
          </w:tcPr>
          <w:p w14:paraId="0068435E" w14:textId="77777777" w:rsidR="00CD11C5" w:rsidRPr="00782BB2" w:rsidRDefault="00CD11C5" w:rsidP="00386C66">
            <w:pPr>
              <w:pStyle w:val="TableContentLeft"/>
            </w:pPr>
            <w:r w:rsidRPr="00782BB2">
              <w:t>MTD_HTTP_REQ_ESIPA(</w:t>
            </w:r>
            <w:r w:rsidRPr="00782BB2">
              <w:br/>
              <w:t xml:space="preserve">   #TEST_EIM_ADDRESS1,</w:t>
            </w:r>
            <w:r w:rsidRPr="00782BB2">
              <w:br/>
              <w:t xml:space="preserve">   #PATH_HANDLE_NOTIF_IPA,   MTD_HANDLE_NOTIF_EIM_PACKAGE_RESULT (#R_EPR_EPR_OK</w:t>
            </w:r>
            <w:r>
              <w:t>_NO_TRID</w:t>
            </w:r>
            <w:r w:rsidRPr="00782BB2">
              <w:t>))</w:t>
            </w:r>
          </w:p>
        </w:tc>
        <w:tc>
          <w:tcPr>
            <w:tcW w:w="2187" w:type="pct"/>
            <w:shd w:val="clear" w:color="auto" w:fill="auto"/>
            <w:vAlign w:val="center"/>
          </w:tcPr>
          <w:p w14:paraId="3AED0CFE" w14:textId="77777777" w:rsidR="00CD11C5" w:rsidRPr="009A3A3D" w:rsidRDefault="00CD11C5" w:rsidP="00386C66">
            <w:pPr>
              <w:pStyle w:val="TableText"/>
              <w:rPr>
                <w:rFonts w:cs="Arial"/>
                <w:sz w:val="18"/>
                <w:szCs w:val="18"/>
                <w:lang w:bidi="bn-BD"/>
              </w:rPr>
            </w:pPr>
            <w:r w:rsidRPr="00782BB2">
              <w:t>#R_HTTP_204_OK</w:t>
            </w:r>
          </w:p>
        </w:tc>
      </w:tr>
      <w:tr w:rsidR="00CD11C5" w:rsidRPr="00B740DC" w14:paraId="4439B0C5" w14:textId="77777777" w:rsidTr="00386C66">
        <w:trPr>
          <w:trHeight w:val="314"/>
          <w:jc w:val="center"/>
        </w:trPr>
        <w:tc>
          <w:tcPr>
            <w:tcW w:w="5000" w:type="pct"/>
            <w:gridSpan w:val="5"/>
            <w:shd w:val="clear" w:color="auto" w:fill="auto"/>
            <w:vAlign w:val="center"/>
          </w:tcPr>
          <w:p w14:paraId="4668F988" w14:textId="77777777" w:rsidR="00CD11C5" w:rsidRPr="00B740DC" w:rsidRDefault="00CD11C5" w:rsidP="00386C66">
            <w:pPr>
              <w:pStyle w:val="TableText"/>
              <w:rPr>
                <w:sz w:val="18"/>
                <w:szCs w:val="18"/>
              </w:rPr>
            </w:pPr>
            <w:r>
              <w:rPr>
                <w:sz w:val="18"/>
                <w:szCs w:val="18"/>
              </w:rPr>
              <w:t>ENDIF</w:t>
            </w:r>
          </w:p>
        </w:tc>
      </w:tr>
      <w:tr w:rsidR="00CD11C5" w:rsidRPr="00B740DC" w14:paraId="212D20EE" w14:textId="77777777" w:rsidTr="00386C66">
        <w:trPr>
          <w:trHeight w:val="314"/>
          <w:jc w:val="center"/>
        </w:trPr>
        <w:tc>
          <w:tcPr>
            <w:tcW w:w="387" w:type="pct"/>
            <w:shd w:val="clear" w:color="auto" w:fill="auto"/>
            <w:vAlign w:val="center"/>
          </w:tcPr>
          <w:p w14:paraId="743F51A7" w14:textId="77777777" w:rsidR="00CD11C5" w:rsidRDefault="00CD11C5" w:rsidP="00386C66">
            <w:pPr>
              <w:pStyle w:val="TableContentLeft"/>
            </w:pPr>
            <w:r>
              <w:t>5</w:t>
            </w:r>
          </w:p>
        </w:tc>
        <w:tc>
          <w:tcPr>
            <w:tcW w:w="705" w:type="pct"/>
            <w:shd w:val="clear" w:color="auto" w:fill="auto"/>
            <w:vAlign w:val="center"/>
          </w:tcPr>
          <w:p w14:paraId="3C2C5693" w14:textId="77777777" w:rsidR="00CD11C5" w:rsidRDefault="00CD11C5" w:rsidP="00386C66">
            <w:pPr>
              <w:pStyle w:val="TableText"/>
            </w:pPr>
            <w:r>
              <w:t>S_</w:t>
            </w:r>
            <w:r w:rsidRPr="00782BB2">
              <w:t>IPAd</w:t>
            </w:r>
            <w:r w:rsidRPr="00782BB2">
              <w:rPr>
                <w:rFonts w:hint="eastAsia"/>
              </w:rPr>
              <w:t xml:space="preserve"> </w:t>
            </w:r>
            <w:r w:rsidRPr="00782BB2">
              <w:rPr>
                <w:rFonts w:hint="eastAsia"/>
              </w:rPr>
              <w:t>→</w:t>
            </w:r>
            <w:r w:rsidRPr="00782BB2">
              <w:rPr>
                <w:rFonts w:hint="eastAsia"/>
              </w:rPr>
              <w:t xml:space="preserve"> </w:t>
            </w:r>
            <w:r>
              <w:t>E</w:t>
            </w:r>
            <w:r w:rsidRPr="00782BB2">
              <w:t>IM</w:t>
            </w:r>
          </w:p>
        </w:tc>
        <w:tc>
          <w:tcPr>
            <w:tcW w:w="1722" w:type="pct"/>
            <w:gridSpan w:val="2"/>
            <w:shd w:val="clear" w:color="auto" w:fill="auto"/>
            <w:vAlign w:val="center"/>
          </w:tcPr>
          <w:p w14:paraId="0C021641" w14:textId="77777777" w:rsidR="00CD11C5" w:rsidRPr="00782BB2" w:rsidRDefault="00CD11C5" w:rsidP="00386C66">
            <w:pPr>
              <w:pStyle w:val="TableContentLeft"/>
            </w:pPr>
            <w:r w:rsidRPr="008A374C">
              <w:t>MTD_HTTP_REQ(</w:t>
            </w:r>
            <w:r w:rsidRPr="008A374C">
              <w:br/>
              <w:t xml:space="preserve">   #TEST_DP_ADDRESS1,</w:t>
            </w:r>
            <w:r w:rsidRPr="008A374C">
              <w:br/>
              <w:t xml:space="preserve">   #PATH_HANDLE_NOTIF</w:t>
            </w:r>
            <w:r>
              <w:t>_IPA</w:t>
            </w:r>
            <w:r w:rsidRPr="008A374C">
              <w:t>,   MTD_HANDLE_NOTIF(#PENDING_NOTIF_EN1))</w:t>
            </w:r>
          </w:p>
        </w:tc>
        <w:tc>
          <w:tcPr>
            <w:tcW w:w="2187" w:type="pct"/>
            <w:shd w:val="clear" w:color="auto" w:fill="auto"/>
            <w:vAlign w:val="center"/>
          </w:tcPr>
          <w:p w14:paraId="471C6EB7" w14:textId="77777777" w:rsidR="00CD11C5" w:rsidRPr="009A3A3D" w:rsidRDefault="00CD11C5" w:rsidP="00386C66">
            <w:pPr>
              <w:pStyle w:val="TableText"/>
              <w:rPr>
                <w:rFonts w:cs="Arial"/>
                <w:sz w:val="18"/>
                <w:szCs w:val="18"/>
                <w:lang w:bidi="bn-BD"/>
              </w:rPr>
            </w:pPr>
            <w:r w:rsidRPr="00782BB2">
              <w:t>#R_HTTP_204_OK</w:t>
            </w:r>
          </w:p>
        </w:tc>
      </w:tr>
      <w:tr w:rsidR="00CD11C5" w:rsidRPr="00DA400D" w14:paraId="14790CA2" w14:textId="77777777" w:rsidTr="00386C66">
        <w:trPr>
          <w:trHeight w:val="314"/>
          <w:jc w:val="center"/>
        </w:trPr>
        <w:tc>
          <w:tcPr>
            <w:tcW w:w="387" w:type="pct"/>
            <w:shd w:val="clear" w:color="auto" w:fill="auto"/>
            <w:vAlign w:val="center"/>
          </w:tcPr>
          <w:p w14:paraId="56F4AF7A" w14:textId="77777777" w:rsidR="00CD11C5" w:rsidRPr="00DA400D" w:rsidRDefault="00CD11C5" w:rsidP="00386C66">
            <w:pPr>
              <w:pStyle w:val="TableContentLeft"/>
            </w:pPr>
            <w:r>
              <w:t>6</w:t>
            </w:r>
          </w:p>
        </w:tc>
        <w:tc>
          <w:tcPr>
            <w:tcW w:w="4613" w:type="pct"/>
            <w:gridSpan w:val="4"/>
            <w:shd w:val="clear" w:color="auto" w:fill="auto"/>
            <w:vAlign w:val="center"/>
          </w:tcPr>
          <w:p w14:paraId="03FCCE0A" w14:textId="77777777" w:rsidR="00CD11C5" w:rsidRPr="003F27BF" w:rsidRDefault="00CD11C5" w:rsidP="00386C66">
            <w:pPr>
              <w:pStyle w:val="TableContentLeft"/>
            </w:pPr>
            <w:r w:rsidRPr="00B33E47">
              <w:t>PROC_TLS_INITIALIZATION_SERVER_AUTH on ES9+</w:t>
            </w:r>
            <w:r>
              <w:t xml:space="preserve">’ </w:t>
            </w:r>
            <w:r w:rsidRPr="00B33E47">
              <w:t>(</w:t>
            </w:r>
            <w:r>
              <w:t xml:space="preserve">S_SERVER </w:t>
            </w:r>
            <w:r w:rsidRPr="00B33E47">
              <w:t>configured with #TEST_DP_ADDRESS1)</w:t>
            </w:r>
          </w:p>
        </w:tc>
      </w:tr>
      <w:tr w:rsidR="00CD11C5" w:rsidRPr="00DA400D" w14:paraId="38BF02AE" w14:textId="77777777" w:rsidTr="00386C66">
        <w:trPr>
          <w:trHeight w:val="314"/>
          <w:jc w:val="center"/>
        </w:trPr>
        <w:tc>
          <w:tcPr>
            <w:tcW w:w="387" w:type="pct"/>
            <w:shd w:val="clear" w:color="auto" w:fill="auto"/>
            <w:vAlign w:val="center"/>
          </w:tcPr>
          <w:p w14:paraId="02E662C5" w14:textId="77777777" w:rsidR="00CD11C5" w:rsidRPr="00DA400D" w:rsidRDefault="00CD11C5" w:rsidP="00386C66">
            <w:pPr>
              <w:pStyle w:val="TableContentLeft"/>
            </w:pPr>
            <w:r>
              <w:t>7</w:t>
            </w:r>
          </w:p>
        </w:tc>
        <w:tc>
          <w:tcPr>
            <w:tcW w:w="4613" w:type="pct"/>
            <w:gridSpan w:val="4"/>
            <w:shd w:val="clear" w:color="auto" w:fill="auto"/>
            <w:vAlign w:val="center"/>
          </w:tcPr>
          <w:p w14:paraId="5B67D0B8" w14:textId="77777777" w:rsidR="00CD11C5" w:rsidRPr="005C412A" w:rsidRDefault="00CD11C5" w:rsidP="00386C66">
            <w:pPr>
              <w:pStyle w:val="TableContentLeft"/>
            </w:pPr>
            <w:r w:rsidRPr="00E14B18">
              <w:t>PROC_ES9+‘_HANDLE_NOTIF_EN1</w:t>
            </w:r>
          </w:p>
        </w:tc>
      </w:tr>
    </w:tbl>
    <w:p w14:paraId="12D6A3E8" w14:textId="77777777" w:rsidR="00CD11C5" w:rsidRDefault="00CD11C5" w:rsidP="00CD11C5">
      <w:pPr>
        <w:pStyle w:val="10ptTableContent"/>
        <w:rPr>
          <w:lang w:val="en-US"/>
        </w:rPr>
      </w:pPr>
    </w:p>
    <w:p w14:paraId="4F5AB4D3" w14:textId="77777777" w:rsidR="00CD11C5" w:rsidRDefault="00CD11C5" w:rsidP="00CD11C5">
      <w:pPr>
        <w:pStyle w:val="Heading6no"/>
      </w:pPr>
      <w:r w:rsidRPr="00DA400D">
        <w:t>Test Sequence #0</w:t>
      </w:r>
      <w:r>
        <w:t>3</w:t>
      </w:r>
      <w:r w:rsidRPr="00DA400D">
        <w:t xml:space="preserve"> Nominal: </w:t>
      </w:r>
      <w:r>
        <w:t>Enable an</w:t>
      </w:r>
      <w:r w:rsidRPr="00DA400D">
        <w:t xml:space="preserve"> Operational Profile</w:t>
      </w:r>
      <w:r>
        <w:t xml:space="preserve"> </w:t>
      </w:r>
      <w:r w:rsidRPr="00DA400D">
        <w:t>with implicit disabling of the formerly enabled Profile</w:t>
      </w:r>
      <w:r>
        <w:t>, initiated by IPA,</w:t>
      </w:r>
      <w:r w:rsidRPr="00DA400D">
        <w:t xml:space="preserve"> </w:t>
      </w:r>
      <w:r>
        <w:t xml:space="preserve">with </w:t>
      </w:r>
      <w:r w:rsidRPr="004342C2">
        <w:t>ProvideEimPackageResult</w:t>
      </w:r>
    </w:p>
    <w:p w14:paraId="65D7EFAC" w14:textId="77777777" w:rsidR="00CD11C5" w:rsidRPr="005E6F5F" w:rsidRDefault="00CD11C5" w:rsidP="00CD11C5">
      <w:pPr>
        <w:pStyle w:val="NormalParagraph"/>
      </w:pPr>
    </w:p>
    <w:tbl>
      <w:tblPr>
        <w:tblW w:w="5001"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105"/>
        <w:gridCol w:w="6915"/>
      </w:tblGrid>
      <w:tr w:rsidR="00CD11C5" w:rsidRPr="00DA400D" w14:paraId="67D12DF8" w14:textId="77777777" w:rsidTr="00386C66">
        <w:trPr>
          <w:jc w:val="center"/>
        </w:trPr>
        <w:tc>
          <w:tcPr>
            <w:tcW w:w="1167" w:type="pct"/>
            <w:shd w:val="clear" w:color="auto" w:fill="BFBFBF" w:themeFill="background1" w:themeFillShade="BF"/>
            <w:vAlign w:val="center"/>
          </w:tcPr>
          <w:p w14:paraId="28127E57" w14:textId="77777777" w:rsidR="00CD11C5" w:rsidRPr="00DA400D" w:rsidRDefault="00CD11C5" w:rsidP="00386C66">
            <w:pPr>
              <w:pStyle w:val="TableHeaderGray"/>
              <w:rPr>
                <w:rFonts w:eastAsia="SimSun"/>
                <w:lang w:val="en-GB"/>
              </w:rPr>
            </w:pPr>
            <w:r w:rsidRPr="00DA400D">
              <w:rPr>
                <w:rFonts w:eastAsia="SimSun"/>
                <w:lang w:val="en-GB"/>
              </w:rPr>
              <w:t>Initial Conditions</w:t>
            </w:r>
          </w:p>
        </w:tc>
        <w:tc>
          <w:tcPr>
            <w:tcW w:w="3833" w:type="pct"/>
            <w:tcBorders>
              <w:top w:val="nil"/>
              <w:right w:val="nil"/>
            </w:tcBorders>
            <w:shd w:val="clear" w:color="auto" w:fill="auto"/>
            <w:vAlign w:val="center"/>
          </w:tcPr>
          <w:p w14:paraId="688595D0" w14:textId="77777777" w:rsidR="00CD11C5" w:rsidRPr="00DA400D" w:rsidRDefault="00CD11C5" w:rsidP="00386C66">
            <w:pPr>
              <w:pStyle w:val="TableHeaderGray"/>
              <w:rPr>
                <w:rFonts w:eastAsia="SimSun"/>
                <w:lang w:val="en-GB"/>
              </w:rPr>
            </w:pPr>
          </w:p>
        </w:tc>
      </w:tr>
      <w:tr w:rsidR="00CD11C5" w:rsidRPr="00DA400D" w14:paraId="0B441818" w14:textId="77777777" w:rsidTr="00386C66">
        <w:trPr>
          <w:jc w:val="center"/>
        </w:trPr>
        <w:tc>
          <w:tcPr>
            <w:tcW w:w="1167" w:type="pct"/>
            <w:shd w:val="clear" w:color="auto" w:fill="BFBFBF" w:themeFill="background1" w:themeFillShade="BF"/>
            <w:vAlign w:val="center"/>
          </w:tcPr>
          <w:p w14:paraId="5EDD6207" w14:textId="77777777" w:rsidR="00CD11C5" w:rsidRPr="00DA400D" w:rsidRDefault="00CD11C5" w:rsidP="00386C66">
            <w:pPr>
              <w:pStyle w:val="TableHeaderGray"/>
              <w:rPr>
                <w:rFonts w:eastAsia="SimSun"/>
                <w:lang w:val="en-GB"/>
              </w:rPr>
            </w:pPr>
            <w:r w:rsidRPr="00DA400D">
              <w:rPr>
                <w:rFonts w:eastAsia="SimSun"/>
                <w:lang w:val="en-GB"/>
              </w:rPr>
              <w:t>Entity</w:t>
            </w:r>
          </w:p>
        </w:tc>
        <w:tc>
          <w:tcPr>
            <w:tcW w:w="3833" w:type="pct"/>
            <w:shd w:val="clear" w:color="auto" w:fill="BFBFBF" w:themeFill="background1" w:themeFillShade="BF"/>
            <w:vAlign w:val="center"/>
          </w:tcPr>
          <w:p w14:paraId="6E0685B3" w14:textId="77777777" w:rsidR="00CD11C5" w:rsidRPr="00DA400D" w:rsidRDefault="00CD11C5" w:rsidP="00386C66">
            <w:pPr>
              <w:pStyle w:val="TableHeaderGray"/>
              <w:rPr>
                <w:rFonts w:eastAsia="SimSun"/>
                <w:lang w:val="en-GB"/>
              </w:rPr>
            </w:pPr>
            <w:r w:rsidRPr="00DA400D">
              <w:rPr>
                <w:lang w:val="en-GB"/>
              </w:rPr>
              <w:t>Description of the initial condition</w:t>
            </w:r>
          </w:p>
        </w:tc>
      </w:tr>
      <w:tr w:rsidR="00CD11C5" w:rsidRPr="00DA400D" w14:paraId="436CB1CC" w14:textId="77777777" w:rsidTr="00386C66">
        <w:trPr>
          <w:jc w:val="center"/>
        </w:trPr>
        <w:tc>
          <w:tcPr>
            <w:tcW w:w="1167" w:type="pct"/>
          </w:tcPr>
          <w:p w14:paraId="4E5D1221" w14:textId="77777777" w:rsidR="00CD11C5" w:rsidRPr="002C01B0" w:rsidRDefault="00CD11C5" w:rsidP="00386C66">
            <w:pPr>
              <w:pStyle w:val="TableText"/>
            </w:pPr>
            <w:r>
              <w:t>S_eUICC</w:t>
            </w:r>
          </w:p>
        </w:tc>
        <w:tc>
          <w:tcPr>
            <w:tcW w:w="3833" w:type="pct"/>
          </w:tcPr>
          <w:p w14:paraId="638D6BC8" w14:textId="77777777" w:rsidR="00CD11C5" w:rsidRPr="002C01B0" w:rsidRDefault="00CD11C5" w:rsidP="00386C66">
            <w:pPr>
              <w:pStyle w:val="TableText"/>
            </w:pPr>
            <w:r w:rsidRPr="005D20DD">
              <w:t>The PROFILE_OPERATIONAL</w:t>
            </w:r>
            <w:r>
              <w:t>1</w:t>
            </w:r>
            <w:r w:rsidRPr="005D20DD">
              <w:t xml:space="preserve"> is installed on the eUICC</w:t>
            </w:r>
            <w:r>
              <w:t>.</w:t>
            </w:r>
          </w:p>
        </w:tc>
      </w:tr>
      <w:tr w:rsidR="00CD11C5" w:rsidRPr="00DA400D" w14:paraId="5ED62BE4" w14:textId="77777777" w:rsidTr="00386C66">
        <w:trPr>
          <w:jc w:val="center"/>
        </w:trPr>
        <w:tc>
          <w:tcPr>
            <w:tcW w:w="1167" w:type="pct"/>
            <w:vAlign w:val="center"/>
          </w:tcPr>
          <w:p w14:paraId="3BEDA64B" w14:textId="77777777" w:rsidR="00CD11C5" w:rsidRPr="002C01B0" w:rsidRDefault="00CD11C5" w:rsidP="00386C66">
            <w:pPr>
              <w:pStyle w:val="TableText"/>
            </w:pPr>
            <w:r>
              <w:t>S_eUICC</w:t>
            </w:r>
          </w:p>
        </w:tc>
        <w:tc>
          <w:tcPr>
            <w:tcW w:w="3833" w:type="pct"/>
            <w:vAlign w:val="center"/>
          </w:tcPr>
          <w:p w14:paraId="27115427" w14:textId="77777777" w:rsidR="00CD11C5" w:rsidRPr="002C01B0" w:rsidRDefault="00CD11C5" w:rsidP="00386C66">
            <w:pPr>
              <w:pStyle w:val="TableText"/>
            </w:pPr>
            <w:r w:rsidRPr="005D20DD">
              <w:t>The PROFILE_OPERATIONAL</w:t>
            </w:r>
            <w:r>
              <w:t>1</w:t>
            </w:r>
            <w:r w:rsidRPr="005D20DD">
              <w:t xml:space="preserve"> is in </w:t>
            </w:r>
            <w:r>
              <w:t>Disabled</w:t>
            </w:r>
            <w:r w:rsidRPr="005D20DD">
              <w:t xml:space="preserve"> state</w:t>
            </w:r>
            <w:r>
              <w:t>.</w:t>
            </w:r>
          </w:p>
        </w:tc>
      </w:tr>
      <w:tr w:rsidR="00CD11C5" w:rsidRPr="00DA400D" w14:paraId="68F58E43" w14:textId="77777777" w:rsidTr="00386C66">
        <w:trPr>
          <w:jc w:val="center"/>
        </w:trPr>
        <w:tc>
          <w:tcPr>
            <w:tcW w:w="1167" w:type="pct"/>
          </w:tcPr>
          <w:p w14:paraId="595EADDB" w14:textId="77777777" w:rsidR="00CD11C5" w:rsidRDefault="00CD11C5" w:rsidP="00386C66">
            <w:pPr>
              <w:pStyle w:val="TableText"/>
            </w:pPr>
            <w:r>
              <w:t>S_eUICC</w:t>
            </w:r>
          </w:p>
        </w:tc>
        <w:tc>
          <w:tcPr>
            <w:tcW w:w="3833" w:type="pct"/>
          </w:tcPr>
          <w:p w14:paraId="20409735" w14:textId="77777777" w:rsidR="00CD11C5" w:rsidRPr="005D20DD" w:rsidRDefault="00CD11C5" w:rsidP="00386C66">
            <w:pPr>
              <w:pStyle w:val="TableText"/>
            </w:pPr>
            <w:r w:rsidRPr="005D20DD">
              <w:t>The PROFILE_OPERATIONAL</w:t>
            </w:r>
            <w:r>
              <w:t>2</w:t>
            </w:r>
            <w:r w:rsidRPr="005D20DD">
              <w:t xml:space="preserve"> is installed on the eUICC</w:t>
            </w:r>
            <w:r>
              <w:t>.</w:t>
            </w:r>
          </w:p>
        </w:tc>
      </w:tr>
      <w:tr w:rsidR="00CD11C5" w:rsidRPr="00DA400D" w14:paraId="39B89997" w14:textId="77777777" w:rsidTr="00386C66">
        <w:trPr>
          <w:jc w:val="center"/>
        </w:trPr>
        <w:tc>
          <w:tcPr>
            <w:tcW w:w="1167" w:type="pct"/>
            <w:vAlign w:val="center"/>
          </w:tcPr>
          <w:p w14:paraId="2F5FA184" w14:textId="77777777" w:rsidR="00CD11C5" w:rsidRDefault="00CD11C5" w:rsidP="00386C66">
            <w:pPr>
              <w:pStyle w:val="TableText"/>
            </w:pPr>
            <w:r>
              <w:t>S_eUICC</w:t>
            </w:r>
          </w:p>
        </w:tc>
        <w:tc>
          <w:tcPr>
            <w:tcW w:w="3833" w:type="pct"/>
            <w:vAlign w:val="center"/>
          </w:tcPr>
          <w:p w14:paraId="02C4247E" w14:textId="77777777" w:rsidR="00CD11C5" w:rsidRPr="005D20DD" w:rsidRDefault="00CD11C5" w:rsidP="00386C66">
            <w:pPr>
              <w:pStyle w:val="TableText"/>
            </w:pPr>
            <w:r w:rsidRPr="005D20DD">
              <w:t>The PROFILE_OPERATIONAL</w:t>
            </w:r>
            <w:r>
              <w:t>2</w:t>
            </w:r>
            <w:r w:rsidRPr="005D20DD">
              <w:t xml:space="preserve"> is in </w:t>
            </w:r>
            <w:r>
              <w:t>Enabled</w:t>
            </w:r>
            <w:r w:rsidRPr="005D20DD">
              <w:t xml:space="preserve"> state</w:t>
            </w:r>
            <w:r>
              <w:t>.</w:t>
            </w:r>
          </w:p>
        </w:tc>
      </w:tr>
      <w:tr w:rsidR="00CD11C5" w:rsidRPr="00DA400D" w14:paraId="0CE787D9" w14:textId="77777777" w:rsidTr="00386C66">
        <w:trPr>
          <w:jc w:val="center"/>
        </w:trPr>
        <w:tc>
          <w:tcPr>
            <w:tcW w:w="1167" w:type="pct"/>
            <w:vAlign w:val="center"/>
          </w:tcPr>
          <w:p w14:paraId="79E908F3" w14:textId="77777777" w:rsidR="00CD11C5" w:rsidRPr="00845C86" w:rsidRDefault="00CD11C5" w:rsidP="00386C66">
            <w:pPr>
              <w:pStyle w:val="TableText"/>
            </w:pPr>
            <w:r>
              <w:t>S_IPAd</w:t>
            </w:r>
          </w:p>
        </w:tc>
        <w:tc>
          <w:tcPr>
            <w:tcW w:w="3833" w:type="pct"/>
            <w:vAlign w:val="center"/>
          </w:tcPr>
          <w:p w14:paraId="7C0953FA" w14:textId="77777777" w:rsidR="00CD11C5" w:rsidRPr="00845C86" w:rsidRDefault="00CD11C5" w:rsidP="00386C66">
            <w:pPr>
              <w:pStyle w:val="TableText"/>
            </w:pPr>
            <w:r>
              <w:t>No secure connection is established between eIM and S_IPAd</w:t>
            </w:r>
          </w:p>
        </w:tc>
      </w:tr>
      <w:tr w:rsidR="00CD11C5" w:rsidRPr="00DA400D" w14:paraId="2F23AF97" w14:textId="77777777" w:rsidTr="00386C66">
        <w:trPr>
          <w:jc w:val="center"/>
        </w:trPr>
        <w:tc>
          <w:tcPr>
            <w:tcW w:w="1167" w:type="pct"/>
            <w:vAlign w:val="center"/>
          </w:tcPr>
          <w:p w14:paraId="29534435" w14:textId="77777777" w:rsidR="00CD11C5" w:rsidRDefault="00CD11C5" w:rsidP="00386C66">
            <w:pPr>
              <w:pStyle w:val="TableText"/>
            </w:pPr>
            <w:r>
              <w:t>EIM</w:t>
            </w:r>
          </w:p>
        </w:tc>
        <w:tc>
          <w:tcPr>
            <w:tcW w:w="3833" w:type="pct"/>
            <w:vAlign w:val="center"/>
          </w:tcPr>
          <w:p w14:paraId="7A6C7DD1" w14:textId="77777777" w:rsidR="00CD11C5" w:rsidRDefault="00CD11C5" w:rsidP="00386C66">
            <w:pPr>
              <w:pStyle w:val="TableText"/>
            </w:pPr>
            <w:r>
              <w:t>An Enable Profile PSMO request #</w:t>
            </w:r>
            <w:r w:rsidRPr="00A51F33">
              <w:t>ENABLE_PROFILE</w:t>
            </w:r>
            <w:r>
              <w:t>1 is pending for #EID1</w:t>
            </w:r>
          </w:p>
        </w:tc>
      </w:tr>
    </w:tbl>
    <w:p w14:paraId="071406A8" w14:textId="77777777" w:rsidR="00CD11C5" w:rsidRPr="001F0550" w:rsidRDefault="00CD11C5" w:rsidP="00CD11C5">
      <w:pPr>
        <w:pStyle w:val="NormalParagraph"/>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C00000"/>
        <w:tblLayout w:type="fixed"/>
        <w:tblLook w:val="01E0" w:firstRow="1" w:lastRow="1" w:firstColumn="1" w:lastColumn="1" w:noHBand="0" w:noVBand="0"/>
      </w:tblPr>
      <w:tblGrid>
        <w:gridCol w:w="698"/>
        <w:gridCol w:w="1270"/>
        <w:gridCol w:w="3072"/>
        <w:gridCol w:w="31"/>
        <w:gridCol w:w="3939"/>
      </w:tblGrid>
      <w:tr w:rsidR="00CD11C5" w:rsidRPr="001F0550" w14:paraId="106AC997" w14:textId="77777777" w:rsidTr="00386C66">
        <w:trPr>
          <w:trHeight w:val="314"/>
          <w:jc w:val="center"/>
        </w:trPr>
        <w:tc>
          <w:tcPr>
            <w:tcW w:w="387" w:type="pct"/>
            <w:shd w:val="clear" w:color="auto" w:fill="C00000"/>
            <w:vAlign w:val="center"/>
            <w:hideMark/>
          </w:tcPr>
          <w:p w14:paraId="2650037F" w14:textId="77777777" w:rsidR="00CD11C5" w:rsidRPr="0061518F" w:rsidRDefault="00CD11C5" w:rsidP="00386C66">
            <w:pPr>
              <w:pStyle w:val="TableHeader"/>
            </w:pPr>
            <w:r w:rsidRPr="001A336D">
              <w:t>Step</w:t>
            </w:r>
          </w:p>
        </w:tc>
        <w:tc>
          <w:tcPr>
            <w:tcW w:w="705" w:type="pct"/>
            <w:shd w:val="clear" w:color="auto" w:fill="C00000"/>
            <w:vAlign w:val="center"/>
            <w:hideMark/>
          </w:tcPr>
          <w:p w14:paraId="66A2D5E8" w14:textId="77777777" w:rsidR="00CD11C5" w:rsidRPr="00065A81" w:rsidRDefault="00CD11C5" w:rsidP="00386C66">
            <w:pPr>
              <w:pStyle w:val="TableHeader"/>
            </w:pPr>
            <w:r w:rsidRPr="00065A81">
              <w:t>Direction</w:t>
            </w:r>
          </w:p>
        </w:tc>
        <w:tc>
          <w:tcPr>
            <w:tcW w:w="1705" w:type="pct"/>
            <w:shd w:val="clear" w:color="auto" w:fill="C00000"/>
            <w:vAlign w:val="center"/>
            <w:hideMark/>
          </w:tcPr>
          <w:p w14:paraId="0FF51D05" w14:textId="77777777" w:rsidR="00CD11C5" w:rsidRPr="00452227" w:rsidRDefault="00CD11C5" w:rsidP="00386C66">
            <w:pPr>
              <w:pStyle w:val="TableHeader"/>
            </w:pPr>
            <w:r w:rsidRPr="00263515">
              <w:t>Sequence / Description</w:t>
            </w:r>
          </w:p>
        </w:tc>
        <w:tc>
          <w:tcPr>
            <w:tcW w:w="2203" w:type="pct"/>
            <w:gridSpan w:val="2"/>
            <w:shd w:val="clear" w:color="auto" w:fill="C00000"/>
            <w:vAlign w:val="center"/>
            <w:hideMark/>
          </w:tcPr>
          <w:p w14:paraId="49670655" w14:textId="77777777" w:rsidR="00CD11C5" w:rsidRPr="00F85498" w:rsidRDefault="00CD11C5" w:rsidP="00386C66">
            <w:pPr>
              <w:pStyle w:val="TableHeader"/>
            </w:pPr>
            <w:r w:rsidRPr="007E5B2A">
              <w:t>Expected result</w:t>
            </w:r>
          </w:p>
        </w:tc>
      </w:tr>
      <w:tr w:rsidR="00CD11C5" w:rsidRPr="00B740DC" w14:paraId="2BFB3060" w14:textId="77777777" w:rsidTr="00386C66">
        <w:trPr>
          <w:trHeight w:val="314"/>
          <w:jc w:val="center"/>
        </w:trPr>
        <w:tc>
          <w:tcPr>
            <w:tcW w:w="387" w:type="pct"/>
            <w:shd w:val="clear" w:color="auto" w:fill="auto"/>
            <w:vAlign w:val="center"/>
          </w:tcPr>
          <w:p w14:paraId="6BC4701B" w14:textId="77777777" w:rsidR="00CD11C5" w:rsidRPr="00B740DC" w:rsidRDefault="00CD11C5" w:rsidP="00386C66">
            <w:pPr>
              <w:pStyle w:val="TableContentLeft"/>
            </w:pPr>
            <w:r w:rsidRPr="00B740DC">
              <w:t>IC</w:t>
            </w:r>
            <w:r>
              <w:t>1</w:t>
            </w:r>
          </w:p>
        </w:tc>
        <w:tc>
          <w:tcPr>
            <w:tcW w:w="4613" w:type="pct"/>
            <w:gridSpan w:val="4"/>
            <w:shd w:val="clear" w:color="auto" w:fill="auto"/>
            <w:vAlign w:val="center"/>
          </w:tcPr>
          <w:p w14:paraId="6A0DBC3C" w14:textId="77777777" w:rsidR="00CD11C5" w:rsidRPr="00B740DC" w:rsidRDefault="00CD11C5" w:rsidP="00386C66">
            <w:pPr>
              <w:pStyle w:val="TableText"/>
              <w:rPr>
                <w:sz w:val="18"/>
                <w:szCs w:val="18"/>
              </w:rPr>
            </w:pPr>
            <w:r w:rsidRPr="00B740DC">
              <w:rPr>
                <w:sz w:val="18"/>
                <w:szCs w:val="18"/>
              </w:rPr>
              <w:t>PROC_TLS_INITIALIZATION_SERVER_AUTH</w:t>
            </w:r>
            <w:r>
              <w:rPr>
                <w:sz w:val="18"/>
                <w:szCs w:val="18"/>
              </w:rPr>
              <w:t>_ESIPA</w:t>
            </w:r>
          </w:p>
        </w:tc>
      </w:tr>
      <w:tr w:rsidR="00CD11C5" w:rsidRPr="00B740DC" w14:paraId="47B23044" w14:textId="77777777" w:rsidTr="00386C66">
        <w:trPr>
          <w:trHeight w:val="314"/>
          <w:jc w:val="center"/>
        </w:trPr>
        <w:tc>
          <w:tcPr>
            <w:tcW w:w="5000" w:type="pct"/>
            <w:gridSpan w:val="5"/>
            <w:shd w:val="clear" w:color="auto" w:fill="auto"/>
            <w:vAlign w:val="center"/>
          </w:tcPr>
          <w:p w14:paraId="5E7B9FE6" w14:textId="77777777" w:rsidR="00CD11C5" w:rsidRPr="00B740DC" w:rsidRDefault="00CD11C5" w:rsidP="00386C66">
            <w:pPr>
              <w:pStyle w:val="TableText"/>
              <w:rPr>
                <w:sz w:val="18"/>
                <w:szCs w:val="18"/>
              </w:rPr>
            </w:pPr>
            <w:r>
              <w:rPr>
                <w:sz w:val="18"/>
                <w:szCs w:val="18"/>
              </w:rPr>
              <w:t xml:space="preserve">IF </w:t>
            </w:r>
            <w:r w:rsidRPr="00E43B72">
              <w:rPr>
                <w:sz w:val="18"/>
                <w:szCs w:val="18"/>
              </w:rPr>
              <w:t>O_S_TRID</w:t>
            </w:r>
          </w:p>
        </w:tc>
      </w:tr>
      <w:tr w:rsidR="00CD11C5" w:rsidRPr="00B740DC" w14:paraId="4DDD35BB" w14:textId="77777777" w:rsidTr="00386C66">
        <w:trPr>
          <w:trHeight w:val="314"/>
          <w:jc w:val="center"/>
        </w:trPr>
        <w:tc>
          <w:tcPr>
            <w:tcW w:w="387" w:type="pct"/>
            <w:shd w:val="clear" w:color="auto" w:fill="auto"/>
            <w:vAlign w:val="center"/>
          </w:tcPr>
          <w:p w14:paraId="19F28842" w14:textId="77777777" w:rsidR="00CD11C5" w:rsidRPr="00B740DC" w:rsidRDefault="00CD11C5" w:rsidP="00386C66">
            <w:pPr>
              <w:pStyle w:val="TableContentLeft"/>
            </w:pPr>
            <w:r>
              <w:t>1</w:t>
            </w:r>
          </w:p>
        </w:tc>
        <w:tc>
          <w:tcPr>
            <w:tcW w:w="705" w:type="pct"/>
            <w:shd w:val="clear" w:color="auto" w:fill="auto"/>
            <w:vAlign w:val="center"/>
          </w:tcPr>
          <w:p w14:paraId="08620081" w14:textId="77777777" w:rsidR="00CD11C5" w:rsidRPr="00B740DC" w:rsidRDefault="00CD11C5" w:rsidP="00386C66">
            <w:pPr>
              <w:pStyle w:val="TableText"/>
              <w:rPr>
                <w:sz w:val="18"/>
                <w:szCs w:val="18"/>
              </w:rPr>
            </w:pPr>
            <w:r>
              <w:t>S_</w:t>
            </w:r>
            <w:r w:rsidRPr="00782BB2">
              <w:t>IPAd</w:t>
            </w:r>
            <w:r w:rsidRPr="00782BB2">
              <w:rPr>
                <w:rFonts w:hint="eastAsia"/>
              </w:rPr>
              <w:t xml:space="preserve"> </w:t>
            </w:r>
            <w:r w:rsidRPr="00782BB2">
              <w:rPr>
                <w:rFonts w:hint="eastAsia"/>
              </w:rPr>
              <w:t>→</w:t>
            </w:r>
            <w:r w:rsidRPr="00782BB2">
              <w:rPr>
                <w:rFonts w:hint="eastAsia"/>
              </w:rPr>
              <w:t xml:space="preserve"> </w:t>
            </w:r>
            <w:r>
              <w:t>E</w:t>
            </w:r>
            <w:r w:rsidRPr="00782BB2">
              <w:t>IM</w:t>
            </w:r>
          </w:p>
        </w:tc>
        <w:tc>
          <w:tcPr>
            <w:tcW w:w="1722" w:type="pct"/>
            <w:gridSpan w:val="2"/>
            <w:shd w:val="clear" w:color="auto" w:fill="auto"/>
            <w:vAlign w:val="center"/>
          </w:tcPr>
          <w:p w14:paraId="32BA1501" w14:textId="77777777" w:rsidR="00CD11C5" w:rsidRPr="00B740DC" w:rsidRDefault="00CD11C5" w:rsidP="00386C66">
            <w:pPr>
              <w:pStyle w:val="TableContentLeft"/>
            </w:pPr>
            <w:r w:rsidRPr="00782BB2">
              <w:t>MTD_HTTP_REQ_ESIPA (</w:t>
            </w:r>
            <w:r w:rsidRPr="00782BB2">
              <w:br/>
              <w:t xml:space="preserve">   #</w:t>
            </w:r>
            <w:r w:rsidRPr="00371B7F">
              <w:t>SERVER_ADDRESS</w:t>
            </w:r>
            <w:r w:rsidRPr="00782BB2">
              <w:t>,</w:t>
            </w:r>
            <w:r w:rsidRPr="00782BB2">
              <w:br/>
              <w:t xml:space="preserve">   #PATH_GET_EIM_PACKAGE,   MTD_GET_EIM_PACKAGE (</w:t>
            </w:r>
            <w:r w:rsidRPr="00CA3703">
              <w:t>#EID1))</w:t>
            </w:r>
          </w:p>
        </w:tc>
        <w:tc>
          <w:tcPr>
            <w:tcW w:w="2187" w:type="pct"/>
            <w:shd w:val="clear" w:color="auto" w:fill="auto"/>
            <w:vAlign w:val="center"/>
          </w:tcPr>
          <w:p w14:paraId="27C48D6C" w14:textId="77777777" w:rsidR="00CD11C5" w:rsidRPr="00B740DC" w:rsidRDefault="00CD11C5" w:rsidP="00386C66">
            <w:pPr>
              <w:pStyle w:val="TableText"/>
              <w:rPr>
                <w:sz w:val="18"/>
                <w:szCs w:val="18"/>
              </w:rPr>
            </w:pPr>
            <w:r w:rsidRPr="009A3A3D">
              <w:rPr>
                <w:rFonts w:cs="Arial"/>
                <w:sz w:val="18"/>
                <w:szCs w:val="18"/>
                <w:lang w:bidi="bn-BD"/>
              </w:rPr>
              <w:t>MTD_HTTP_RESP_ESIPA(</w:t>
            </w:r>
            <w:r w:rsidRPr="009A3A3D">
              <w:rPr>
                <w:rFonts w:cs="Arial"/>
                <w:sz w:val="18"/>
                <w:szCs w:val="18"/>
                <w:lang w:bidi="bn-BD"/>
              </w:rPr>
              <w:br/>
              <w:t>#GET_EIM_PACKAGE_ENABLE_PROFILE_</w:t>
            </w:r>
            <w:r>
              <w:rPr>
                <w:rFonts w:cs="Arial"/>
                <w:sz w:val="18"/>
                <w:szCs w:val="18"/>
                <w:lang w:bidi="bn-BD"/>
              </w:rPr>
              <w:t>1</w:t>
            </w:r>
            <w:r w:rsidRPr="009A3A3D">
              <w:rPr>
                <w:rFonts w:cs="Arial"/>
                <w:sz w:val="18"/>
                <w:szCs w:val="18"/>
                <w:lang w:bidi="bn-BD"/>
              </w:rPr>
              <w:t>)</w:t>
            </w:r>
          </w:p>
        </w:tc>
      </w:tr>
      <w:tr w:rsidR="00CD11C5" w:rsidRPr="00B740DC" w14:paraId="08E2C54A" w14:textId="77777777" w:rsidTr="00386C66">
        <w:trPr>
          <w:trHeight w:val="314"/>
          <w:jc w:val="center"/>
        </w:trPr>
        <w:tc>
          <w:tcPr>
            <w:tcW w:w="387" w:type="pct"/>
            <w:shd w:val="clear" w:color="auto" w:fill="auto"/>
            <w:vAlign w:val="center"/>
          </w:tcPr>
          <w:p w14:paraId="4B694F91" w14:textId="77777777" w:rsidR="00CD11C5" w:rsidRDefault="00CD11C5" w:rsidP="00386C66">
            <w:pPr>
              <w:pStyle w:val="TableContentLeft"/>
            </w:pPr>
            <w:r>
              <w:lastRenderedPageBreak/>
              <w:t>2</w:t>
            </w:r>
          </w:p>
        </w:tc>
        <w:tc>
          <w:tcPr>
            <w:tcW w:w="705" w:type="pct"/>
            <w:shd w:val="clear" w:color="auto" w:fill="auto"/>
            <w:vAlign w:val="center"/>
          </w:tcPr>
          <w:p w14:paraId="221E4C16" w14:textId="77777777" w:rsidR="00CD11C5" w:rsidRDefault="00CD11C5" w:rsidP="00386C66">
            <w:pPr>
              <w:pStyle w:val="TableText"/>
            </w:pPr>
            <w:r>
              <w:t>S_</w:t>
            </w:r>
            <w:r w:rsidRPr="00782BB2">
              <w:t>IPAd</w:t>
            </w:r>
            <w:r w:rsidRPr="00782BB2">
              <w:rPr>
                <w:rFonts w:hint="eastAsia"/>
              </w:rPr>
              <w:t xml:space="preserve"> </w:t>
            </w:r>
            <w:r w:rsidRPr="00782BB2">
              <w:rPr>
                <w:rFonts w:hint="eastAsia"/>
              </w:rPr>
              <w:t>→</w:t>
            </w:r>
            <w:r w:rsidRPr="00782BB2">
              <w:rPr>
                <w:rFonts w:hint="eastAsia"/>
              </w:rPr>
              <w:t xml:space="preserve"> </w:t>
            </w:r>
            <w:r>
              <w:t>E</w:t>
            </w:r>
            <w:r w:rsidRPr="00782BB2">
              <w:t>IM</w:t>
            </w:r>
          </w:p>
        </w:tc>
        <w:tc>
          <w:tcPr>
            <w:tcW w:w="1722" w:type="pct"/>
            <w:gridSpan w:val="2"/>
            <w:shd w:val="clear" w:color="auto" w:fill="auto"/>
            <w:vAlign w:val="center"/>
          </w:tcPr>
          <w:p w14:paraId="7F59BCBC" w14:textId="77777777" w:rsidR="00CD11C5" w:rsidRPr="00782BB2" w:rsidRDefault="00CD11C5" w:rsidP="00386C66">
            <w:pPr>
              <w:pStyle w:val="TableContentLeft"/>
            </w:pPr>
            <w:r w:rsidRPr="0074774F">
              <w:t>MTD_HTTP_REQ_ESIPA(</w:t>
            </w:r>
            <w:r w:rsidRPr="0074774F">
              <w:br/>
              <w:t xml:space="preserve">   #</w:t>
            </w:r>
            <w:r w:rsidRPr="00371B7F">
              <w:t xml:space="preserve"> SERVER_ADDRESS</w:t>
            </w:r>
            <w:r w:rsidRPr="0074774F">
              <w:t>,   #PATH_PROVIDE_EIM_PACKAGE_RESULT,   MTD_PROVIDE_EIM_PACKAGE_RESULT (#R_EPR_EPR_OK</w:t>
            </w:r>
            <w:r>
              <w:t>_NOTIF_EN1_DIS2</w:t>
            </w:r>
            <w:r w:rsidRPr="0074774F">
              <w:t>))</w:t>
            </w:r>
          </w:p>
        </w:tc>
        <w:tc>
          <w:tcPr>
            <w:tcW w:w="2187" w:type="pct"/>
            <w:shd w:val="clear" w:color="auto" w:fill="auto"/>
            <w:vAlign w:val="center"/>
          </w:tcPr>
          <w:p w14:paraId="30AA62D9" w14:textId="77777777" w:rsidR="00CD11C5" w:rsidRDefault="00CD11C5" w:rsidP="00386C66">
            <w:pPr>
              <w:pStyle w:val="TableText"/>
              <w:rPr>
                <w:rFonts w:cs="Arial"/>
                <w:sz w:val="18"/>
                <w:szCs w:val="18"/>
                <w:lang w:bidi="bn-BD"/>
              </w:rPr>
            </w:pPr>
            <w:r w:rsidRPr="0089014C">
              <w:rPr>
                <w:rFonts w:cs="Arial"/>
                <w:sz w:val="18"/>
                <w:szCs w:val="18"/>
                <w:lang w:bidi="bn-BD"/>
              </w:rPr>
              <w:t>MTD_HTTP_RESP_ESIPA (#EIM_ACKNOWLEDGEMENT</w:t>
            </w:r>
            <w:r>
              <w:rPr>
                <w:rFonts w:cs="Arial"/>
                <w:sz w:val="18"/>
                <w:szCs w:val="18"/>
                <w:lang w:bidi="bn-BD"/>
              </w:rPr>
              <w:t>_EN1_DIS2</w:t>
            </w:r>
            <w:r w:rsidRPr="0089014C">
              <w:rPr>
                <w:rFonts w:cs="Arial"/>
                <w:sz w:val="18"/>
                <w:szCs w:val="18"/>
                <w:lang w:bidi="bn-BD"/>
              </w:rPr>
              <w:t>)</w:t>
            </w:r>
          </w:p>
          <w:p w14:paraId="139EDD8D" w14:textId="77777777" w:rsidR="00CD11C5" w:rsidRDefault="00CD11C5" w:rsidP="00386C66">
            <w:pPr>
              <w:pStyle w:val="TableText"/>
              <w:rPr>
                <w:rFonts w:cs="Arial"/>
                <w:sz w:val="18"/>
                <w:szCs w:val="18"/>
                <w:lang w:bidi="bn-BD"/>
              </w:rPr>
            </w:pPr>
          </w:p>
          <w:p w14:paraId="50A61EF9" w14:textId="77777777" w:rsidR="00CD11C5" w:rsidRPr="009A3A3D" w:rsidRDefault="00CD11C5" w:rsidP="00386C66">
            <w:pPr>
              <w:pStyle w:val="TableText"/>
              <w:rPr>
                <w:rFonts w:cs="Arial"/>
                <w:sz w:val="18"/>
                <w:szCs w:val="18"/>
                <w:lang w:bidi="bn-BD"/>
              </w:rPr>
            </w:pPr>
            <w:r>
              <w:rPr>
                <w:rFonts w:cs="Arial"/>
                <w:sz w:val="18"/>
                <w:szCs w:val="18"/>
                <w:lang w:bidi="bn-BD"/>
              </w:rPr>
              <w:t xml:space="preserve">Verify that returned &lt;SEQ_NUMBER&gt; values are matching values in the </w:t>
            </w:r>
            <w:r w:rsidRPr="0069515C">
              <w:rPr>
                <w:rFonts w:ascii="Courier New" w:hAnsi="Courier New" w:cs="Courier New"/>
                <w:sz w:val="18"/>
                <w:szCs w:val="18"/>
              </w:rPr>
              <w:t>ProvideEimPackageResult</w:t>
            </w:r>
            <w:r>
              <w:rPr>
                <w:rFonts w:ascii="Courier New" w:hAnsi="Courier New" w:cs="Courier New"/>
                <w:sz w:val="18"/>
                <w:szCs w:val="18"/>
              </w:rPr>
              <w:t xml:space="preserve"> </w:t>
            </w:r>
            <w:r>
              <w:rPr>
                <w:rFonts w:cs="Arial"/>
                <w:sz w:val="18"/>
                <w:szCs w:val="18"/>
                <w:lang w:bidi="bn-BD"/>
              </w:rPr>
              <w:t>request and are provided in the same order</w:t>
            </w:r>
          </w:p>
        </w:tc>
      </w:tr>
      <w:tr w:rsidR="00CD11C5" w:rsidRPr="00B740DC" w14:paraId="4739FB8B" w14:textId="77777777" w:rsidTr="00386C66">
        <w:trPr>
          <w:trHeight w:val="314"/>
          <w:jc w:val="center"/>
        </w:trPr>
        <w:tc>
          <w:tcPr>
            <w:tcW w:w="5000" w:type="pct"/>
            <w:gridSpan w:val="5"/>
            <w:shd w:val="clear" w:color="auto" w:fill="auto"/>
            <w:vAlign w:val="center"/>
          </w:tcPr>
          <w:p w14:paraId="46690D8F" w14:textId="77777777" w:rsidR="00CD11C5" w:rsidRPr="00B740DC" w:rsidRDefault="00CD11C5" w:rsidP="00386C66">
            <w:pPr>
              <w:pStyle w:val="TableText"/>
              <w:rPr>
                <w:sz w:val="18"/>
                <w:szCs w:val="18"/>
              </w:rPr>
            </w:pPr>
            <w:r>
              <w:rPr>
                <w:sz w:val="18"/>
                <w:szCs w:val="18"/>
              </w:rPr>
              <w:t>ENDIF</w:t>
            </w:r>
          </w:p>
        </w:tc>
      </w:tr>
      <w:tr w:rsidR="00CD11C5" w:rsidRPr="00B740DC" w14:paraId="76695920" w14:textId="77777777" w:rsidTr="00386C66">
        <w:trPr>
          <w:trHeight w:val="314"/>
          <w:jc w:val="center"/>
        </w:trPr>
        <w:tc>
          <w:tcPr>
            <w:tcW w:w="5000" w:type="pct"/>
            <w:gridSpan w:val="5"/>
            <w:shd w:val="clear" w:color="auto" w:fill="auto"/>
            <w:vAlign w:val="center"/>
          </w:tcPr>
          <w:p w14:paraId="1673E01C" w14:textId="77777777" w:rsidR="00CD11C5" w:rsidRPr="00B740DC" w:rsidRDefault="00CD11C5" w:rsidP="00386C66">
            <w:pPr>
              <w:pStyle w:val="TableText"/>
              <w:rPr>
                <w:sz w:val="18"/>
                <w:szCs w:val="18"/>
              </w:rPr>
            </w:pPr>
            <w:r>
              <w:rPr>
                <w:sz w:val="18"/>
                <w:szCs w:val="18"/>
              </w:rPr>
              <w:t xml:space="preserve">IF NOT </w:t>
            </w:r>
            <w:r w:rsidRPr="00E43B72">
              <w:rPr>
                <w:sz w:val="18"/>
                <w:szCs w:val="18"/>
              </w:rPr>
              <w:t>O_S_TRID</w:t>
            </w:r>
          </w:p>
        </w:tc>
      </w:tr>
      <w:tr w:rsidR="00CD11C5" w:rsidRPr="00B740DC" w14:paraId="128ADA0F" w14:textId="77777777" w:rsidTr="00386C66">
        <w:trPr>
          <w:trHeight w:val="314"/>
          <w:jc w:val="center"/>
        </w:trPr>
        <w:tc>
          <w:tcPr>
            <w:tcW w:w="387" w:type="pct"/>
            <w:shd w:val="clear" w:color="auto" w:fill="auto"/>
            <w:vAlign w:val="center"/>
          </w:tcPr>
          <w:p w14:paraId="428D215A" w14:textId="77777777" w:rsidR="00CD11C5" w:rsidRPr="00B740DC" w:rsidRDefault="00CD11C5" w:rsidP="00386C66">
            <w:pPr>
              <w:pStyle w:val="TableContentLeft"/>
            </w:pPr>
            <w:r>
              <w:t>3</w:t>
            </w:r>
          </w:p>
        </w:tc>
        <w:tc>
          <w:tcPr>
            <w:tcW w:w="705" w:type="pct"/>
            <w:shd w:val="clear" w:color="auto" w:fill="auto"/>
            <w:vAlign w:val="center"/>
          </w:tcPr>
          <w:p w14:paraId="3B4555C8" w14:textId="77777777" w:rsidR="00CD11C5" w:rsidRPr="00B740DC" w:rsidRDefault="00CD11C5" w:rsidP="00386C66">
            <w:pPr>
              <w:pStyle w:val="TableText"/>
              <w:rPr>
                <w:sz w:val="18"/>
                <w:szCs w:val="18"/>
              </w:rPr>
            </w:pPr>
            <w:r>
              <w:t>S_</w:t>
            </w:r>
            <w:r w:rsidRPr="00782BB2">
              <w:t>IPAd</w:t>
            </w:r>
            <w:r w:rsidRPr="00782BB2">
              <w:rPr>
                <w:rFonts w:hint="eastAsia"/>
              </w:rPr>
              <w:t xml:space="preserve"> </w:t>
            </w:r>
            <w:r w:rsidRPr="00782BB2">
              <w:rPr>
                <w:rFonts w:hint="eastAsia"/>
              </w:rPr>
              <w:t>→</w:t>
            </w:r>
            <w:r w:rsidRPr="00782BB2">
              <w:rPr>
                <w:rFonts w:hint="eastAsia"/>
              </w:rPr>
              <w:t xml:space="preserve"> </w:t>
            </w:r>
            <w:r>
              <w:t>E</w:t>
            </w:r>
            <w:r w:rsidRPr="00782BB2">
              <w:t>IM</w:t>
            </w:r>
          </w:p>
        </w:tc>
        <w:tc>
          <w:tcPr>
            <w:tcW w:w="1722" w:type="pct"/>
            <w:gridSpan w:val="2"/>
            <w:shd w:val="clear" w:color="auto" w:fill="auto"/>
            <w:vAlign w:val="center"/>
          </w:tcPr>
          <w:p w14:paraId="6DF8BC8F" w14:textId="77777777" w:rsidR="00CD11C5" w:rsidRPr="00B740DC" w:rsidRDefault="00CD11C5" w:rsidP="00386C66">
            <w:pPr>
              <w:pStyle w:val="TableContentLeft"/>
            </w:pPr>
            <w:r w:rsidRPr="00782BB2">
              <w:t>MTD_HTTP_REQ_ESIPA (</w:t>
            </w:r>
            <w:r w:rsidRPr="00782BB2">
              <w:br/>
              <w:t xml:space="preserve">   #</w:t>
            </w:r>
            <w:r w:rsidRPr="00371B7F">
              <w:t>SERVER_ADDRESS</w:t>
            </w:r>
            <w:r w:rsidRPr="00782BB2">
              <w:t>,</w:t>
            </w:r>
            <w:r w:rsidRPr="00782BB2">
              <w:br/>
              <w:t xml:space="preserve">   #PATH_GET_EIM_PACKAGE,   MTD_GET_EIM_PACKAGE (</w:t>
            </w:r>
            <w:r w:rsidRPr="00CA3703">
              <w:t>#EID1))</w:t>
            </w:r>
          </w:p>
        </w:tc>
        <w:tc>
          <w:tcPr>
            <w:tcW w:w="2187" w:type="pct"/>
            <w:shd w:val="clear" w:color="auto" w:fill="auto"/>
            <w:vAlign w:val="center"/>
          </w:tcPr>
          <w:p w14:paraId="7A66B128" w14:textId="77777777" w:rsidR="00CD11C5" w:rsidRPr="00B740DC" w:rsidRDefault="00CD11C5" w:rsidP="00386C66">
            <w:pPr>
              <w:pStyle w:val="TableText"/>
              <w:rPr>
                <w:sz w:val="18"/>
                <w:szCs w:val="18"/>
              </w:rPr>
            </w:pPr>
            <w:r w:rsidRPr="009A3A3D">
              <w:rPr>
                <w:rFonts w:cs="Arial"/>
                <w:sz w:val="18"/>
                <w:szCs w:val="18"/>
                <w:lang w:bidi="bn-BD"/>
              </w:rPr>
              <w:t>MTD_HTTP_RESP_ESIPA(</w:t>
            </w:r>
            <w:r w:rsidRPr="009A3A3D">
              <w:rPr>
                <w:rFonts w:cs="Arial"/>
                <w:sz w:val="18"/>
                <w:szCs w:val="18"/>
                <w:lang w:bidi="bn-BD"/>
              </w:rPr>
              <w:br/>
              <w:t>#GET_EIM_PACKAGE_ENABLE_PROFILE_</w:t>
            </w:r>
            <w:r>
              <w:rPr>
                <w:rFonts w:cs="Arial"/>
                <w:sz w:val="18"/>
                <w:szCs w:val="18"/>
                <w:lang w:bidi="bn-BD"/>
              </w:rPr>
              <w:t>1_NO_TRID</w:t>
            </w:r>
            <w:r w:rsidRPr="009A3A3D">
              <w:rPr>
                <w:rFonts w:cs="Arial"/>
                <w:sz w:val="18"/>
                <w:szCs w:val="18"/>
                <w:lang w:bidi="bn-BD"/>
              </w:rPr>
              <w:t>)</w:t>
            </w:r>
          </w:p>
        </w:tc>
      </w:tr>
      <w:tr w:rsidR="00CD11C5" w:rsidRPr="00B740DC" w14:paraId="364BD882" w14:textId="77777777" w:rsidTr="00386C66">
        <w:trPr>
          <w:trHeight w:val="314"/>
          <w:jc w:val="center"/>
        </w:trPr>
        <w:tc>
          <w:tcPr>
            <w:tcW w:w="387" w:type="pct"/>
            <w:shd w:val="clear" w:color="auto" w:fill="auto"/>
            <w:vAlign w:val="center"/>
          </w:tcPr>
          <w:p w14:paraId="3D05BD90" w14:textId="77777777" w:rsidR="00CD11C5" w:rsidRDefault="00CD11C5" w:rsidP="00386C66">
            <w:pPr>
              <w:pStyle w:val="TableContentLeft"/>
            </w:pPr>
            <w:r>
              <w:t>4</w:t>
            </w:r>
          </w:p>
        </w:tc>
        <w:tc>
          <w:tcPr>
            <w:tcW w:w="705" w:type="pct"/>
            <w:shd w:val="clear" w:color="auto" w:fill="auto"/>
            <w:vAlign w:val="center"/>
          </w:tcPr>
          <w:p w14:paraId="204607CB" w14:textId="77777777" w:rsidR="00CD11C5" w:rsidRDefault="00CD11C5" w:rsidP="00386C66">
            <w:pPr>
              <w:pStyle w:val="TableText"/>
            </w:pPr>
            <w:r>
              <w:t>S_</w:t>
            </w:r>
            <w:r w:rsidRPr="00782BB2">
              <w:t>IPAd</w:t>
            </w:r>
            <w:r w:rsidRPr="00782BB2">
              <w:rPr>
                <w:rFonts w:hint="eastAsia"/>
              </w:rPr>
              <w:t xml:space="preserve"> </w:t>
            </w:r>
            <w:r w:rsidRPr="00782BB2">
              <w:rPr>
                <w:rFonts w:hint="eastAsia"/>
              </w:rPr>
              <w:t>→</w:t>
            </w:r>
            <w:r w:rsidRPr="00782BB2">
              <w:rPr>
                <w:rFonts w:hint="eastAsia"/>
              </w:rPr>
              <w:t xml:space="preserve"> </w:t>
            </w:r>
            <w:r>
              <w:t>E</w:t>
            </w:r>
            <w:r w:rsidRPr="00782BB2">
              <w:t>IM</w:t>
            </w:r>
          </w:p>
        </w:tc>
        <w:tc>
          <w:tcPr>
            <w:tcW w:w="1722" w:type="pct"/>
            <w:gridSpan w:val="2"/>
            <w:shd w:val="clear" w:color="auto" w:fill="auto"/>
            <w:vAlign w:val="center"/>
          </w:tcPr>
          <w:p w14:paraId="39A5BF5A" w14:textId="77777777" w:rsidR="00CD11C5" w:rsidRPr="00782BB2" w:rsidRDefault="00CD11C5" w:rsidP="00386C66">
            <w:pPr>
              <w:pStyle w:val="TableContentLeft"/>
            </w:pPr>
            <w:r w:rsidRPr="0074774F">
              <w:t>MTD_HTTP_REQ_ESIPA(</w:t>
            </w:r>
            <w:r w:rsidRPr="0074774F">
              <w:br/>
              <w:t xml:space="preserve">   #</w:t>
            </w:r>
            <w:r w:rsidRPr="00371B7F">
              <w:t xml:space="preserve"> SERVER_ADDRESS</w:t>
            </w:r>
            <w:r w:rsidRPr="0074774F">
              <w:t>,   #PATH_PROVIDE_EIM_PACKAGE_RESULT,   MTD_PROVIDE_EIM_PACKAGE_RESULT (#R_EPR_EPR_OK</w:t>
            </w:r>
            <w:r>
              <w:t>_NOTIF_EN1_DIS2_NO_TRID</w:t>
            </w:r>
            <w:r w:rsidRPr="0074774F">
              <w:t>))</w:t>
            </w:r>
          </w:p>
        </w:tc>
        <w:tc>
          <w:tcPr>
            <w:tcW w:w="2187" w:type="pct"/>
            <w:shd w:val="clear" w:color="auto" w:fill="auto"/>
            <w:vAlign w:val="center"/>
          </w:tcPr>
          <w:p w14:paraId="26AAB9E9" w14:textId="77777777" w:rsidR="00CD11C5" w:rsidRDefault="00CD11C5" w:rsidP="00386C66">
            <w:pPr>
              <w:pStyle w:val="TableText"/>
              <w:rPr>
                <w:rFonts w:cs="Arial"/>
                <w:sz w:val="18"/>
                <w:szCs w:val="18"/>
                <w:lang w:bidi="bn-BD"/>
              </w:rPr>
            </w:pPr>
            <w:r w:rsidRPr="0089014C">
              <w:rPr>
                <w:rFonts w:cs="Arial"/>
                <w:sz w:val="18"/>
                <w:szCs w:val="18"/>
                <w:lang w:bidi="bn-BD"/>
              </w:rPr>
              <w:t>MTD_HTTP_RESP_ESIPA (#EIM_ACKNOWLEDGEMENT</w:t>
            </w:r>
            <w:r>
              <w:rPr>
                <w:rFonts w:cs="Arial"/>
                <w:sz w:val="18"/>
                <w:szCs w:val="18"/>
                <w:lang w:bidi="bn-BD"/>
              </w:rPr>
              <w:t>_EN1_DIS2</w:t>
            </w:r>
            <w:r w:rsidRPr="0089014C">
              <w:rPr>
                <w:rFonts w:cs="Arial"/>
                <w:sz w:val="18"/>
                <w:szCs w:val="18"/>
                <w:lang w:bidi="bn-BD"/>
              </w:rPr>
              <w:t>)</w:t>
            </w:r>
          </w:p>
          <w:p w14:paraId="7EAAEDCB" w14:textId="77777777" w:rsidR="00CD11C5" w:rsidRDefault="00CD11C5" w:rsidP="00386C66">
            <w:pPr>
              <w:pStyle w:val="TableText"/>
              <w:rPr>
                <w:rFonts w:cs="Arial"/>
                <w:sz w:val="18"/>
                <w:szCs w:val="18"/>
                <w:lang w:bidi="bn-BD"/>
              </w:rPr>
            </w:pPr>
          </w:p>
          <w:p w14:paraId="7E716FE4" w14:textId="77777777" w:rsidR="00CD11C5" w:rsidRPr="009A3A3D" w:rsidRDefault="00CD11C5" w:rsidP="00386C66">
            <w:pPr>
              <w:pStyle w:val="TableText"/>
              <w:rPr>
                <w:rFonts w:cs="Arial"/>
                <w:sz w:val="18"/>
                <w:szCs w:val="18"/>
                <w:lang w:bidi="bn-BD"/>
              </w:rPr>
            </w:pPr>
            <w:r>
              <w:rPr>
                <w:rFonts w:cs="Arial"/>
                <w:sz w:val="18"/>
                <w:szCs w:val="18"/>
                <w:lang w:bidi="bn-BD"/>
              </w:rPr>
              <w:t xml:space="preserve">Verify that returned &lt;SEQ_NUMBER&gt; values are matching values in the </w:t>
            </w:r>
            <w:r w:rsidRPr="0069515C">
              <w:rPr>
                <w:rFonts w:ascii="Courier New" w:hAnsi="Courier New" w:cs="Courier New"/>
                <w:sz w:val="18"/>
                <w:szCs w:val="18"/>
              </w:rPr>
              <w:t>ProvideEimPackageResult</w:t>
            </w:r>
            <w:r>
              <w:rPr>
                <w:rFonts w:ascii="Courier New" w:hAnsi="Courier New" w:cs="Courier New"/>
                <w:sz w:val="18"/>
                <w:szCs w:val="18"/>
              </w:rPr>
              <w:t xml:space="preserve"> </w:t>
            </w:r>
            <w:r>
              <w:rPr>
                <w:rFonts w:cs="Arial"/>
                <w:sz w:val="18"/>
                <w:szCs w:val="18"/>
                <w:lang w:bidi="bn-BD"/>
              </w:rPr>
              <w:t>request and are provided in the same order</w:t>
            </w:r>
          </w:p>
        </w:tc>
      </w:tr>
      <w:tr w:rsidR="00CD11C5" w:rsidRPr="00B740DC" w14:paraId="57CA833D" w14:textId="77777777" w:rsidTr="00386C66">
        <w:trPr>
          <w:trHeight w:val="314"/>
          <w:jc w:val="center"/>
        </w:trPr>
        <w:tc>
          <w:tcPr>
            <w:tcW w:w="5000" w:type="pct"/>
            <w:gridSpan w:val="5"/>
            <w:shd w:val="clear" w:color="auto" w:fill="auto"/>
            <w:vAlign w:val="center"/>
          </w:tcPr>
          <w:p w14:paraId="51201B77" w14:textId="77777777" w:rsidR="00CD11C5" w:rsidRPr="00B740DC" w:rsidRDefault="00CD11C5" w:rsidP="00386C66">
            <w:pPr>
              <w:pStyle w:val="TableText"/>
              <w:rPr>
                <w:sz w:val="18"/>
                <w:szCs w:val="18"/>
              </w:rPr>
            </w:pPr>
            <w:r>
              <w:rPr>
                <w:sz w:val="18"/>
                <w:szCs w:val="18"/>
              </w:rPr>
              <w:t>ENDIF</w:t>
            </w:r>
          </w:p>
        </w:tc>
      </w:tr>
      <w:tr w:rsidR="00CD11C5" w:rsidRPr="00DA400D" w14:paraId="64075FF1" w14:textId="77777777" w:rsidTr="00386C66">
        <w:trPr>
          <w:trHeight w:val="314"/>
          <w:jc w:val="center"/>
        </w:trPr>
        <w:tc>
          <w:tcPr>
            <w:tcW w:w="387" w:type="pct"/>
            <w:shd w:val="clear" w:color="auto" w:fill="auto"/>
            <w:vAlign w:val="center"/>
          </w:tcPr>
          <w:p w14:paraId="0F19A14A" w14:textId="77777777" w:rsidR="00CD11C5" w:rsidRPr="00DA400D" w:rsidRDefault="00CD11C5" w:rsidP="00386C66">
            <w:pPr>
              <w:pStyle w:val="TableContentLeft"/>
            </w:pPr>
            <w:r>
              <w:t>5</w:t>
            </w:r>
          </w:p>
        </w:tc>
        <w:tc>
          <w:tcPr>
            <w:tcW w:w="4613" w:type="pct"/>
            <w:gridSpan w:val="4"/>
            <w:shd w:val="clear" w:color="auto" w:fill="auto"/>
            <w:vAlign w:val="center"/>
          </w:tcPr>
          <w:p w14:paraId="654D5D76" w14:textId="77777777" w:rsidR="00CD11C5" w:rsidRPr="003F27BF" w:rsidRDefault="00CD11C5" w:rsidP="00386C66">
            <w:pPr>
              <w:pStyle w:val="TableContentLeft"/>
            </w:pPr>
            <w:r w:rsidRPr="00B33E47">
              <w:t>PROC_TLS_INITIALIZATION_SERVER_AUTH on ES9+</w:t>
            </w:r>
            <w:r>
              <w:t xml:space="preserve">’ </w:t>
            </w:r>
            <w:r w:rsidRPr="00B33E47">
              <w:t>(</w:t>
            </w:r>
            <w:r>
              <w:t xml:space="preserve">S_SERVER </w:t>
            </w:r>
            <w:r w:rsidRPr="00B33E47">
              <w:t>configured with #TEST_DP_ADDRESS1)</w:t>
            </w:r>
          </w:p>
        </w:tc>
      </w:tr>
      <w:tr w:rsidR="00CD11C5" w:rsidRPr="00DA400D" w14:paraId="30ADAE94" w14:textId="77777777" w:rsidTr="00386C66">
        <w:trPr>
          <w:trHeight w:val="314"/>
          <w:jc w:val="center"/>
        </w:trPr>
        <w:tc>
          <w:tcPr>
            <w:tcW w:w="387" w:type="pct"/>
            <w:shd w:val="clear" w:color="auto" w:fill="auto"/>
            <w:vAlign w:val="center"/>
          </w:tcPr>
          <w:p w14:paraId="09F885DC" w14:textId="77777777" w:rsidR="00CD11C5" w:rsidRPr="00DA400D" w:rsidRDefault="00CD11C5" w:rsidP="00386C66">
            <w:pPr>
              <w:pStyle w:val="TableContentLeft"/>
            </w:pPr>
            <w:r>
              <w:t>6</w:t>
            </w:r>
          </w:p>
        </w:tc>
        <w:tc>
          <w:tcPr>
            <w:tcW w:w="4613" w:type="pct"/>
            <w:gridSpan w:val="4"/>
            <w:shd w:val="clear" w:color="auto" w:fill="auto"/>
            <w:vAlign w:val="center"/>
          </w:tcPr>
          <w:p w14:paraId="1E33EC37" w14:textId="77777777" w:rsidR="00CD11C5" w:rsidRDefault="00CD11C5" w:rsidP="00386C66">
            <w:pPr>
              <w:pStyle w:val="TableContentLeft"/>
            </w:pPr>
            <w:r w:rsidRPr="00E14B18">
              <w:t>PROC_ES9+‘_HANDLE_NOTIF_EN1</w:t>
            </w:r>
          </w:p>
          <w:p w14:paraId="48F9C2A9" w14:textId="77777777" w:rsidR="00CD11C5" w:rsidRPr="005C412A" w:rsidRDefault="00CD11C5" w:rsidP="00386C66">
            <w:pPr>
              <w:pStyle w:val="TableContentLeft"/>
            </w:pPr>
            <w:r>
              <w:t>See NOTE1</w:t>
            </w:r>
          </w:p>
        </w:tc>
      </w:tr>
      <w:tr w:rsidR="00CD11C5" w:rsidRPr="00DA400D" w14:paraId="5DE313A4" w14:textId="77777777" w:rsidTr="00386C66">
        <w:trPr>
          <w:trHeight w:val="314"/>
          <w:jc w:val="center"/>
        </w:trPr>
        <w:tc>
          <w:tcPr>
            <w:tcW w:w="387" w:type="pct"/>
            <w:shd w:val="clear" w:color="auto" w:fill="auto"/>
            <w:vAlign w:val="center"/>
          </w:tcPr>
          <w:p w14:paraId="120F2DCC" w14:textId="77777777" w:rsidR="00CD11C5" w:rsidRPr="00DA400D" w:rsidRDefault="00CD11C5" w:rsidP="00386C66">
            <w:pPr>
              <w:pStyle w:val="TableContentLeft"/>
            </w:pPr>
            <w:r>
              <w:t>7</w:t>
            </w:r>
          </w:p>
        </w:tc>
        <w:tc>
          <w:tcPr>
            <w:tcW w:w="4613" w:type="pct"/>
            <w:gridSpan w:val="4"/>
            <w:shd w:val="clear" w:color="auto" w:fill="auto"/>
            <w:vAlign w:val="center"/>
          </w:tcPr>
          <w:p w14:paraId="6B5CB044" w14:textId="77777777" w:rsidR="00CD11C5" w:rsidRPr="003F27BF" w:rsidRDefault="00CD11C5" w:rsidP="00386C66">
            <w:pPr>
              <w:pStyle w:val="TableContentLeft"/>
            </w:pPr>
            <w:r w:rsidRPr="00B33E47">
              <w:t>PROC_TLS_INITIALIZATION_SERVER_AUTH on ES9+</w:t>
            </w:r>
            <w:r>
              <w:t xml:space="preserve">’ </w:t>
            </w:r>
            <w:r w:rsidRPr="00B33E47">
              <w:t>(</w:t>
            </w:r>
            <w:r>
              <w:t xml:space="preserve">S_SERVER </w:t>
            </w:r>
            <w:r w:rsidRPr="00B33E47">
              <w:t>configured with #TEST_DP_ADDRESS</w:t>
            </w:r>
            <w:r>
              <w:t>2</w:t>
            </w:r>
            <w:r w:rsidRPr="00B33E47">
              <w:t>)</w:t>
            </w:r>
          </w:p>
        </w:tc>
      </w:tr>
      <w:tr w:rsidR="00CD11C5" w:rsidRPr="00DA400D" w14:paraId="64CA9BCA" w14:textId="77777777" w:rsidTr="00386C66">
        <w:trPr>
          <w:trHeight w:val="314"/>
          <w:jc w:val="center"/>
        </w:trPr>
        <w:tc>
          <w:tcPr>
            <w:tcW w:w="387" w:type="pct"/>
            <w:shd w:val="clear" w:color="auto" w:fill="auto"/>
            <w:vAlign w:val="center"/>
          </w:tcPr>
          <w:p w14:paraId="6B756CD7" w14:textId="77777777" w:rsidR="00CD11C5" w:rsidRDefault="00CD11C5" w:rsidP="00386C66">
            <w:pPr>
              <w:pStyle w:val="TableContentLeft"/>
            </w:pPr>
            <w:r>
              <w:t>8</w:t>
            </w:r>
          </w:p>
        </w:tc>
        <w:tc>
          <w:tcPr>
            <w:tcW w:w="4613" w:type="pct"/>
            <w:gridSpan w:val="4"/>
            <w:shd w:val="clear" w:color="auto" w:fill="auto"/>
            <w:vAlign w:val="center"/>
          </w:tcPr>
          <w:p w14:paraId="12DD7463" w14:textId="77777777" w:rsidR="00CD11C5" w:rsidRDefault="00CD11C5" w:rsidP="00386C66">
            <w:pPr>
              <w:pStyle w:val="TableContentLeft"/>
            </w:pPr>
            <w:r w:rsidRPr="00E14B18">
              <w:t>PROC_ES9+‘_HANDLE_NOTIF_</w:t>
            </w:r>
            <w:r>
              <w:t>DIS2</w:t>
            </w:r>
          </w:p>
          <w:p w14:paraId="54C6AC3E" w14:textId="77777777" w:rsidR="00CD11C5" w:rsidRPr="00E14B18" w:rsidRDefault="00CD11C5" w:rsidP="00386C66">
            <w:pPr>
              <w:pStyle w:val="TableContentLeft"/>
            </w:pPr>
            <w:r>
              <w:t>See NOTE1</w:t>
            </w:r>
          </w:p>
        </w:tc>
      </w:tr>
      <w:tr w:rsidR="00CD11C5" w:rsidRPr="006B6072" w14:paraId="40ECE390" w14:textId="77777777" w:rsidTr="00386C66">
        <w:trPr>
          <w:trHeight w:val="314"/>
          <w:jc w:val="center"/>
        </w:trPr>
        <w:tc>
          <w:tcPr>
            <w:tcW w:w="5000" w:type="pct"/>
            <w:gridSpan w:val="5"/>
            <w:shd w:val="clear" w:color="auto" w:fill="auto"/>
            <w:vAlign w:val="center"/>
          </w:tcPr>
          <w:p w14:paraId="4BC78958" w14:textId="77777777" w:rsidR="00CD11C5" w:rsidRPr="00386C66" w:rsidRDefault="00CD11C5" w:rsidP="00386C66">
            <w:pPr>
              <w:pStyle w:val="TableIndentedText"/>
              <w:rPr>
                <w:lang w:val="en-US"/>
              </w:rPr>
            </w:pPr>
            <w:r w:rsidRPr="0025510F">
              <w:t xml:space="preserve">NOTE1: </w:t>
            </w:r>
            <w:r w:rsidRPr="0025510F">
              <w:rPr>
                <w:lang w:val="en-US"/>
              </w:rPr>
              <w:t xml:space="preserve">The Notifications (steps </w:t>
            </w:r>
            <w:r>
              <w:rPr>
                <w:lang w:val="en-US"/>
              </w:rPr>
              <w:t xml:space="preserve">6 </w:t>
            </w:r>
            <w:r w:rsidRPr="0025510F">
              <w:rPr>
                <w:lang w:val="en-US"/>
              </w:rPr>
              <w:t xml:space="preserve">and </w:t>
            </w:r>
            <w:r>
              <w:rPr>
                <w:lang w:val="en-US"/>
              </w:rPr>
              <w:t>8</w:t>
            </w:r>
            <w:r w:rsidRPr="0025510F">
              <w:rPr>
                <w:lang w:val="en-US"/>
              </w:rPr>
              <w:t xml:space="preserve">) MAY be sent </w:t>
            </w:r>
            <w:r>
              <w:rPr>
                <w:lang w:val="en-US"/>
              </w:rPr>
              <w:t xml:space="preserve">to SM-DP+s </w:t>
            </w:r>
            <w:r w:rsidRPr="0025510F">
              <w:rPr>
                <w:lang w:val="en-US"/>
              </w:rPr>
              <w:t xml:space="preserve">in </w:t>
            </w:r>
            <w:r>
              <w:rPr>
                <w:lang w:val="en-US"/>
              </w:rPr>
              <w:t>any</w:t>
            </w:r>
            <w:r w:rsidRPr="0025510F">
              <w:rPr>
                <w:lang w:val="en-US"/>
              </w:rPr>
              <w:t xml:space="preserve"> order or in parallel.</w:t>
            </w:r>
          </w:p>
        </w:tc>
      </w:tr>
    </w:tbl>
    <w:p w14:paraId="5AE2E90C" w14:textId="77777777" w:rsidR="00CD11C5" w:rsidRDefault="00CD11C5" w:rsidP="00CD11C5">
      <w:pPr>
        <w:pStyle w:val="NormalParagraph"/>
      </w:pPr>
    </w:p>
    <w:p w14:paraId="4E13541D" w14:textId="77777777" w:rsidR="00CD11C5" w:rsidRDefault="00CD11C5" w:rsidP="00CD11C5">
      <w:pPr>
        <w:pStyle w:val="Heading6no"/>
      </w:pPr>
      <w:r w:rsidRPr="00DA400D">
        <w:t>Test Sequence #0</w:t>
      </w:r>
      <w:r>
        <w:t>4</w:t>
      </w:r>
      <w:r w:rsidRPr="00DA400D">
        <w:t xml:space="preserve"> Nominal: </w:t>
      </w:r>
      <w:r>
        <w:t>Enable an</w:t>
      </w:r>
      <w:r w:rsidRPr="00DA400D">
        <w:t xml:space="preserve"> Operational Profile</w:t>
      </w:r>
      <w:r>
        <w:t xml:space="preserve"> </w:t>
      </w:r>
      <w:r w:rsidRPr="00DA400D">
        <w:t>with implicit disabling of the formerly enabled Profile</w:t>
      </w:r>
      <w:r>
        <w:t>, initiated by IPA,</w:t>
      </w:r>
      <w:r w:rsidRPr="00DA400D">
        <w:t xml:space="preserve"> </w:t>
      </w:r>
      <w:r>
        <w:t>with HandleNotification</w:t>
      </w:r>
    </w:p>
    <w:p w14:paraId="568EC5CF" w14:textId="77777777" w:rsidR="00CD11C5" w:rsidRPr="005E6F5F" w:rsidRDefault="00CD11C5" w:rsidP="00CD11C5">
      <w:pPr>
        <w:pStyle w:val="NormalParagraph"/>
      </w:pPr>
    </w:p>
    <w:tbl>
      <w:tblPr>
        <w:tblW w:w="5001"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105"/>
        <w:gridCol w:w="6915"/>
      </w:tblGrid>
      <w:tr w:rsidR="00CD11C5" w:rsidRPr="00DA400D" w14:paraId="7DFA553E" w14:textId="77777777" w:rsidTr="00386C66">
        <w:trPr>
          <w:jc w:val="center"/>
        </w:trPr>
        <w:tc>
          <w:tcPr>
            <w:tcW w:w="1167" w:type="pct"/>
            <w:shd w:val="clear" w:color="auto" w:fill="BFBFBF" w:themeFill="background1" w:themeFillShade="BF"/>
            <w:vAlign w:val="center"/>
          </w:tcPr>
          <w:p w14:paraId="3E4777E8" w14:textId="77777777" w:rsidR="00CD11C5" w:rsidRPr="00DA400D" w:rsidRDefault="00CD11C5" w:rsidP="00386C66">
            <w:pPr>
              <w:pStyle w:val="TableHeaderGray"/>
              <w:rPr>
                <w:rFonts w:eastAsia="SimSun"/>
                <w:lang w:val="en-GB"/>
              </w:rPr>
            </w:pPr>
            <w:r w:rsidRPr="00DA400D">
              <w:rPr>
                <w:rFonts w:eastAsia="SimSun"/>
                <w:lang w:val="en-GB"/>
              </w:rPr>
              <w:t>Initial Conditions</w:t>
            </w:r>
          </w:p>
        </w:tc>
        <w:tc>
          <w:tcPr>
            <w:tcW w:w="3833" w:type="pct"/>
            <w:tcBorders>
              <w:top w:val="nil"/>
              <w:right w:val="nil"/>
            </w:tcBorders>
            <w:shd w:val="clear" w:color="auto" w:fill="auto"/>
            <w:vAlign w:val="center"/>
          </w:tcPr>
          <w:p w14:paraId="56CFD3B9" w14:textId="77777777" w:rsidR="00CD11C5" w:rsidRPr="00DA400D" w:rsidRDefault="00CD11C5" w:rsidP="00386C66">
            <w:pPr>
              <w:pStyle w:val="TableHeaderGray"/>
              <w:rPr>
                <w:rFonts w:eastAsia="SimSun"/>
                <w:lang w:val="en-GB"/>
              </w:rPr>
            </w:pPr>
          </w:p>
        </w:tc>
      </w:tr>
      <w:tr w:rsidR="00CD11C5" w:rsidRPr="00DA400D" w14:paraId="5E86574F" w14:textId="77777777" w:rsidTr="00386C66">
        <w:trPr>
          <w:jc w:val="center"/>
        </w:trPr>
        <w:tc>
          <w:tcPr>
            <w:tcW w:w="1167" w:type="pct"/>
            <w:shd w:val="clear" w:color="auto" w:fill="BFBFBF" w:themeFill="background1" w:themeFillShade="BF"/>
            <w:vAlign w:val="center"/>
          </w:tcPr>
          <w:p w14:paraId="07A52117" w14:textId="77777777" w:rsidR="00CD11C5" w:rsidRPr="00DA400D" w:rsidRDefault="00CD11C5" w:rsidP="00386C66">
            <w:pPr>
              <w:pStyle w:val="TableHeaderGray"/>
              <w:rPr>
                <w:rFonts w:eastAsia="SimSun"/>
                <w:lang w:val="en-GB"/>
              </w:rPr>
            </w:pPr>
            <w:r w:rsidRPr="00DA400D">
              <w:rPr>
                <w:rFonts w:eastAsia="SimSun"/>
                <w:lang w:val="en-GB"/>
              </w:rPr>
              <w:t>Entity</w:t>
            </w:r>
          </w:p>
        </w:tc>
        <w:tc>
          <w:tcPr>
            <w:tcW w:w="3833" w:type="pct"/>
            <w:shd w:val="clear" w:color="auto" w:fill="BFBFBF" w:themeFill="background1" w:themeFillShade="BF"/>
            <w:vAlign w:val="center"/>
          </w:tcPr>
          <w:p w14:paraId="64F322AE" w14:textId="77777777" w:rsidR="00CD11C5" w:rsidRPr="00DA400D" w:rsidRDefault="00CD11C5" w:rsidP="00386C66">
            <w:pPr>
              <w:pStyle w:val="TableHeaderGray"/>
              <w:rPr>
                <w:rFonts w:eastAsia="SimSun"/>
                <w:lang w:val="en-GB"/>
              </w:rPr>
            </w:pPr>
            <w:r w:rsidRPr="00DA400D">
              <w:rPr>
                <w:lang w:val="en-GB"/>
              </w:rPr>
              <w:t>Description of the initial condition</w:t>
            </w:r>
          </w:p>
        </w:tc>
      </w:tr>
      <w:tr w:rsidR="00CD11C5" w:rsidRPr="00DA400D" w14:paraId="0DB5C2DC" w14:textId="77777777" w:rsidTr="00386C66">
        <w:trPr>
          <w:jc w:val="center"/>
        </w:trPr>
        <w:tc>
          <w:tcPr>
            <w:tcW w:w="1167" w:type="pct"/>
          </w:tcPr>
          <w:p w14:paraId="62D05354" w14:textId="77777777" w:rsidR="00CD11C5" w:rsidRPr="002C01B0" w:rsidRDefault="00CD11C5" w:rsidP="00386C66">
            <w:pPr>
              <w:pStyle w:val="TableText"/>
            </w:pPr>
            <w:r>
              <w:t>S_eUICC</w:t>
            </w:r>
          </w:p>
        </w:tc>
        <w:tc>
          <w:tcPr>
            <w:tcW w:w="3833" w:type="pct"/>
          </w:tcPr>
          <w:p w14:paraId="6D19B15A" w14:textId="77777777" w:rsidR="00CD11C5" w:rsidRPr="002C01B0" w:rsidRDefault="00CD11C5" w:rsidP="00386C66">
            <w:pPr>
              <w:pStyle w:val="TableText"/>
            </w:pPr>
            <w:r w:rsidRPr="005D20DD">
              <w:t>The PROFILE_OPERATIONAL</w:t>
            </w:r>
            <w:r>
              <w:t>1</w:t>
            </w:r>
            <w:r w:rsidRPr="005D20DD">
              <w:t xml:space="preserve"> is installed on the eUICC</w:t>
            </w:r>
            <w:r>
              <w:t>.</w:t>
            </w:r>
          </w:p>
        </w:tc>
      </w:tr>
      <w:tr w:rsidR="00CD11C5" w:rsidRPr="00DA400D" w14:paraId="0948D3ED" w14:textId="77777777" w:rsidTr="00386C66">
        <w:trPr>
          <w:jc w:val="center"/>
        </w:trPr>
        <w:tc>
          <w:tcPr>
            <w:tcW w:w="1167" w:type="pct"/>
            <w:vAlign w:val="center"/>
          </w:tcPr>
          <w:p w14:paraId="11011A76" w14:textId="77777777" w:rsidR="00CD11C5" w:rsidRPr="002C01B0" w:rsidRDefault="00CD11C5" w:rsidP="00386C66">
            <w:pPr>
              <w:pStyle w:val="TableText"/>
            </w:pPr>
            <w:r>
              <w:t>S_eUICC</w:t>
            </w:r>
          </w:p>
        </w:tc>
        <w:tc>
          <w:tcPr>
            <w:tcW w:w="3833" w:type="pct"/>
            <w:vAlign w:val="center"/>
          </w:tcPr>
          <w:p w14:paraId="7260DE9B" w14:textId="77777777" w:rsidR="00CD11C5" w:rsidRPr="002C01B0" w:rsidRDefault="00CD11C5" w:rsidP="00386C66">
            <w:pPr>
              <w:pStyle w:val="TableText"/>
            </w:pPr>
            <w:r w:rsidRPr="005D20DD">
              <w:t>The PROFILE_OPERATIONAL</w:t>
            </w:r>
            <w:r>
              <w:t>1</w:t>
            </w:r>
            <w:r w:rsidRPr="005D20DD">
              <w:t xml:space="preserve"> is in </w:t>
            </w:r>
            <w:r>
              <w:t>Disabled</w:t>
            </w:r>
            <w:r w:rsidRPr="005D20DD">
              <w:t xml:space="preserve"> state</w:t>
            </w:r>
            <w:r>
              <w:t>.</w:t>
            </w:r>
          </w:p>
        </w:tc>
      </w:tr>
      <w:tr w:rsidR="00CD11C5" w:rsidRPr="00DA400D" w14:paraId="682ABDFC" w14:textId="77777777" w:rsidTr="00386C66">
        <w:trPr>
          <w:jc w:val="center"/>
        </w:trPr>
        <w:tc>
          <w:tcPr>
            <w:tcW w:w="1167" w:type="pct"/>
          </w:tcPr>
          <w:p w14:paraId="49F6E910" w14:textId="77777777" w:rsidR="00CD11C5" w:rsidRDefault="00CD11C5" w:rsidP="00386C66">
            <w:pPr>
              <w:pStyle w:val="TableText"/>
            </w:pPr>
            <w:r>
              <w:t>S_eUICC</w:t>
            </w:r>
          </w:p>
        </w:tc>
        <w:tc>
          <w:tcPr>
            <w:tcW w:w="3833" w:type="pct"/>
          </w:tcPr>
          <w:p w14:paraId="2057ECF9" w14:textId="77777777" w:rsidR="00CD11C5" w:rsidRPr="005D20DD" w:rsidRDefault="00CD11C5" w:rsidP="00386C66">
            <w:pPr>
              <w:pStyle w:val="TableText"/>
            </w:pPr>
            <w:r w:rsidRPr="005D20DD">
              <w:t>The PROFILE_OPERATIONAL</w:t>
            </w:r>
            <w:r>
              <w:t>2</w:t>
            </w:r>
            <w:r w:rsidRPr="005D20DD">
              <w:t xml:space="preserve"> is installed on the eUICC</w:t>
            </w:r>
            <w:r>
              <w:t>.</w:t>
            </w:r>
          </w:p>
        </w:tc>
      </w:tr>
      <w:tr w:rsidR="00CD11C5" w:rsidRPr="00DA400D" w14:paraId="55328DFF" w14:textId="77777777" w:rsidTr="00386C66">
        <w:trPr>
          <w:jc w:val="center"/>
        </w:trPr>
        <w:tc>
          <w:tcPr>
            <w:tcW w:w="1167" w:type="pct"/>
            <w:vAlign w:val="center"/>
          </w:tcPr>
          <w:p w14:paraId="4AC748DC" w14:textId="77777777" w:rsidR="00CD11C5" w:rsidRDefault="00CD11C5" w:rsidP="00386C66">
            <w:pPr>
              <w:pStyle w:val="TableText"/>
            </w:pPr>
            <w:r>
              <w:t>S_eUICC</w:t>
            </w:r>
          </w:p>
        </w:tc>
        <w:tc>
          <w:tcPr>
            <w:tcW w:w="3833" w:type="pct"/>
            <w:vAlign w:val="center"/>
          </w:tcPr>
          <w:p w14:paraId="5A42F15E" w14:textId="77777777" w:rsidR="00CD11C5" w:rsidRPr="005D20DD" w:rsidRDefault="00CD11C5" w:rsidP="00386C66">
            <w:pPr>
              <w:pStyle w:val="TableText"/>
            </w:pPr>
            <w:r w:rsidRPr="005D20DD">
              <w:t>The PROFILE_OPERATIONAL</w:t>
            </w:r>
            <w:r>
              <w:t>2</w:t>
            </w:r>
            <w:r w:rsidRPr="005D20DD">
              <w:t xml:space="preserve"> is in </w:t>
            </w:r>
            <w:r>
              <w:t>Enabled</w:t>
            </w:r>
            <w:r w:rsidRPr="005D20DD">
              <w:t xml:space="preserve"> state</w:t>
            </w:r>
            <w:r>
              <w:t>.</w:t>
            </w:r>
          </w:p>
        </w:tc>
      </w:tr>
      <w:tr w:rsidR="00CD11C5" w:rsidRPr="00DA400D" w14:paraId="3F017292" w14:textId="77777777" w:rsidTr="00386C66">
        <w:trPr>
          <w:jc w:val="center"/>
        </w:trPr>
        <w:tc>
          <w:tcPr>
            <w:tcW w:w="1167" w:type="pct"/>
            <w:vAlign w:val="center"/>
          </w:tcPr>
          <w:p w14:paraId="0F7E4A3A" w14:textId="77777777" w:rsidR="00CD11C5" w:rsidRPr="00845C86" w:rsidRDefault="00CD11C5" w:rsidP="00386C66">
            <w:pPr>
              <w:pStyle w:val="TableText"/>
            </w:pPr>
            <w:r>
              <w:t>S_IPAd</w:t>
            </w:r>
          </w:p>
        </w:tc>
        <w:tc>
          <w:tcPr>
            <w:tcW w:w="3833" w:type="pct"/>
            <w:vAlign w:val="center"/>
          </w:tcPr>
          <w:p w14:paraId="7AF25DB2" w14:textId="77777777" w:rsidR="00CD11C5" w:rsidRPr="00845C86" w:rsidRDefault="00CD11C5" w:rsidP="00386C66">
            <w:pPr>
              <w:pStyle w:val="TableText"/>
            </w:pPr>
            <w:r>
              <w:t>No secure connection is established between eIM and S_IPAd</w:t>
            </w:r>
          </w:p>
        </w:tc>
      </w:tr>
      <w:tr w:rsidR="00CD11C5" w:rsidRPr="00DA400D" w14:paraId="206C99E8" w14:textId="77777777" w:rsidTr="00386C66">
        <w:trPr>
          <w:jc w:val="center"/>
        </w:trPr>
        <w:tc>
          <w:tcPr>
            <w:tcW w:w="1167" w:type="pct"/>
            <w:vAlign w:val="center"/>
          </w:tcPr>
          <w:p w14:paraId="35951D16" w14:textId="77777777" w:rsidR="00CD11C5" w:rsidRDefault="00CD11C5" w:rsidP="00386C66">
            <w:pPr>
              <w:pStyle w:val="TableText"/>
            </w:pPr>
            <w:r>
              <w:lastRenderedPageBreak/>
              <w:t>EIM</w:t>
            </w:r>
          </w:p>
        </w:tc>
        <w:tc>
          <w:tcPr>
            <w:tcW w:w="3833" w:type="pct"/>
            <w:vAlign w:val="center"/>
          </w:tcPr>
          <w:p w14:paraId="3489AADC" w14:textId="77777777" w:rsidR="00CD11C5" w:rsidRDefault="00CD11C5" w:rsidP="00386C66">
            <w:pPr>
              <w:pStyle w:val="TableText"/>
            </w:pPr>
            <w:r>
              <w:t>An Enable Profile PSMO request #</w:t>
            </w:r>
            <w:r w:rsidRPr="00A51F33">
              <w:t>ENABLE_PROFILE</w:t>
            </w:r>
            <w:r>
              <w:t>1 is pending for #EID1</w:t>
            </w:r>
          </w:p>
        </w:tc>
      </w:tr>
    </w:tbl>
    <w:p w14:paraId="015926E9" w14:textId="77777777" w:rsidR="00CD11C5" w:rsidRPr="001F0550" w:rsidRDefault="00CD11C5" w:rsidP="00CD11C5">
      <w:pPr>
        <w:pStyle w:val="NormalParagraph"/>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C00000"/>
        <w:tblLayout w:type="fixed"/>
        <w:tblLook w:val="01E0" w:firstRow="1" w:lastRow="1" w:firstColumn="1" w:lastColumn="1" w:noHBand="0" w:noVBand="0"/>
      </w:tblPr>
      <w:tblGrid>
        <w:gridCol w:w="698"/>
        <w:gridCol w:w="1270"/>
        <w:gridCol w:w="3072"/>
        <w:gridCol w:w="31"/>
        <w:gridCol w:w="3939"/>
      </w:tblGrid>
      <w:tr w:rsidR="00CD11C5" w:rsidRPr="001F0550" w14:paraId="0B85BC3B" w14:textId="77777777" w:rsidTr="00386C66">
        <w:trPr>
          <w:trHeight w:val="314"/>
          <w:jc w:val="center"/>
        </w:trPr>
        <w:tc>
          <w:tcPr>
            <w:tcW w:w="387" w:type="pct"/>
            <w:shd w:val="clear" w:color="auto" w:fill="C00000"/>
            <w:vAlign w:val="center"/>
            <w:hideMark/>
          </w:tcPr>
          <w:p w14:paraId="54367303" w14:textId="77777777" w:rsidR="00CD11C5" w:rsidRPr="0061518F" w:rsidRDefault="00CD11C5" w:rsidP="00386C66">
            <w:pPr>
              <w:pStyle w:val="TableHeader"/>
            </w:pPr>
            <w:r w:rsidRPr="001A336D">
              <w:t>Step</w:t>
            </w:r>
          </w:p>
        </w:tc>
        <w:tc>
          <w:tcPr>
            <w:tcW w:w="705" w:type="pct"/>
            <w:shd w:val="clear" w:color="auto" w:fill="C00000"/>
            <w:vAlign w:val="center"/>
            <w:hideMark/>
          </w:tcPr>
          <w:p w14:paraId="47E72709" w14:textId="77777777" w:rsidR="00CD11C5" w:rsidRPr="00065A81" w:rsidRDefault="00CD11C5" w:rsidP="00386C66">
            <w:pPr>
              <w:pStyle w:val="TableHeader"/>
            </w:pPr>
            <w:r w:rsidRPr="00065A81">
              <w:t>Direction</w:t>
            </w:r>
          </w:p>
        </w:tc>
        <w:tc>
          <w:tcPr>
            <w:tcW w:w="1705" w:type="pct"/>
            <w:shd w:val="clear" w:color="auto" w:fill="C00000"/>
            <w:vAlign w:val="center"/>
            <w:hideMark/>
          </w:tcPr>
          <w:p w14:paraId="09D16D9F" w14:textId="77777777" w:rsidR="00CD11C5" w:rsidRPr="00452227" w:rsidRDefault="00CD11C5" w:rsidP="00386C66">
            <w:pPr>
              <w:pStyle w:val="TableHeader"/>
            </w:pPr>
            <w:r w:rsidRPr="00263515">
              <w:t>Sequence / Description</w:t>
            </w:r>
          </w:p>
        </w:tc>
        <w:tc>
          <w:tcPr>
            <w:tcW w:w="2203" w:type="pct"/>
            <w:gridSpan w:val="2"/>
            <w:shd w:val="clear" w:color="auto" w:fill="C00000"/>
            <w:vAlign w:val="center"/>
            <w:hideMark/>
          </w:tcPr>
          <w:p w14:paraId="42672F13" w14:textId="77777777" w:rsidR="00CD11C5" w:rsidRPr="00F85498" w:rsidRDefault="00CD11C5" w:rsidP="00386C66">
            <w:pPr>
              <w:pStyle w:val="TableHeader"/>
            </w:pPr>
            <w:r w:rsidRPr="007E5B2A">
              <w:t>Expected result</w:t>
            </w:r>
          </w:p>
        </w:tc>
      </w:tr>
      <w:tr w:rsidR="00CD11C5" w:rsidRPr="00B740DC" w14:paraId="5304BE8F" w14:textId="77777777" w:rsidTr="00386C66">
        <w:trPr>
          <w:trHeight w:val="314"/>
          <w:jc w:val="center"/>
        </w:trPr>
        <w:tc>
          <w:tcPr>
            <w:tcW w:w="387" w:type="pct"/>
            <w:shd w:val="clear" w:color="auto" w:fill="auto"/>
            <w:vAlign w:val="center"/>
          </w:tcPr>
          <w:p w14:paraId="2492CC1F" w14:textId="77777777" w:rsidR="00CD11C5" w:rsidRPr="00B740DC" w:rsidRDefault="00CD11C5" w:rsidP="00386C66">
            <w:pPr>
              <w:pStyle w:val="TableContentLeft"/>
            </w:pPr>
            <w:r w:rsidRPr="00B740DC">
              <w:t>IC</w:t>
            </w:r>
            <w:r>
              <w:t>1</w:t>
            </w:r>
          </w:p>
        </w:tc>
        <w:tc>
          <w:tcPr>
            <w:tcW w:w="4613" w:type="pct"/>
            <w:gridSpan w:val="4"/>
            <w:shd w:val="clear" w:color="auto" w:fill="auto"/>
            <w:vAlign w:val="center"/>
          </w:tcPr>
          <w:p w14:paraId="2EAD8CF1" w14:textId="77777777" w:rsidR="00CD11C5" w:rsidRPr="00B740DC" w:rsidRDefault="00CD11C5" w:rsidP="00386C66">
            <w:pPr>
              <w:pStyle w:val="TableText"/>
              <w:rPr>
                <w:sz w:val="18"/>
                <w:szCs w:val="18"/>
              </w:rPr>
            </w:pPr>
            <w:r w:rsidRPr="00B740DC">
              <w:rPr>
                <w:sz w:val="18"/>
                <w:szCs w:val="18"/>
              </w:rPr>
              <w:t>PROC_TLS_INITIALIZATION_SERVER_AUTH</w:t>
            </w:r>
            <w:r>
              <w:rPr>
                <w:sz w:val="18"/>
                <w:szCs w:val="18"/>
              </w:rPr>
              <w:t>_ESIPA</w:t>
            </w:r>
          </w:p>
        </w:tc>
      </w:tr>
      <w:tr w:rsidR="00CD11C5" w:rsidRPr="00B740DC" w14:paraId="7FD45CC8" w14:textId="77777777" w:rsidTr="00386C66">
        <w:trPr>
          <w:trHeight w:val="314"/>
          <w:jc w:val="center"/>
        </w:trPr>
        <w:tc>
          <w:tcPr>
            <w:tcW w:w="5000" w:type="pct"/>
            <w:gridSpan w:val="5"/>
            <w:shd w:val="clear" w:color="auto" w:fill="auto"/>
            <w:vAlign w:val="center"/>
          </w:tcPr>
          <w:p w14:paraId="780F58F3" w14:textId="77777777" w:rsidR="00CD11C5" w:rsidRPr="00B740DC" w:rsidRDefault="00CD11C5" w:rsidP="00386C66">
            <w:pPr>
              <w:pStyle w:val="TableText"/>
              <w:rPr>
                <w:sz w:val="18"/>
                <w:szCs w:val="18"/>
              </w:rPr>
            </w:pPr>
            <w:r>
              <w:rPr>
                <w:sz w:val="18"/>
                <w:szCs w:val="18"/>
              </w:rPr>
              <w:t xml:space="preserve">IF </w:t>
            </w:r>
            <w:r w:rsidRPr="00E43B72">
              <w:rPr>
                <w:sz w:val="18"/>
                <w:szCs w:val="18"/>
              </w:rPr>
              <w:t>O_S_TRID</w:t>
            </w:r>
          </w:p>
        </w:tc>
      </w:tr>
      <w:tr w:rsidR="00CD11C5" w:rsidRPr="00B740DC" w14:paraId="3F958CB9" w14:textId="77777777" w:rsidTr="00386C66">
        <w:trPr>
          <w:trHeight w:val="314"/>
          <w:jc w:val="center"/>
        </w:trPr>
        <w:tc>
          <w:tcPr>
            <w:tcW w:w="387" w:type="pct"/>
            <w:shd w:val="clear" w:color="auto" w:fill="auto"/>
            <w:vAlign w:val="center"/>
          </w:tcPr>
          <w:p w14:paraId="10F86443" w14:textId="77777777" w:rsidR="00CD11C5" w:rsidRPr="00B740DC" w:rsidRDefault="00CD11C5" w:rsidP="00386C66">
            <w:pPr>
              <w:pStyle w:val="TableContentLeft"/>
            </w:pPr>
            <w:r>
              <w:t>1</w:t>
            </w:r>
          </w:p>
        </w:tc>
        <w:tc>
          <w:tcPr>
            <w:tcW w:w="705" w:type="pct"/>
            <w:shd w:val="clear" w:color="auto" w:fill="auto"/>
            <w:vAlign w:val="center"/>
          </w:tcPr>
          <w:p w14:paraId="242B1EB5" w14:textId="77777777" w:rsidR="00CD11C5" w:rsidRPr="00B740DC" w:rsidRDefault="00CD11C5" w:rsidP="00386C66">
            <w:pPr>
              <w:pStyle w:val="TableText"/>
              <w:rPr>
                <w:sz w:val="18"/>
                <w:szCs w:val="18"/>
              </w:rPr>
            </w:pPr>
            <w:r>
              <w:t>S_</w:t>
            </w:r>
            <w:r w:rsidRPr="00782BB2">
              <w:t>IPAd</w:t>
            </w:r>
            <w:r w:rsidRPr="00782BB2">
              <w:rPr>
                <w:rFonts w:hint="eastAsia"/>
              </w:rPr>
              <w:t xml:space="preserve"> </w:t>
            </w:r>
            <w:r w:rsidRPr="00782BB2">
              <w:rPr>
                <w:rFonts w:hint="eastAsia"/>
              </w:rPr>
              <w:t>→</w:t>
            </w:r>
            <w:r w:rsidRPr="00782BB2">
              <w:rPr>
                <w:rFonts w:hint="eastAsia"/>
              </w:rPr>
              <w:t xml:space="preserve"> </w:t>
            </w:r>
            <w:r>
              <w:t>E</w:t>
            </w:r>
            <w:r w:rsidRPr="00782BB2">
              <w:t>IM</w:t>
            </w:r>
          </w:p>
        </w:tc>
        <w:tc>
          <w:tcPr>
            <w:tcW w:w="1722" w:type="pct"/>
            <w:gridSpan w:val="2"/>
            <w:shd w:val="clear" w:color="auto" w:fill="auto"/>
            <w:vAlign w:val="center"/>
          </w:tcPr>
          <w:p w14:paraId="2545BA5B" w14:textId="77777777" w:rsidR="00CD11C5" w:rsidRPr="00B740DC" w:rsidRDefault="00CD11C5" w:rsidP="00386C66">
            <w:pPr>
              <w:pStyle w:val="TableContentLeft"/>
            </w:pPr>
            <w:r w:rsidRPr="00782BB2">
              <w:t>MTD_HTTP_REQ_ESIPA (</w:t>
            </w:r>
            <w:r w:rsidRPr="00782BB2">
              <w:br/>
              <w:t xml:space="preserve">   #</w:t>
            </w:r>
            <w:r w:rsidRPr="00371B7F">
              <w:t>SERVER_ADDRESS</w:t>
            </w:r>
            <w:r w:rsidRPr="00782BB2">
              <w:t>,</w:t>
            </w:r>
            <w:r w:rsidRPr="00782BB2">
              <w:br/>
              <w:t xml:space="preserve">   #PATH_GET_EIM_PACKAGE,   MTD_GET_EIM_PACKAGE (</w:t>
            </w:r>
            <w:r w:rsidRPr="00CA3703">
              <w:t>#EID1))</w:t>
            </w:r>
          </w:p>
        </w:tc>
        <w:tc>
          <w:tcPr>
            <w:tcW w:w="2187" w:type="pct"/>
            <w:shd w:val="clear" w:color="auto" w:fill="auto"/>
            <w:vAlign w:val="center"/>
          </w:tcPr>
          <w:p w14:paraId="7F0AFC29" w14:textId="77777777" w:rsidR="00CD11C5" w:rsidRPr="00B740DC" w:rsidRDefault="00CD11C5" w:rsidP="00386C66">
            <w:pPr>
              <w:pStyle w:val="TableText"/>
              <w:rPr>
                <w:sz w:val="18"/>
                <w:szCs w:val="18"/>
              </w:rPr>
            </w:pPr>
            <w:r w:rsidRPr="009A3A3D">
              <w:rPr>
                <w:rFonts w:cs="Arial"/>
                <w:sz w:val="18"/>
                <w:szCs w:val="18"/>
                <w:lang w:bidi="bn-BD"/>
              </w:rPr>
              <w:t>MTD_HTTP_RESP_ESIPA(</w:t>
            </w:r>
            <w:r w:rsidRPr="009A3A3D">
              <w:rPr>
                <w:rFonts w:cs="Arial"/>
                <w:sz w:val="18"/>
                <w:szCs w:val="18"/>
                <w:lang w:bidi="bn-BD"/>
              </w:rPr>
              <w:br/>
              <w:t>#GET_EIM_PACKAGE_ENABLE_PROFILE_</w:t>
            </w:r>
            <w:r>
              <w:rPr>
                <w:rFonts w:cs="Arial"/>
                <w:sz w:val="18"/>
                <w:szCs w:val="18"/>
                <w:lang w:bidi="bn-BD"/>
              </w:rPr>
              <w:t>1</w:t>
            </w:r>
            <w:r w:rsidRPr="009A3A3D">
              <w:rPr>
                <w:rFonts w:cs="Arial"/>
                <w:sz w:val="18"/>
                <w:szCs w:val="18"/>
                <w:lang w:bidi="bn-BD"/>
              </w:rPr>
              <w:t>)</w:t>
            </w:r>
          </w:p>
        </w:tc>
      </w:tr>
      <w:tr w:rsidR="00CD11C5" w:rsidRPr="00B740DC" w14:paraId="45C93D2A" w14:textId="77777777" w:rsidTr="00386C66">
        <w:trPr>
          <w:trHeight w:val="314"/>
          <w:jc w:val="center"/>
        </w:trPr>
        <w:tc>
          <w:tcPr>
            <w:tcW w:w="387" w:type="pct"/>
            <w:shd w:val="clear" w:color="auto" w:fill="auto"/>
            <w:vAlign w:val="center"/>
          </w:tcPr>
          <w:p w14:paraId="2A59A4CC" w14:textId="77777777" w:rsidR="00CD11C5" w:rsidRDefault="00CD11C5" w:rsidP="00386C66">
            <w:pPr>
              <w:pStyle w:val="TableContentLeft"/>
            </w:pPr>
            <w:r>
              <w:t>2</w:t>
            </w:r>
          </w:p>
        </w:tc>
        <w:tc>
          <w:tcPr>
            <w:tcW w:w="705" w:type="pct"/>
            <w:shd w:val="clear" w:color="auto" w:fill="auto"/>
            <w:vAlign w:val="center"/>
          </w:tcPr>
          <w:p w14:paraId="4C13E366" w14:textId="77777777" w:rsidR="00CD11C5" w:rsidRDefault="00CD11C5" w:rsidP="00386C66">
            <w:pPr>
              <w:pStyle w:val="TableText"/>
            </w:pPr>
            <w:r>
              <w:t>S_</w:t>
            </w:r>
            <w:r w:rsidRPr="00782BB2">
              <w:t>IPAd</w:t>
            </w:r>
            <w:r w:rsidRPr="00782BB2">
              <w:rPr>
                <w:rFonts w:hint="eastAsia"/>
              </w:rPr>
              <w:t xml:space="preserve"> </w:t>
            </w:r>
            <w:r w:rsidRPr="00782BB2">
              <w:rPr>
                <w:rFonts w:hint="eastAsia"/>
              </w:rPr>
              <w:t>→</w:t>
            </w:r>
            <w:r w:rsidRPr="00782BB2">
              <w:rPr>
                <w:rFonts w:hint="eastAsia"/>
              </w:rPr>
              <w:t xml:space="preserve"> </w:t>
            </w:r>
            <w:r>
              <w:t>E</w:t>
            </w:r>
            <w:r w:rsidRPr="00782BB2">
              <w:t>IM</w:t>
            </w:r>
          </w:p>
        </w:tc>
        <w:tc>
          <w:tcPr>
            <w:tcW w:w="1722" w:type="pct"/>
            <w:gridSpan w:val="2"/>
            <w:shd w:val="clear" w:color="auto" w:fill="auto"/>
            <w:vAlign w:val="center"/>
          </w:tcPr>
          <w:p w14:paraId="3207B039" w14:textId="77777777" w:rsidR="00CD11C5" w:rsidRPr="00782BB2" w:rsidRDefault="00CD11C5" w:rsidP="00386C66">
            <w:pPr>
              <w:pStyle w:val="TableContentLeft"/>
            </w:pPr>
            <w:r w:rsidRPr="00782BB2">
              <w:t>MTD_HTTP_REQ_ESIPA(</w:t>
            </w:r>
            <w:r w:rsidRPr="00782BB2">
              <w:br/>
              <w:t xml:space="preserve">   #TEST_EIM_ADDRESS1,</w:t>
            </w:r>
            <w:r w:rsidRPr="00782BB2">
              <w:br/>
              <w:t xml:space="preserve">   #PATH_HANDLE_NOTIF_IPA,   MTD_HANDLE_NOTIF_EIM_PACKAGE_RESULT (#R_EPR_EPR_OK))</w:t>
            </w:r>
          </w:p>
        </w:tc>
        <w:tc>
          <w:tcPr>
            <w:tcW w:w="2187" w:type="pct"/>
            <w:shd w:val="clear" w:color="auto" w:fill="auto"/>
            <w:vAlign w:val="center"/>
          </w:tcPr>
          <w:p w14:paraId="6C005152" w14:textId="77777777" w:rsidR="00CD11C5" w:rsidRPr="009A3A3D" w:rsidRDefault="00CD11C5" w:rsidP="00386C66">
            <w:pPr>
              <w:pStyle w:val="TableText"/>
              <w:rPr>
                <w:rFonts w:cs="Arial"/>
                <w:sz w:val="18"/>
                <w:szCs w:val="18"/>
                <w:lang w:bidi="bn-BD"/>
              </w:rPr>
            </w:pPr>
            <w:r w:rsidRPr="00782BB2">
              <w:t>#R_HTTP_204_OK</w:t>
            </w:r>
          </w:p>
        </w:tc>
      </w:tr>
      <w:tr w:rsidR="00CD11C5" w:rsidRPr="00B740DC" w14:paraId="65D1A97C" w14:textId="77777777" w:rsidTr="00386C66">
        <w:trPr>
          <w:trHeight w:val="314"/>
          <w:jc w:val="center"/>
        </w:trPr>
        <w:tc>
          <w:tcPr>
            <w:tcW w:w="5000" w:type="pct"/>
            <w:gridSpan w:val="5"/>
            <w:shd w:val="clear" w:color="auto" w:fill="auto"/>
            <w:vAlign w:val="center"/>
          </w:tcPr>
          <w:p w14:paraId="2B228193" w14:textId="77777777" w:rsidR="00CD11C5" w:rsidRPr="00B740DC" w:rsidRDefault="00CD11C5" w:rsidP="00386C66">
            <w:pPr>
              <w:pStyle w:val="TableText"/>
              <w:rPr>
                <w:sz w:val="18"/>
                <w:szCs w:val="18"/>
              </w:rPr>
            </w:pPr>
            <w:r>
              <w:rPr>
                <w:sz w:val="18"/>
                <w:szCs w:val="18"/>
              </w:rPr>
              <w:t>ENDIF</w:t>
            </w:r>
          </w:p>
        </w:tc>
      </w:tr>
      <w:tr w:rsidR="00CD11C5" w:rsidRPr="00B740DC" w14:paraId="75081DD6" w14:textId="77777777" w:rsidTr="00386C66">
        <w:trPr>
          <w:trHeight w:val="314"/>
          <w:jc w:val="center"/>
        </w:trPr>
        <w:tc>
          <w:tcPr>
            <w:tcW w:w="5000" w:type="pct"/>
            <w:gridSpan w:val="5"/>
            <w:shd w:val="clear" w:color="auto" w:fill="auto"/>
            <w:vAlign w:val="center"/>
          </w:tcPr>
          <w:p w14:paraId="375FE605" w14:textId="77777777" w:rsidR="00CD11C5" w:rsidRPr="00B740DC" w:rsidRDefault="00CD11C5" w:rsidP="00386C66">
            <w:pPr>
              <w:pStyle w:val="TableText"/>
              <w:rPr>
                <w:sz w:val="18"/>
                <w:szCs w:val="18"/>
              </w:rPr>
            </w:pPr>
            <w:r>
              <w:rPr>
                <w:sz w:val="18"/>
                <w:szCs w:val="18"/>
              </w:rPr>
              <w:t xml:space="preserve">IF NOT </w:t>
            </w:r>
            <w:r w:rsidRPr="00E43B72">
              <w:rPr>
                <w:sz w:val="18"/>
                <w:szCs w:val="18"/>
              </w:rPr>
              <w:t>O_S_TRID</w:t>
            </w:r>
          </w:p>
        </w:tc>
      </w:tr>
      <w:tr w:rsidR="00CD11C5" w:rsidRPr="00B740DC" w14:paraId="7454F8C0" w14:textId="77777777" w:rsidTr="00386C66">
        <w:trPr>
          <w:trHeight w:val="314"/>
          <w:jc w:val="center"/>
        </w:trPr>
        <w:tc>
          <w:tcPr>
            <w:tcW w:w="387" w:type="pct"/>
            <w:shd w:val="clear" w:color="auto" w:fill="auto"/>
            <w:vAlign w:val="center"/>
          </w:tcPr>
          <w:p w14:paraId="536D9AA5" w14:textId="77777777" w:rsidR="00CD11C5" w:rsidRPr="00B740DC" w:rsidRDefault="00CD11C5" w:rsidP="00386C66">
            <w:pPr>
              <w:pStyle w:val="TableContentLeft"/>
            </w:pPr>
            <w:r>
              <w:t>3</w:t>
            </w:r>
          </w:p>
        </w:tc>
        <w:tc>
          <w:tcPr>
            <w:tcW w:w="705" w:type="pct"/>
            <w:shd w:val="clear" w:color="auto" w:fill="auto"/>
            <w:vAlign w:val="center"/>
          </w:tcPr>
          <w:p w14:paraId="2ED2882E" w14:textId="77777777" w:rsidR="00CD11C5" w:rsidRPr="00B740DC" w:rsidRDefault="00CD11C5" w:rsidP="00386C66">
            <w:pPr>
              <w:pStyle w:val="TableText"/>
              <w:rPr>
                <w:sz w:val="18"/>
                <w:szCs w:val="18"/>
              </w:rPr>
            </w:pPr>
            <w:r>
              <w:t>S_</w:t>
            </w:r>
            <w:r w:rsidRPr="00782BB2">
              <w:t>IPAd</w:t>
            </w:r>
            <w:r w:rsidRPr="00782BB2">
              <w:rPr>
                <w:rFonts w:hint="eastAsia"/>
              </w:rPr>
              <w:t xml:space="preserve"> </w:t>
            </w:r>
            <w:r w:rsidRPr="00782BB2">
              <w:rPr>
                <w:rFonts w:hint="eastAsia"/>
              </w:rPr>
              <w:t>→</w:t>
            </w:r>
            <w:r w:rsidRPr="00782BB2">
              <w:rPr>
                <w:rFonts w:hint="eastAsia"/>
              </w:rPr>
              <w:t xml:space="preserve"> </w:t>
            </w:r>
            <w:r>
              <w:t>E</w:t>
            </w:r>
            <w:r w:rsidRPr="00782BB2">
              <w:t>IM</w:t>
            </w:r>
          </w:p>
        </w:tc>
        <w:tc>
          <w:tcPr>
            <w:tcW w:w="1722" w:type="pct"/>
            <w:gridSpan w:val="2"/>
            <w:shd w:val="clear" w:color="auto" w:fill="auto"/>
            <w:vAlign w:val="center"/>
          </w:tcPr>
          <w:p w14:paraId="5DBF1730" w14:textId="77777777" w:rsidR="00CD11C5" w:rsidRPr="00B740DC" w:rsidRDefault="00CD11C5" w:rsidP="00386C66">
            <w:pPr>
              <w:pStyle w:val="TableContentLeft"/>
            </w:pPr>
            <w:r w:rsidRPr="00782BB2">
              <w:t>MTD_HTTP_REQ_ESIPA (</w:t>
            </w:r>
            <w:r w:rsidRPr="00782BB2">
              <w:br/>
              <w:t xml:space="preserve">   #</w:t>
            </w:r>
            <w:r w:rsidRPr="00371B7F">
              <w:t>SERVER_ADDRESS</w:t>
            </w:r>
            <w:r w:rsidRPr="00782BB2">
              <w:t>,</w:t>
            </w:r>
            <w:r w:rsidRPr="00782BB2">
              <w:br/>
              <w:t xml:space="preserve">   #PATH_GET_EIM_PACKAGE,   MTD_GET_EIM_PACKAGE (</w:t>
            </w:r>
            <w:r w:rsidRPr="00CA3703">
              <w:t>#EID1))</w:t>
            </w:r>
          </w:p>
        </w:tc>
        <w:tc>
          <w:tcPr>
            <w:tcW w:w="2187" w:type="pct"/>
            <w:shd w:val="clear" w:color="auto" w:fill="auto"/>
            <w:vAlign w:val="center"/>
          </w:tcPr>
          <w:p w14:paraId="06E97B69" w14:textId="77777777" w:rsidR="00CD11C5" w:rsidRPr="00B740DC" w:rsidRDefault="00CD11C5" w:rsidP="00386C66">
            <w:pPr>
              <w:pStyle w:val="TableText"/>
              <w:rPr>
                <w:sz w:val="18"/>
                <w:szCs w:val="18"/>
              </w:rPr>
            </w:pPr>
            <w:r w:rsidRPr="009A3A3D">
              <w:rPr>
                <w:rFonts w:cs="Arial"/>
                <w:sz w:val="18"/>
                <w:szCs w:val="18"/>
                <w:lang w:bidi="bn-BD"/>
              </w:rPr>
              <w:t>MTD_HTTP_RESP_ESIPA(</w:t>
            </w:r>
            <w:r w:rsidRPr="009A3A3D">
              <w:rPr>
                <w:rFonts w:cs="Arial"/>
                <w:sz w:val="18"/>
                <w:szCs w:val="18"/>
                <w:lang w:bidi="bn-BD"/>
              </w:rPr>
              <w:br/>
              <w:t>#GET_EIM_PACKAGE_ENABLE_PROFILE_</w:t>
            </w:r>
            <w:r>
              <w:rPr>
                <w:rFonts w:cs="Arial"/>
                <w:sz w:val="18"/>
                <w:szCs w:val="18"/>
                <w:lang w:bidi="bn-BD"/>
              </w:rPr>
              <w:t>1_NO_TRID</w:t>
            </w:r>
            <w:r w:rsidRPr="009A3A3D">
              <w:rPr>
                <w:rFonts w:cs="Arial"/>
                <w:sz w:val="18"/>
                <w:szCs w:val="18"/>
                <w:lang w:bidi="bn-BD"/>
              </w:rPr>
              <w:t>)</w:t>
            </w:r>
          </w:p>
        </w:tc>
      </w:tr>
      <w:tr w:rsidR="00CD11C5" w:rsidRPr="00B740DC" w14:paraId="467E84FD" w14:textId="77777777" w:rsidTr="00386C66">
        <w:trPr>
          <w:trHeight w:val="314"/>
          <w:jc w:val="center"/>
        </w:trPr>
        <w:tc>
          <w:tcPr>
            <w:tcW w:w="387" w:type="pct"/>
            <w:shd w:val="clear" w:color="auto" w:fill="auto"/>
            <w:vAlign w:val="center"/>
          </w:tcPr>
          <w:p w14:paraId="3F21EACA" w14:textId="77777777" w:rsidR="00CD11C5" w:rsidRDefault="00CD11C5" w:rsidP="00386C66">
            <w:pPr>
              <w:pStyle w:val="TableContentLeft"/>
            </w:pPr>
            <w:r>
              <w:t>4</w:t>
            </w:r>
          </w:p>
        </w:tc>
        <w:tc>
          <w:tcPr>
            <w:tcW w:w="705" w:type="pct"/>
            <w:shd w:val="clear" w:color="auto" w:fill="auto"/>
            <w:vAlign w:val="center"/>
          </w:tcPr>
          <w:p w14:paraId="13390C2C" w14:textId="77777777" w:rsidR="00CD11C5" w:rsidRDefault="00CD11C5" w:rsidP="00386C66">
            <w:pPr>
              <w:pStyle w:val="TableText"/>
            </w:pPr>
            <w:r>
              <w:t>S_</w:t>
            </w:r>
            <w:r w:rsidRPr="00782BB2">
              <w:t>IPAd</w:t>
            </w:r>
            <w:r w:rsidRPr="00782BB2">
              <w:rPr>
                <w:rFonts w:hint="eastAsia"/>
              </w:rPr>
              <w:t xml:space="preserve"> </w:t>
            </w:r>
            <w:r w:rsidRPr="00782BB2">
              <w:rPr>
                <w:rFonts w:hint="eastAsia"/>
              </w:rPr>
              <w:t>→</w:t>
            </w:r>
            <w:r w:rsidRPr="00782BB2">
              <w:rPr>
                <w:rFonts w:hint="eastAsia"/>
              </w:rPr>
              <w:t xml:space="preserve"> </w:t>
            </w:r>
            <w:r>
              <w:t>E</w:t>
            </w:r>
            <w:r w:rsidRPr="00782BB2">
              <w:t>IM</w:t>
            </w:r>
          </w:p>
        </w:tc>
        <w:tc>
          <w:tcPr>
            <w:tcW w:w="1722" w:type="pct"/>
            <w:gridSpan w:val="2"/>
            <w:shd w:val="clear" w:color="auto" w:fill="auto"/>
            <w:vAlign w:val="center"/>
          </w:tcPr>
          <w:p w14:paraId="0E949DB9" w14:textId="77777777" w:rsidR="00CD11C5" w:rsidRPr="00782BB2" w:rsidRDefault="00CD11C5" w:rsidP="00386C66">
            <w:pPr>
              <w:pStyle w:val="TableContentLeft"/>
            </w:pPr>
            <w:r w:rsidRPr="00782BB2">
              <w:t>MTD_HTTP_REQ_ESIPA(</w:t>
            </w:r>
            <w:r w:rsidRPr="00782BB2">
              <w:br/>
              <w:t xml:space="preserve">   #TEST_EIM_ADDRESS1,</w:t>
            </w:r>
            <w:r w:rsidRPr="00782BB2">
              <w:br/>
              <w:t xml:space="preserve">   #PATH_HANDLE_NOTIF_IPA,   MTD_HANDLE_NOTIF_EIM_PACKAGE_RESULT (#R_EPR_EPR_OK</w:t>
            </w:r>
            <w:r>
              <w:t>_NO_TRID</w:t>
            </w:r>
            <w:r w:rsidRPr="00782BB2">
              <w:t>))</w:t>
            </w:r>
          </w:p>
        </w:tc>
        <w:tc>
          <w:tcPr>
            <w:tcW w:w="2187" w:type="pct"/>
            <w:shd w:val="clear" w:color="auto" w:fill="auto"/>
            <w:vAlign w:val="center"/>
          </w:tcPr>
          <w:p w14:paraId="76737C59" w14:textId="77777777" w:rsidR="00CD11C5" w:rsidRPr="009A3A3D" w:rsidRDefault="00CD11C5" w:rsidP="00386C66">
            <w:pPr>
              <w:pStyle w:val="TableText"/>
              <w:rPr>
                <w:rFonts w:cs="Arial"/>
                <w:sz w:val="18"/>
                <w:szCs w:val="18"/>
                <w:lang w:bidi="bn-BD"/>
              </w:rPr>
            </w:pPr>
            <w:r w:rsidRPr="00782BB2">
              <w:t>#R_HTTP_204_OK</w:t>
            </w:r>
          </w:p>
        </w:tc>
      </w:tr>
      <w:tr w:rsidR="00CD11C5" w:rsidRPr="00B740DC" w14:paraId="332701F0" w14:textId="77777777" w:rsidTr="00386C66">
        <w:trPr>
          <w:trHeight w:val="314"/>
          <w:jc w:val="center"/>
        </w:trPr>
        <w:tc>
          <w:tcPr>
            <w:tcW w:w="5000" w:type="pct"/>
            <w:gridSpan w:val="5"/>
            <w:shd w:val="clear" w:color="auto" w:fill="auto"/>
            <w:vAlign w:val="center"/>
          </w:tcPr>
          <w:p w14:paraId="2369F69F" w14:textId="77777777" w:rsidR="00CD11C5" w:rsidRPr="00B740DC" w:rsidRDefault="00CD11C5" w:rsidP="00386C66">
            <w:pPr>
              <w:pStyle w:val="TableText"/>
              <w:rPr>
                <w:sz w:val="18"/>
                <w:szCs w:val="18"/>
              </w:rPr>
            </w:pPr>
            <w:r>
              <w:rPr>
                <w:sz w:val="18"/>
                <w:szCs w:val="18"/>
              </w:rPr>
              <w:t>ENDIF</w:t>
            </w:r>
          </w:p>
        </w:tc>
      </w:tr>
      <w:tr w:rsidR="00CD11C5" w:rsidRPr="00B740DC" w14:paraId="1B79B9AE" w14:textId="77777777" w:rsidTr="00386C66">
        <w:trPr>
          <w:trHeight w:val="314"/>
          <w:jc w:val="center"/>
        </w:trPr>
        <w:tc>
          <w:tcPr>
            <w:tcW w:w="387" w:type="pct"/>
            <w:shd w:val="clear" w:color="auto" w:fill="auto"/>
            <w:vAlign w:val="center"/>
          </w:tcPr>
          <w:p w14:paraId="7A82154C" w14:textId="77777777" w:rsidR="00CD11C5" w:rsidRDefault="00CD11C5" w:rsidP="00386C66">
            <w:pPr>
              <w:pStyle w:val="TableContentLeft"/>
            </w:pPr>
            <w:r>
              <w:t>5</w:t>
            </w:r>
          </w:p>
        </w:tc>
        <w:tc>
          <w:tcPr>
            <w:tcW w:w="705" w:type="pct"/>
            <w:shd w:val="clear" w:color="auto" w:fill="auto"/>
            <w:vAlign w:val="center"/>
          </w:tcPr>
          <w:p w14:paraId="6B77FEE4" w14:textId="77777777" w:rsidR="00CD11C5" w:rsidRDefault="00CD11C5" w:rsidP="00386C66">
            <w:pPr>
              <w:pStyle w:val="TableText"/>
            </w:pPr>
            <w:r>
              <w:t>S_</w:t>
            </w:r>
            <w:r w:rsidRPr="00782BB2">
              <w:t>IPAd</w:t>
            </w:r>
            <w:r w:rsidRPr="00782BB2">
              <w:rPr>
                <w:rFonts w:hint="eastAsia"/>
              </w:rPr>
              <w:t xml:space="preserve"> </w:t>
            </w:r>
            <w:r w:rsidRPr="00782BB2">
              <w:rPr>
                <w:rFonts w:hint="eastAsia"/>
              </w:rPr>
              <w:t>→</w:t>
            </w:r>
            <w:r w:rsidRPr="00782BB2">
              <w:rPr>
                <w:rFonts w:hint="eastAsia"/>
              </w:rPr>
              <w:t xml:space="preserve"> </w:t>
            </w:r>
            <w:r>
              <w:t>E</w:t>
            </w:r>
            <w:r w:rsidRPr="00782BB2">
              <w:t>IM</w:t>
            </w:r>
          </w:p>
        </w:tc>
        <w:tc>
          <w:tcPr>
            <w:tcW w:w="1722" w:type="pct"/>
            <w:gridSpan w:val="2"/>
            <w:shd w:val="clear" w:color="auto" w:fill="auto"/>
            <w:vAlign w:val="center"/>
          </w:tcPr>
          <w:p w14:paraId="757A5B73" w14:textId="77777777" w:rsidR="00CD11C5" w:rsidRPr="00782BB2" w:rsidRDefault="00CD11C5" w:rsidP="00386C66">
            <w:pPr>
              <w:pStyle w:val="TableContentLeft"/>
            </w:pPr>
            <w:r w:rsidRPr="008A374C">
              <w:t>MTD_HTTP_REQ(</w:t>
            </w:r>
            <w:r w:rsidRPr="008A374C">
              <w:br/>
              <w:t xml:space="preserve">   #TEST_DP_ADDRESS1,</w:t>
            </w:r>
            <w:r w:rsidRPr="008A374C">
              <w:br/>
              <w:t xml:space="preserve">   #PATH_HANDLE_NOTIF</w:t>
            </w:r>
            <w:r>
              <w:t>_IPA</w:t>
            </w:r>
            <w:r w:rsidRPr="008A374C">
              <w:t>,   MTD_HANDLE_NOTIF(#PENDING_NOTIF_EN1))</w:t>
            </w:r>
          </w:p>
        </w:tc>
        <w:tc>
          <w:tcPr>
            <w:tcW w:w="2187" w:type="pct"/>
            <w:shd w:val="clear" w:color="auto" w:fill="auto"/>
            <w:vAlign w:val="center"/>
          </w:tcPr>
          <w:p w14:paraId="721336E5" w14:textId="77777777" w:rsidR="00CD11C5" w:rsidRPr="009A3A3D" w:rsidRDefault="00CD11C5" w:rsidP="00386C66">
            <w:pPr>
              <w:pStyle w:val="TableText"/>
              <w:rPr>
                <w:rFonts w:cs="Arial"/>
                <w:sz w:val="18"/>
                <w:szCs w:val="18"/>
                <w:lang w:bidi="bn-BD"/>
              </w:rPr>
            </w:pPr>
            <w:r w:rsidRPr="00782BB2">
              <w:t>#R_HTTP_204_OK</w:t>
            </w:r>
          </w:p>
        </w:tc>
      </w:tr>
      <w:tr w:rsidR="00CD11C5" w:rsidRPr="00DA400D" w14:paraId="6B50C5D1" w14:textId="77777777" w:rsidTr="00386C66">
        <w:trPr>
          <w:trHeight w:val="314"/>
          <w:jc w:val="center"/>
        </w:trPr>
        <w:tc>
          <w:tcPr>
            <w:tcW w:w="387" w:type="pct"/>
            <w:shd w:val="clear" w:color="auto" w:fill="auto"/>
            <w:vAlign w:val="center"/>
          </w:tcPr>
          <w:p w14:paraId="0BE6C033" w14:textId="77777777" w:rsidR="00CD11C5" w:rsidRPr="00DA400D" w:rsidRDefault="00CD11C5" w:rsidP="00386C66">
            <w:pPr>
              <w:pStyle w:val="TableContentLeft"/>
            </w:pPr>
            <w:r>
              <w:t>6</w:t>
            </w:r>
          </w:p>
        </w:tc>
        <w:tc>
          <w:tcPr>
            <w:tcW w:w="4613" w:type="pct"/>
            <w:gridSpan w:val="4"/>
            <w:shd w:val="clear" w:color="auto" w:fill="auto"/>
            <w:vAlign w:val="center"/>
          </w:tcPr>
          <w:p w14:paraId="2E681DEC" w14:textId="77777777" w:rsidR="00CD11C5" w:rsidRPr="003F27BF" w:rsidRDefault="00CD11C5" w:rsidP="00386C66">
            <w:pPr>
              <w:pStyle w:val="TableContentLeft"/>
            </w:pPr>
            <w:r w:rsidRPr="00B33E47">
              <w:t>PROC_TLS_INITIALIZATION_SERVER_AUTH on ES9+</w:t>
            </w:r>
            <w:r>
              <w:t xml:space="preserve">’ </w:t>
            </w:r>
            <w:r w:rsidRPr="00B33E47">
              <w:t>(</w:t>
            </w:r>
            <w:r>
              <w:t xml:space="preserve">S_SERVER </w:t>
            </w:r>
            <w:r w:rsidRPr="00B33E47">
              <w:t>configured with #TEST_DP_ADDRESS1)</w:t>
            </w:r>
          </w:p>
        </w:tc>
      </w:tr>
      <w:tr w:rsidR="00CD11C5" w:rsidRPr="00DA400D" w14:paraId="093AC4AB" w14:textId="77777777" w:rsidTr="00386C66">
        <w:trPr>
          <w:trHeight w:val="314"/>
          <w:jc w:val="center"/>
        </w:trPr>
        <w:tc>
          <w:tcPr>
            <w:tcW w:w="387" w:type="pct"/>
            <w:shd w:val="clear" w:color="auto" w:fill="auto"/>
            <w:vAlign w:val="center"/>
          </w:tcPr>
          <w:p w14:paraId="14C1D006" w14:textId="77777777" w:rsidR="00CD11C5" w:rsidRPr="00DA400D" w:rsidRDefault="00CD11C5" w:rsidP="00386C66">
            <w:pPr>
              <w:pStyle w:val="TableContentLeft"/>
            </w:pPr>
            <w:r>
              <w:t>7</w:t>
            </w:r>
          </w:p>
        </w:tc>
        <w:tc>
          <w:tcPr>
            <w:tcW w:w="4613" w:type="pct"/>
            <w:gridSpan w:val="4"/>
            <w:shd w:val="clear" w:color="auto" w:fill="auto"/>
            <w:vAlign w:val="center"/>
          </w:tcPr>
          <w:p w14:paraId="6A563BA3" w14:textId="77777777" w:rsidR="00CD11C5" w:rsidRPr="005C412A" w:rsidRDefault="00CD11C5" w:rsidP="00386C66">
            <w:pPr>
              <w:pStyle w:val="TableContentLeft"/>
            </w:pPr>
            <w:r w:rsidRPr="00E14B18">
              <w:t>PROC_ES9+‘_HANDLE_NOTIF_EN1</w:t>
            </w:r>
          </w:p>
        </w:tc>
      </w:tr>
      <w:tr w:rsidR="00CD11C5" w:rsidRPr="00B740DC" w14:paraId="1DC1CEB1" w14:textId="77777777" w:rsidTr="00386C66">
        <w:trPr>
          <w:trHeight w:val="314"/>
          <w:jc w:val="center"/>
        </w:trPr>
        <w:tc>
          <w:tcPr>
            <w:tcW w:w="387" w:type="pct"/>
            <w:shd w:val="clear" w:color="auto" w:fill="auto"/>
            <w:vAlign w:val="center"/>
          </w:tcPr>
          <w:p w14:paraId="2E978F8A" w14:textId="77777777" w:rsidR="00CD11C5" w:rsidRDefault="00CD11C5" w:rsidP="00386C66">
            <w:pPr>
              <w:pStyle w:val="TableContentLeft"/>
            </w:pPr>
            <w:r>
              <w:t>8</w:t>
            </w:r>
          </w:p>
        </w:tc>
        <w:tc>
          <w:tcPr>
            <w:tcW w:w="705" w:type="pct"/>
            <w:shd w:val="clear" w:color="auto" w:fill="auto"/>
            <w:vAlign w:val="center"/>
          </w:tcPr>
          <w:p w14:paraId="076A7C8D" w14:textId="77777777" w:rsidR="00CD11C5" w:rsidRDefault="00CD11C5" w:rsidP="00386C66">
            <w:pPr>
              <w:pStyle w:val="TableText"/>
            </w:pPr>
            <w:r>
              <w:t>S_</w:t>
            </w:r>
            <w:r w:rsidRPr="00782BB2">
              <w:t>IPAd</w:t>
            </w:r>
            <w:r w:rsidRPr="00782BB2">
              <w:rPr>
                <w:rFonts w:hint="eastAsia"/>
              </w:rPr>
              <w:t xml:space="preserve"> </w:t>
            </w:r>
            <w:r w:rsidRPr="00782BB2">
              <w:rPr>
                <w:rFonts w:hint="eastAsia"/>
              </w:rPr>
              <w:t>→</w:t>
            </w:r>
            <w:r w:rsidRPr="00782BB2">
              <w:rPr>
                <w:rFonts w:hint="eastAsia"/>
              </w:rPr>
              <w:t xml:space="preserve"> </w:t>
            </w:r>
            <w:r>
              <w:t>E</w:t>
            </w:r>
            <w:r w:rsidRPr="00782BB2">
              <w:t>IM</w:t>
            </w:r>
          </w:p>
        </w:tc>
        <w:tc>
          <w:tcPr>
            <w:tcW w:w="1722" w:type="pct"/>
            <w:gridSpan w:val="2"/>
            <w:shd w:val="clear" w:color="auto" w:fill="auto"/>
            <w:vAlign w:val="center"/>
          </w:tcPr>
          <w:p w14:paraId="1B38D16A" w14:textId="77777777" w:rsidR="00CD11C5" w:rsidRPr="00782BB2" w:rsidRDefault="00CD11C5" w:rsidP="00386C66">
            <w:pPr>
              <w:pStyle w:val="TableContentLeft"/>
            </w:pPr>
            <w:r w:rsidRPr="008A374C">
              <w:t>MTD_HTTP_REQ(</w:t>
            </w:r>
            <w:r w:rsidRPr="008A374C">
              <w:br/>
              <w:t xml:space="preserve">   #TEST_DP_ADDRESS1,</w:t>
            </w:r>
            <w:r w:rsidRPr="008A374C">
              <w:br/>
              <w:t xml:space="preserve">   #PATH_HANDLE_NOTIF</w:t>
            </w:r>
            <w:r>
              <w:t>_IPA</w:t>
            </w:r>
            <w:r w:rsidRPr="008A374C">
              <w:t>,   MTD_HANDLE_NOTIF(#PENDING_NOTIF_</w:t>
            </w:r>
            <w:r>
              <w:t>DIS2</w:t>
            </w:r>
            <w:r w:rsidRPr="008A374C">
              <w:t>))</w:t>
            </w:r>
          </w:p>
        </w:tc>
        <w:tc>
          <w:tcPr>
            <w:tcW w:w="2187" w:type="pct"/>
            <w:shd w:val="clear" w:color="auto" w:fill="auto"/>
            <w:vAlign w:val="center"/>
          </w:tcPr>
          <w:p w14:paraId="6DC69F14" w14:textId="77777777" w:rsidR="00CD11C5" w:rsidRPr="009A3A3D" w:rsidRDefault="00CD11C5" w:rsidP="00386C66">
            <w:pPr>
              <w:pStyle w:val="TableText"/>
              <w:rPr>
                <w:rFonts w:cs="Arial"/>
                <w:sz w:val="18"/>
                <w:szCs w:val="18"/>
                <w:lang w:bidi="bn-BD"/>
              </w:rPr>
            </w:pPr>
            <w:r w:rsidRPr="00782BB2">
              <w:t>#R_HTTP_204_OK</w:t>
            </w:r>
          </w:p>
        </w:tc>
      </w:tr>
      <w:tr w:rsidR="00CD11C5" w:rsidRPr="00DA400D" w14:paraId="3F7D6791" w14:textId="77777777" w:rsidTr="00386C66">
        <w:trPr>
          <w:trHeight w:val="314"/>
          <w:jc w:val="center"/>
        </w:trPr>
        <w:tc>
          <w:tcPr>
            <w:tcW w:w="387" w:type="pct"/>
            <w:shd w:val="clear" w:color="auto" w:fill="auto"/>
            <w:vAlign w:val="center"/>
          </w:tcPr>
          <w:p w14:paraId="448E8DCF" w14:textId="77777777" w:rsidR="00CD11C5" w:rsidRPr="00DA400D" w:rsidRDefault="00CD11C5" w:rsidP="00386C66">
            <w:pPr>
              <w:pStyle w:val="TableContentLeft"/>
            </w:pPr>
            <w:r>
              <w:t>9</w:t>
            </w:r>
          </w:p>
        </w:tc>
        <w:tc>
          <w:tcPr>
            <w:tcW w:w="4613" w:type="pct"/>
            <w:gridSpan w:val="4"/>
            <w:shd w:val="clear" w:color="auto" w:fill="auto"/>
            <w:vAlign w:val="center"/>
          </w:tcPr>
          <w:p w14:paraId="2BE30682" w14:textId="77777777" w:rsidR="00CD11C5" w:rsidRPr="003F27BF" w:rsidRDefault="00CD11C5" w:rsidP="00386C66">
            <w:pPr>
              <w:pStyle w:val="TableContentLeft"/>
            </w:pPr>
            <w:r w:rsidRPr="00B33E47">
              <w:t>PROC_TLS_INITIALIZATION_SERVER_AUTH on ES9+</w:t>
            </w:r>
            <w:r>
              <w:t xml:space="preserve">’ </w:t>
            </w:r>
            <w:r w:rsidRPr="00B33E47">
              <w:t>(</w:t>
            </w:r>
            <w:r>
              <w:t xml:space="preserve">S_SERVER </w:t>
            </w:r>
            <w:r w:rsidRPr="00B33E47">
              <w:t>configured with #TEST_DP_ADDRESS</w:t>
            </w:r>
            <w:r>
              <w:t>2</w:t>
            </w:r>
            <w:r w:rsidRPr="00B33E47">
              <w:t>)</w:t>
            </w:r>
          </w:p>
        </w:tc>
      </w:tr>
      <w:tr w:rsidR="00CD11C5" w:rsidRPr="002A7E4A" w14:paraId="3AA21884" w14:textId="77777777" w:rsidTr="00386C66">
        <w:trPr>
          <w:trHeight w:val="314"/>
          <w:jc w:val="center"/>
        </w:trPr>
        <w:tc>
          <w:tcPr>
            <w:tcW w:w="387" w:type="pct"/>
            <w:shd w:val="clear" w:color="auto" w:fill="auto"/>
            <w:vAlign w:val="center"/>
          </w:tcPr>
          <w:p w14:paraId="48FB044F" w14:textId="77777777" w:rsidR="00CD11C5" w:rsidRPr="00DA400D" w:rsidRDefault="00CD11C5" w:rsidP="00386C66">
            <w:pPr>
              <w:pStyle w:val="TableContentLeft"/>
            </w:pPr>
            <w:r>
              <w:t>10</w:t>
            </w:r>
          </w:p>
        </w:tc>
        <w:tc>
          <w:tcPr>
            <w:tcW w:w="4613" w:type="pct"/>
            <w:gridSpan w:val="4"/>
            <w:shd w:val="clear" w:color="auto" w:fill="auto"/>
            <w:vAlign w:val="center"/>
          </w:tcPr>
          <w:p w14:paraId="60E13459" w14:textId="77777777" w:rsidR="00CD11C5" w:rsidRPr="00386C66" w:rsidRDefault="00CD11C5" w:rsidP="00386C66">
            <w:pPr>
              <w:pStyle w:val="TableContentLeft"/>
              <w:rPr>
                <w:lang w:val="de-DE"/>
              </w:rPr>
            </w:pPr>
            <w:r w:rsidRPr="00386C66">
              <w:rPr>
                <w:lang w:val="de-DE"/>
              </w:rPr>
              <w:t>PROC_ES9+‘_HANDLE_NOTIF_DIS2</w:t>
            </w:r>
          </w:p>
        </w:tc>
      </w:tr>
      <w:tr w:rsidR="00CD11C5" w:rsidRPr="006B6072" w14:paraId="6CC2DD14" w14:textId="77777777" w:rsidTr="00386C66">
        <w:trPr>
          <w:trHeight w:val="314"/>
          <w:jc w:val="center"/>
        </w:trPr>
        <w:tc>
          <w:tcPr>
            <w:tcW w:w="5000" w:type="pct"/>
            <w:gridSpan w:val="5"/>
            <w:shd w:val="clear" w:color="auto" w:fill="auto"/>
            <w:vAlign w:val="center"/>
          </w:tcPr>
          <w:p w14:paraId="77936627" w14:textId="77777777" w:rsidR="00CD11C5" w:rsidRPr="003918D4" w:rsidRDefault="00CD11C5" w:rsidP="00386C66">
            <w:pPr>
              <w:pStyle w:val="TableIndentedText"/>
              <w:rPr>
                <w:lang w:val="en-US"/>
              </w:rPr>
            </w:pPr>
            <w:r w:rsidRPr="0025510F">
              <w:t xml:space="preserve">NOTE1: </w:t>
            </w:r>
            <w:r w:rsidRPr="0025510F">
              <w:rPr>
                <w:lang w:val="en-US"/>
              </w:rPr>
              <w:t xml:space="preserve">The Notifications (steps </w:t>
            </w:r>
            <w:r>
              <w:rPr>
                <w:lang w:val="en-US"/>
              </w:rPr>
              <w:t xml:space="preserve">7 </w:t>
            </w:r>
            <w:r w:rsidRPr="0025510F">
              <w:rPr>
                <w:lang w:val="en-US"/>
              </w:rPr>
              <w:t xml:space="preserve">and </w:t>
            </w:r>
            <w:r>
              <w:rPr>
                <w:lang w:val="en-US"/>
              </w:rPr>
              <w:t>10</w:t>
            </w:r>
            <w:r w:rsidRPr="0025510F">
              <w:rPr>
                <w:lang w:val="en-US"/>
              </w:rPr>
              <w:t>) MAY be sent</w:t>
            </w:r>
            <w:r>
              <w:rPr>
                <w:lang w:val="en-US"/>
              </w:rPr>
              <w:t xml:space="preserve"> to SM-DP+s</w:t>
            </w:r>
            <w:r w:rsidRPr="0025510F">
              <w:rPr>
                <w:lang w:val="en-US"/>
              </w:rPr>
              <w:t xml:space="preserve"> in</w:t>
            </w:r>
            <w:r>
              <w:rPr>
                <w:lang w:val="en-US"/>
              </w:rPr>
              <w:t xml:space="preserve"> any</w:t>
            </w:r>
            <w:r w:rsidRPr="0025510F">
              <w:rPr>
                <w:lang w:val="en-US"/>
              </w:rPr>
              <w:t xml:space="preserve"> order or in parallel.</w:t>
            </w:r>
          </w:p>
        </w:tc>
      </w:tr>
    </w:tbl>
    <w:p w14:paraId="0AA82C4C" w14:textId="77777777" w:rsidR="00CD11C5" w:rsidRDefault="00CD11C5" w:rsidP="00CD11C5">
      <w:pPr>
        <w:pStyle w:val="10ptTableContent"/>
        <w:rPr>
          <w:lang w:val="en-US"/>
        </w:rPr>
      </w:pPr>
    </w:p>
    <w:p w14:paraId="70B825F7" w14:textId="77777777" w:rsidR="00CD11C5" w:rsidRDefault="00CD11C5" w:rsidP="00CD11C5">
      <w:pPr>
        <w:pStyle w:val="Heading5"/>
        <w:numPr>
          <w:ilvl w:val="0"/>
          <w:numId w:val="0"/>
        </w:numPr>
        <w:ind w:left="1304" w:hanging="1304"/>
      </w:pPr>
      <w:r w:rsidRPr="00845C86">
        <w:rPr>
          <w14:scene3d>
            <w14:camera w14:prst="orthographicFront"/>
            <w14:lightRig w14:rig="threePt" w14:dir="t">
              <w14:rot w14:lat="0" w14:lon="0" w14:rev="0"/>
            </w14:lightRig>
          </w14:scene3d>
        </w:rPr>
        <w:t>5.</w:t>
      </w:r>
      <w:r>
        <w:rPr>
          <w14:scene3d>
            <w14:camera w14:prst="orthographicFront"/>
            <w14:lightRig w14:rig="threePt" w14:dir="t">
              <w14:rot w14:lat="0" w14:lon="0" w14:rev="0"/>
            </w14:lightRig>
          </w14:scene3d>
        </w:rPr>
        <w:t>5</w:t>
      </w:r>
      <w:r w:rsidRPr="00845C86">
        <w:rPr>
          <w14:scene3d>
            <w14:camera w14:prst="orthographicFront"/>
            <w14:lightRig w14:rig="threePt" w14:dir="t">
              <w14:rot w14:lat="0" w14:lon="0" w14:rev="0"/>
            </w14:lightRig>
          </w14:scene3d>
        </w:rPr>
        <w:t>.1.2.</w:t>
      </w:r>
      <w:r>
        <w:rPr>
          <w14:scene3d>
            <w14:camera w14:prst="orthographicFront"/>
            <w14:lightRig w14:rig="threePt" w14:dir="t">
              <w14:rot w14:lat="0" w14:lon="0" w14:rev="0"/>
            </w14:lightRig>
          </w14:scene3d>
        </w:rPr>
        <w:t>2</w:t>
      </w:r>
      <w:r w:rsidRPr="00845C86">
        <w:rPr>
          <w14:scene3d>
            <w14:camera w14:prst="orthographicFront"/>
            <w14:lightRig w14:rig="threePt" w14:dir="t">
              <w14:rot w14:lat="0" w14:lon="0" w14:rev="0"/>
            </w14:lightRig>
          </w14:scene3d>
        </w:rPr>
        <w:tab/>
      </w:r>
      <w:r w:rsidRPr="00845C86">
        <w:t>TC_</w:t>
      </w:r>
      <w:r>
        <w:t>eIM</w:t>
      </w:r>
      <w:r w:rsidRPr="00845C86">
        <w:t>_</w:t>
      </w:r>
      <w:r>
        <w:t>ProfileEnable_TLS_</w:t>
      </w:r>
      <w:r w:rsidRPr="007419EB">
        <w:t>IPA_initiated</w:t>
      </w:r>
      <w:r>
        <w:t>_ErrorCases</w:t>
      </w:r>
    </w:p>
    <w:p w14:paraId="63956412" w14:textId="77777777" w:rsidR="00CD11C5" w:rsidRDefault="00CD11C5" w:rsidP="00CD11C5">
      <w:pPr>
        <w:pStyle w:val="NormalParagraph"/>
        <w:rPr>
          <w:lang w:val="en-US" w:eastAsia="en-US" w:bidi="bn-BD"/>
        </w:rPr>
      </w:pPr>
    </w:p>
    <w:tbl>
      <w:tblPr>
        <w:tblW w:w="5001"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105"/>
        <w:gridCol w:w="6915"/>
      </w:tblGrid>
      <w:tr w:rsidR="00CD11C5" w:rsidRPr="00DA400D" w14:paraId="3A5DBEA5" w14:textId="77777777" w:rsidTr="00386C66">
        <w:trPr>
          <w:jc w:val="center"/>
        </w:trPr>
        <w:tc>
          <w:tcPr>
            <w:tcW w:w="1167" w:type="pct"/>
            <w:shd w:val="clear" w:color="auto" w:fill="BFBFBF" w:themeFill="background1" w:themeFillShade="BF"/>
            <w:vAlign w:val="center"/>
          </w:tcPr>
          <w:p w14:paraId="752D0397" w14:textId="77777777" w:rsidR="00CD11C5" w:rsidRPr="00DA400D" w:rsidRDefault="00CD11C5" w:rsidP="00386C66">
            <w:pPr>
              <w:pStyle w:val="TableHeaderGray"/>
              <w:rPr>
                <w:rFonts w:eastAsia="SimSun"/>
                <w:lang w:val="en-GB"/>
              </w:rPr>
            </w:pPr>
            <w:r>
              <w:rPr>
                <w:rFonts w:eastAsia="SimSun"/>
                <w:lang w:val="en-GB"/>
              </w:rPr>
              <w:t xml:space="preserve">General </w:t>
            </w:r>
            <w:r w:rsidRPr="00DA400D">
              <w:rPr>
                <w:rFonts w:eastAsia="SimSun"/>
                <w:lang w:val="en-GB"/>
              </w:rPr>
              <w:t>Initial Conditions</w:t>
            </w:r>
          </w:p>
        </w:tc>
        <w:tc>
          <w:tcPr>
            <w:tcW w:w="3833" w:type="pct"/>
            <w:tcBorders>
              <w:top w:val="nil"/>
              <w:right w:val="nil"/>
            </w:tcBorders>
            <w:shd w:val="clear" w:color="auto" w:fill="auto"/>
            <w:vAlign w:val="center"/>
          </w:tcPr>
          <w:p w14:paraId="5AEFBE20" w14:textId="77777777" w:rsidR="00CD11C5" w:rsidRPr="00DA400D" w:rsidRDefault="00CD11C5" w:rsidP="00386C66">
            <w:pPr>
              <w:pStyle w:val="TableHeaderGray"/>
              <w:rPr>
                <w:rFonts w:eastAsia="SimSun"/>
                <w:lang w:val="en-GB"/>
              </w:rPr>
            </w:pPr>
          </w:p>
        </w:tc>
      </w:tr>
      <w:tr w:rsidR="00CD11C5" w:rsidRPr="00DA400D" w14:paraId="5B5BC0D5" w14:textId="77777777" w:rsidTr="00386C66">
        <w:trPr>
          <w:jc w:val="center"/>
        </w:trPr>
        <w:tc>
          <w:tcPr>
            <w:tcW w:w="1167" w:type="pct"/>
            <w:shd w:val="clear" w:color="auto" w:fill="BFBFBF" w:themeFill="background1" w:themeFillShade="BF"/>
            <w:vAlign w:val="center"/>
          </w:tcPr>
          <w:p w14:paraId="3967A4CC" w14:textId="77777777" w:rsidR="00CD11C5" w:rsidRPr="00DA400D" w:rsidRDefault="00CD11C5" w:rsidP="00386C66">
            <w:pPr>
              <w:pStyle w:val="TableHeaderGray"/>
              <w:rPr>
                <w:rFonts w:eastAsia="SimSun"/>
                <w:lang w:val="en-GB"/>
              </w:rPr>
            </w:pPr>
            <w:r w:rsidRPr="00DA400D">
              <w:rPr>
                <w:rFonts w:eastAsia="SimSun"/>
                <w:lang w:val="en-GB"/>
              </w:rPr>
              <w:t>Entity</w:t>
            </w:r>
          </w:p>
        </w:tc>
        <w:tc>
          <w:tcPr>
            <w:tcW w:w="3833" w:type="pct"/>
            <w:shd w:val="clear" w:color="auto" w:fill="BFBFBF" w:themeFill="background1" w:themeFillShade="BF"/>
            <w:vAlign w:val="center"/>
          </w:tcPr>
          <w:p w14:paraId="5829EC51" w14:textId="77777777" w:rsidR="00CD11C5" w:rsidRPr="00DA400D" w:rsidRDefault="00CD11C5" w:rsidP="00386C66">
            <w:pPr>
              <w:pStyle w:val="TableHeaderGray"/>
              <w:rPr>
                <w:rFonts w:eastAsia="SimSun"/>
                <w:lang w:val="en-GB"/>
              </w:rPr>
            </w:pPr>
            <w:r w:rsidRPr="00DA400D">
              <w:rPr>
                <w:lang w:val="en-GB"/>
              </w:rPr>
              <w:t>Description of the initial condition</w:t>
            </w:r>
          </w:p>
        </w:tc>
      </w:tr>
      <w:tr w:rsidR="00CD11C5" w:rsidRPr="00DA400D" w14:paraId="77DC9E68" w14:textId="77777777" w:rsidTr="00386C66">
        <w:trPr>
          <w:jc w:val="center"/>
        </w:trPr>
        <w:tc>
          <w:tcPr>
            <w:tcW w:w="1167" w:type="pct"/>
            <w:vAlign w:val="center"/>
          </w:tcPr>
          <w:p w14:paraId="6A018A50" w14:textId="77777777" w:rsidR="00CD11C5" w:rsidRPr="00845C86" w:rsidRDefault="00CD11C5" w:rsidP="00386C66">
            <w:pPr>
              <w:pStyle w:val="TableText"/>
            </w:pPr>
            <w:r>
              <w:t>S_IPAd</w:t>
            </w:r>
          </w:p>
        </w:tc>
        <w:tc>
          <w:tcPr>
            <w:tcW w:w="3833" w:type="pct"/>
            <w:vAlign w:val="center"/>
          </w:tcPr>
          <w:p w14:paraId="5823FE38" w14:textId="77777777" w:rsidR="00CD11C5" w:rsidRPr="00845C86" w:rsidRDefault="00CD11C5" w:rsidP="00386C66">
            <w:pPr>
              <w:pStyle w:val="TableText"/>
            </w:pPr>
            <w:r w:rsidRPr="00C2055B">
              <w:rPr>
                <w:bCs/>
              </w:rPr>
              <w:t xml:space="preserve">The </w:t>
            </w:r>
            <w:r>
              <w:rPr>
                <w:bCs/>
              </w:rPr>
              <w:t>S_IPAD is configured for</w:t>
            </w:r>
            <w:r w:rsidRPr="00C2055B">
              <w:rPr>
                <w:bCs/>
              </w:rPr>
              <w:t xml:space="preserve"> eIM Package retrieval</w:t>
            </w:r>
          </w:p>
        </w:tc>
      </w:tr>
      <w:tr w:rsidR="00CD11C5" w:rsidRPr="00DA400D" w14:paraId="1DD32F7D" w14:textId="77777777" w:rsidTr="00386C66">
        <w:trPr>
          <w:jc w:val="center"/>
        </w:trPr>
        <w:tc>
          <w:tcPr>
            <w:tcW w:w="1167" w:type="pct"/>
            <w:vAlign w:val="center"/>
          </w:tcPr>
          <w:p w14:paraId="65B5E37B" w14:textId="77777777" w:rsidR="00CD11C5" w:rsidRDefault="00CD11C5" w:rsidP="00386C66">
            <w:pPr>
              <w:pStyle w:val="TableText"/>
            </w:pPr>
            <w:r>
              <w:t>S_eUICC</w:t>
            </w:r>
          </w:p>
        </w:tc>
        <w:tc>
          <w:tcPr>
            <w:tcW w:w="3833" w:type="pct"/>
            <w:vAlign w:val="center"/>
          </w:tcPr>
          <w:p w14:paraId="0DE4CE83" w14:textId="77777777" w:rsidR="00CD11C5" w:rsidRPr="00C2055B" w:rsidRDefault="00CD11C5" w:rsidP="00386C66">
            <w:pPr>
              <w:pStyle w:val="TableText"/>
              <w:rPr>
                <w:bCs/>
              </w:rPr>
            </w:pPr>
            <w:r>
              <w:rPr>
                <w:bCs/>
              </w:rPr>
              <w:t xml:space="preserve">EIM has been associated to the S_eUICC as </w:t>
            </w:r>
            <w:r w:rsidRPr="001E003C">
              <w:rPr>
                <w:rFonts w:ascii="Courier New" w:hAnsi="Courier New" w:cs="Courier New"/>
                <w:sz w:val="18"/>
                <w:szCs w:val="18"/>
              </w:rPr>
              <w:t>#</w:t>
            </w:r>
            <w:r w:rsidRPr="00CF71B7">
              <w:rPr>
                <w:bCs/>
              </w:rPr>
              <w:t>EIM_ID1</w:t>
            </w:r>
            <w:r>
              <w:rPr>
                <w:bCs/>
              </w:rPr>
              <w:t xml:space="preserve"> by configuring eIM Configuration Data </w:t>
            </w:r>
          </w:p>
        </w:tc>
      </w:tr>
      <w:tr w:rsidR="00CD11C5" w:rsidRPr="00DA400D" w14:paraId="79BFF158" w14:textId="77777777" w:rsidTr="00386C66">
        <w:trPr>
          <w:jc w:val="center"/>
        </w:trPr>
        <w:tc>
          <w:tcPr>
            <w:tcW w:w="1167" w:type="pct"/>
            <w:vAlign w:val="center"/>
          </w:tcPr>
          <w:p w14:paraId="49D19538" w14:textId="77777777" w:rsidR="00CD11C5" w:rsidRDefault="00CD11C5" w:rsidP="00386C66">
            <w:pPr>
              <w:pStyle w:val="TableText"/>
            </w:pPr>
            <w:r>
              <w:t>EIM</w:t>
            </w:r>
          </w:p>
        </w:tc>
        <w:tc>
          <w:tcPr>
            <w:tcW w:w="3833" w:type="pct"/>
            <w:vAlign w:val="center"/>
          </w:tcPr>
          <w:p w14:paraId="085651C6" w14:textId="77777777" w:rsidR="00CD11C5" w:rsidRDefault="00CD11C5" w:rsidP="00CD11C5">
            <w:pPr>
              <w:pStyle w:val="TableText"/>
              <w:numPr>
                <w:ilvl w:val="0"/>
                <w:numId w:val="33"/>
              </w:numPr>
              <w:rPr>
                <w:bCs/>
              </w:rPr>
            </w:pPr>
            <w:r w:rsidRPr="00276432">
              <w:rPr>
                <w:bCs/>
              </w:rPr>
              <w:t xml:space="preserve">EID #EID1 is known to the </w:t>
            </w:r>
            <w:r>
              <w:rPr>
                <w:bCs/>
              </w:rPr>
              <w:t>EIM</w:t>
            </w:r>
            <w:r w:rsidRPr="00276432">
              <w:rPr>
                <w:bCs/>
              </w:rPr>
              <w:t xml:space="preserve"> and associated to PROFILE_OPERATIONAL1</w:t>
            </w:r>
            <w:r>
              <w:rPr>
                <w:bCs/>
              </w:rPr>
              <w:t>,</w:t>
            </w:r>
          </w:p>
          <w:p w14:paraId="728BD6E5" w14:textId="77777777" w:rsidR="00CD11C5" w:rsidRDefault="00CD11C5" w:rsidP="00CD11C5">
            <w:pPr>
              <w:pStyle w:val="TableText"/>
              <w:numPr>
                <w:ilvl w:val="0"/>
                <w:numId w:val="33"/>
              </w:numPr>
              <w:rPr>
                <w:bCs/>
              </w:rPr>
            </w:pPr>
            <w:r w:rsidRPr="00276432">
              <w:rPr>
                <w:bCs/>
              </w:rPr>
              <w:t>EID #EID</w:t>
            </w:r>
            <w:r>
              <w:rPr>
                <w:bCs/>
              </w:rPr>
              <w:t>2</w:t>
            </w:r>
            <w:r w:rsidRPr="00276432">
              <w:rPr>
                <w:bCs/>
              </w:rPr>
              <w:t xml:space="preserve"> is </w:t>
            </w:r>
            <w:r>
              <w:rPr>
                <w:bCs/>
              </w:rPr>
              <w:t xml:space="preserve">not </w:t>
            </w:r>
            <w:r w:rsidRPr="00276432">
              <w:rPr>
                <w:bCs/>
              </w:rPr>
              <w:t xml:space="preserve">known to the </w:t>
            </w:r>
            <w:r>
              <w:rPr>
                <w:bCs/>
              </w:rPr>
              <w:t>EIM</w:t>
            </w:r>
          </w:p>
        </w:tc>
      </w:tr>
    </w:tbl>
    <w:p w14:paraId="539ABB39" w14:textId="77777777" w:rsidR="00CD11C5" w:rsidRPr="00DE4DBD" w:rsidRDefault="00CD11C5" w:rsidP="00CD11C5">
      <w:pPr>
        <w:pStyle w:val="NormalParagraph"/>
        <w:rPr>
          <w:lang w:val="en-US" w:eastAsia="en-US" w:bidi="bn-BD"/>
        </w:rPr>
      </w:pPr>
    </w:p>
    <w:p w14:paraId="720D5617" w14:textId="77777777" w:rsidR="00CD11C5" w:rsidRDefault="00CD11C5" w:rsidP="00CD11C5">
      <w:pPr>
        <w:pStyle w:val="Heading6no"/>
      </w:pPr>
      <w:r w:rsidRPr="00DA400D">
        <w:t xml:space="preserve">Test Sequence #01 </w:t>
      </w:r>
      <w:r>
        <w:t>Error</w:t>
      </w:r>
      <w:r w:rsidRPr="00DA400D">
        <w:t xml:space="preserve">: </w:t>
      </w:r>
      <w:r>
        <w:t>Enable an</w:t>
      </w:r>
      <w:r w:rsidRPr="00DA400D">
        <w:t xml:space="preserve"> Operational Profile</w:t>
      </w:r>
      <w:r>
        <w:t xml:space="preserve"> initiated by IPA,</w:t>
      </w:r>
      <w:r w:rsidRPr="00DA400D">
        <w:t xml:space="preserve"> </w:t>
      </w:r>
      <w:r>
        <w:t xml:space="preserve">with </w:t>
      </w:r>
      <w:r w:rsidRPr="004342C2">
        <w:t>ProvideEimPackageResult</w:t>
      </w:r>
      <w:r>
        <w:t xml:space="preserve"> – wrong EID</w:t>
      </w:r>
    </w:p>
    <w:p w14:paraId="04ACAF23" w14:textId="77777777" w:rsidR="00CD11C5" w:rsidRPr="005E6F5F" w:rsidRDefault="00CD11C5" w:rsidP="00CD11C5">
      <w:pPr>
        <w:pStyle w:val="NormalParagraph"/>
      </w:pPr>
    </w:p>
    <w:tbl>
      <w:tblPr>
        <w:tblW w:w="5001"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105"/>
        <w:gridCol w:w="6915"/>
      </w:tblGrid>
      <w:tr w:rsidR="00CD11C5" w:rsidRPr="00DA400D" w14:paraId="52AF728A" w14:textId="77777777" w:rsidTr="00386C66">
        <w:trPr>
          <w:jc w:val="center"/>
        </w:trPr>
        <w:tc>
          <w:tcPr>
            <w:tcW w:w="1167" w:type="pct"/>
            <w:shd w:val="clear" w:color="auto" w:fill="BFBFBF" w:themeFill="background1" w:themeFillShade="BF"/>
            <w:vAlign w:val="center"/>
          </w:tcPr>
          <w:p w14:paraId="6FC79213" w14:textId="77777777" w:rsidR="00CD11C5" w:rsidRPr="00DA400D" w:rsidRDefault="00CD11C5" w:rsidP="00386C66">
            <w:pPr>
              <w:pStyle w:val="TableHeaderGray"/>
              <w:rPr>
                <w:rFonts w:eastAsia="SimSun"/>
                <w:lang w:val="en-GB"/>
              </w:rPr>
            </w:pPr>
            <w:r w:rsidRPr="00DA400D">
              <w:rPr>
                <w:rFonts w:eastAsia="SimSun"/>
                <w:lang w:val="en-GB"/>
              </w:rPr>
              <w:t>Initial Conditions</w:t>
            </w:r>
          </w:p>
        </w:tc>
        <w:tc>
          <w:tcPr>
            <w:tcW w:w="3833" w:type="pct"/>
            <w:tcBorders>
              <w:top w:val="nil"/>
              <w:right w:val="nil"/>
            </w:tcBorders>
            <w:shd w:val="clear" w:color="auto" w:fill="auto"/>
            <w:vAlign w:val="center"/>
          </w:tcPr>
          <w:p w14:paraId="563BE43A" w14:textId="77777777" w:rsidR="00CD11C5" w:rsidRPr="00DA400D" w:rsidRDefault="00CD11C5" w:rsidP="00386C66">
            <w:pPr>
              <w:pStyle w:val="TableHeaderGray"/>
              <w:rPr>
                <w:rFonts w:eastAsia="SimSun"/>
                <w:lang w:val="en-GB"/>
              </w:rPr>
            </w:pPr>
          </w:p>
        </w:tc>
      </w:tr>
      <w:tr w:rsidR="00CD11C5" w:rsidRPr="00DA400D" w14:paraId="7BE53346" w14:textId="77777777" w:rsidTr="00386C66">
        <w:trPr>
          <w:jc w:val="center"/>
        </w:trPr>
        <w:tc>
          <w:tcPr>
            <w:tcW w:w="1167" w:type="pct"/>
            <w:shd w:val="clear" w:color="auto" w:fill="BFBFBF" w:themeFill="background1" w:themeFillShade="BF"/>
            <w:vAlign w:val="center"/>
          </w:tcPr>
          <w:p w14:paraId="2FCA006F" w14:textId="77777777" w:rsidR="00CD11C5" w:rsidRPr="00DA400D" w:rsidRDefault="00CD11C5" w:rsidP="00386C66">
            <w:pPr>
              <w:pStyle w:val="TableHeaderGray"/>
              <w:rPr>
                <w:rFonts w:eastAsia="SimSun"/>
                <w:lang w:val="en-GB"/>
              </w:rPr>
            </w:pPr>
            <w:r w:rsidRPr="00DA400D">
              <w:rPr>
                <w:rFonts w:eastAsia="SimSun"/>
                <w:lang w:val="en-GB"/>
              </w:rPr>
              <w:t>Entity</w:t>
            </w:r>
          </w:p>
        </w:tc>
        <w:tc>
          <w:tcPr>
            <w:tcW w:w="3833" w:type="pct"/>
            <w:shd w:val="clear" w:color="auto" w:fill="BFBFBF" w:themeFill="background1" w:themeFillShade="BF"/>
            <w:vAlign w:val="center"/>
          </w:tcPr>
          <w:p w14:paraId="737F762B" w14:textId="77777777" w:rsidR="00CD11C5" w:rsidRPr="00DA400D" w:rsidRDefault="00CD11C5" w:rsidP="00386C66">
            <w:pPr>
              <w:pStyle w:val="TableHeaderGray"/>
              <w:rPr>
                <w:rFonts w:eastAsia="SimSun"/>
                <w:lang w:val="en-GB"/>
              </w:rPr>
            </w:pPr>
            <w:r w:rsidRPr="00DA400D">
              <w:rPr>
                <w:lang w:val="en-GB"/>
              </w:rPr>
              <w:t>Description of the initial condition</w:t>
            </w:r>
          </w:p>
        </w:tc>
      </w:tr>
      <w:tr w:rsidR="00CD11C5" w:rsidRPr="00DA400D" w14:paraId="2E5D2557" w14:textId="77777777" w:rsidTr="00386C66">
        <w:trPr>
          <w:jc w:val="center"/>
        </w:trPr>
        <w:tc>
          <w:tcPr>
            <w:tcW w:w="1167" w:type="pct"/>
          </w:tcPr>
          <w:p w14:paraId="22ECF499" w14:textId="77777777" w:rsidR="00CD11C5" w:rsidRPr="002C01B0" w:rsidRDefault="00CD11C5" w:rsidP="00386C66">
            <w:pPr>
              <w:pStyle w:val="TableText"/>
            </w:pPr>
            <w:r>
              <w:t>S_eUICC</w:t>
            </w:r>
          </w:p>
        </w:tc>
        <w:tc>
          <w:tcPr>
            <w:tcW w:w="3833" w:type="pct"/>
          </w:tcPr>
          <w:p w14:paraId="77706845" w14:textId="77777777" w:rsidR="00CD11C5" w:rsidRPr="002C01B0" w:rsidRDefault="00CD11C5" w:rsidP="00386C66">
            <w:pPr>
              <w:pStyle w:val="TableText"/>
            </w:pPr>
            <w:r w:rsidRPr="005D20DD">
              <w:t>The PROFILE_OPERATIONAL</w:t>
            </w:r>
            <w:r>
              <w:t>1</w:t>
            </w:r>
            <w:r w:rsidRPr="005D20DD">
              <w:t xml:space="preserve"> is installed on the eUICC</w:t>
            </w:r>
            <w:r>
              <w:t>.</w:t>
            </w:r>
          </w:p>
        </w:tc>
      </w:tr>
      <w:tr w:rsidR="00CD11C5" w:rsidRPr="00DA400D" w14:paraId="0B712060" w14:textId="77777777" w:rsidTr="00386C66">
        <w:trPr>
          <w:jc w:val="center"/>
        </w:trPr>
        <w:tc>
          <w:tcPr>
            <w:tcW w:w="1167" w:type="pct"/>
            <w:vAlign w:val="center"/>
          </w:tcPr>
          <w:p w14:paraId="466E4143" w14:textId="77777777" w:rsidR="00CD11C5" w:rsidRPr="002C01B0" w:rsidRDefault="00CD11C5" w:rsidP="00386C66">
            <w:pPr>
              <w:pStyle w:val="TableText"/>
            </w:pPr>
            <w:r>
              <w:t>S_eUICC</w:t>
            </w:r>
          </w:p>
        </w:tc>
        <w:tc>
          <w:tcPr>
            <w:tcW w:w="3833" w:type="pct"/>
            <w:vAlign w:val="center"/>
          </w:tcPr>
          <w:p w14:paraId="0ECA8C32" w14:textId="77777777" w:rsidR="00CD11C5" w:rsidRPr="002C01B0" w:rsidRDefault="00CD11C5" w:rsidP="00386C66">
            <w:pPr>
              <w:pStyle w:val="TableText"/>
            </w:pPr>
            <w:r w:rsidRPr="005D20DD">
              <w:t>The PROFILE_OPERATIONAL</w:t>
            </w:r>
            <w:r>
              <w:t>1</w:t>
            </w:r>
            <w:r w:rsidRPr="005D20DD">
              <w:t xml:space="preserve"> is in </w:t>
            </w:r>
            <w:r>
              <w:t>Disabled</w:t>
            </w:r>
            <w:r w:rsidRPr="005D20DD">
              <w:t xml:space="preserve"> state</w:t>
            </w:r>
            <w:r>
              <w:t>.</w:t>
            </w:r>
          </w:p>
        </w:tc>
      </w:tr>
      <w:tr w:rsidR="00CD11C5" w:rsidRPr="00DA400D" w14:paraId="08BCF280" w14:textId="77777777" w:rsidTr="00386C66">
        <w:trPr>
          <w:jc w:val="center"/>
        </w:trPr>
        <w:tc>
          <w:tcPr>
            <w:tcW w:w="1167" w:type="pct"/>
            <w:vAlign w:val="center"/>
          </w:tcPr>
          <w:p w14:paraId="0DF3BDEC" w14:textId="77777777" w:rsidR="00CD11C5" w:rsidRPr="00845C86" w:rsidRDefault="00CD11C5" w:rsidP="00386C66">
            <w:pPr>
              <w:pStyle w:val="TableText"/>
            </w:pPr>
            <w:r>
              <w:t>S_IPAd</w:t>
            </w:r>
          </w:p>
        </w:tc>
        <w:tc>
          <w:tcPr>
            <w:tcW w:w="3833" w:type="pct"/>
            <w:vAlign w:val="center"/>
          </w:tcPr>
          <w:p w14:paraId="5AC9BF4E" w14:textId="77777777" w:rsidR="00CD11C5" w:rsidRPr="00845C86" w:rsidRDefault="00CD11C5" w:rsidP="00386C66">
            <w:pPr>
              <w:pStyle w:val="TableText"/>
            </w:pPr>
            <w:r>
              <w:t>No secure connection is established between eIM and S_IPAd</w:t>
            </w:r>
          </w:p>
        </w:tc>
      </w:tr>
      <w:tr w:rsidR="00CD11C5" w:rsidRPr="00DA400D" w14:paraId="1D6A43E1" w14:textId="77777777" w:rsidTr="00386C66">
        <w:trPr>
          <w:jc w:val="center"/>
        </w:trPr>
        <w:tc>
          <w:tcPr>
            <w:tcW w:w="1167" w:type="pct"/>
            <w:vAlign w:val="center"/>
          </w:tcPr>
          <w:p w14:paraId="53AFBFD6" w14:textId="77777777" w:rsidR="00CD11C5" w:rsidRDefault="00CD11C5" w:rsidP="00386C66">
            <w:pPr>
              <w:pStyle w:val="TableText"/>
            </w:pPr>
            <w:r>
              <w:t>EIM</w:t>
            </w:r>
          </w:p>
        </w:tc>
        <w:tc>
          <w:tcPr>
            <w:tcW w:w="3833" w:type="pct"/>
            <w:vAlign w:val="center"/>
          </w:tcPr>
          <w:p w14:paraId="185F5C72" w14:textId="77777777" w:rsidR="00CD11C5" w:rsidRDefault="00CD11C5" w:rsidP="00386C66">
            <w:pPr>
              <w:pStyle w:val="TableText"/>
            </w:pPr>
            <w:r>
              <w:t>An Enable Profile PSMO request #</w:t>
            </w:r>
            <w:r w:rsidRPr="00A51F33">
              <w:t>ENABLE_PROFILE</w:t>
            </w:r>
            <w:r>
              <w:t>1 is pending for #EID1</w:t>
            </w:r>
          </w:p>
        </w:tc>
      </w:tr>
    </w:tbl>
    <w:p w14:paraId="10BAC6A3" w14:textId="77777777" w:rsidR="00CD11C5" w:rsidRPr="001F0550" w:rsidRDefault="00CD11C5" w:rsidP="00CD11C5">
      <w:pPr>
        <w:pStyle w:val="NormalParagraph"/>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C00000"/>
        <w:tblLayout w:type="fixed"/>
        <w:tblLook w:val="01E0" w:firstRow="1" w:lastRow="1" w:firstColumn="1" w:lastColumn="1" w:noHBand="0" w:noVBand="0"/>
      </w:tblPr>
      <w:tblGrid>
        <w:gridCol w:w="698"/>
        <w:gridCol w:w="847"/>
        <w:gridCol w:w="423"/>
        <w:gridCol w:w="3072"/>
        <w:gridCol w:w="29"/>
        <w:gridCol w:w="3941"/>
      </w:tblGrid>
      <w:tr w:rsidR="00CD11C5" w:rsidRPr="001F0550" w14:paraId="28D59168" w14:textId="77777777" w:rsidTr="00386C66">
        <w:trPr>
          <w:trHeight w:val="314"/>
          <w:jc w:val="center"/>
        </w:trPr>
        <w:tc>
          <w:tcPr>
            <w:tcW w:w="387" w:type="pct"/>
            <w:shd w:val="clear" w:color="auto" w:fill="C00000"/>
            <w:vAlign w:val="center"/>
            <w:hideMark/>
          </w:tcPr>
          <w:p w14:paraId="68632205" w14:textId="77777777" w:rsidR="00CD11C5" w:rsidRPr="0061518F" w:rsidRDefault="00CD11C5" w:rsidP="00386C66">
            <w:pPr>
              <w:pStyle w:val="TableHeader"/>
            </w:pPr>
            <w:r w:rsidRPr="001A336D">
              <w:t>Step</w:t>
            </w:r>
          </w:p>
        </w:tc>
        <w:tc>
          <w:tcPr>
            <w:tcW w:w="705" w:type="pct"/>
            <w:gridSpan w:val="2"/>
            <w:shd w:val="clear" w:color="auto" w:fill="C00000"/>
            <w:vAlign w:val="center"/>
            <w:hideMark/>
          </w:tcPr>
          <w:p w14:paraId="3E1D0C9B" w14:textId="77777777" w:rsidR="00CD11C5" w:rsidRPr="00065A81" w:rsidRDefault="00CD11C5" w:rsidP="00386C66">
            <w:pPr>
              <w:pStyle w:val="TableHeader"/>
            </w:pPr>
            <w:r w:rsidRPr="00065A81">
              <w:t>Direction</w:t>
            </w:r>
          </w:p>
        </w:tc>
        <w:tc>
          <w:tcPr>
            <w:tcW w:w="1705" w:type="pct"/>
            <w:shd w:val="clear" w:color="auto" w:fill="C00000"/>
            <w:vAlign w:val="center"/>
            <w:hideMark/>
          </w:tcPr>
          <w:p w14:paraId="7B797AA2" w14:textId="77777777" w:rsidR="00CD11C5" w:rsidRPr="00452227" w:rsidRDefault="00CD11C5" w:rsidP="00386C66">
            <w:pPr>
              <w:pStyle w:val="TableHeader"/>
            </w:pPr>
            <w:r w:rsidRPr="00263515">
              <w:t>Sequence / Description</w:t>
            </w:r>
          </w:p>
        </w:tc>
        <w:tc>
          <w:tcPr>
            <w:tcW w:w="2203" w:type="pct"/>
            <w:gridSpan w:val="2"/>
            <w:shd w:val="clear" w:color="auto" w:fill="C00000"/>
            <w:vAlign w:val="center"/>
            <w:hideMark/>
          </w:tcPr>
          <w:p w14:paraId="7E62A15E" w14:textId="77777777" w:rsidR="00CD11C5" w:rsidRPr="00F85498" w:rsidRDefault="00CD11C5" w:rsidP="00386C66">
            <w:pPr>
              <w:pStyle w:val="TableHeader"/>
            </w:pPr>
            <w:r w:rsidRPr="007E5B2A">
              <w:t>Expected result</w:t>
            </w:r>
          </w:p>
        </w:tc>
      </w:tr>
      <w:tr w:rsidR="00CD11C5" w:rsidRPr="00B740DC" w14:paraId="412BB0FA" w14:textId="77777777" w:rsidTr="00386C66">
        <w:trPr>
          <w:trHeight w:val="314"/>
          <w:jc w:val="center"/>
        </w:trPr>
        <w:tc>
          <w:tcPr>
            <w:tcW w:w="387" w:type="pct"/>
            <w:shd w:val="clear" w:color="auto" w:fill="auto"/>
            <w:vAlign w:val="center"/>
          </w:tcPr>
          <w:p w14:paraId="2437F8CE" w14:textId="77777777" w:rsidR="00CD11C5" w:rsidRPr="00B740DC" w:rsidRDefault="00CD11C5" w:rsidP="00386C66">
            <w:pPr>
              <w:pStyle w:val="TableContentLeft"/>
            </w:pPr>
            <w:r w:rsidRPr="00B740DC">
              <w:t>IC</w:t>
            </w:r>
            <w:r>
              <w:t>1</w:t>
            </w:r>
          </w:p>
        </w:tc>
        <w:tc>
          <w:tcPr>
            <w:tcW w:w="4613" w:type="pct"/>
            <w:gridSpan w:val="5"/>
            <w:shd w:val="clear" w:color="auto" w:fill="auto"/>
            <w:vAlign w:val="center"/>
          </w:tcPr>
          <w:p w14:paraId="1250CF41" w14:textId="77777777" w:rsidR="00CD11C5" w:rsidRPr="00B740DC" w:rsidRDefault="00CD11C5" w:rsidP="00386C66">
            <w:pPr>
              <w:pStyle w:val="TableText"/>
              <w:rPr>
                <w:sz w:val="18"/>
                <w:szCs w:val="18"/>
              </w:rPr>
            </w:pPr>
            <w:r w:rsidRPr="00B740DC">
              <w:rPr>
                <w:sz w:val="18"/>
                <w:szCs w:val="18"/>
              </w:rPr>
              <w:t>PROC_TLS_INITIALIZATION_SERVER_AUTH</w:t>
            </w:r>
            <w:r>
              <w:rPr>
                <w:sz w:val="18"/>
                <w:szCs w:val="18"/>
              </w:rPr>
              <w:t>_ESIPA</w:t>
            </w:r>
          </w:p>
        </w:tc>
      </w:tr>
      <w:tr w:rsidR="00CD11C5" w:rsidRPr="00B740DC" w14:paraId="30B58321" w14:textId="77777777" w:rsidTr="00386C66">
        <w:trPr>
          <w:trHeight w:val="314"/>
          <w:jc w:val="center"/>
        </w:trPr>
        <w:tc>
          <w:tcPr>
            <w:tcW w:w="5000" w:type="pct"/>
            <w:gridSpan w:val="6"/>
            <w:shd w:val="clear" w:color="auto" w:fill="auto"/>
            <w:vAlign w:val="center"/>
          </w:tcPr>
          <w:p w14:paraId="443141C9" w14:textId="77777777" w:rsidR="00CD11C5" w:rsidRPr="00B740DC" w:rsidRDefault="00CD11C5" w:rsidP="00386C66">
            <w:pPr>
              <w:pStyle w:val="TableText"/>
              <w:rPr>
                <w:sz w:val="18"/>
                <w:szCs w:val="18"/>
              </w:rPr>
            </w:pPr>
            <w:r>
              <w:rPr>
                <w:sz w:val="18"/>
                <w:szCs w:val="18"/>
              </w:rPr>
              <w:t xml:space="preserve">IF </w:t>
            </w:r>
            <w:r w:rsidRPr="00E43B72">
              <w:rPr>
                <w:sz w:val="18"/>
                <w:szCs w:val="18"/>
              </w:rPr>
              <w:t>O_S_TRID</w:t>
            </w:r>
          </w:p>
        </w:tc>
      </w:tr>
      <w:tr w:rsidR="00CD11C5" w:rsidRPr="00B740DC" w14:paraId="532FEB11" w14:textId="77777777" w:rsidTr="00386C66">
        <w:trPr>
          <w:trHeight w:val="314"/>
          <w:jc w:val="center"/>
        </w:trPr>
        <w:tc>
          <w:tcPr>
            <w:tcW w:w="387" w:type="pct"/>
            <w:shd w:val="clear" w:color="auto" w:fill="auto"/>
            <w:vAlign w:val="center"/>
          </w:tcPr>
          <w:p w14:paraId="3E744AED" w14:textId="77777777" w:rsidR="00CD11C5" w:rsidRPr="00B740DC" w:rsidRDefault="00CD11C5" w:rsidP="00386C66">
            <w:pPr>
              <w:pStyle w:val="TableContentLeft"/>
            </w:pPr>
            <w:r>
              <w:t>1</w:t>
            </w:r>
          </w:p>
        </w:tc>
        <w:tc>
          <w:tcPr>
            <w:tcW w:w="470" w:type="pct"/>
            <w:shd w:val="clear" w:color="auto" w:fill="auto"/>
            <w:vAlign w:val="center"/>
          </w:tcPr>
          <w:p w14:paraId="0E6B39F2" w14:textId="77777777" w:rsidR="00CD11C5" w:rsidRPr="00B740DC" w:rsidRDefault="00CD11C5" w:rsidP="00386C66">
            <w:pPr>
              <w:pStyle w:val="TableText"/>
              <w:rPr>
                <w:sz w:val="18"/>
                <w:szCs w:val="18"/>
              </w:rPr>
            </w:pPr>
            <w:r>
              <w:t>S_</w:t>
            </w:r>
            <w:r w:rsidRPr="00782BB2">
              <w:t>IPAd</w:t>
            </w:r>
            <w:r w:rsidRPr="00782BB2">
              <w:rPr>
                <w:rFonts w:hint="eastAsia"/>
              </w:rPr>
              <w:t xml:space="preserve"> </w:t>
            </w:r>
            <w:r w:rsidRPr="00782BB2">
              <w:rPr>
                <w:rFonts w:hint="eastAsia"/>
              </w:rPr>
              <w:t>→</w:t>
            </w:r>
            <w:r w:rsidRPr="00782BB2">
              <w:rPr>
                <w:rFonts w:hint="eastAsia"/>
              </w:rPr>
              <w:t xml:space="preserve"> </w:t>
            </w:r>
            <w:r>
              <w:t>E</w:t>
            </w:r>
            <w:r w:rsidRPr="00782BB2">
              <w:t>IM</w:t>
            </w:r>
          </w:p>
        </w:tc>
        <w:tc>
          <w:tcPr>
            <w:tcW w:w="1956" w:type="pct"/>
            <w:gridSpan w:val="3"/>
            <w:shd w:val="clear" w:color="auto" w:fill="auto"/>
            <w:vAlign w:val="center"/>
          </w:tcPr>
          <w:p w14:paraId="429AB635" w14:textId="77777777" w:rsidR="00CD11C5" w:rsidRPr="00B740DC" w:rsidRDefault="00CD11C5" w:rsidP="00386C66">
            <w:pPr>
              <w:pStyle w:val="TableContentLeft"/>
            </w:pPr>
            <w:r w:rsidRPr="00782BB2">
              <w:t>MTD_HTTP_REQ_ESIPA (</w:t>
            </w:r>
            <w:r w:rsidRPr="00782BB2">
              <w:br/>
              <w:t xml:space="preserve">   #</w:t>
            </w:r>
            <w:r w:rsidRPr="00371B7F">
              <w:t>SERVER_ADDRESS</w:t>
            </w:r>
            <w:r w:rsidRPr="00782BB2">
              <w:t>,</w:t>
            </w:r>
            <w:r w:rsidRPr="00782BB2">
              <w:br/>
              <w:t xml:space="preserve">   #PATH_GET_EIM_PACKAGE,   MTD_GET_EIM_PACKAGE (</w:t>
            </w:r>
            <w:r w:rsidRPr="00CA3703">
              <w:t>#EID1))</w:t>
            </w:r>
          </w:p>
        </w:tc>
        <w:tc>
          <w:tcPr>
            <w:tcW w:w="2187" w:type="pct"/>
            <w:shd w:val="clear" w:color="auto" w:fill="auto"/>
            <w:vAlign w:val="center"/>
          </w:tcPr>
          <w:p w14:paraId="444CD90F" w14:textId="77777777" w:rsidR="00CD11C5" w:rsidRPr="00B740DC" w:rsidRDefault="00CD11C5" w:rsidP="00386C66">
            <w:pPr>
              <w:pStyle w:val="TableText"/>
              <w:rPr>
                <w:sz w:val="18"/>
                <w:szCs w:val="18"/>
              </w:rPr>
            </w:pPr>
            <w:r w:rsidRPr="009A3A3D">
              <w:rPr>
                <w:rFonts w:cs="Arial"/>
                <w:sz w:val="18"/>
                <w:szCs w:val="18"/>
                <w:lang w:bidi="bn-BD"/>
              </w:rPr>
              <w:t>MTD_HTTP_RESP_ESIPA(</w:t>
            </w:r>
            <w:r w:rsidRPr="009A3A3D">
              <w:rPr>
                <w:rFonts w:cs="Arial"/>
                <w:sz w:val="18"/>
                <w:szCs w:val="18"/>
                <w:lang w:bidi="bn-BD"/>
              </w:rPr>
              <w:br/>
              <w:t>#GET_EIM_PACKAGE_ENABLE_PROFILE_</w:t>
            </w:r>
            <w:r>
              <w:rPr>
                <w:rFonts w:cs="Arial"/>
                <w:sz w:val="18"/>
                <w:szCs w:val="18"/>
                <w:lang w:bidi="bn-BD"/>
              </w:rPr>
              <w:t>1</w:t>
            </w:r>
            <w:r w:rsidRPr="009A3A3D">
              <w:rPr>
                <w:rFonts w:cs="Arial"/>
                <w:sz w:val="18"/>
                <w:szCs w:val="18"/>
                <w:lang w:bidi="bn-BD"/>
              </w:rPr>
              <w:t>)</w:t>
            </w:r>
          </w:p>
        </w:tc>
      </w:tr>
      <w:tr w:rsidR="00CD11C5" w:rsidRPr="00B740DC" w14:paraId="2AD8AA8A" w14:textId="77777777" w:rsidTr="00386C66">
        <w:trPr>
          <w:trHeight w:val="314"/>
          <w:jc w:val="center"/>
        </w:trPr>
        <w:tc>
          <w:tcPr>
            <w:tcW w:w="387" w:type="pct"/>
            <w:shd w:val="clear" w:color="auto" w:fill="auto"/>
            <w:vAlign w:val="center"/>
          </w:tcPr>
          <w:p w14:paraId="7059C41D" w14:textId="77777777" w:rsidR="00CD11C5" w:rsidRDefault="00CD11C5" w:rsidP="00386C66">
            <w:pPr>
              <w:pStyle w:val="TableContentLeft"/>
            </w:pPr>
            <w:r>
              <w:t>2</w:t>
            </w:r>
          </w:p>
        </w:tc>
        <w:tc>
          <w:tcPr>
            <w:tcW w:w="470" w:type="pct"/>
            <w:shd w:val="clear" w:color="auto" w:fill="auto"/>
            <w:vAlign w:val="center"/>
          </w:tcPr>
          <w:p w14:paraId="3EC57DAD" w14:textId="77777777" w:rsidR="00CD11C5" w:rsidRDefault="00CD11C5" w:rsidP="00386C66">
            <w:pPr>
              <w:pStyle w:val="TableText"/>
            </w:pPr>
            <w:r>
              <w:t>S_</w:t>
            </w:r>
            <w:r w:rsidRPr="00782BB2">
              <w:t>IPAd</w:t>
            </w:r>
            <w:r w:rsidRPr="00782BB2">
              <w:rPr>
                <w:rFonts w:hint="eastAsia"/>
              </w:rPr>
              <w:t xml:space="preserve"> </w:t>
            </w:r>
            <w:r w:rsidRPr="00782BB2">
              <w:rPr>
                <w:rFonts w:hint="eastAsia"/>
              </w:rPr>
              <w:t>→</w:t>
            </w:r>
            <w:r w:rsidRPr="00782BB2">
              <w:rPr>
                <w:rFonts w:hint="eastAsia"/>
              </w:rPr>
              <w:t xml:space="preserve"> </w:t>
            </w:r>
            <w:r>
              <w:t>E</w:t>
            </w:r>
            <w:r w:rsidRPr="00782BB2">
              <w:t>IM</w:t>
            </w:r>
          </w:p>
        </w:tc>
        <w:tc>
          <w:tcPr>
            <w:tcW w:w="1956" w:type="pct"/>
            <w:gridSpan w:val="3"/>
            <w:shd w:val="clear" w:color="auto" w:fill="auto"/>
            <w:vAlign w:val="center"/>
          </w:tcPr>
          <w:p w14:paraId="39733A54" w14:textId="77777777" w:rsidR="00CD11C5" w:rsidRPr="00782BB2" w:rsidRDefault="00CD11C5" w:rsidP="00386C66">
            <w:pPr>
              <w:pStyle w:val="TableContentLeft"/>
            </w:pPr>
            <w:r w:rsidRPr="0074774F">
              <w:t>MTD_HTTP_REQ_ESIPA(</w:t>
            </w:r>
            <w:r w:rsidRPr="0074774F">
              <w:br/>
              <w:t xml:space="preserve">   #</w:t>
            </w:r>
            <w:r w:rsidRPr="00371B7F">
              <w:t xml:space="preserve"> SERVER_ADDRESS</w:t>
            </w:r>
            <w:r w:rsidRPr="0074774F">
              <w:t>,   #PATH_PROVIDE_EIM_PACKAGE_RESULT,   MTD_PROVIDE_EIM_PACKAGE_RESULT (#R_EPR_EPR_</w:t>
            </w:r>
            <w:r>
              <w:t>ERR_EID</w:t>
            </w:r>
            <w:r w:rsidRPr="0074774F">
              <w:t>))</w:t>
            </w:r>
          </w:p>
        </w:tc>
        <w:tc>
          <w:tcPr>
            <w:tcW w:w="2187" w:type="pct"/>
            <w:shd w:val="clear" w:color="auto" w:fill="auto"/>
            <w:vAlign w:val="center"/>
          </w:tcPr>
          <w:p w14:paraId="1491723F" w14:textId="77777777" w:rsidR="00CD11C5" w:rsidRPr="009A3A3D" w:rsidRDefault="00CD11C5" w:rsidP="00386C66">
            <w:pPr>
              <w:pStyle w:val="TableText"/>
              <w:rPr>
                <w:rFonts w:cs="Arial"/>
                <w:sz w:val="18"/>
                <w:szCs w:val="18"/>
                <w:lang w:bidi="bn-BD"/>
              </w:rPr>
            </w:pPr>
            <w:r w:rsidRPr="0089014C">
              <w:rPr>
                <w:rFonts w:cs="Arial"/>
                <w:sz w:val="18"/>
                <w:szCs w:val="18"/>
                <w:lang w:bidi="bn-BD"/>
              </w:rPr>
              <w:t>MTD_HTTP_RESP_ESIPA (#</w:t>
            </w:r>
            <w:r w:rsidRPr="00B33E47">
              <w:rPr>
                <w:sz w:val="18"/>
                <w:szCs w:val="18"/>
                <w:lang w:bidi="bn-BD"/>
              </w:rPr>
              <w:t>EIM_PK_RES_ERR_WRONG_EID</w:t>
            </w:r>
            <w:r w:rsidRPr="0089014C">
              <w:rPr>
                <w:rFonts w:cs="Arial"/>
                <w:sz w:val="18"/>
                <w:szCs w:val="18"/>
                <w:lang w:bidi="bn-BD"/>
              </w:rPr>
              <w:t>)</w:t>
            </w:r>
          </w:p>
        </w:tc>
      </w:tr>
      <w:tr w:rsidR="00CD11C5" w:rsidRPr="00B740DC" w14:paraId="5AC583C8" w14:textId="77777777" w:rsidTr="00386C66">
        <w:trPr>
          <w:trHeight w:val="314"/>
          <w:jc w:val="center"/>
        </w:trPr>
        <w:tc>
          <w:tcPr>
            <w:tcW w:w="5000" w:type="pct"/>
            <w:gridSpan w:val="6"/>
            <w:shd w:val="clear" w:color="auto" w:fill="auto"/>
            <w:vAlign w:val="center"/>
          </w:tcPr>
          <w:p w14:paraId="551326D4" w14:textId="77777777" w:rsidR="00CD11C5" w:rsidRPr="00B740DC" w:rsidRDefault="00CD11C5" w:rsidP="00386C66">
            <w:pPr>
              <w:pStyle w:val="TableText"/>
              <w:rPr>
                <w:sz w:val="18"/>
                <w:szCs w:val="18"/>
              </w:rPr>
            </w:pPr>
            <w:r>
              <w:rPr>
                <w:sz w:val="18"/>
                <w:szCs w:val="18"/>
              </w:rPr>
              <w:t>ENDIF</w:t>
            </w:r>
          </w:p>
        </w:tc>
      </w:tr>
      <w:tr w:rsidR="00CD11C5" w:rsidRPr="00B740DC" w14:paraId="2AC4465E" w14:textId="77777777" w:rsidTr="00386C66">
        <w:trPr>
          <w:trHeight w:val="314"/>
          <w:jc w:val="center"/>
        </w:trPr>
        <w:tc>
          <w:tcPr>
            <w:tcW w:w="5000" w:type="pct"/>
            <w:gridSpan w:val="6"/>
            <w:shd w:val="clear" w:color="auto" w:fill="auto"/>
            <w:vAlign w:val="center"/>
          </w:tcPr>
          <w:p w14:paraId="665D77A8" w14:textId="77777777" w:rsidR="00CD11C5" w:rsidRPr="00B740DC" w:rsidRDefault="00CD11C5" w:rsidP="00386C66">
            <w:pPr>
              <w:pStyle w:val="TableText"/>
              <w:rPr>
                <w:sz w:val="18"/>
                <w:szCs w:val="18"/>
              </w:rPr>
            </w:pPr>
            <w:r>
              <w:rPr>
                <w:sz w:val="18"/>
                <w:szCs w:val="18"/>
              </w:rPr>
              <w:t xml:space="preserve">IF NOT </w:t>
            </w:r>
            <w:r w:rsidRPr="00E43B72">
              <w:rPr>
                <w:sz w:val="18"/>
                <w:szCs w:val="18"/>
              </w:rPr>
              <w:t>O_S_TRID</w:t>
            </w:r>
          </w:p>
        </w:tc>
      </w:tr>
      <w:tr w:rsidR="00CD11C5" w:rsidRPr="00B740DC" w14:paraId="71F662D6" w14:textId="77777777" w:rsidTr="00386C66">
        <w:trPr>
          <w:trHeight w:val="314"/>
          <w:jc w:val="center"/>
        </w:trPr>
        <w:tc>
          <w:tcPr>
            <w:tcW w:w="387" w:type="pct"/>
            <w:shd w:val="clear" w:color="auto" w:fill="auto"/>
            <w:vAlign w:val="center"/>
          </w:tcPr>
          <w:p w14:paraId="46CC51ED" w14:textId="77777777" w:rsidR="00CD11C5" w:rsidRPr="00B740DC" w:rsidRDefault="00CD11C5" w:rsidP="00386C66">
            <w:pPr>
              <w:pStyle w:val="TableContentLeft"/>
            </w:pPr>
            <w:r>
              <w:lastRenderedPageBreak/>
              <w:t>3</w:t>
            </w:r>
          </w:p>
        </w:tc>
        <w:tc>
          <w:tcPr>
            <w:tcW w:w="470" w:type="pct"/>
            <w:shd w:val="clear" w:color="auto" w:fill="auto"/>
            <w:vAlign w:val="center"/>
          </w:tcPr>
          <w:p w14:paraId="276FB968" w14:textId="77777777" w:rsidR="00CD11C5" w:rsidRPr="00B740DC" w:rsidRDefault="00CD11C5" w:rsidP="00386C66">
            <w:pPr>
              <w:pStyle w:val="TableText"/>
              <w:rPr>
                <w:sz w:val="18"/>
                <w:szCs w:val="18"/>
              </w:rPr>
            </w:pPr>
            <w:r>
              <w:t>S_</w:t>
            </w:r>
            <w:r w:rsidRPr="00782BB2">
              <w:t>IPAd</w:t>
            </w:r>
            <w:r w:rsidRPr="00782BB2">
              <w:rPr>
                <w:rFonts w:hint="eastAsia"/>
              </w:rPr>
              <w:t xml:space="preserve"> </w:t>
            </w:r>
            <w:r w:rsidRPr="00782BB2">
              <w:rPr>
                <w:rFonts w:hint="eastAsia"/>
              </w:rPr>
              <w:t>→</w:t>
            </w:r>
            <w:r w:rsidRPr="00782BB2">
              <w:rPr>
                <w:rFonts w:hint="eastAsia"/>
              </w:rPr>
              <w:t xml:space="preserve"> </w:t>
            </w:r>
            <w:r>
              <w:t>E</w:t>
            </w:r>
            <w:r w:rsidRPr="00782BB2">
              <w:t>IM</w:t>
            </w:r>
          </w:p>
        </w:tc>
        <w:tc>
          <w:tcPr>
            <w:tcW w:w="1956" w:type="pct"/>
            <w:gridSpan w:val="3"/>
            <w:shd w:val="clear" w:color="auto" w:fill="auto"/>
            <w:vAlign w:val="center"/>
          </w:tcPr>
          <w:p w14:paraId="04288920" w14:textId="77777777" w:rsidR="00CD11C5" w:rsidRPr="00B740DC" w:rsidRDefault="00CD11C5" w:rsidP="00386C66">
            <w:pPr>
              <w:pStyle w:val="TableContentLeft"/>
            </w:pPr>
            <w:r w:rsidRPr="00782BB2">
              <w:t>MTD_HTTP_REQ_ESIPA (</w:t>
            </w:r>
            <w:r w:rsidRPr="00782BB2">
              <w:br/>
              <w:t xml:space="preserve">   #</w:t>
            </w:r>
            <w:r w:rsidRPr="00371B7F">
              <w:t>SERVER_ADDRESS</w:t>
            </w:r>
            <w:r w:rsidRPr="00782BB2">
              <w:t>,</w:t>
            </w:r>
            <w:r w:rsidRPr="00782BB2">
              <w:br/>
              <w:t xml:space="preserve">   #PATH_GET_EIM_PACKAGE,   MTD_GET_EIM_PACKAGE (</w:t>
            </w:r>
            <w:r w:rsidRPr="00CA3703">
              <w:t>#EID1))</w:t>
            </w:r>
          </w:p>
        </w:tc>
        <w:tc>
          <w:tcPr>
            <w:tcW w:w="2187" w:type="pct"/>
            <w:shd w:val="clear" w:color="auto" w:fill="auto"/>
            <w:vAlign w:val="center"/>
          </w:tcPr>
          <w:p w14:paraId="222148E6" w14:textId="77777777" w:rsidR="00CD11C5" w:rsidRPr="00B740DC" w:rsidRDefault="00CD11C5" w:rsidP="00386C66">
            <w:pPr>
              <w:pStyle w:val="TableText"/>
              <w:rPr>
                <w:sz w:val="18"/>
                <w:szCs w:val="18"/>
              </w:rPr>
            </w:pPr>
            <w:r w:rsidRPr="009A3A3D">
              <w:rPr>
                <w:rFonts w:cs="Arial"/>
                <w:sz w:val="18"/>
                <w:szCs w:val="18"/>
                <w:lang w:bidi="bn-BD"/>
              </w:rPr>
              <w:t>MTD_HTTP_RESP_ESIPA(</w:t>
            </w:r>
            <w:r w:rsidRPr="009A3A3D">
              <w:rPr>
                <w:rFonts w:cs="Arial"/>
                <w:sz w:val="18"/>
                <w:szCs w:val="18"/>
                <w:lang w:bidi="bn-BD"/>
              </w:rPr>
              <w:br/>
              <w:t>#GET_EIM_PACKAGE_ENABLE_PROFILE_</w:t>
            </w:r>
            <w:r>
              <w:rPr>
                <w:rFonts w:cs="Arial"/>
                <w:sz w:val="18"/>
                <w:szCs w:val="18"/>
                <w:lang w:bidi="bn-BD"/>
              </w:rPr>
              <w:t>1_NO_TRID</w:t>
            </w:r>
            <w:r w:rsidRPr="009A3A3D">
              <w:rPr>
                <w:rFonts w:cs="Arial"/>
                <w:sz w:val="18"/>
                <w:szCs w:val="18"/>
                <w:lang w:bidi="bn-BD"/>
              </w:rPr>
              <w:t>)</w:t>
            </w:r>
          </w:p>
        </w:tc>
      </w:tr>
      <w:tr w:rsidR="00CD11C5" w:rsidRPr="00B740DC" w14:paraId="6A6628DF" w14:textId="77777777" w:rsidTr="00386C66">
        <w:trPr>
          <w:trHeight w:val="314"/>
          <w:jc w:val="center"/>
        </w:trPr>
        <w:tc>
          <w:tcPr>
            <w:tcW w:w="387" w:type="pct"/>
            <w:shd w:val="clear" w:color="auto" w:fill="auto"/>
            <w:vAlign w:val="center"/>
          </w:tcPr>
          <w:p w14:paraId="143AB04B" w14:textId="77777777" w:rsidR="00CD11C5" w:rsidRDefault="00CD11C5" w:rsidP="00386C66">
            <w:pPr>
              <w:pStyle w:val="TableContentLeft"/>
            </w:pPr>
            <w:r>
              <w:t>4</w:t>
            </w:r>
          </w:p>
        </w:tc>
        <w:tc>
          <w:tcPr>
            <w:tcW w:w="470" w:type="pct"/>
            <w:shd w:val="clear" w:color="auto" w:fill="auto"/>
            <w:vAlign w:val="center"/>
          </w:tcPr>
          <w:p w14:paraId="2A89ED29" w14:textId="77777777" w:rsidR="00CD11C5" w:rsidRDefault="00CD11C5" w:rsidP="00386C66">
            <w:pPr>
              <w:pStyle w:val="TableText"/>
            </w:pPr>
            <w:r>
              <w:t>S_</w:t>
            </w:r>
            <w:r w:rsidRPr="00782BB2">
              <w:t>IPAd</w:t>
            </w:r>
            <w:r w:rsidRPr="00782BB2">
              <w:rPr>
                <w:rFonts w:hint="eastAsia"/>
              </w:rPr>
              <w:t xml:space="preserve"> </w:t>
            </w:r>
            <w:r w:rsidRPr="00782BB2">
              <w:rPr>
                <w:rFonts w:hint="eastAsia"/>
              </w:rPr>
              <w:t>→</w:t>
            </w:r>
            <w:r w:rsidRPr="00782BB2">
              <w:rPr>
                <w:rFonts w:hint="eastAsia"/>
              </w:rPr>
              <w:t xml:space="preserve"> </w:t>
            </w:r>
            <w:r>
              <w:t>E</w:t>
            </w:r>
            <w:r w:rsidRPr="00782BB2">
              <w:t>IM</w:t>
            </w:r>
          </w:p>
        </w:tc>
        <w:tc>
          <w:tcPr>
            <w:tcW w:w="1956" w:type="pct"/>
            <w:gridSpan w:val="3"/>
            <w:shd w:val="clear" w:color="auto" w:fill="auto"/>
            <w:vAlign w:val="center"/>
          </w:tcPr>
          <w:p w14:paraId="085C156A" w14:textId="77777777" w:rsidR="00CD11C5" w:rsidRPr="00782BB2" w:rsidRDefault="00CD11C5" w:rsidP="00386C66">
            <w:pPr>
              <w:pStyle w:val="TableContentLeft"/>
            </w:pPr>
            <w:r w:rsidRPr="0074774F">
              <w:t>MTD_HTTP_REQ_ESIPA(</w:t>
            </w:r>
            <w:r w:rsidRPr="0074774F">
              <w:br/>
              <w:t xml:space="preserve">   #</w:t>
            </w:r>
            <w:r w:rsidRPr="00371B7F">
              <w:t xml:space="preserve"> SERVER_ADDRESS</w:t>
            </w:r>
            <w:r w:rsidRPr="0074774F">
              <w:t>,   #PATH_PROVIDE_EIM_PACKAGE_RESULT,   MTD_PROVIDE_EIM_PACKAGE_RESULT (#R_EPR_EPR_</w:t>
            </w:r>
            <w:r>
              <w:t>ERR_EID_NO_TRID</w:t>
            </w:r>
            <w:r w:rsidRPr="0074774F">
              <w:t>))</w:t>
            </w:r>
          </w:p>
        </w:tc>
        <w:tc>
          <w:tcPr>
            <w:tcW w:w="2187" w:type="pct"/>
            <w:shd w:val="clear" w:color="auto" w:fill="auto"/>
            <w:vAlign w:val="center"/>
          </w:tcPr>
          <w:p w14:paraId="4FAE3CFA" w14:textId="77777777" w:rsidR="00CD11C5" w:rsidRPr="009A3A3D" w:rsidRDefault="00CD11C5" w:rsidP="00386C66">
            <w:pPr>
              <w:pStyle w:val="TableText"/>
              <w:rPr>
                <w:rFonts w:cs="Arial"/>
                <w:sz w:val="18"/>
                <w:szCs w:val="18"/>
                <w:lang w:bidi="bn-BD"/>
              </w:rPr>
            </w:pPr>
            <w:r w:rsidRPr="0089014C">
              <w:rPr>
                <w:rFonts w:cs="Arial"/>
                <w:sz w:val="18"/>
                <w:szCs w:val="18"/>
                <w:lang w:bidi="bn-BD"/>
              </w:rPr>
              <w:t>MTD_HTTP_RESP_ESIPA (#</w:t>
            </w:r>
            <w:r w:rsidRPr="00B33E47">
              <w:rPr>
                <w:sz w:val="18"/>
                <w:szCs w:val="18"/>
                <w:lang w:bidi="bn-BD"/>
              </w:rPr>
              <w:t>EIM_PK_RES_ERR_WRONG_EID</w:t>
            </w:r>
            <w:r w:rsidRPr="0089014C">
              <w:rPr>
                <w:rFonts w:cs="Arial"/>
                <w:sz w:val="18"/>
                <w:szCs w:val="18"/>
                <w:lang w:bidi="bn-BD"/>
              </w:rPr>
              <w:t>)</w:t>
            </w:r>
          </w:p>
        </w:tc>
      </w:tr>
    </w:tbl>
    <w:p w14:paraId="11E0BDA6" w14:textId="77777777" w:rsidR="00FB2366" w:rsidRPr="00FB2366" w:rsidRDefault="00FB2366" w:rsidP="00FB2366">
      <w:pPr>
        <w:pStyle w:val="NormalParagraph"/>
        <w:rPr>
          <w:lang w:eastAsia="en-US" w:bidi="bn-BD"/>
        </w:rPr>
      </w:pPr>
      <w:r w:rsidRPr="00FB2366">
        <w:rPr>
          <w:lang w:eastAsia="en-US" w:bidi="bn-BD"/>
        </w:rPr>
        <w:t> </w:t>
      </w:r>
    </w:p>
    <w:p w14:paraId="75D8318A" w14:textId="77777777" w:rsidR="00FB2366" w:rsidRPr="00FB2366" w:rsidRDefault="00FB2366" w:rsidP="00FB2366">
      <w:pPr>
        <w:pStyle w:val="NormalParagraph"/>
        <w:rPr>
          <w:lang w:eastAsia="en-US" w:bidi="bn-BD"/>
        </w:rPr>
      </w:pPr>
      <w:r w:rsidRPr="00FB2366">
        <w:rPr>
          <w:lang w:eastAsia="en-US" w:bidi="bn-BD"/>
        </w:rPr>
        <w:t> </w:t>
      </w:r>
    </w:p>
    <w:p w14:paraId="2F3BEDB3" w14:textId="77777777" w:rsidR="00FB2366" w:rsidRPr="00A831D2" w:rsidRDefault="00FB2366" w:rsidP="00A831D2">
      <w:pPr>
        <w:pStyle w:val="NormalParagraph"/>
        <w:rPr>
          <w:iCs/>
        </w:rPr>
      </w:pPr>
    </w:p>
    <w:p w14:paraId="674B680E" w14:textId="77777777" w:rsidR="00FB2366" w:rsidRPr="00A831D2" w:rsidRDefault="00FB2366" w:rsidP="00A831D2">
      <w:pPr>
        <w:pStyle w:val="NormalParagraph"/>
        <w:rPr>
          <w:iCs/>
        </w:rPr>
      </w:pPr>
    </w:p>
    <w:p w14:paraId="6BEA1E51" w14:textId="77777777" w:rsidR="0064417B" w:rsidRPr="00A831D2" w:rsidRDefault="0064417B" w:rsidP="00A831D2">
      <w:pPr>
        <w:pStyle w:val="NormalParagraph"/>
        <w:rPr>
          <w:iCs/>
        </w:rPr>
      </w:pPr>
    </w:p>
    <w:p w14:paraId="3269EC9B" w14:textId="77777777" w:rsidR="0064417B" w:rsidRPr="00A831D2" w:rsidRDefault="0064417B" w:rsidP="00A831D2">
      <w:pPr>
        <w:pStyle w:val="NormalParagraph"/>
        <w:rPr>
          <w:iCs/>
        </w:rPr>
      </w:pPr>
    </w:p>
    <w:p w14:paraId="2D1774BE" w14:textId="77777777" w:rsidR="0064417B" w:rsidRPr="00A831D2" w:rsidRDefault="0064417B" w:rsidP="00A831D2">
      <w:pPr>
        <w:pStyle w:val="NormalParagraph"/>
        <w:rPr>
          <w:iCs/>
        </w:rPr>
      </w:pPr>
    </w:p>
    <w:p w14:paraId="675E4736" w14:textId="77777777" w:rsidR="0064417B" w:rsidRPr="00A831D2" w:rsidRDefault="0064417B" w:rsidP="00A831D2">
      <w:pPr>
        <w:pStyle w:val="NormalParagraph"/>
        <w:rPr>
          <w:iCs/>
        </w:rPr>
      </w:pPr>
    </w:p>
    <w:p w14:paraId="4273F885" w14:textId="77777777" w:rsidR="0064417B" w:rsidRDefault="0064417B" w:rsidP="00E33202">
      <w:pPr>
        <w:pStyle w:val="Annex"/>
        <w:numPr>
          <w:ilvl w:val="0"/>
          <w:numId w:val="0"/>
        </w:numPr>
      </w:pPr>
    </w:p>
    <w:p w14:paraId="0505B16B" w14:textId="2CEAB023" w:rsidR="00E33202" w:rsidRPr="001632C0" w:rsidRDefault="00E33202" w:rsidP="00E33202">
      <w:pPr>
        <w:pStyle w:val="Annex"/>
        <w:numPr>
          <w:ilvl w:val="0"/>
          <w:numId w:val="0"/>
        </w:numPr>
      </w:pPr>
      <w:bookmarkStart w:id="2545" w:name="_Toc188890067"/>
      <w:r w:rsidRPr="001632C0">
        <w:t>Annex A</w:t>
      </w:r>
      <w:r w:rsidRPr="001632C0">
        <w:tab/>
        <w:t>Constants</w:t>
      </w:r>
      <w:bookmarkEnd w:id="2496"/>
      <w:bookmarkEnd w:id="2497"/>
      <w:bookmarkEnd w:id="2498"/>
      <w:bookmarkEnd w:id="2499"/>
      <w:bookmarkEnd w:id="2545"/>
    </w:p>
    <w:p w14:paraId="46741009" w14:textId="77777777" w:rsidR="00E33202" w:rsidRDefault="00E33202" w:rsidP="00E33202">
      <w:pPr>
        <w:pStyle w:val="ANNEX-heading1"/>
        <w:numPr>
          <w:ilvl w:val="0"/>
          <w:numId w:val="0"/>
        </w:numPr>
        <w:tabs>
          <w:tab w:val="left" w:pos="680"/>
        </w:tabs>
        <w:ind w:left="680" w:hanging="680"/>
      </w:pPr>
      <w:bookmarkStart w:id="2546" w:name="_Toc483841374"/>
      <w:bookmarkStart w:id="2547" w:name="_Toc518049371"/>
      <w:bookmarkStart w:id="2548" w:name="_Toc520956942"/>
      <w:bookmarkStart w:id="2549" w:name="_Toc13661722"/>
      <w:bookmarkStart w:id="2550" w:name="_Toc188890068"/>
      <w:r w:rsidRPr="00FC5B68">
        <w:t>A.1</w:t>
      </w:r>
      <w:r w:rsidRPr="00FC5B68">
        <w:tab/>
      </w:r>
      <w:r w:rsidRPr="009E6201">
        <w:t>Generic Constants</w:t>
      </w:r>
      <w:bookmarkEnd w:id="2546"/>
      <w:bookmarkEnd w:id="2547"/>
      <w:bookmarkEnd w:id="2548"/>
      <w:bookmarkEnd w:id="2549"/>
      <w:bookmarkEnd w:id="2550"/>
    </w:p>
    <w:tbl>
      <w:tblPr>
        <w:tblW w:w="5001"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C00000"/>
        <w:tblLayout w:type="fixed"/>
        <w:tblLook w:val="01E0" w:firstRow="1" w:lastRow="1" w:firstColumn="1" w:lastColumn="1" w:noHBand="0" w:noVBand="0"/>
      </w:tblPr>
      <w:tblGrid>
        <w:gridCol w:w="3571"/>
        <w:gridCol w:w="9"/>
        <w:gridCol w:w="5432"/>
      </w:tblGrid>
      <w:tr w:rsidR="001632C0" w:rsidRPr="00065A81" w14:paraId="34C4ED97" w14:textId="77777777" w:rsidTr="00A831D2">
        <w:trPr>
          <w:trHeight w:val="314"/>
          <w:tblHeader/>
          <w:jc w:val="center"/>
        </w:trPr>
        <w:tc>
          <w:tcPr>
            <w:tcW w:w="1986" w:type="pct"/>
            <w:gridSpan w:val="2"/>
            <w:shd w:val="clear" w:color="auto" w:fill="C00000"/>
            <w:vAlign w:val="center"/>
          </w:tcPr>
          <w:p w14:paraId="6DC145F5" w14:textId="77777777" w:rsidR="001632C0" w:rsidRPr="00371B7F" w:rsidRDefault="001632C0" w:rsidP="009F62C3">
            <w:pPr>
              <w:pStyle w:val="TableHeader"/>
            </w:pPr>
            <w:r w:rsidRPr="00371B7F">
              <w:t>Name</w:t>
            </w:r>
          </w:p>
        </w:tc>
        <w:tc>
          <w:tcPr>
            <w:tcW w:w="3014" w:type="pct"/>
            <w:shd w:val="clear" w:color="auto" w:fill="C00000"/>
            <w:vAlign w:val="center"/>
          </w:tcPr>
          <w:p w14:paraId="2AA5C6B6" w14:textId="77777777" w:rsidR="001632C0" w:rsidRPr="00065A81" w:rsidRDefault="001632C0" w:rsidP="009F62C3">
            <w:pPr>
              <w:pStyle w:val="TableHeader"/>
            </w:pPr>
            <w:r w:rsidRPr="00065A81">
              <w:t>Content</w:t>
            </w:r>
          </w:p>
        </w:tc>
      </w:tr>
      <w:tr w:rsidR="00D747A2" w:rsidRPr="00DA400D" w14:paraId="3FA9045A" w14:textId="77777777" w:rsidTr="00CD11C5">
        <w:trPr>
          <w:trHeight w:val="314"/>
          <w:jc w:val="center"/>
        </w:trPr>
        <w:tc>
          <w:tcPr>
            <w:tcW w:w="1981" w:type="pct"/>
            <w:vAlign w:val="center"/>
          </w:tcPr>
          <w:p w14:paraId="2C82AB55" w14:textId="5D6CBB19" w:rsidR="00D747A2" w:rsidRPr="00371B7F" w:rsidRDefault="00D747A2" w:rsidP="00D747A2">
            <w:pPr>
              <w:pStyle w:val="TableText"/>
              <w:rPr>
                <w:sz w:val="18"/>
                <w:szCs w:val="18"/>
              </w:rPr>
            </w:pPr>
            <w:r w:rsidRPr="00371B7F">
              <w:rPr>
                <w:sz w:val="18"/>
                <w:szCs w:val="18"/>
              </w:rPr>
              <w:t>TLS_VERSION_1_2</w:t>
            </w:r>
          </w:p>
        </w:tc>
        <w:tc>
          <w:tcPr>
            <w:tcW w:w="3019" w:type="pct"/>
            <w:gridSpan w:val="2"/>
            <w:vAlign w:val="center"/>
          </w:tcPr>
          <w:p w14:paraId="2F528DB1" w14:textId="77777777" w:rsidR="00D747A2" w:rsidRDefault="00D747A2" w:rsidP="00D747A2">
            <w:pPr>
              <w:pStyle w:val="TableContentLeft"/>
            </w:pPr>
            <w:r>
              <w:t>1.2</w:t>
            </w:r>
          </w:p>
          <w:p w14:paraId="2BF3B665" w14:textId="0D129074" w:rsidR="00D747A2" w:rsidRPr="00DA400D" w:rsidRDefault="00D747A2" w:rsidP="00D747A2">
            <w:pPr>
              <w:pStyle w:val="TableContentLeft"/>
            </w:pPr>
            <w:r w:rsidRPr="00386C66">
              <w:t>The minimum TLS Version supported by the Server.</w:t>
            </w:r>
          </w:p>
        </w:tc>
      </w:tr>
      <w:tr w:rsidR="00CD11C5" w:rsidRPr="00DA400D" w14:paraId="50B98159" w14:textId="77777777" w:rsidTr="00CD11C5">
        <w:trPr>
          <w:trHeight w:val="314"/>
          <w:jc w:val="center"/>
        </w:trPr>
        <w:tc>
          <w:tcPr>
            <w:tcW w:w="1981" w:type="pct"/>
            <w:vAlign w:val="center"/>
          </w:tcPr>
          <w:p w14:paraId="68F77D46" w14:textId="77777777" w:rsidR="00CD11C5" w:rsidRPr="00371B7F" w:rsidRDefault="00CD11C5" w:rsidP="00386C66">
            <w:pPr>
              <w:pStyle w:val="TableText"/>
              <w:rPr>
                <w:sz w:val="18"/>
                <w:szCs w:val="18"/>
              </w:rPr>
            </w:pPr>
            <w:r w:rsidRPr="00371B7F">
              <w:rPr>
                <w:sz w:val="18"/>
                <w:szCs w:val="18"/>
              </w:rPr>
              <w:t>S_SESSION_ID_EMPTY</w:t>
            </w:r>
          </w:p>
        </w:tc>
        <w:tc>
          <w:tcPr>
            <w:tcW w:w="3019" w:type="pct"/>
            <w:gridSpan w:val="2"/>
            <w:vAlign w:val="center"/>
          </w:tcPr>
          <w:p w14:paraId="798DD1E0" w14:textId="77777777" w:rsidR="00CD11C5" w:rsidRDefault="00CD11C5" w:rsidP="00386C66">
            <w:pPr>
              <w:pStyle w:val="TableContentLeft"/>
            </w:pPr>
            <w:r w:rsidRPr="00DA400D">
              <w:t xml:space="preserve">Empty TLS session ID to identify a new session, with the Length set as </w:t>
            </w:r>
            <w:r w:rsidRPr="00DA400D">
              <w:rPr>
                <w:rStyle w:val="TableCourierChar"/>
              </w:rPr>
              <w:t>‘zero’</w:t>
            </w:r>
            <w:r w:rsidRPr="00DA400D">
              <w:t>.</w:t>
            </w:r>
          </w:p>
        </w:tc>
      </w:tr>
      <w:tr w:rsidR="00CD11C5" w:rsidRPr="00DA400D" w14:paraId="656D5F6D" w14:textId="77777777" w:rsidTr="00CD11C5">
        <w:trPr>
          <w:trHeight w:val="314"/>
          <w:jc w:val="center"/>
        </w:trPr>
        <w:tc>
          <w:tcPr>
            <w:tcW w:w="1981" w:type="pct"/>
            <w:vAlign w:val="center"/>
          </w:tcPr>
          <w:p w14:paraId="77A420A6" w14:textId="77777777" w:rsidR="00CD11C5" w:rsidRPr="00371B7F" w:rsidRDefault="00CD11C5" w:rsidP="00386C66">
            <w:pPr>
              <w:pStyle w:val="TableText"/>
              <w:rPr>
                <w:sz w:val="18"/>
                <w:szCs w:val="18"/>
              </w:rPr>
            </w:pPr>
            <w:r w:rsidRPr="00371B7F">
              <w:rPr>
                <w:sz w:val="18"/>
                <w:szCs w:val="18"/>
              </w:rPr>
              <w:t>S_EXT_SHA256_ECDSA</w:t>
            </w:r>
          </w:p>
        </w:tc>
        <w:tc>
          <w:tcPr>
            <w:tcW w:w="3019" w:type="pct"/>
            <w:gridSpan w:val="2"/>
            <w:vAlign w:val="center"/>
          </w:tcPr>
          <w:p w14:paraId="6E858107" w14:textId="77777777" w:rsidR="00CD11C5" w:rsidRPr="00DA400D" w:rsidRDefault="00CD11C5" w:rsidP="00386C66">
            <w:pPr>
              <w:keepNext/>
              <w:spacing w:before="60"/>
              <w:ind w:right="-6"/>
              <w:rPr>
                <w:rFonts w:cs="Arial"/>
                <w:sz w:val="18"/>
                <w:szCs w:val="18"/>
                <w:lang w:eastAsia="de-DE"/>
              </w:rPr>
            </w:pPr>
            <w:r w:rsidRPr="00DA400D">
              <w:rPr>
                <w:rFonts w:cs="Arial"/>
                <w:sz w:val="18"/>
                <w:szCs w:val="18"/>
                <w:lang w:eastAsia="de-DE"/>
              </w:rPr>
              <w:t xml:space="preserve">TLS extension data for "supported_signature_algorithms" set as: </w:t>
            </w:r>
          </w:p>
          <w:p w14:paraId="12B3EBFF" w14:textId="77777777" w:rsidR="00CD11C5" w:rsidRPr="00DA400D" w:rsidRDefault="00CD11C5" w:rsidP="00386C66">
            <w:pPr>
              <w:pStyle w:val="TableCourier"/>
              <w:spacing w:before="0"/>
              <w:ind w:left="357" w:hanging="357"/>
            </w:pPr>
            <w:r w:rsidRPr="00DA400D">
              <w:t>o</w:t>
            </w:r>
            <w:r w:rsidRPr="00DA400D">
              <w:tab/>
              <w:t xml:space="preserve">HashAlgorithm sha256 (04) </w:t>
            </w:r>
            <w:r w:rsidRPr="00DA400D">
              <w:rPr>
                <w:rStyle w:val="TableContentLeftChar"/>
              </w:rPr>
              <w:t xml:space="preserve">and </w:t>
            </w:r>
          </w:p>
          <w:p w14:paraId="1B715242" w14:textId="77777777" w:rsidR="00CD11C5" w:rsidRPr="00DA400D" w:rsidRDefault="00CD11C5" w:rsidP="00386C66">
            <w:pPr>
              <w:pStyle w:val="TableContentLeft"/>
            </w:pPr>
            <w:r w:rsidRPr="00DA400D">
              <w:t>o</w:t>
            </w:r>
            <w:r w:rsidRPr="00DA400D">
              <w:tab/>
              <w:t>SignatureAlgorithm ecdsa (03).</w:t>
            </w:r>
          </w:p>
        </w:tc>
      </w:tr>
      <w:tr w:rsidR="00CD11C5" w:rsidRPr="00DA400D" w14:paraId="2F024D64" w14:textId="77777777" w:rsidTr="00CD11C5">
        <w:trPr>
          <w:trHeight w:val="314"/>
          <w:jc w:val="center"/>
        </w:trPr>
        <w:tc>
          <w:tcPr>
            <w:tcW w:w="1981" w:type="pct"/>
            <w:vAlign w:val="center"/>
          </w:tcPr>
          <w:p w14:paraId="2FF2D44E" w14:textId="77777777" w:rsidR="00CD11C5" w:rsidRPr="00371B7F" w:rsidRDefault="00CD11C5" w:rsidP="00386C66">
            <w:pPr>
              <w:pStyle w:val="TableText"/>
              <w:rPr>
                <w:sz w:val="18"/>
                <w:szCs w:val="18"/>
              </w:rPr>
            </w:pPr>
            <w:r w:rsidRPr="00371B7F">
              <w:rPr>
                <w:sz w:val="18"/>
                <w:szCs w:val="18"/>
              </w:rPr>
              <w:t>CHANGE_CIPHER_SPEC</w:t>
            </w:r>
          </w:p>
        </w:tc>
        <w:tc>
          <w:tcPr>
            <w:tcW w:w="3019" w:type="pct"/>
            <w:gridSpan w:val="2"/>
            <w:vAlign w:val="center"/>
          </w:tcPr>
          <w:p w14:paraId="11C789E8" w14:textId="77777777" w:rsidR="00CD11C5" w:rsidRPr="00DA400D" w:rsidRDefault="00CD11C5" w:rsidP="00386C66">
            <w:pPr>
              <w:keepNext/>
              <w:spacing w:before="60"/>
              <w:ind w:right="-6"/>
              <w:rPr>
                <w:rFonts w:cs="Arial"/>
                <w:sz w:val="18"/>
                <w:szCs w:val="18"/>
                <w:lang w:eastAsia="de-DE"/>
              </w:rPr>
            </w:pPr>
            <w:r w:rsidRPr="00386C66">
              <w:rPr>
                <w:rFonts w:cs="Arial"/>
                <w:sz w:val="18"/>
                <w:szCs w:val="18"/>
                <w:lang w:eastAsia="de-DE"/>
              </w:rPr>
              <w:t>1</w:t>
            </w:r>
          </w:p>
        </w:tc>
      </w:tr>
      <w:tr w:rsidR="00CD11C5" w:rsidRPr="00DA400D" w14:paraId="5054BAFF" w14:textId="77777777" w:rsidTr="00CD11C5">
        <w:trPr>
          <w:trHeight w:val="314"/>
          <w:jc w:val="center"/>
        </w:trPr>
        <w:tc>
          <w:tcPr>
            <w:tcW w:w="1981" w:type="pct"/>
            <w:vAlign w:val="center"/>
          </w:tcPr>
          <w:p w14:paraId="065FD371" w14:textId="77777777" w:rsidR="00CD11C5" w:rsidRPr="00371B7F" w:rsidRDefault="00CD11C5" w:rsidP="00386C66">
            <w:pPr>
              <w:pStyle w:val="TableText"/>
              <w:rPr>
                <w:sz w:val="18"/>
                <w:szCs w:val="18"/>
              </w:rPr>
            </w:pPr>
            <w:r w:rsidRPr="00371B7F">
              <w:rPr>
                <w:sz w:val="18"/>
                <w:szCs w:val="18"/>
              </w:rPr>
              <w:t>SERVER_ADDRESS</w:t>
            </w:r>
          </w:p>
        </w:tc>
        <w:tc>
          <w:tcPr>
            <w:tcW w:w="3019" w:type="pct"/>
            <w:gridSpan w:val="2"/>
            <w:vAlign w:val="center"/>
          </w:tcPr>
          <w:p w14:paraId="253F4EEC" w14:textId="77777777" w:rsidR="00CD11C5" w:rsidRPr="00DA400D" w:rsidRDefault="00CD11C5" w:rsidP="00386C66">
            <w:pPr>
              <w:pStyle w:val="TableContentLeft"/>
              <w:rPr>
                <w:b/>
              </w:rPr>
            </w:pPr>
            <w:r w:rsidRPr="00DA400D">
              <w:t>FQDN of the SERVER Under Test:</w:t>
            </w:r>
          </w:p>
          <w:p w14:paraId="08C38868" w14:textId="6B4D10A3" w:rsidR="00CD11C5" w:rsidRPr="00386C66" w:rsidRDefault="00CD11C5" w:rsidP="00386C66">
            <w:pPr>
              <w:pStyle w:val="ListBullet1"/>
              <w:tabs>
                <w:tab w:val="left" w:pos="408"/>
              </w:tabs>
              <w:spacing w:before="60" w:after="60"/>
              <w:rPr>
                <w:b/>
              </w:rPr>
            </w:pPr>
            <w:r w:rsidRPr="00DA400D">
              <w:rPr>
                <w:sz w:val="18"/>
              </w:rPr>
              <w:t>#IUT_</w:t>
            </w:r>
            <w:r>
              <w:rPr>
                <w:sz w:val="18"/>
              </w:rPr>
              <w:t>EIM</w:t>
            </w:r>
            <w:r w:rsidRPr="00DA400D">
              <w:rPr>
                <w:sz w:val="18"/>
              </w:rPr>
              <w:t>_ADDRESS</w:t>
            </w:r>
          </w:p>
        </w:tc>
      </w:tr>
      <w:tr w:rsidR="00CD11C5" w:rsidRPr="00DA400D" w14:paraId="3D799CAF" w14:textId="77777777" w:rsidTr="00CD11C5">
        <w:trPr>
          <w:trHeight w:val="314"/>
          <w:jc w:val="center"/>
        </w:trPr>
        <w:tc>
          <w:tcPr>
            <w:tcW w:w="1981" w:type="pct"/>
            <w:tcBorders>
              <w:top w:val="single" w:sz="6" w:space="0" w:color="auto"/>
              <w:left w:val="single" w:sz="6" w:space="0" w:color="auto"/>
              <w:bottom w:val="single" w:sz="6" w:space="0" w:color="auto"/>
              <w:right w:val="single" w:sz="6" w:space="0" w:color="auto"/>
            </w:tcBorders>
            <w:shd w:val="clear" w:color="auto" w:fill="auto"/>
            <w:vAlign w:val="center"/>
          </w:tcPr>
          <w:p w14:paraId="5D96B1D6" w14:textId="77777777" w:rsidR="00CD11C5" w:rsidRPr="00BA3158" w:rsidRDefault="00CD11C5" w:rsidP="00386C66">
            <w:pPr>
              <w:pStyle w:val="TableText"/>
              <w:rPr>
                <w:rFonts w:cs="Arial"/>
                <w:sz w:val="18"/>
                <w:szCs w:val="18"/>
              </w:rPr>
            </w:pPr>
            <w:r w:rsidRPr="00BA3158">
              <w:rPr>
                <w:rFonts w:cs="Arial"/>
                <w:sz w:val="18"/>
                <w:szCs w:val="18"/>
              </w:rPr>
              <w:t>PATH_GET_EIM_PACKAGE</w:t>
            </w:r>
          </w:p>
        </w:tc>
        <w:tc>
          <w:tcPr>
            <w:tcW w:w="3019" w:type="pct"/>
            <w:gridSpan w:val="2"/>
            <w:tcBorders>
              <w:top w:val="single" w:sz="6" w:space="0" w:color="auto"/>
              <w:left w:val="single" w:sz="6" w:space="0" w:color="auto"/>
              <w:bottom w:val="single" w:sz="6" w:space="0" w:color="auto"/>
              <w:right w:val="single" w:sz="6" w:space="0" w:color="auto"/>
            </w:tcBorders>
            <w:shd w:val="clear" w:color="auto" w:fill="auto"/>
          </w:tcPr>
          <w:p w14:paraId="7931397A" w14:textId="77777777" w:rsidR="00CD11C5" w:rsidRPr="00DA400D" w:rsidRDefault="00CD11C5" w:rsidP="00386C66">
            <w:pPr>
              <w:pStyle w:val="TableCourier"/>
              <w:rPr>
                <w:lang w:eastAsia="de-DE"/>
              </w:rPr>
            </w:pPr>
            <w:r w:rsidRPr="00DA400D">
              <w:rPr>
                <w:lang w:eastAsia="de-DE"/>
              </w:rPr>
              <w:t>/gsma/rsp</w:t>
            </w:r>
            <w:r>
              <w:rPr>
                <w:lang w:eastAsia="de-DE"/>
              </w:rPr>
              <w:t>2</w:t>
            </w:r>
            <w:r w:rsidRPr="00DA400D">
              <w:rPr>
                <w:lang w:eastAsia="de-DE"/>
              </w:rPr>
              <w:t>/es</w:t>
            </w:r>
            <w:r>
              <w:rPr>
                <w:lang w:eastAsia="de-DE"/>
              </w:rPr>
              <w:t>ipa</w:t>
            </w:r>
            <w:r w:rsidRPr="00DA400D">
              <w:rPr>
                <w:lang w:eastAsia="de-DE"/>
              </w:rPr>
              <w:t>/</w:t>
            </w:r>
            <w:r>
              <w:rPr>
                <w:lang w:eastAsia="de-DE"/>
              </w:rPr>
              <w:t>g</w:t>
            </w:r>
            <w:r w:rsidRPr="00DA400D">
              <w:rPr>
                <w:lang w:eastAsia="de-DE"/>
              </w:rPr>
              <w:t>e</w:t>
            </w:r>
            <w:r>
              <w:rPr>
                <w:lang w:eastAsia="de-DE"/>
              </w:rPr>
              <w:t>tEimPackage</w:t>
            </w:r>
          </w:p>
        </w:tc>
      </w:tr>
      <w:tr w:rsidR="00CD11C5" w:rsidRPr="00DA400D" w14:paraId="03F46BA5" w14:textId="77777777" w:rsidTr="00CD11C5">
        <w:trPr>
          <w:trHeight w:val="314"/>
          <w:jc w:val="center"/>
        </w:trPr>
        <w:tc>
          <w:tcPr>
            <w:tcW w:w="1981" w:type="pct"/>
            <w:tcBorders>
              <w:top w:val="single" w:sz="6" w:space="0" w:color="auto"/>
              <w:left w:val="single" w:sz="6" w:space="0" w:color="auto"/>
              <w:bottom w:val="single" w:sz="6" w:space="0" w:color="auto"/>
              <w:right w:val="single" w:sz="6" w:space="0" w:color="auto"/>
            </w:tcBorders>
            <w:shd w:val="clear" w:color="auto" w:fill="auto"/>
            <w:vAlign w:val="center"/>
          </w:tcPr>
          <w:p w14:paraId="1FB7F18D" w14:textId="77777777" w:rsidR="00CD11C5" w:rsidRPr="00BA3158" w:rsidRDefault="00CD11C5" w:rsidP="00386C66">
            <w:pPr>
              <w:pStyle w:val="TableText"/>
              <w:rPr>
                <w:rFonts w:cs="Arial"/>
                <w:sz w:val="18"/>
                <w:szCs w:val="18"/>
              </w:rPr>
            </w:pPr>
            <w:r w:rsidRPr="003C7D7D">
              <w:rPr>
                <w:rFonts w:cs="Arial"/>
                <w:sz w:val="18"/>
                <w:szCs w:val="18"/>
              </w:rPr>
              <w:t>PATH_</w:t>
            </w:r>
            <w:r w:rsidRPr="002B29A7">
              <w:rPr>
                <w:rFonts w:cs="Arial"/>
                <w:sz w:val="18"/>
                <w:szCs w:val="18"/>
              </w:rPr>
              <w:t>PROVIDE_EIM_PACKAGE_RESULT</w:t>
            </w:r>
          </w:p>
        </w:tc>
        <w:tc>
          <w:tcPr>
            <w:tcW w:w="3019" w:type="pct"/>
            <w:gridSpan w:val="2"/>
            <w:tcBorders>
              <w:top w:val="single" w:sz="6" w:space="0" w:color="auto"/>
              <w:left w:val="single" w:sz="6" w:space="0" w:color="auto"/>
              <w:bottom w:val="single" w:sz="6" w:space="0" w:color="auto"/>
              <w:right w:val="single" w:sz="6" w:space="0" w:color="auto"/>
            </w:tcBorders>
            <w:shd w:val="clear" w:color="auto" w:fill="auto"/>
          </w:tcPr>
          <w:p w14:paraId="6EBA8104" w14:textId="77777777" w:rsidR="00CD11C5" w:rsidRPr="00DA400D" w:rsidRDefault="00CD11C5" w:rsidP="00386C66">
            <w:pPr>
              <w:pStyle w:val="TableCourier"/>
              <w:rPr>
                <w:lang w:eastAsia="de-DE"/>
              </w:rPr>
            </w:pPr>
            <w:r w:rsidRPr="00DA400D">
              <w:rPr>
                <w:lang w:eastAsia="de-DE"/>
              </w:rPr>
              <w:t>/gsma/rsp</w:t>
            </w:r>
            <w:r>
              <w:rPr>
                <w:lang w:eastAsia="de-DE"/>
              </w:rPr>
              <w:t>2</w:t>
            </w:r>
            <w:r w:rsidRPr="00DA400D">
              <w:rPr>
                <w:lang w:eastAsia="de-DE"/>
              </w:rPr>
              <w:t>/es</w:t>
            </w:r>
            <w:r>
              <w:rPr>
                <w:lang w:eastAsia="de-DE"/>
              </w:rPr>
              <w:t>ipa</w:t>
            </w:r>
            <w:r w:rsidRPr="00DA400D">
              <w:rPr>
                <w:lang w:eastAsia="de-DE"/>
              </w:rPr>
              <w:t>/</w:t>
            </w:r>
            <w:r>
              <w:t>p</w:t>
            </w:r>
            <w:r w:rsidRPr="00B2182C">
              <w:rPr>
                <w:lang w:eastAsia="de-DE"/>
              </w:rPr>
              <w:t>rovideEimPackageResult</w:t>
            </w:r>
          </w:p>
        </w:tc>
      </w:tr>
      <w:tr w:rsidR="00CD11C5" w:rsidRPr="00CD11C5" w14:paraId="1A6A40D5" w14:textId="77777777" w:rsidTr="00710E2C">
        <w:trPr>
          <w:trHeight w:val="314"/>
          <w:tblHeader/>
          <w:jc w:val="center"/>
        </w:trPr>
        <w:tc>
          <w:tcPr>
            <w:tcW w:w="1986" w:type="pct"/>
            <w:gridSpan w:val="2"/>
            <w:shd w:val="clear" w:color="auto" w:fill="auto"/>
            <w:vAlign w:val="center"/>
          </w:tcPr>
          <w:p w14:paraId="79FC66E0" w14:textId="1DD72BB6" w:rsidR="00CD11C5" w:rsidRPr="00CD11C5" w:rsidRDefault="00CD11C5" w:rsidP="00CD11C5">
            <w:pPr>
              <w:pStyle w:val="TableHeader"/>
              <w:rPr>
                <w:b w:val="0"/>
                <w:bCs/>
                <w:color w:val="000000" w:themeColor="text1"/>
                <w:sz w:val="18"/>
                <w:szCs w:val="18"/>
              </w:rPr>
            </w:pPr>
            <w:r w:rsidRPr="00A831D2">
              <w:rPr>
                <w:b w:val="0"/>
                <w:bCs/>
                <w:color w:val="000000" w:themeColor="text1"/>
                <w:sz w:val="18"/>
                <w:szCs w:val="18"/>
              </w:rPr>
              <w:lastRenderedPageBreak/>
              <w:t>PATH_HANDLE_NOTIF</w:t>
            </w:r>
          </w:p>
        </w:tc>
        <w:tc>
          <w:tcPr>
            <w:tcW w:w="3014" w:type="pct"/>
            <w:shd w:val="clear" w:color="auto" w:fill="auto"/>
          </w:tcPr>
          <w:p w14:paraId="63038DF8" w14:textId="62B4A448" w:rsidR="00CD11C5" w:rsidRPr="00CD11C5" w:rsidRDefault="00CD11C5" w:rsidP="00CD11C5">
            <w:pPr>
              <w:pStyle w:val="TableContentLeft"/>
              <w:rPr>
                <w:bCs/>
                <w:color w:val="000000" w:themeColor="text1"/>
              </w:rPr>
            </w:pPr>
            <w:r w:rsidRPr="00A831D2">
              <w:rPr>
                <w:bCs/>
                <w:color w:val="000000" w:themeColor="text1"/>
              </w:rPr>
              <w:t>/gsma/rsp2/es9plus/handleNotification</w:t>
            </w:r>
          </w:p>
        </w:tc>
      </w:tr>
      <w:tr w:rsidR="00D747A2" w:rsidRPr="00CD11C5" w14:paraId="2A293996" w14:textId="77777777" w:rsidTr="00710E2C">
        <w:trPr>
          <w:trHeight w:val="314"/>
          <w:tblHeader/>
          <w:jc w:val="center"/>
        </w:trPr>
        <w:tc>
          <w:tcPr>
            <w:tcW w:w="1986" w:type="pct"/>
            <w:gridSpan w:val="2"/>
            <w:shd w:val="clear" w:color="auto" w:fill="auto"/>
            <w:vAlign w:val="center"/>
          </w:tcPr>
          <w:p w14:paraId="187307DF" w14:textId="154A832E" w:rsidR="00D747A2" w:rsidRPr="00D747A2" w:rsidRDefault="00D747A2" w:rsidP="00D747A2">
            <w:pPr>
              <w:pStyle w:val="TableHeader"/>
              <w:rPr>
                <w:b w:val="0"/>
                <w:bCs/>
                <w:color w:val="000000" w:themeColor="text1"/>
                <w:sz w:val="18"/>
                <w:szCs w:val="18"/>
              </w:rPr>
            </w:pPr>
            <w:r w:rsidRPr="00A831D2">
              <w:rPr>
                <w:b w:val="0"/>
                <w:bCs/>
                <w:color w:val="000000" w:themeColor="text1"/>
                <w:sz w:val="18"/>
                <w:szCs w:val="18"/>
              </w:rPr>
              <w:t>PATH_HANDLE_NOTIF_IPA</w:t>
            </w:r>
          </w:p>
        </w:tc>
        <w:tc>
          <w:tcPr>
            <w:tcW w:w="3014" w:type="pct"/>
            <w:shd w:val="clear" w:color="auto" w:fill="auto"/>
          </w:tcPr>
          <w:p w14:paraId="1001A525" w14:textId="66973A0D" w:rsidR="00D747A2" w:rsidRPr="00CD11C5" w:rsidRDefault="00D747A2" w:rsidP="00D747A2">
            <w:pPr>
              <w:pStyle w:val="TableContentLeft"/>
              <w:rPr>
                <w:bCs/>
                <w:color w:val="000000" w:themeColor="text1"/>
              </w:rPr>
            </w:pPr>
            <w:r w:rsidRPr="00DA400D">
              <w:t>/gsma/rsp</w:t>
            </w:r>
            <w:r>
              <w:t>2</w:t>
            </w:r>
            <w:r w:rsidRPr="00DA400D">
              <w:t>/es</w:t>
            </w:r>
            <w:r>
              <w:t>ipa</w:t>
            </w:r>
            <w:r w:rsidRPr="00DA400D">
              <w:t>/handleNotification</w:t>
            </w:r>
          </w:p>
        </w:tc>
      </w:tr>
      <w:tr w:rsidR="00D747A2" w:rsidRPr="00CD11C5" w14:paraId="6783F9EE" w14:textId="77777777" w:rsidTr="00A831D2">
        <w:trPr>
          <w:trHeight w:val="314"/>
          <w:tblHeader/>
          <w:jc w:val="center"/>
        </w:trPr>
        <w:tc>
          <w:tcPr>
            <w:tcW w:w="1986" w:type="pct"/>
            <w:gridSpan w:val="2"/>
            <w:shd w:val="clear" w:color="auto" w:fill="auto"/>
            <w:vAlign w:val="center"/>
          </w:tcPr>
          <w:p w14:paraId="5533F717" w14:textId="076B199B" w:rsidR="00D747A2" w:rsidRPr="00D747A2" w:rsidRDefault="00D747A2" w:rsidP="00D747A2">
            <w:pPr>
              <w:pStyle w:val="TableHeader"/>
              <w:rPr>
                <w:b w:val="0"/>
                <w:bCs/>
                <w:color w:val="000000" w:themeColor="text1"/>
                <w:sz w:val="18"/>
                <w:szCs w:val="18"/>
              </w:rPr>
            </w:pPr>
            <w:r w:rsidRPr="00A831D2">
              <w:rPr>
                <w:b w:val="0"/>
                <w:bCs/>
                <w:color w:val="000000" w:themeColor="text1"/>
                <w:sz w:val="18"/>
                <w:szCs w:val="18"/>
              </w:rPr>
              <w:t>EIM_ID</w:t>
            </w:r>
          </w:p>
        </w:tc>
        <w:tc>
          <w:tcPr>
            <w:tcW w:w="3014" w:type="pct"/>
            <w:shd w:val="clear" w:color="auto" w:fill="auto"/>
            <w:vAlign w:val="center"/>
          </w:tcPr>
          <w:p w14:paraId="32C1F85F" w14:textId="77777777" w:rsidR="00D747A2" w:rsidRPr="00A831D2" w:rsidRDefault="00D747A2" w:rsidP="00D747A2">
            <w:pPr>
              <w:pStyle w:val="TableContentLeft"/>
              <w:rPr>
                <w:bCs/>
                <w:color w:val="000000" w:themeColor="text1"/>
              </w:rPr>
            </w:pPr>
            <w:r w:rsidRPr="00A831D2">
              <w:rPr>
                <w:bCs/>
                <w:color w:val="000000" w:themeColor="text1"/>
              </w:rPr>
              <w:t>Identifier of the eIM SERVER Under Test:</w:t>
            </w:r>
          </w:p>
          <w:p w14:paraId="459B07B8" w14:textId="56621CAB" w:rsidR="00D747A2" w:rsidRPr="00A831D2" w:rsidRDefault="00D747A2" w:rsidP="00D747A2">
            <w:pPr>
              <w:pStyle w:val="TableContentLeft"/>
              <w:rPr>
                <w:bCs/>
                <w:color w:val="000000" w:themeColor="text1"/>
              </w:rPr>
            </w:pPr>
            <w:r w:rsidRPr="00A831D2">
              <w:rPr>
                <w:rFonts w:ascii="Symbol" w:hAnsi="Symbol"/>
                <w:bCs/>
                <w:color w:val="000000" w:themeColor="text1"/>
              </w:rPr>
              <w:t></w:t>
            </w:r>
            <w:r w:rsidRPr="00A831D2">
              <w:rPr>
                <w:rFonts w:ascii="Symbol" w:hAnsi="Symbol" w:hint="eastAsia"/>
                <w:bCs/>
                <w:color w:val="000000" w:themeColor="text1"/>
              </w:rPr>
              <w:tab/>
            </w:r>
            <w:r w:rsidRPr="00A831D2">
              <w:rPr>
                <w:bCs/>
                <w:color w:val="000000" w:themeColor="text1"/>
              </w:rPr>
              <w:t>#IUT_EIM_ID</w:t>
            </w:r>
          </w:p>
        </w:tc>
      </w:tr>
      <w:tr w:rsidR="00D747A2" w:rsidRPr="00CD11C5" w14:paraId="7894A2C2" w14:textId="77777777" w:rsidTr="00A831D2">
        <w:trPr>
          <w:trHeight w:val="314"/>
          <w:tblHeader/>
          <w:jc w:val="center"/>
        </w:trPr>
        <w:tc>
          <w:tcPr>
            <w:tcW w:w="1986" w:type="pct"/>
            <w:gridSpan w:val="2"/>
            <w:shd w:val="clear" w:color="auto" w:fill="auto"/>
            <w:vAlign w:val="center"/>
          </w:tcPr>
          <w:p w14:paraId="5C12F050" w14:textId="1246C9FF" w:rsidR="00D747A2" w:rsidRPr="00D747A2" w:rsidRDefault="00D747A2" w:rsidP="00D747A2">
            <w:pPr>
              <w:pStyle w:val="TableHeader"/>
              <w:rPr>
                <w:b w:val="0"/>
                <w:bCs/>
                <w:color w:val="000000" w:themeColor="text1"/>
                <w:sz w:val="18"/>
                <w:szCs w:val="18"/>
              </w:rPr>
            </w:pPr>
            <w:r w:rsidRPr="00A831D2">
              <w:rPr>
                <w:b w:val="0"/>
                <w:bCs/>
                <w:color w:val="000000" w:themeColor="text1"/>
                <w:sz w:val="18"/>
                <w:szCs w:val="18"/>
              </w:rPr>
              <w:t>EID1</w:t>
            </w:r>
          </w:p>
        </w:tc>
        <w:tc>
          <w:tcPr>
            <w:tcW w:w="3014" w:type="pct"/>
            <w:shd w:val="clear" w:color="auto" w:fill="auto"/>
          </w:tcPr>
          <w:p w14:paraId="5D9A03E7" w14:textId="40BFFE8C" w:rsidR="00D747A2" w:rsidRPr="00D747A2" w:rsidRDefault="00D747A2" w:rsidP="00D747A2">
            <w:pPr>
              <w:pStyle w:val="TableContentLeft"/>
              <w:rPr>
                <w:bCs/>
                <w:color w:val="000000" w:themeColor="text1"/>
              </w:rPr>
            </w:pPr>
            <w:r w:rsidRPr="00A831D2">
              <w:rPr>
                <w:bCs/>
                <w:color w:val="000000" w:themeColor="text1"/>
              </w:rPr>
              <w:t>0x89 04 90 32 12 34 51 23 45 12 34 56 78 90 12 35</w:t>
            </w:r>
          </w:p>
        </w:tc>
      </w:tr>
      <w:tr w:rsidR="00D747A2" w:rsidRPr="00CD11C5" w14:paraId="3AB0E237" w14:textId="77777777" w:rsidTr="00A831D2">
        <w:trPr>
          <w:trHeight w:val="314"/>
          <w:tblHeader/>
          <w:jc w:val="center"/>
        </w:trPr>
        <w:tc>
          <w:tcPr>
            <w:tcW w:w="1986" w:type="pct"/>
            <w:gridSpan w:val="2"/>
            <w:shd w:val="clear" w:color="auto" w:fill="auto"/>
            <w:vAlign w:val="center"/>
          </w:tcPr>
          <w:p w14:paraId="0B5F163D" w14:textId="3DE7CCDE" w:rsidR="00D747A2" w:rsidRPr="00D747A2" w:rsidRDefault="00D747A2" w:rsidP="00D747A2">
            <w:pPr>
              <w:pStyle w:val="TableHeader"/>
              <w:rPr>
                <w:b w:val="0"/>
                <w:bCs/>
                <w:color w:val="000000" w:themeColor="text1"/>
                <w:sz w:val="18"/>
                <w:szCs w:val="18"/>
              </w:rPr>
            </w:pPr>
            <w:r w:rsidRPr="00A831D2">
              <w:rPr>
                <w:b w:val="0"/>
                <w:bCs/>
                <w:color w:val="000000" w:themeColor="text1"/>
                <w:sz w:val="18"/>
                <w:szCs w:val="18"/>
              </w:rPr>
              <w:t>EID2</w:t>
            </w:r>
          </w:p>
        </w:tc>
        <w:tc>
          <w:tcPr>
            <w:tcW w:w="3014" w:type="pct"/>
            <w:shd w:val="clear" w:color="auto" w:fill="auto"/>
            <w:vAlign w:val="center"/>
          </w:tcPr>
          <w:p w14:paraId="59E4D449" w14:textId="00AB3A31" w:rsidR="00D747A2" w:rsidRPr="00D747A2" w:rsidRDefault="00D747A2" w:rsidP="00D747A2">
            <w:pPr>
              <w:pStyle w:val="TableContentLeft"/>
              <w:rPr>
                <w:bCs/>
                <w:color w:val="000000" w:themeColor="text1"/>
              </w:rPr>
            </w:pPr>
            <w:r w:rsidRPr="00A831D2">
              <w:rPr>
                <w:bCs/>
                <w:color w:val="000000" w:themeColor="text1"/>
              </w:rPr>
              <w:t>0x89 04 90 32 11 23 41 23 40 12 34 56 78 90 13 75</w:t>
            </w:r>
          </w:p>
        </w:tc>
      </w:tr>
      <w:tr w:rsidR="00D747A2" w:rsidRPr="00CD11C5" w14:paraId="34031D3D" w14:textId="77777777" w:rsidTr="00A831D2">
        <w:trPr>
          <w:trHeight w:val="314"/>
          <w:tblHeader/>
          <w:jc w:val="center"/>
        </w:trPr>
        <w:tc>
          <w:tcPr>
            <w:tcW w:w="1986" w:type="pct"/>
            <w:gridSpan w:val="2"/>
            <w:shd w:val="clear" w:color="auto" w:fill="auto"/>
            <w:vAlign w:val="center"/>
          </w:tcPr>
          <w:p w14:paraId="0B099EFF" w14:textId="1C40BBFB" w:rsidR="00D747A2" w:rsidRPr="00D747A2" w:rsidRDefault="00D747A2" w:rsidP="00D747A2">
            <w:pPr>
              <w:pStyle w:val="TableHeader"/>
              <w:rPr>
                <w:b w:val="0"/>
                <w:bCs/>
                <w:color w:val="000000" w:themeColor="text1"/>
                <w:sz w:val="18"/>
                <w:szCs w:val="18"/>
              </w:rPr>
            </w:pPr>
            <w:r w:rsidRPr="00A831D2">
              <w:rPr>
                <w:b w:val="0"/>
                <w:bCs/>
                <w:color w:val="000000" w:themeColor="text1"/>
                <w:sz w:val="18"/>
                <w:szCs w:val="18"/>
              </w:rPr>
              <w:t>ICCID_OP_PROF1</w:t>
            </w:r>
          </w:p>
        </w:tc>
        <w:tc>
          <w:tcPr>
            <w:tcW w:w="3014" w:type="pct"/>
            <w:shd w:val="clear" w:color="auto" w:fill="auto"/>
          </w:tcPr>
          <w:p w14:paraId="0B2560E6" w14:textId="7A784114" w:rsidR="00D747A2" w:rsidRPr="00D747A2" w:rsidRDefault="00D747A2" w:rsidP="00D747A2">
            <w:pPr>
              <w:pStyle w:val="TableContentLeft"/>
              <w:rPr>
                <w:bCs/>
                <w:color w:val="000000" w:themeColor="text1"/>
              </w:rPr>
            </w:pPr>
            <w:r w:rsidRPr="00A831D2">
              <w:rPr>
                <w:bCs/>
                <w:color w:val="000000" w:themeColor="text1"/>
              </w:rPr>
              <w:t>0x98 92 09 01 21 43 65 87 09 F5</w:t>
            </w:r>
          </w:p>
        </w:tc>
      </w:tr>
      <w:tr w:rsidR="00D747A2" w:rsidRPr="00CD11C5" w14:paraId="28636B08" w14:textId="77777777" w:rsidTr="00A831D2">
        <w:trPr>
          <w:trHeight w:val="314"/>
          <w:tblHeader/>
          <w:jc w:val="center"/>
        </w:trPr>
        <w:tc>
          <w:tcPr>
            <w:tcW w:w="1986" w:type="pct"/>
            <w:gridSpan w:val="2"/>
            <w:shd w:val="clear" w:color="auto" w:fill="auto"/>
            <w:vAlign w:val="center"/>
          </w:tcPr>
          <w:p w14:paraId="1255F656" w14:textId="7265A59B" w:rsidR="00D747A2" w:rsidRPr="00D747A2" w:rsidRDefault="00D747A2" w:rsidP="00D747A2">
            <w:pPr>
              <w:pStyle w:val="TableHeader"/>
              <w:rPr>
                <w:b w:val="0"/>
                <w:bCs/>
                <w:color w:val="000000" w:themeColor="text1"/>
                <w:sz w:val="18"/>
                <w:szCs w:val="18"/>
              </w:rPr>
            </w:pPr>
            <w:r w:rsidRPr="00A831D2">
              <w:rPr>
                <w:b w:val="0"/>
                <w:bCs/>
                <w:color w:val="000000" w:themeColor="text1"/>
                <w:sz w:val="18"/>
                <w:szCs w:val="18"/>
              </w:rPr>
              <w:t>TEST_DP_ADDRESS1</w:t>
            </w:r>
          </w:p>
        </w:tc>
        <w:tc>
          <w:tcPr>
            <w:tcW w:w="3014" w:type="pct"/>
            <w:shd w:val="clear" w:color="auto" w:fill="auto"/>
          </w:tcPr>
          <w:p w14:paraId="06D805CE" w14:textId="408F2990" w:rsidR="00D747A2" w:rsidRPr="00D747A2" w:rsidRDefault="00D747A2" w:rsidP="00D747A2">
            <w:pPr>
              <w:pStyle w:val="TableContentLeft"/>
              <w:rPr>
                <w:bCs/>
                <w:color w:val="000000" w:themeColor="text1"/>
              </w:rPr>
            </w:pPr>
            <w:r w:rsidRPr="00A831D2">
              <w:rPr>
                <w:bCs/>
                <w:color w:val="000000" w:themeColor="text1"/>
              </w:rPr>
              <w:t>testsmdpplus1.example.com</w:t>
            </w:r>
          </w:p>
        </w:tc>
      </w:tr>
      <w:tr w:rsidR="00D747A2" w:rsidRPr="00CD11C5" w14:paraId="5C95659B" w14:textId="77777777" w:rsidTr="00A831D2">
        <w:trPr>
          <w:trHeight w:val="314"/>
          <w:tblHeader/>
          <w:jc w:val="center"/>
        </w:trPr>
        <w:tc>
          <w:tcPr>
            <w:tcW w:w="1986" w:type="pct"/>
            <w:gridSpan w:val="2"/>
            <w:shd w:val="clear" w:color="auto" w:fill="auto"/>
            <w:vAlign w:val="center"/>
          </w:tcPr>
          <w:p w14:paraId="5128112E" w14:textId="4F3A55B3" w:rsidR="00D747A2" w:rsidRPr="00D747A2" w:rsidRDefault="00D747A2" w:rsidP="00D747A2">
            <w:pPr>
              <w:pStyle w:val="TableHeader"/>
              <w:rPr>
                <w:b w:val="0"/>
                <w:bCs/>
                <w:color w:val="000000" w:themeColor="text1"/>
                <w:sz w:val="18"/>
                <w:szCs w:val="18"/>
              </w:rPr>
            </w:pPr>
            <w:r w:rsidRPr="00A831D2">
              <w:rPr>
                <w:b w:val="0"/>
                <w:bCs/>
                <w:color w:val="000000" w:themeColor="text1"/>
                <w:sz w:val="18"/>
                <w:szCs w:val="18"/>
              </w:rPr>
              <w:t>S_TLS_CIPHER_SUITE</w:t>
            </w:r>
          </w:p>
        </w:tc>
        <w:tc>
          <w:tcPr>
            <w:tcW w:w="3014" w:type="pct"/>
            <w:shd w:val="clear" w:color="auto" w:fill="auto"/>
          </w:tcPr>
          <w:p w14:paraId="0BF68C72" w14:textId="77777777" w:rsidR="00D747A2" w:rsidRPr="00A831D2" w:rsidRDefault="00D747A2" w:rsidP="00D747A2">
            <w:pPr>
              <w:pStyle w:val="TableCourier"/>
              <w:rPr>
                <w:bCs/>
                <w:color w:val="000000" w:themeColor="text1"/>
                <w:lang w:eastAsia="de-DE"/>
              </w:rPr>
            </w:pPr>
            <w:r w:rsidRPr="00A831D2">
              <w:rPr>
                <w:rStyle w:val="TableContentLeftChar"/>
                <w:bCs/>
                <w:color w:val="000000" w:themeColor="text1"/>
              </w:rPr>
              <w:t>TLS cipher suite selected as follows:</w:t>
            </w:r>
          </w:p>
          <w:p w14:paraId="0C76B1C8" w14:textId="77777777" w:rsidR="00D747A2" w:rsidRPr="00A831D2" w:rsidRDefault="00D747A2" w:rsidP="00D747A2">
            <w:pPr>
              <w:pStyle w:val="TableCourier"/>
              <w:rPr>
                <w:bCs/>
                <w:color w:val="000000" w:themeColor="text1"/>
                <w:lang w:eastAsia="de-DE"/>
              </w:rPr>
            </w:pPr>
            <w:r w:rsidRPr="00A831D2">
              <w:rPr>
                <w:bCs/>
                <w:color w:val="000000" w:themeColor="text1"/>
                <w:lang w:eastAsia="de-DE"/>
              </w:rPr>
              <w:t>o</w:t>
            </w:r>
            <w:r w:rsidRPr="00A831D2">
              <w:rPr>
                <w:bCs/>
                <w:color w:val="000000" w:themeColor="text1"/>
                <w:lang w:eastAsia="de-DE"/>
              </w:rPr>
              <w:tab/>
              <w:t>TLS_ECDHE_ECDSA_WITH_AES_128_GCM_SHA256</w:t>
            </w:r>
          </w:p>
          <w:p w14:paraId="408EFA42" w14:textId="77777777" w:rsidR="00D747A2" w:rsidRPr="00A831D2" w:rsidRDefault="00D747A2" w:rsidP="00D747A2">
            <w:pPr>
              <w:pStyle w:val="TableCourier"/>
              <w:rPr>
                <w:rStyle w:val="TableContentLeftChar"/>
                <w:bCs/>
                <w:color w:val="000000" w:themeColor="text1"/>
              </w:rPr>
            </w:pPr>
            <w:r w:rsidRPr="00A831D2">
              <w:rPr>
                <w:rStyle w:val="TableContentLeftChar"/>
                <w:bCs/>
                <w:color w:val="000000" w:themeColor="text1"/>
              </w:rPr>
              <w:t>if present in</w:t>
            </w:r>
            <w:r w:rsidRPr="00A831D2">
              <w:rPr>
                <w:bCs/>
                <w:color w:val="000000" w:themeColor="text1"/>
                <w:lang w:eastAsia="de-DE"/>
              </w:rPr>
              <w:t xml:space="preserve"> &lt;TLS_CIPHER_SUITES&gt;</w:t>
            </w:r>
            <w:r w:rsidRPr="00A831D2">
              <w:rPr>
                <w:rStyle w:val="TableContentLeftChar"/>
                <w:bCs/>
                <w:color w:val="000000" w:themeColor="text1"/>
              </w:rPr>
              <w:t>, otherwise</w:t>
            </w:r>
          </w:p>
          <w:p w14:paraId="0927F2AC" w14:textId="48237D15" w:rsidR="00D747A2" w:rsidRPr="00D747A2" w:rsidRDefault="00D747A2" w:rsidP="00D747A2">
            <w:pPr>
              <w:pStyle w:val="TableContentLeft"/>
              <w:rPr>
                <w:bCs/>
                <w:color w:val="000000" w:themeColor="text1"/>
              </w:rPr>
            </w:pPr>
            <w:r w:rsidRPr="00A831D2">
              <w:rPr>
                <w:bCs/>
                <w:color w:val="000000" w:themeColor="text1"/>
              </w:rPr>
              <w:t>o</w:t>
            </w:r>
            <w:r w:rsidRPr="00A831D2">
              <w:rPr>
                <w:bCs/>
                <w:color w:val="000000" w:themeColor="text1"/>
              </w:rPr>
              <w:tab/>
            </w:r>
            <w:r w:rsidRPr="00A831D2">
              <w:rPr>
                <w:rFonts w:ascii="Courier New" w:eastAsiaTheme="minorEastAsia" w:hAnsi="Courier New" w:cs="Courier New"/>
                <w:bCs/>
                <w:color w:val="000000" w:themeColor="text1"/>
                <w:lang w:bidi="ar-SA"/>
              </w:rPr>
              <w:t>TLS_ECDHE_ECDSA_WITH_AES_128_CBC_SHA256</w:t>
            </w:r>
          </w:p>
        </w:tc>
      </w:tr>
    </w:tbl>
    <w:p w14:paraId="6F821DE1" w14:textId="77777777" w:rsidR="001632C0" w:rsidRPr="001632C0" w:rsidRDefault="001632C0" w:rsidP="001632C0">
      <w:pPr>
        <w:pStyle w:val="NormalParagraph"/>
        <w:rPr>
          <w:lang w:eastAsia="zh-CN" w:bidi="bn-BD"/>
        </w:rPr>
      </w:pPr>
    </w:p>
    <w:p w14:paraId="70A9D5D8" w14:textId="77777777" w:rsidR="00E33202" w:rsidRPr="00DA400D" w:rsidRDefault="00E33202" w:rsidP="00E33202">
      <w:pPr>
        <w:pStyle w:val="ANNEX-heading1"/>
        <w:numPr>
          <w:ilvl w:val="0"/>
          <w:numId w:val="0"/>
        </w:numPr>
        <w:tabs>
          <w:tab w:val="left" w:pos="680"/>
        </w:tabs>
        <w:ind w:left="680" w:hanging="680"/>
        <w:rPr>
          <w:rFonts w:ascii="Arial" w:hAnsi="Arial" w:cs="Arial"/>
          <w:b w:val="0"/>
        </w:rPr>
      </w:pPr>
      <w:bookmarkStart w:id="2551" w:name="_Toc471290903"/>
      <w:bookmarkStart w:id="2552" w:name="_Toc471291332"/>
      <w:bookmarkStart w:id="2553" w:name="_Toc471291756"/>
      <w:bookmarkStart w:id="2554" w:name="_Toc471292180"/>
      <w:bookmarkStart w:id="2555" w:name="_Toc471292602"/>
      <w:bookmarkStart w:id="2556" w:name="_Toc471393328"/>
      <w:bookmarkStart w:id="2557" w:name="_Toc471722133"/>
      <w:bookmarkStart w:id="2558" w:name="_Toc471822152"/>
      <w:bookmarkStart w:id="2559" w:name="_Toc471827488"/>
      <w:bookmarkStart w:id="2560" w:name="_Toc471828890"/>
      <w:bookmarkStart w:id="2561" w:name="_Toc471829865"/>
      <w:bookmarkStart w:id="2562" w:name="_Toc471896337"/>
      <w:bookmarkStart w:id="2563" w:name="_Toc472580270"/>
      <w:bookmarkStart w:id="2564" w:name="_Toc483841375"/>
      <w:bookmarkStart w:id="2565" w:name="_Toc518049372"/>
      <w:bookmarkStart w:id="2566" w:name="_Toc520956943"/>
      <w:bookmarkStart w:id="2567" w:name="_Toc13661723"/>
      <w:bookmarkStart w:id="2568" w:name="_Toc188890069"/>
      <w:bookmarkEnd w:id="2551"/>
      <w:bookmarkEnd w:id="2552"/>
      <w:bookmarkEnd w:id="2553"/>
      <w:bookmarkEnd w:id="2554"/>
      <w:bookmarkEnd w:id="2555"/>
      <w:bookmarkEnd w:id="2556"/>
      <w:bookmarkEnd w:id="2557"/>
      <w:bookmarkEnd w:id="2558"/>
      <w:bookmarkEnd w:id="2559"/>
      <w:bookmarkEnd w:id="2560"/>
      <w:bookmarkEnd w:id="2561"/>
      <w:bookmarkEnd w:id="2562"/>
      <w:bookmarkEnd w:id="2563"/>
      <w:r w:rsidRPr="00DA400D">
        <w:rPr>
          <w:rFonts w:ascii="Arial" w:hAnsi="Arial" w:cs="Arial"/>
        </w:rPr>
        <w:t>A.2</w:t>
      </w:r>
      <w:r w:rsidRPr="00DA400D">
        <w:rPr>
          <w:rFonts w:ascii="Arial" w:hAnsi="Arial" w:cs="Arial"/>
        </w:rPr>
        <w:tab/>
      </w:r>
      <w:r w:rsidRPr="009E6201">
        <w:t>Test Certificates and Test Keys</w:t>
      </w:r>
      <w:bookmarkEnd w:id="2564"/>
      <w:bookmarkEnd w:id="2565"/>
      <w:bookmarkEnd w:id="2566"/>
      <w:bookmarkEnd w:id="2567"/>
      <w:bookmarkEnd w:id="2568"/>
    </w:p>
    <w:p w14:paraId="3E7DB69B" w14:textId="77777777" w:rsidR="00E33202" w:rsidRPr="00DA400D" w:rsidRDefault="00E33202" w:rsidP="00E33202">
      <w:pPr>
        <w:pStyle w:val="NormalParagraph"/>
      </w:pPr>
      <w:r w:rsidRPr="00DA400D">
        <w:t>All ECC certificates and keys described below are based on either:</w:t>
      </w:r>
    </w:p>
    <w:p w14:paraId="77D32AF4" w14:textId="77777777" w:rsidR="00E33202" w:rsidRPr="00DA400D" w:rsidRDefault="00E33202" w:rsidP="00E33202">
      <w:pPr>
        <w:pStyle w:val="ListBullet1"/>
        <w:numPr>
          <w:ilvl w:val="0"/>
          <w:numId w:val="0"/>
        </w:numPr>
        <w:ind w:left="680" w:hanging="340"/>
      </w:pPr>
      <w:r w:rsidRPr="00DA400D">
        <w:rPr>
          <w:rFonts w:ascii="Symbol" w:hAnsi="Symbol"/>
        </w:rPr>
        <w:t></w:t>
      </w:r>
      <w:r w:rsidRPr="00DA400D">
        <w:rPr>
          <w:rFonts w:ascii="Symbol" w:hAnsi="Symbol"/>
        </w:rPr>
        <w:tab/>
      </w:r>
      <w:r w:rsidRPr="00DA400D">
        <w:t>NIST P-256 curve, defined in Digital Signature Standard [11]</w:t>
      </w:r>
    </w:p>
    <w:p w14:paraId="7B23B9E3" w14:textId="77777777" w:rsidR="00E33202" w:rsidRPr="00DA400D" w:rsidRDefault="00E33202" w:rsidP="00E33202">
      <w:pPr>
        <w:pStyle w:val="ListBullet1"/>
        <w:numPr>
          <w:ilvl w:val="0"/>
          <w:numId w:val="0"/>
        </w:numPr>
        <w:ind w:left="680" w:hanging="340"/>
      </w:pPr>
      <w:r w:rsidRPr="00DA400D">
        <w:rPr>
          <w:rFonts w:ascii="Symbol" w:hAnsi="Symbol"/>
        </w:rPr>
        <w:t></w:t>
      </w:r>
      <w:r w:rsidRPr="00DA400D">
        <w:rPr>
          <w:rFonts w:ascii="Symbol" w:hAnsi="Symbol"/>
        </w:rPr>
        <w:tab/>
      </w:r>
      <w:r w:rsidRPr="00DA400D">
        <w:t>brainpoolP256r1 curve, defined in RFC 5639 [8]</w:t>
      </w:r>
    </w:p>
    <w:p w14:paraId="249F455C" w14:textId="77777777" w:rsidR="00E33202" w:rsidRPr="00DA400D" w:rsidRDefault="00E33202" w:rsidP="00E33202">
      <w:pPr>
        <w:pStyle w:val="ListBullet1"/>
        <w:numPr>
          <w:ilvl w:val="0"/>
          <w:numId w:val="0"/>
        </w:numPr>
        <w:ind w:left="680" w:hanging="340"/>
      </w:pPr>
      <w:r w:rsidRPr="00DA400D">
        <w:rPr>
          <w:rFonts w:ascii="Symbol" w:hAnsi="Symbol"/>
        </w:rPr>
        <w:t></w:t>
      </w:r>
      <w:r w:rsidRPr="00DA400D">
        <w:rPr>
          <w:rFonts w:ascii="Symbol" w:hAnsi="Symbol"/>
        </w:rPr>
        <w:tab/>
      </w:r>
      <w:r w:rsidRPr="00DA400D">
        <w:t>FRP256V1 curve, defined in ANSSI ECC [9]</w:t>
      </w:r>
    </w:p>
    <w:p w14:paraId="0D3492B2" w14:textId="0D371802" w:rsidR="00E33202" w:rsidRPr="00DA400D" w:rsidRDefault="00E33202" w:rsidP="00E33202">
      <w:pPr>
        <w:pStyle w:val="NOTE"/>
      </w:pPr>
      <w:r w:rsidRPr="00DA400D">
        <w:t xml:space="preserve">NOTE: </w:t>
      </w:r>
      <w:r w:rsidRPr="00DA400D">
        <w:tab/>
        <w:t xml:space="preserve">SGP.26 [25] contains test keys, valid test certificates and instructions for how to generate invalid certificates. </w:t>
      </w:r>
      <w:r w:rsidR="003E47C6">
        <w:t>Unless specified differently, the</w:t>
      </w:r>
      <w:r w:rsidR="003E47C6" w:rsidRPr="00DA400D">
        <w:t xml:space="preserve"> </w:t>
      </w:r>
      <w:r w:rsidRPr="00DA400D">
        <w:t xml:space="preserve">test keys and test certificates used in the present document are </w:t>
      </w:r>
      <w:r w:rsidR="0013507D">
        <w:t>bundled with SGP.26 [25].</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C00000"/>
        <w:tblLook w:val="01E0" w:firstRow="1" w:lastRow="1" w:firstColumn="1" w:lastColumn="1" w:noHBand="0" w:noVBand="0"/>
      </w:tblPr>
      <w:tblGrid>
        <w:gridCol w:w="4190"/>
        <w:gridCol w:w="4816"/>
      </w:tblGrid>
      <w:tr w:rsidR="001632C0" w:rsidRPr="00065A81" w14:paraId="2270A774" w14:textId="77777777" w:rsidTr="009F62C3">
        <w:trPr>
          <w:trHeight w:val="314"/>
          <w:jc w:val="center"/>
        </w:trPr>
        <w:tc>
          <w:tcPr>
            <w:tcW w:w="2326" w:type="pct"/>
            <w:shd w:val="clear" w:color="auto" w:fill="C00000"/>
            <w:vAlign w:val="center"/>
          </w:tcPr>
          <w:p w14:paraId="4827694C" w14:textId="77777777" w:rsidR="001632C0" w:rsidRPr="0061518F" w:rsidRDefault="001632C0" w:rsidP="009F62C3">
            <w:pPr>
              <w:pStyle w:val="TableHeader"/>
            </w:pPr>
            <w:r w:rsidRPr="001A336D">
              <w:t>Name</w:t>
            </w:r>
          </w:p>
        </w:tc>
        <w:tc>
          <w:tcPr>
            <w:tcW w:w="2674" w:type="pct"/>
            <w:shd w:val="clear" w:color="auto" w:fill="C00000"/>
            <w:vAlign w:val="center"/>
          </w:tcPr>
          <w:p w14:paraId="2AFF6273" w14:textId="77777777" w:rsidR="001632C0" w:rsidRPr="00065A81" w:rsidRDefault="001632C0" w:rsidP="009F62C3">
            <w:pPr>
              <w:pStyle w:val="TableHeader"/>
            </w:pPr>
            <w:r w:rsidRPr="00065A81">
              <w:t>Description</w:t>
            </w:r>
          </w:p>
        </w:tc>
      </w:tr>
      <w:tr w:rsidR="00D747A2" w:rsidRPr="009E6201" w14:paraId="4B4FF396" w14:textId="77777777" w:rsidTr="009F62C3">
        <w:trPr>
          <w:trHeight w:val="314"/>
          <w:jc w:val="center"/>
        </w:trPr>
        <w:tc>
          <w:tcPr>
            <w:tcW w:w="2326" w:type="pct"/>
            <w:shd w:val="clear" w:color="auto" w:fill="auto"/>
            <w:vAlign w:val="center"/>
          </w:tcPr>
          <w:p w14:paraId="56D4C02A" w14:textId="06F638ED" w:rsidR="00D747A2" w:rsidRPr="00D747A2" w:rsidRDefault="00D747A2" w:rsidP="00D747A2">
            <w:pPr>
              <w:pStyle w:val="CRSheetTitle"/>
              <w:framePr w:hSpace="0" w:wrap="auto" w:hAnchor="text" w:xAlign="left" w:yAlign="inline"/>
              <w:rPr>
                <w:rFonts w:ascii="Arial" w:hAnsi="Arial" w:cs="Arial"/>
                <w:b w:val="0"/>
                <w:sz w:val="18"/>
                <w:szCs w:val="18"/>
              </w:rPr>
            </w:pPr>
            <w:r w:rsidRPr="00D747A2">
              <w:rPr>
                <w:rFonts w:ascii="Arial" w:hAnsi="Arial" w:cs="Arial"/>
                <w:b w:val="0"/>
                <w:sz w:val="18"/>
                <w:szCs w:val="18"/>
              </w:rPr>
              <w:t>CERT_EUICC_ECDSA</w:t>
            </w:r>
          </w:p>
        </w:tc>
        <w:tc>
          <w:tcPr>
            <w:tcW w:w="2674" w:type="pct"/>
            <w:shd w:val="clear" w:color="auto" w:fill="auto"/>
            <w:vAlign w:val="center"/>
          </w:tcPr>
          <w:p w14:paraId="2EF29F89" w14:textId="77777777" w:rsidR="00D747A2" w:rsidRPr="00D747A2" w:rsidRDefault="00D747A2" w:rsidP="00D747A2">
            <w:pPr>
              <w:pStyle w:val="CRSheetTitle"/>
              <w:framePr w:hSpace="0" w:wrap="auto" w:hAnchor="text" w:xAlign="left" w:yAlign="inline"/>
              <w:rPr>
                <w:rFonts w:ascii="Arial" w:hAnsi="Arial" w:cs="Arial"/>
                <w:b w:val="0"/>
                <w:sz w:val="18"/>
                <w:szCs w:val="18"/>
              </w:rPr>
            </w:pPr>
            <w:r w:rsidRPr="00D747A2">
              <w:rPr>
                <w:rFonts w:ascii="Arial" w:hAnsi="Arial" w:cs="Arial"/>
                <w:b w:val="0"/>
                <w:sz w:val="18"/>
                <w:szCs w:val="18"/>
              </w:rPr>
              <w:t>Certificate of the eUICC for its Public ECDSA key</w:t>
            </w:r>
          </w:p>
          <w:p w14:paraId="3ADCFFD9" w14:textId="2CDF1087" w:rsidR="00D747A2" w:rsidRPr="00D747A2" w:rsidRDefault="00D747A2" w:rsidP="00D747A2">
            <w:pPr>
              <w:pStyle w:val="CRSheetTitle"/>
              <w:framePr w:hSpace="0" w:wrap="auto" w:hAnchor="text" w:xAlign="left" w:yAlign="inline"/>
              <w:rPr>
                <w:rFonts w:ascii="Arial" w:hAnsi="Arial" w:cs="Arial"/>
                <w:b w:val="0"/>
                <w:sz w:val="18"/>
                <w:szCs w:val="18"/>
              </w:rPr>
            </w:pPr>
            <w:r w:rsidRPr="00A831D2">
              <w:rPr>
                <w:rFonts w:ascii="Arial" w:hAnsi="Arial" w:cs="Arial"/>
                <w:b w:val="0"/>
                <w:sz w:val="18"/>
                <w:szCs w:val="18"/>
              </w:rPr>
              <w:t>CERT.EUICC.ECDSA in the X.509 format signed by the EUM with SK.EUM.ECDSA</w:t>
            </w:r>
          </w:p>
        </w:tc>
      </w:tr>
      <w:tr w:rsidR="00D747A2" w:rsidRPr="009E6201" w14:paraId="218AB324" w14:textId="77777777" w:rsidTr="009F62C3">
        <w:trPr>
          <w:trHeight w:val="314"/>
          <w:jc w:val="center"/>
        </w:trPr>
        <w:tc>
          <w:tcPr>
            <w:tcW w:w="2326" w:type="pct"/>
            <w:shd w:val="clear" w:color="auto" w:fill="auto"/>
            <w:vAlign w:val="center"/>
          </w:tcPr>
          <w:p w14:paraId="741D0BF3" w14:textId="0489E902" w:rsidR="00D747A2" w:rsidRPr="00D747A2" w:rsidRDefault="00D747A2" w:rsidP="00D747A2">
            <w:pPr>
              <w:pStyle w:val="CRSheetTitle"/>
              <w:framePr w:hSpace="0" w:wrap="auto" w:hAnchor="text" w:xAlign="left" w:yAlign="inline"/>
              <w:rPr>
                <w:rFonts w:ascii="Arial" w:hAnsi="Arial" w:cs="Arial"/>
                <w:b w:val="0"/>
                <w:sz w:val="18"/>
                <w:szCs w:val="18"/>
              </w:rPr>
            </w:pPr>
            <w:r w:rsidRPr="00D747A2">
              <w:rPr>
                <w:rFonts w:ascii="Arial" w:hAnsi="Arial" w:cs="Arial"/>
                <w:b w:val="0"/>
                <w:sz w:val="18"/>
                <w:szCs w:val="18"/>
              </w:rPr>
              <w:t>CERT_EUM_ECDSA</w:t>
            </w:r>
          </w:p>
        </w:tc>
        <w:tc>
          <w:tcPr>
            <w:tcW w:w="2674" w:type="pct"/>
            <w:shd w:val="clear" w:color="auto" w:fill="auto"/>
            <w:vAlign w:val="center"/>
          </w:tcPr>
          <w:p w14:paraId="39BC9CA9" w14:textId="77777777" w:rsidR="00D747A2" w:rsidRPr="00D747A2" w:rsidRDefault="00D747A2" w:rsidP="00D747A2">
            <w:pPr>
              <w:pStyle w:val="CRSheetTitle"/>
              <w:framePr w:hSpace="0" w:wrap="auto" w:hAnchor="text" w:xAlign="left" w:yAlign="inline"/>
              <w:rPr>
                <w:rFonts w:ascii="Arial" w:hAnsi="Arial" w:cs="Arial"/>
                <w:b w:val="0"/>
                <w:sz w:val="18"/>
                <w:szCs w:val="18"/>
              </w:rPr>
            </w:pPr>
            <w:r w:rsidRPr="00D747A2">
              <w:rPr>
                <w:rFonts w:ascii="Arial" w:hAnsi="Arial" w:cs="Arial"/>
                <w:b w:val="0"/>
                <w:sz w:val="18"/>
                <w:szCs w:val="18"/>
              </w:rPr>
              <w:t>Certificate of the EUM for its Public ECDSA key</w:t>
            </w:r>
          </w:p>
          <w:p w14:paraId="1960618A" w14:textId="13D2DC4F" w:rsidR="00D747A2" w:rsidRPr="00D747A2" w:rsidRDefault="00D747A2" w:rsidP="00D747A2">
            <w:pPr>
              <w:pStyle w:val="CRSheetTitle"/>
              <w:framePr w:hSpace="0" w:wrap="auto" w:hAnchor="text" w:xAlign="left" w:yAlign="inline"/>
              <w:rPr>
                <w:rFonts w:ascii="Arial" w:hAnsi="Arial" w:cs="Arial"/>
                <w:b w:val="0"/>
                <w:sz w:val="18"/>
                <w:szCs w:val="18"/>
              </w:rPr>
            </w:pPr>
            <w:r w:rsidRPr="00A831D2">
              <w:rPr>
                <w:rFonts w:ascii="Arial" w:hAnsi="Arial" w:cs="Arial"/>
                <w:b w:val="0"/>
                <w:sz w:val="18"/>
                <w:szCs w:val="18"/>
              </w:rPr>
              <w:t>CERT.EUM.ECDSA in the X.509 format signed by the requested CI with SK.CI.ECDSA.</w:t>
            </w:r>
          </w:p>
        </w:tc>
      </w:tr>
      <w:tr w:rsidR="00D747A2" w:rsidRPr="009E6201" w14:paraId="43C335E2" w14:textId="77777777" w:rsidTr="009F62C3">
        <w:trPr>
          <w:trHeight w:val="314"/>
          <w:jc w:val="center"/>
        </w:trPr>
        <w:tc>
          <w:tcPr>
            <w:tcW w:w="2326" w:type="pct"/>
            <w:shd w:val="clear" w:color="auto" w:fill="auto"/>
            <w:vAlign w:val="center"/>
          </w:tcPr>
          <w:p w14:paraId="516BBEFD" w14:textId="1B5A7F2B" w:rsidR="00D747A2" w:rsidRPr="00D747A2" w:rsidRDefault="00D747A2" w:rsidP="00D747A2">
            <w:pPr>
              <w:pStyle w:val="CRSheetTitle"/>
              <w:framePr w:hSpace="0" w:wrap="auto" w:hAnchor="text" w:xAlign="left" w:yAlign="inline"/>
              <w:rPr>
                <w:rFonts w:ascii="Arial" w:hAnsi="Arial" w:cs="Arial"/>
                <w:b w:val="0"/>
                <w:sz w:val="18"/>
                <w:szCs w:val="18"/>
              </w:rPr>
            </w:pPr>
            <w:r w:rsidRPr="00D747A2">
              <w:rPr>
                <w:rFonts w:ascii="Arial" w:hAnsi="Arial" w:cs="Arial"/>
                <w:b w:val="0"/>
                <w:sz w:val="18"/>
                <w:szCs w:val="18"/>
                <w:lang w:eastAsia="de-DE"/>
              </w:rPr>
              <w:t>CERT_SERVER_TLS</w:t>
            </w:r>
          </w:p>
        </w:tc>
        <w:tc>
          <w:tcPr>
            <w:tcW w:w="2674" w:type="pct"/>
            <w:shd w:val="clear" w:color="auto" w:fill="auto"/>
            <w:vAlign w:val="center"/>
          </w:tcPr>
          <w:p w14:paraId="79CD5E7F" w14:textId="77777777" w:rsidR="00D747A2" w:rsidRPr="00D747A2" w:rsidRDefault="00D747A2" w:rsidP="00D747A2">
            <w:pPr>
              <w:pStyle w:val="TableContentLeft"/>
            </w:pPr>
            <w:r w:rsidRPr="00D747A2">
              <w:t>CERT.SERVER.TLS certificate of the Server under test, based on NIST or Brainpool for this version of the specification, where the Certificate MAY be one of the following depending on the type of Server and whether it is a Server under test or a Server simulator:</w:t>
            </w:r>
          </w:p>
          <w:p w14:paraId="36E2A139" w14:textId="77777777" w:rsidR="00D747A2" w:rsidRDefault="00D747A2" w:rsidP="00D747A2">
            <w:pPr>
              <w:pStyle w:val="TableBulletText"/>
              <w:numPr>
                <w:ilvl w:val="0"/>
                <w:numId w:val="35"/>
              </w:numPr>
              <w:contextualSpacing/>
              <w:rPr>
                <w:rFonts w:cs="Arial"/>
                <w:sz w:val="18"/>
                <w:szCs w:val="18"/>
              </w:rPr>
            </w:pPr>
            <w:r w:rsidRPr="00D747A2">
              <w:rPr>
                <w:rFonts w:cs="Arial"/>
                <w:sz w:val="18"/>
                <w:szCs w:val="18"/>
              </w:rPr>
              <w:t>#CERT_EIM_TLS</w:t>
            </w:r>
          </w:p>
          <w:p w14:paraId="691488C6" w14:textId="77777777" w:rsidR="00D747A2" w:rsidRDefault="00D747A2" w:rsidP="00D747A2">
            <w:pPr>
              <w:pStyle w:val="TableBulletText"/>
              <w:numPr>
                <w:ilvl w:val="0"/>
                <w:numId w:val="35"/>
              </w:numPr>
              <w:contextualSpacing/>
              <w:rPr>
                <w:rFonts w:cs="Arial"/>
                <w:sz w:val="18"/>
                <w:szCs w:val="18"/>
              </w:rPr>
            </w:pPr>
            <w:r w:rsidRPr="00D747A2">
              <w:rPr>
                <w:rFonts w:cs="Arial"/>
                <w:sz w:val="18"/>
                <w:szCs w:val="18"/>
              </w:rPr>
              <w:t>#CERT_S_SM_DP_TLS</w:t>
            </w:r>
          </w:p>
          <w:p w14:paraId="2D8AE014" w14:textId="0EC650C0" w:rsidR="00D747A2" w:rsidRPr="00D747A2" w:rsidRDefault="00D747A2" w:rsidP="00A831D2">
            <w:pPr>
              <w:pStyle w:val="TableBulletText"/>
              <w:numPr>
                <w:ilvl w:val="0"/>
                <w:numId w:val="35"/>
              </w:numPr>
              <w:contextualSpacing/>
              <w:rPr>
                <w:rFonts w:cs="Arial"/>
                <w:sz w:val="18"/>
                <w:szCs w:val="18"/>
              </w:rPr>
            </w:pPr>
            <w:r w:rsidRPr="00D747A2">
              <w:rPr>
                <w:rFonts w:cs="Arial"/>
                <w:sz w:val="18"/>
                <w:szCs w:val="18"/>
              </w:rPr>
              <w:t>#CERT_S_SM_DS_TLS</w:t>
            </w:r>
          </w:p>
        </w:tc>
      </w:tr>
    </w:tbl>
    <w:p w14:paraId="572F29C7" w14:textId="77777777" w:rsidR="00E33202" w:rsidRPr="001F0550" w:rsidRDefault="00E33202" w:rsidP="00E33202">
      <w:pPr>
        <w:rPr>
          <w:rFonts w:cs="Arial"/>
          <w:i/>
          <w:sz w:val="20"/>
        </w:rPr>
      </w:pPr>
      <w:r w:rsidRPr="001F0550">
        <w:rPr>
          <w:rFonts w:cs="Arial"/>
          <w:i/>
          <w:sz w:val="20"/>
        </w:rPr>
        <w:br w:type="page"/>
      </w:r>
    </w:p>
    <w:p w14:paraId="47628D89" w14:textId="77777777" w:rsidR="00E33202" w:rsidRPr="00504058" w:rsidRDefault="00E33202" w:rsidP="00E33202">
      <w:pPr>
        <w:pStyle w:val="Annex"/>
        <w:numPr>
          <w:ilvl w:val="0"/>
          <w:numId w:val="0"/>
        </w:numPr>
      </w:pPr>
      <w:bookmarkStart w:id="2569" w:name="_Toc480834386"/>
      <w:bookmarkStart w:id="2570" w:name="_Toc480844693"/>
      <w:bookmarkStart w:id="2571" w:name="_Toc480844904"/>
      <w:bookmarkStart w:id="2572" w:name="_Toc483841376"/>
      <w:bookmarkStart w:id="2573" w:name="_Toc518049373"/>
      <w:bookmarkStart w:id="2574" w:name="_Toc520956944"/>
      <w:bookmarkStart w:id="2575" w:name="_Toc13661724"/>
      <w:bookmarkStart w:id="2576" w:name="_Toc188890070"/>
      <w:bookmarkEnd w:id="2569"/>
      <w:bookmarkEnd w:id="2570"/>
      <w:bookmarkEnd w:id="2571"/>
      <w:r w:rsidRPr="00504058">
        <w:lastRenderedPageBreak/>
        <w:t>Annex B</w:t>
      </w:r>
      <w:r w:rsidRPr="00504058">
        <w:tab/>
        <w:t>Dynamic Content</w:t>
      </w:r>
      <w:bookmarkEnd w:id="2572"/>
      <w:bookmarkEnd w:id="2573"/>
      <w:bookmarkEnd w:id="2574"/>
      <w:bookmarkEnd w:id="2575"/>
      <w:bookmarkEnd w:id="2576"/>
    </w:p>
    <w:tbl>
      <w:tblPr>
        <w:tblStyle w:val="Table2Style"/>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20" w:firstRow="1" w:lastRow="0" w:firstColumn="0" w:lastColumn="0" w:noHBand="1" w:noVBand="1"/>
      </w:tblPr>
      <w:tblGrid>
        <w:gridCol w:w="3252"/>
        <w:gridCol w:w="5758"/>
      </w:tblGrid>
      <w:tr w:rsidR="001632C0" w:rsidRPr="00936F52" w14:paraId="20C932FB" w14:textId="77777777" w:rsidTr="009F62C3">
        <w:trPr>
          <w:cnfStyle w:val="100000000000" w:firstRow="1" w:lastRow="0" w:firstColumn="0" w:lastColumn="0" w:oddVBand="0" w:evenVBand="0" w:oddHBand="0" w:evenHBand="0" w:firstRowFirstColumn="0" w:firstRowLastColumn="0" w:lastRowFirstColumn="0" w:lastRowLastColumn="0"/>
          <w:trHeight w:val="120"/>
          <w:tblHeader/>
        </w:trPr>
        <w:tc>
          <w:tcPr>
            <w:tcW w:w="3252" w:type="dxa"/>
          </w:tcPr>
          <w:p w14:paraId="391E391B" w14:textId="77777777" w:rsidR="001632C0" w:rsidRPr="00936F52" w:rsidRDefault="001632C0" w:rsidP="009F62C3">
            <w:pPr>
              <w:pStyle w:val="TableHeader"/>
              <w:rPr>
                <w:b/>
              </w:rPr>
            </w:pPr>
            <w:r w:rsidRPr="00936F52">
              <w:rPr>
                <w:b/>
              </w:rPr>
              <w:t>Variable</w:t>
            </w:r>
          </w:p>
        </w:tc>
        <w:tc>
          <w:tcPr>
            <w:tcW w:w="5758" w:type="dxa"/>
          </w:tcPr>
          <w:p w14:paraId="578191F4" w14:textId="77777777" w:rsidR="001632C0" w:rsidRPr="00936F52" w:rsidRDefault="001632C0" w:rsidP="009F62C3">
            <w:pPr>
              <w:pStyle w:val="TableHeader"/>
              <w:rPr>
                <w:b/>
              </w:rPr>
            </w:pPr>
            <w:r w:rsidRPr="00936F52">
              <w:rPr>
                <w:b/>
              </w:rPr>
              <w:t>Description</w:t>
            </w:r>
          </w:p>
        </w:tc>
      </w:tr>
      <w:tr w:rsidR="00D747A2" w:rsidRPr="00FE0B24" w14:paraId="6D3AC36A" w14:textId="77777777" w:rsidTr="009F62C3">
        <w:tc>
          <w:tcPr>
            <w:tcW w:w="3252" w:type="dxa"/>
            <w:vAlign w:val="center"/>
          </w:tcPr>
          <w:p w14:paraId="61B58BE4" w14:textId="430A3840" w:rsidR="00D747A2" w:rsidRDefault="00D747A2" w:rsidP="00D747A2">
            <w:pPr>
              <w:pStyle w:val="TableText"/>
              <w:rPr>
                <w:sz w:val="18"/>
                <w:szCs w:val="18"/>
              </w:rPr>
            </w:pPr>
            <w:r w:rsidRPr="00936F52">
              <w:rPr>
                <w:sz w:val="18"/>
                <w:szCs w:val="18"/>
              </w:rPr>
              <w:t>TLS_CIPHER_SUITES</w:t>
            </w:r>
          </w:p>
        </w:tc>
        <w:tc>
          <w:tcPr>
            <w:tcW w:w="5758" w:type="dxa"/>
            <w:vAlign w:val="center"/>
          </w:tcPr>
          <w:p w14:paraId="0CC49953" w14:textId="7A1CBB73" w:rsidR="00D747A2" w:rsidRPr="00FE0B24" w:rsidRDefault="00D747A2" w:rsidP="00D747A2">
            <w:pPr>
              <w:rPr>
                <w:rFonts w:cs="Arial"/>
                <w:sz w:val="18"/>
                <w:szCs w:val="18"/>
                <w:lang w:val="en-GB" w:eastAsia="de-DE"/>
              </w:rPr>
            </w:pPr>
            <w:r w:rsidRPr="009E6201">
              <w:rPr>
                <w:rFonts w:cs="Arial"/>
                <w:sz w:val="18"/>
                <w:szCs w:val="18"/>
                <w:lang w:eastAsia="de-DE"/>
              </w:rPr>
              <w:t xml:space="preserve">TLS cipher suite list supported by </w:t>
            </w:r>
            <w:r>
              <w:rPr>
                <w:rFonts w:cs="Arial"/>
                <w:sz w:val="18"/>
                <w:szCs w:val="18"/>
                <w:lang w:eastAsia="de-DE"/>
              </w:rPr>
              <w:t>S_I</w:t>
            </w:r>
            <w:r w:rsidRPr="009E6201">
              <w:rPr>
                <w:rFonts w:cs="Arial"/>
                <w:sz w:val="18"/>
                <w:szCs w:val="18"/>
                <w:lang w:eastAsia="de-DE"/>
              </w:rPr>
              <w:t>PAd or the Client (</w:t>
            </w:r>
            <w:r>
              <w:rPr>
                <w:rFonts w:cs="Arial"/>
                <w:sz w:val="18"/>
                <w:szCs w:val="18"/>
                <w:lang w:eastAsia="de-DE"/>
              </w:rPr>
              <w:t>EIM</w:t>
            </w:r>
            <w:r w:rsidRPr="009E6201">
              <w:rPr>
                <w:rFonts w:cs="Arial"/>
                <w:sz w:val="18"/>
                <w:szCs w:val="18"/>
                <w:lang w:eastAsia="de-DE"/>
              </w:rPr>
              <w:t>) under test.</w:t>
            </w:r>
          </w:p>
        </w:tc>
      </w:tr>
      <w:tr w:rsidR="00D747A2" w:rsidRPr="00FE0B24" w14:paraId="789B68A2" w14:textId="77777777" w:rsidTr="009F62C3">
        <w:tc>
          <w:tcPr>
            <w:tcW w:w="3252" w:type="dxa"/>
            <w:vAlign w:val="center"/>
          </w:tcPr>
          <w:p w14:paraId="36FF8CD7" w14:textId="3B502091" w:rsidR="00D747A2" w:rsidRDefault="00D747A2" w:rsidP="00D747A2">
            <w:pPr>
              <w:pStyle w:val="TableText"/>
              <w:rPr>
                <w:sz w:val="18"/>
                <w:szCs w:val="18"/>
              </w:rPr>
            </w:pPr>
            <w:r w:rsidRPr="00936F52">
              <w:rPr>
                <w:sz w:val="18"/>
                <w:szCs w:val="18"/>
              </w:rPr>
              <w:t>SEL_TLS_CIPHER_SUITE</w:t>
            </w:r>
          </w:p>
        </w:tc>
        <w:tc>
          <w:tcPr>
            <w:tcW w:w="5758" w:type="dxa"/>
            <w:vAlign w:val="center"/>
          </w:tcPr>
          <w:p w14:paraId="04CAF165" w14:textId="0BFE22D6" w:rsidR="00D747A2" w:rsidRPr="00FE0B24" w:rsidRDefault="00D747A2" w:rsidP="00D747A2">
            <w:pPr>
              <w:rPr>
                <w:rFonts w:cs="Arial"/>
                <w:sz w:val="18"/>
                <w:szCs w:val="18"/>
                <w:lang w:eastAsia="de-DE"/>
              </w:rPr>
            </w:pPr>
            <w:r w:rsidRPr="00386C66">
              <w:rPr>
                <w:rFonts w:cs="Arial"/>
                <w:sz w:val="18"/>
                <w:szCs w:val="18"/>
                <w:lang w:eastAsia="de-DE"/>
              </w:rPr>
              <w:t>TLS cipher suite selected by the Server</w:t>
            </w:r>
          </w:p>
        </w:tc>
      </w:tr>
      <w:tr w:rsidR="00D747A2" w:rsidRPr="00FE0B24" w14:paraId="160011DB" w14:textId="77777777" w:rsidTr="009F62C3">
        <w:tc>
          <w:tcPr>
            <w:tcW w:w="3252" w:type="dxa"/>
            <w:vAlign w:val="center"/>
          </w:tcPr>
          <w:p w14:paraId="0E288DF5" w14:textId="2F8B1C26" w:rsidR="00D747A2" w:rsidRDefault="00D747A2" w:rsidP="00D747A2">
            <w:pPr>
              <w:pStyle w:val="TableText"/>
              <w:rPr>
                <w:sz w:val="18"/>
                <w:szCs w:val="18"/>
              </w:rPr>
            </w:pPr>
            <w:r w:rsidRPr="00936F52">
              <w:rPr>
                <w:sz w:val="18"/>
                <w:szCs w:val="18"/>
              </w:rPr>
              <w:t>SESSION_ID_RANDOM</w:t>
            </w:r>
          </w:p>
        </w:tc>
        <w:tc>
          <w:tcPr>
            <w:tcW w:w="5758" w:type="dxa"/>
            <w:vAlign w:val="center"/>
          </w:tcPr>
          <w:p w14:paraId="44DAB935" w14:textId="06C39E52" w:rsidR="00D747A2" w:rsidRPr="00FE0B24" w:rsidRDefault="00D747A2" w:rsidP="00D747A2">
            <w:pPr>
              <w:rPr>
                <w:rFonts w:cs="Arial"/>
                <w:sz w:val="18"/>
                <w:szCs w:val="18"/>
                <w:lang w:eastAsia="de-DE"/>
              </w:rPr>
            </w:pPr>
            <w:r w:rsidRPr="009E6201">
              <w:rPr>
                <w:rFonts w:cs="Arial"/>
                <w:sz w:val="18"/>
                <w:szCs w:val="18"/>
                <w:lang w:eastAsia="de-DE"/>
              </w:rPr>
              <w:t>Random value of the TLS session</w:t>
            </w:r>
            <w:r>
              <w:rPr>
                <w:rFonts w:cs="Arial"/>
                <w:sz w:val="18"/>
                <w:szCs w:val="18"/>
                <w:lang w:eastAsia="de-DE"/>
              </w:rPr>
              <w:t>.</w:t>
            </w:r>
          </w:p>
        </w:tc>
      </w:tr>
      <w:tr w:rsidR="00D747A2" w:rsidRPr="00FE0B24" w14:paraId="3159BCDD" w14:textId="77777777" w:rsidTr="009F62C3">
        <w:tc>
          <w:tcPr>
            <w:tcW w:w="3252" w:type="dxa"/>
            <w:vAlign w:val="center"/>
          </w:tcPr>
          <w:p w14:paraId="2C1C3D27" w14:textId="199D7254" w:rsidR="00D747A2" w:rsidRDefault="00D747A2" w:rsidP="00D747A2">
            <w:pPr>
              <w:pStyle w:val="TableText"/>
              <w:rPr>
                <w:sz w:val="18"/>
                <w:szCs w:val="18"/>
              </w:rPr>
            </w:pPr>
            <w:r w:rsidRPr="00936F52">
              <w:rPr>
                <w:sz w:val="18"/>
                <w:szCs w:val="18"/>
              </w:rPr>
              <w:t>CLIENT_TLS_EPHEM_KEY</w:t>
            </w:r>
          </w:p>
        </w:tc>
        <w:tc>
          <w:tcPr>
            <w:tcW w:w="5758" w:type="dxa"/>
            <w:vAlign w:val="center"/>
          </w:tcPr>
          <w:p w14:paraId="5262BF82" w14:textId="4837BF61" w:rsidR="00D747A2" w:rsidRPr="00FE0B24" w:rsidRDefault="00D747A2" w:rsidP="00D747A2">
            <w:pPr>
              <w:rPr>
                <w:rFonts w:cs="Arial"/>
                <w:sz w:val="18"/>
                <w:szCs w:val="18"/>
                <w:lang w:eastAsia="de-DE"/>
              </w:rPr>
            </w:pPr>
            <w:r w:rsidRPr="009E6201">
              <w:rPr>
                <w:rFonts w:cs="Arial"/>
                <w:sz w:val="18"/>
                <w:szCs w:val="18"/>
                <w:lang w:eastAsia="de-DE"/>
              </w:rPr>
              <w:t>Client's ephemeral key and associated information.</w:t>
            </w:r>
          </w:p>
        </w:tc>
      </w:tr>
      <w:tr w:rsidR="00D747A2" w:rsidRPr="00FE0B24" w14:paraId="1520B1DC" w14:textId="77777777" w:rsidTr="009F62C3">
        <w:tc>
          <w:tcPr>
            <w:tcW w:w="3252" w:type="dxa"/>
            <w:vAlign w:val="center"/>
          </w:tcPr>
          <w:p w14:paraId="1BD94E7B" w14:textId="1DB5D54A" w:rsidR="00D747A2" w:rsidRDefault="00D747A2" w:rsidP="00D747A2">
            <w:pPr>
              <w:pStyle w:val="TableText"/>
              <w:rPr>
                <w:sz w:val="18"/>
                <w:szCs w:val="18"/>
              </w:rPr>
            </w:pPr>
            <w:r w:rsidRPr="00936F52">
              <w:rPr>
                <w:sz w:val="18"/>
                <w:szCs w:val="18"/>
              </w:rPr>
              <w:t>SERVER_FINISHED</w:t>
            </w:r>
          </w:p>
        </w:tc>
        <w:tc>
          <w:tcPr>
            <w:tcW w:w="5758" w:type="dxa"/>
            <w:vAlign w:val="center"/>
          </w:tcPr>
          <w:p w14:paraId="63C444AF" w14:textId="77777777" w:rsidR="00D747A2" w:rsidRPr="009E6201" w:rsidRDefault="00D747A2" w:rsidP="00D747A2">
            <w:pPr>
              <w:keepNext/>
              <w:spacing w:before="60"/>
              <w:ind w:right="-6"/>
              <w:rPr>
                <w:rFonts w:cs="Arial"/>
                <w:sz w:val="18"/>
                <w:szCs w:val="18"/>
                <w:lang w:eastAsia="de-DE"/>
              </w:rPr>
            </w:pPr>
            <w:r w:rsidRPr="009E6201">
              <w:rPr>
                <w:rFonts w:cs="Arial"/>
                <w:sz w:val="18"/>
                <w:szCs w:val="18"/>
                <w:lang w:eastAsia="de-DE"/>
              </w:rPr>
              <w:t>The first protected message with the negotiated algorithms, keys, and secrets. It is the Hash of the concatenation of all the data from all messages in this handshake up to, but not including, this message i.e. all handshake messages starting at ClientHello up to, but not including, this Finished message itself.</w:t>
            </w:r>
          </w:p>
          <w:p w14:paraId="7AA488CA" w14:textId="7B8BCE61" w:rsidR="00D747A2" w:rsidRPr="00FE0B24" w:rsidRDefault="00D747A2" w:rsidP="00D747A2">
            <w:pPr>
              <w:rPr>
                <w:rFonts w:cs="Arial"/>
                <w:sz w:val="18"/>
                <w:szCs w:val="18"/>
                <w:lang w:eastAsia="de-DE"/>
              </w:rPr>
            </w:pPr>
            <w:r w:rsidRPr="00386C66">
              <w:rPr>
                <w:rFonts w:cs="Arial"/>
                <w:sz w:val="18"/>
                <w:szCs w:val="18"/>
                <w:lang w:eastAsia="de-DE"/>
              </w:rPr>
              <w:t>NOTE: ChangeCipherSpec messages, alerts, and any other record type are not handshake messages and are not included in the hash computations.  Also, HelloRequest messages are omitted from handshake hashes.</w:t>
            </w:r>
          </w:p>
        </w:tc>
      </w:tr>
      <w:tr w:rsidR="00D747A2" w:rsidRPr="00FE0B24" w14:paraId="29B24081" w14:textId="77777777" w:rsidTr="00A831D2">
        <w:tc>
          <w:tcPr>
            <w:tcW w:w="0" w:type="dxa"/>
          </w:tcPr>
          <w:p w14:paraId="00A0D014" w14:textId="3D795327" w:rsidR="00D747A2" w:rsidRDefault="00D747A2" w:rsidP="00D747A2">
            <w:pPr>
              <w:pStyle w:val="TableText"/>
              <w:rPr>
                <w:sz w:val="18"/>
                <w:szCs w:val="18"/>
              </w:rPr>
            </w:pPr>
            <w:r w:rsidRPr="00476481">
              <w:rPr>
                <w:sz w:val="18"/>
                <w:szCs w:val="18"/>
              </w:rPr>
              <w:t>COUNTER_EIM</w:t>
            </w:r>
          </w:p>
        </w:tc>
        <w:tc>
          <w:tcPr>
            <w:tcW w:w="0" w:type="dxa"/>
          </w:tcPr>
          <w:p w14:paraId="345B32A2" w14:textId="7277D901" w:rsidR="00D747A2" w:rsidRPr="00FE0B24" w:rsidRDefault="00D747A2" w:rsidP="00D747A2">
            <w:pPr>
              <w:rPr>
                <w:rFonts w:cs="Arial"/>
                <w:sz w:val="18"/>
                <w:szCs w:val="18"/>
                <w:lang w:eastAsia="de-DE"/>
              </w:rPr>
            </w:pPr>
            <w:r w:rsidRPr="00ED673F">
              <w:rPr>
                <w:rFonts w:cs="Arial"/>
                <w:sz w:val="18"/>
                <w:szCs w:val="18"/>
                <w:lang w:eastAsia="de-DE"/>
              </w:rPr>
              <w:t xml:space="preserve">Integer value coded maximum on two bytes. Incremented each time </w:t>
            </w:r>
            <w:r>
              <w:rPr>
                <w:rFonts w:cs="Arial"/>
                <w:sz w:val="18"/>
                <w:szCs w:val="18"/>
                <w:lang w:eastAsia="de-DE"/>
              </w:rPr>
              <w:t>the IUT (EIM)</w:t>
            </w:r>
            <w:r w:rsidRPr="00ED673F">
              <w:rPr>
                <w:rFonts w:cs="Arial"/>
                <w:sz w:val="18"/>
                <w:szCs w:val="18"/>
                <w:lang w:eastAsia="de-DE"/>
              </w:rPr>
              <w:t xml:space="preserve"> generates </w:t>
            </w:r>
            <w:r>
              <w:rPr>
                <w:rFonts w:cs="Arial"/>
                <w:sz w:val="18"/>
                <w:szCs w:val="18"/>
                <w:lang w:eastAsia="de-DE"/>
              </w:rPr>
              <w:t xml:space="preserve">an </w:t>
            </w:r>
            <w:r w:rsidRPr="00ED673F">
              <w:rPr>
                <w:rFonts w:cs="Arial"/>
                <w:sz w:val="18"/>
                <w:szCs w:val="18"/>
                <w:lang w:eastAsia="de-DE"/>
              </w:rPr>
              <w:t>eUICC Package Request.</w:t>
            </w:r>
          </w:p>
        </w:tc>
      </w:tr>
      <w:tr w:rsidR="00D747A2" w:rsidRPr="00FE0B24" w14:paraId="567A556C" w14:textId="77777777" w:rsidTr="00A831D2">
        <w:tc>
          <w:tcPr>
            <w:tcW w:w="0" w:type="dxa"/>
          </w:tcPr>
          <w:p w14:paraId="45F3CF49" w14:textId="7ACCF365" w:rsidR="00D747A2" w:rsidRDefault="00D747A2" w:rsidP="00D747A2">
            <w:pPr>
              <w:pStyle w:val="TableText"/>
              <w:rPr>
                <w:sz w:val="18"/>
                <w:szCs w:val="18"/>
              </w:rPr>
            </w:pPr>
            <w:r>
              <w:rPr>
                <w:rFonts w:cs="Arial"/>
                <w:sz w:val="18"/>
                <w:szCs w:val="18"/>
              </w:rPr>
              <w:t>EIM</w:t>
            </w:r>
            <w:r w:rsidRPr="00936F52">
              <w:rPr>
                <w:rFonts w:cs="Arial"/>
                <w:sz w:val="18"/>
                <w:szCs w:val="18"/>
              </w:rPr>
              <w:t>_TRANSACTION_ID</w:t>
            </w:r>
          </w:p>
        </w:tc>
        <w:tc>
          <w:tcPr>
            <w:tcW w:w="0" w:type="dxa"/>
          </w:tcPr>
          <w:p w14:paraId="3563F352" w14:textId="23A26972" w:rsidR="00D747A2" w:rsidRPr="00FE0B24" w:rsidRDefault="00D747A2" w:rsidP="00D747A2">
            <w:pPr>
              <w:rPr>
                <w:rFonts w:cs="Arial"/>
                <w:sz w:val="18"/>
                <w:szCs w:val="18"/>
                <w:lang w:eastAsia="de-DE"/>
              </w:rPr>
            </w:pPr>
            <w:r w:rsidRPr="00386C66">
              <w:rPr>
                <w:rFonts w:cs="Arial"/>
                <w:sz w:val="18"/>
                <w:szCs w:val="18"/>
                <w:lang w:eastAsia="de-DE"/>
              </w:rPr>
              <w:t>The TransactionID (Unique Transaction Identifier) generated by the (S_)EIM which is used to uniquely identify the RSP session and to correlate the multiple ESXX request messages that belong to the same RSP session. This value (binary value) can start from 0x01 and can be increased by 1 each time a Profile is downloaded in the eUICC.</w:t>
            </w:r>
            <w:r w:rsidRPr="00386C66">
              <w:rPr>
                <w:rFonts w:cs="Arial"/>
                <w:sz w:val="18"/>
                <w:szCs w:val="18"/>
                <w:lang w:eastAsia="de-DE"/>
              </w:rPr>
              <w:br/>
              <w:t>1-16 bytes (ASN.1 OCTET STRING).</w:t>
            </w:r>
            <w:r w:rsidRPr="00DA1FE6">
              <w:t xml:space="preserve"> </w:t>
            </w:r>
          </w:p>
        </w:tc>
      </w:tr>
      <w:tr w:rsidR="00D747A2" w:rsidRPr="00FE0B24" w14:paraId="587BB564" w14:textId="77777777" w:rsidTr="00A831D2">
        <w:tc>
          <w:tcPr>
            <w:tcW w:w="0" w:type="dxa"/>
          </w:tcPr>
          <w:p w14:paraId="04ED364E" w14:textId="28B408B7" w:rsidR="00D747A2" w:rsidRDefault="00D747A2" w:rsidP="00D747A2">
            <w:pPr>
              <w:pStyle w:val="TableText"/>
              <w:rPr>
                <w:sz w:val="18"/>
                <w:szCs w:val="18"/>
              </w:rPr>
            </w:pPr>
            <w:r w:rsidRPr="00936F52">
              <w:rPr>
                <w:sz w:val="18"/>
                <w:szCs w:val="18"/>
              </w:rPr>
              <w:t>SEQ_NUMBER</w:t>
            </w:r>
          </w:p>
        </w:tc>
        <w:tc>
          <w:tcPr>
            <w:tcW w:w="0" w:type="dxa"/>
          </w:tcPr>
          <w:p w14:paraId="1DBF2734" w14:textId="77777777" w:rsidR="00D747A2" w:rsidRDefault="00D747A2" w:rsidP="00D747A2">
            <w:pPr>
              <w:keepNext/>
              <w:spacing w:before="60"/>
              <w:ind w:right="-6"/>
              <w:rPr>
                <w:rFonts w:cs="Arial"/>
                <w:sz w:val="18"/>
                <w:szCs w:val="18"/>
                <w:lang w:eastAsia="de-DE"/>
              </w:rPr>
            </w:pPr>
            <w:r w:rsidRPr="00386C66">
              <w:rPr>
                <w:rFonts w:cs="Arial"/>
                <w:sz w:val="18"/>
                <w:szCs w:val="18"/>
                <w:lang w:eastAsia="de-DE"/>
              </w:rPr>
              <w:t>Sequence Number related to a Notification Metadata generated by the eUICC.</w:t>
            </w:r>
          </w:p>
          <w:p w14:paraId="1B48F214" w14:textId="494FBDBF" w:rsidR="00D747A2" w:rsidRPr="00FE0B24" w:rsidRDefault="00D747A2" w:rsidP="00D747A2">
            <w:pPr>
              <w:rPr>
                <w:rFonts w:cs="Arial"/>
                <w:sz w:val="18"/>
                <w:szCs w:val="18"/>
                <w:lang w:eastAsia="de-DE"/>
              </w:rPr>
            </w:pPr>
            <w:r>
              <w:rPr>
                <w:rFonts w:cs="Arial"/>
                <w:sz w:val="18"/>
                <w:szCs w:val="18"/>
                <w:lang w:eastAsia="de-DE"/>
              </w:rPr>
              <w:t xml:space="preserve">Note: if this variable appears multiple times in a request or a response, each variable has different values. </w:t>
            </w:r>
          </w:p>
        </w:tc>
      </w:tr>
      <w:tr w:rsidR="00D747A2" w:rsidRPr="00FE0B24" w14:paraId="00E0983D" w14:textId="77777777" w:rsidTr="00A831D2">
        <w:tc>
          <w:tcPr>
            <w:tcW w:w="0" w:type="dxa"/>
          </w:tcPr>
          <w:p w14:paraId="363B5126" w14:textId="132F29A6" w:rsidR="00D747A2" w:rsidRDefault="00D747A2" w:rsidP="00D747A2">
            <w:pPr>
              <w:pStyle w:val="TableText"/>
              <w:rPr>
                <w:sz w:val="18"/>
                <w:szCs w:val="18"/>
              </w:rPr>
            </w:pPr>
            <w:r w:rsidRPr="0037787F">
              <w:rPr>
                <w:sz w:val="18"/>
                <w:szCs w:val="18"/>
              </w:rPr>
              <w:t>EUICC_SIGN_EPR_EPR</w:t>
            </w:r>
          </w:p>
        </w:tc>
        <w:tc>
          <w:tcPr>
            <w:tcW w:w="0" w:type="dxa"/>
          </w:tcPr>
          <w:p w14:paraId="1CA4FF3D" w14:textId="135D6FF1" w:rsidR="00D747A2" w:rsidRPr="00FE0B24" w:rsidRDefault="00D747A2" w:rsidP="00D747A2">
            <w:pPr>
              <w:rPr>
                <w:rFonts w:cs="Arial"/>
                <w:sz w:val="18"/>
                <w:szCs w:val="18"/>
                <w:lang w:eastAsia="de-DE"/>
              </w:rPr>
            </w:pPr>
            <w:r w:rsidRPr="00ED673F">
              <w:rPr>
                <w:rFonts w:cs="Arial"/>
                <w:sz w:val="18"/>
                <w:szCs w:val="18"/>
                <w:lang w:eastAsia="de-DE"/>
              </w:rPr>
              <w:t xml:space="preserve">The eUICC signature of the eUICC Package Result containing Enable Profile Result. The input data used to generate the </w:t>
            </w:r>
            <w:r w:rsidRPr="00ED673F">
              <w:rPr>
                <w:rFonts w:cs="Arial"/>
                <w:sz w:val="18"/>
                <w:szCs w:val="18"/>
              </w:rPr>
              <w:t>&lt;EUICC_SIGN_</w:t>
            </w:r>
            <w:r w:rsidRPr="00ED673F">
              <w:rPr>
                <w:sz w:val="18"/>
                <w:szCs w:val="18"/>
              </w:rPr>
              <w:t>EPR_EPR</w:t>
            </w:r>
            <w:r w:rsidRPr="00ED673F">
              <w:rPr>
                <w:rFonts w:cs="Arial"/>
                <w:sz w:val="18"/>
                <w:szCs w:val="18"/>
              </w:rPr>
              <w:t>&gt;</w:t>
            </w:r>
            <w:r w:rsidRPr="00ED673F">
              <w:rPr>
                <w:rFonts w:cs="Arial"/>
                <w:sz w:val="18"/>
                <w:szCs w:val="18"/>
                <w:lang w:eastAsia="de-DE"/>
              </w:rPr>
              <w:t xml:space="preserve"> is the eUICCPackageResultDataSigned TLV.</w:t>
            </w:r>
          </w:p>
        </w:tc>
      </w:tr>
      <w:tr w:rsidR="00D747A2" w:rsidRPr="00FE0B24" w14:paraId="660311DB" w14:textId="77777777" w:rsidTr="009F62C3">
        <w:tc>
          <w:tcPr>
            <w:tcW w:w="3252" w:type="dxa"/>
            <w:vAlign w:val="center"/>
          </w:tcPr>
          <w:p w14:paraId="62E5B739" w14:textId="029C3198" w:rsidR="00D747A2" w:rsidRDefault="00D747A2" w:rsidP="00D747A2">
            <w:pPr>
              <w:pStyle w:val="TableText"/>
              <w:rPr>
                <w:sz w:val="18"/>
                <w:szCs w:val="18"/>
              </w:rPr>
            </w:pPr>
            <w:r w:rsidRPr="00936F52">
              <w:rPr>
                <w:rFonts w:cs="Arial"/>
                <w:sz w:val="18"/>
                <w:szCs w:val="18"/>
              </w:rPr>
              <w:t>TBS_EUICC_NOTIF_SIG</w:t>
            </w:r>
          </w:p>
        </w:tc>
        <w:tc>
          <w:tcPr>
            <w:tcW w:w="5758" w:type="dxa"/>
            <w:vAlign w:val="center"/>
          </w:tcPr>
          <w:p w14:paraId="21B2DE33" w14:textId="3D273ACF" w:rsidR="00D747A2" w:rsidRPr="00FE0B24" w:rsidRDefault="00D747A2" w:rsidP="00D747A2">
            <w:pPr>
              <w:rPr>
                <w:rFonts w:cs="Arial"/>
                <w:sz w:val="18"/>
                <w:szCs w:val="18"/>
                <w:lang w:eastAsia="de-DE"/>
              </w:rPr>
            </w:pPr>
            <w:r w:rsidRPr="00ED673F">
              <w:rPr>
                <w:rFonts w:cs="Arial"/>
                <w:sz w:val="18"/>
                <w:szCs w:val="18"/>
                <w:lang w:eastAsia="de-DE"/>
              </w:rPr>
              <w:t xml:space="preserve">The eUICC signature generated over tbsOtherNotification. NotificationMetadata, coded as ASN.1 OCTET STRING. </w:t>
            </w:r>
          </w:p>
        </w:tc>
      </w:tr>
      <w:tr w:rsidR="00D747A2" w:rsidRPr="00FE0B24" w14:paraId="3C260B88" w14:textId="77777777" w:rsidTr="00A831D2">
        <w:tc>
          <w:tcPr>
            <w:tcW w:w="0" w:type="dxa"/>
          </w:tcPr>
          <w:p w14:paraId="464A0994" w14:textId="2507DF96" w:rsidR="00D747A2" w:rsidRDefault="00D747A2" w:rsidP="00D747A2">
            <w:pPr>
              <w:pStyle w:val="TableText"/>
              <w:rPr>
                <w:sz w:val="18"/>
                <w:szCs w:val="18"/>
              </w:rPr>
            </w:pPr>
            <w:r w:rsidRPr="00936F52">
              <w:rPr>
                <w:sz w:val="18"/>
                <w:szCs w:val="18"/>
              </w:rPr>
              <w:t>SESSION_ID_CLIENT</w:t>
            </w:r>
          </w:p>
        </w:tc>
        <w:tc>
          <w:tcPr>
            <w:tcW w:w="0" w:type="dxa"/>
          </w:tcPr>
          <w:p w14:paraId="215E5D17" w14:textId="3A193371" w:rsidR="00D747A2" w:rsidRPr="00FE0B24" w:rsidRDefault="00D747A2" w:rsidP="00D747A2">
            <w:pPr>
              <w:rPr>
                <w:rFonts w:cs="Arial"/>
                <w:sz w:val="18"/>
                <w:szCs w:val="18"/>
                <w:lang w:eastAsia="de-DE"/>
              </w:rPr>
            </w:pPr>
            <w:r w:rsidRPr="00ED673F">
              <w:rPr>
                <w:sz w:val="18"/>
              </w:rPr>
              <w:t>Random or empty value of the TLS session_id in ClientHello.</w:t>
            </w:r>
          </w:p>
        </w:tc>
      </w:tr>
      <w:tr w:rsidR="00D747A2" w:rsidRPr="00FE0B24" w14:paraId="7CCE551C" w14:textId="77777777" w:rsidTr="00A831D2">
        <w:tc>
          <w:tcPr>
            <w:tcW w:w="0" w:type="dxa"/>
          </w:tcPr>
          <w:p w14:paraId="71D9E0D4" w14:textId="73D7477F" w:rsidR="00D747A2" w:rsidRDefault="00D747A2" w:rsidP="00D747A2">
            <w:pPr>
              <w:pStyle w:val="TableText"/>
              <w:rPr>
                <w:sz w:val="18"/>
                <w:szCs w:val="18"/>
              </w:rPr>
            </w:pPr>
            <w:r w:rsidRPr="00936F52">
              <w:rPr>
                <w:sz w:val="18"/>
                <w:szCs w:val="18"/>
              </w:rPr>
              <w:t>EXT_SHA256_ECDSA</w:t>
            </w:r>
          </w:p>
        </w:tc>
        <w:tc>
          <w:tcPr>
            <w:tcW w:w="0" w:type="dxa"/>
          </w:tcPr>
          <w:p w14:paraId="4E931D0D" w14:textId="24DEBDFD" w:rsidR="00D747A2" w:rsidRPr="00FE0B24" w:rsidRDefault="00D747A2" w:rsidP="00D747A2">
            <w:pPr>
              <w:rPr>
                <w:rFonts w:cs="Arial"/>
                <w:sz w:val="18"/>
                <w:szCs w:val="18"/>
                <w:lang w:eastAsia="de-DE"/>
              </w:rPr>
            </w:pPr>
            <w:r w:rsidRPr="00386C66">
              <w:rPr>
                <w:sz w:val="18"/>
              </w:rPr>
              <w:t>TLS extension data for "supported_signature_algorithms" set as a minimum of HashAlgorithm sha256 (04) and SignatureAlgorithm ecdsa (03).</w:t>
            </w:r>
          </w:p>
        </w:tc>
      </w:tr>
      <w:tr w:rsidR="00D747A2" w:rsidRPr="00FE0B24" w14:paraId="32B52862" w14:textId="77777777" w:rsidTr="00A831D2">
        <w:tc>
          <w:tcPr>
            <w:tcW w:w="0" w:type="dxa"/>
          </w:tcPr>
          <w:p w14:paraId="1D9D0820" w14:textId="102B4723" w:rsidR="00D747A2" w:rsidRDefault="00D747A2" w:rsidP="00D747A2">
            <w:pPr>
              <w:pStyle w:val="TableText"/>
              <w:rPr>
                <w:sz w:val="18"/>
                <w:szCs w:val="18"/>
              </w:rPr>
            </w:pPr>
            <w:r w:rsidRPr="00936F52">
              <w:rPr>
                <w:sz w:val="18"/>
                <w:szCs w:val="18"/>
              </w:rPr>
              <w:t>S_SESSION_ID_SERVER</w:t>
            </w:r>
          </w:p>
        </w:tc>
        <w:tc>
          <w:tcPr>
            <w:tcW w:w="0" w:type="dxa"/>
          </w:tcPr>
          <w:p w14:paraId="2C4D7603" w14:textId="6754D457" w:rsidR="00D747A2" w:rsidRPr="00FE0B24" w:rsidRDefault="00D747A2" w:rsidP="00D747A2">
            <w:pPr>
              <w:rPr>
                <w:rFonts w:cs="Arial"/>
                <w:sz w:val="18"/>
                <w:szCs w:val="18"/>
                <w:lang w:eastAsia="de-DE"/>
              </w:rPr>
            </w:pPr>
            <w:r w:rsidRPr="00ED673F">
              <w:rPr>
                <w:sz w:val="18"/>
              </w:rPr>
              <w:t xml:space="preserve">Random value of the TLS session_id in ServerHello which is different from &lt;SESSION_ID_CLIENT&gt;. </w:t>
            </w:r>
            <w:r w:rsidRPr="00936F52">
              <w:rPr>
                <w:sz w:val="18"/>
              </w:rPr>
              <w:t>This value is non-empty.</w:t>
            </w:r>
          </w:p>
        </w:tc>
      </w:tr>
    </w:tbl>
    <w:p w14:paraId="618F70FB" w14:textId="77777777" w:rsidR="00E33202" w:rsidRPr="00F658D2" w:rsidRDefault="00E33202" w:rsidP="00E33202">
      <w:pPr>
        <w:pStyle w:val="NormalParagraph"/>
        <w:rPr>
          <w:sz w:val="28"/>
        </w:rPr>
      </w:pPr>
      <w:r w:rsidRPr="00F658D2">
        <w:br w:type="page"/>
      </w:r>
    </w:p>
    <w:p w14:paraId="56EE2719" w14:textId="77777777" w:rsidR="00E33202" w:rsidRPr="00504058" w:rsidRDefault="00E33202" w:rsidP="00E33202">
      <w:pPr>
        <w:pStyle w:val="Annex"/>
        <w:numPr>
          <w:ilvl w:val="0"/>
          <w:numId w:val="0"/>
        </w:numPr>
      </w:pPr>
      <w:bookmarkStart w:id="2577" w:name="_Toc483841377"/>
      <w:bookmarkStart w:id="2578" w:name="_Toc518049374"/>
      <w:bookmarkStart w:id="2579" w:name="_Toc520956945"/>
      <w:bookmarkStart w:id="2580" w:name="_Toc13661725"/>
      <w:bookmarkStart w:id="2581" w:name="_Toc188890071"/>
      <w:r w:rsidRPr="00504058">
        <w:lastRenderedPageBreak/>
        <w:t>Annex C</w:t>
      </w:r>
      <w:r w:rsidRPr="00504058">
        <w:tab/>
        <w:t xml:space="preserve">Methods </w:t>
      </w:r>
      <w:r>
        <w:t>A</w:t>
      </w:r>
      <w:r w:rsidRPr="00504058">
        <w:t>nd Procedures</w:t>
      </w:r>
      <w:bookmarkEnd w:id="2577"/>
      <w:bookmarkEnd w:id="2578"/>
      <w:bookmarkEnd w:id="2579"/>
      <w:bookmarkEnd w:id="2580"/>
      <w:bookmarkEnd w:id="2581"/>
    </w:p>
    <w:p w14:paraId="095EC2BA" w14:textId="77777777" w:rsidR="00E33202" w:rsidRPr="001F0550" w:rsidRDefault="00E33202" w:rsidP="00E33202">
      <w:pPr>
        <w:pStyle w:val="NormalParagraph"/>
      </w:pPr>
      <w:r w:rsidRPr="001F0550">
        <w:t>This section describes methods and procedures used in the interfaces compliance test cases. They are part of test cases and SHALL not be executed in standalone mode.</w:t>
      </w:r>
    </w:p>
    <w:p w14:paraId="43ECE529" w14:textId="77777777" w:rsidR="001632C0" w:rsidRPr="004652C1" w:rsidRDefault="001632C0" w:rsidP="001632C0">
      <w:pPr>
        <w:pStyle w:val="ANNEX-heading1"/>
        <w:numPr>
          <w:ilvl w:val="0"/>
          <w:numId w:val="0"/>
        </w:numPr>
        <w:tabs>
          <w:tab w:val="left" w:pos="680"/>
        </w:tabs>
        <w:ind w:left="680" w:hanging="680"/>
      </w:pPr>
      <w:bookmarkStart w:id="2582" w:name="_Toc471722138"/>
      <w:bookmarkStart w:id="2583" w:name="_Toc471822157"/>
      <w:bookmarkStart w:id="2584" w:name="_Toc471827493"/>
      <w:bookmarkStart w:id="2585" w:name="_Toc471828895"/>
      <w:bookmarkStart w:id="2586" w:name="_Toc471829870"/>
      <w:bookmarkStart w:id="2587" w:name="_Toc471896342"/>
      <w:bookmarkStart w:id="2588" w:name="_Toc472580275"/>
      <w:bookmarkStart w:id="2589" w:name="_Toc483841378"/>
      <w:bookmarkStart w:id="2590" w:name="_Toc518049375"/>
      <w:bookmarkStart w:id="2591" w:name="_Toc520956946"/>
      <w:bookmarkStart w:id="2592" w:name="_Toc13661726"/>
      <w:bookmarkStart w:id="2593" w:name="_Toc188890072"/>
      <w:bookmarkStart w:id="2594" w:name="_Toc483841379"/>
      <w:bookmarkStart w:id="2595" w:name="_Toc518049376"/>
      <w:bookmarkStart w:id="2596" w:name="_Toc520956947"/>
      <w:bookmarkStart w:id="2597" w:name="_Toc13661727"/>
      <w:bookmarkEnd w:id="2582"/>
      <w:bookmarkEnd w:id="2583"/>
      <w:bookmarkEnd w:id="2584"/>
      <w:bookmarkEnd w:id="2585"/>
      <w:bookmarkEnd w:id="2586"/>
      <w:bookmarkEnd w:id="2587"/>
      <w:bookmarkEnd w:id="2588"/>
      <w:r w:rsidRPr="00FC5B68">
        <w:t>C.1</w:t>
      </w:r>
      <w:r w:rsidRPr="00FC5B68">
        <w:tab/>
      </w:r>
      <w:r w:rsidRPr="004652C1">
        <w:t>Methods</w:t>
      </w:r>
      <w:bookmarkEnd w:id="2589"/>
      <w:bookmarkEnd w:id="2590"/>
      <w:bookmarkEnd w:id="2591"/>
      <w:bookmarkEnd w:id="2592"/>
      <w:bookmarkEnd w:id="2593"/>
    </w:p>
    <w:p w14:paraId="524EDCF2" w14:textId="0769D990" w:rsidR="001632C0" w:rsidRDefault="001632C0" w:rsidP="001632C0">
      <w:pPr>
        <w:pStyle w:val="NormalParagraph"/>
      </w:pPr>
      <w:r w:rsidRPr="001F0550">
        <w:t>If the method is used in the “expected result” column, all parameters SHALL be verified by the simulated entity (test tool). If the method is used in the “Sequence / Description” column, the command SHALL be generated by the simulated entity.</w:t>
      </w:r>
    </w:p>
    <w:p w14:paraId="5260ED8A" w14:textId="77777777" w:rsidR="0005408E" w:rsidRDefault="0005408E" w:rsidP="001632C0">
      <w:pPr>
        <w:pStyle w:val="NormalParagraph"/>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C00000"/>
        <w:tblLook w:val="01E0" w:firstRow="1" w:lastRow="1" w:firstColumn="1" w:lastColumn="1" w:noHBand="0" w:noVBand="0"/>
      </w:tblPr>
      <w:tblGrid>
        <w:gridCol w:w="1814"/>
        <w:gridCol w:w="7204"/>
      </w:tblGrid>
      <w:tr w:rsidR="0005408E" w:rsidRPr="001F0550" w14:paraId="03D356F0" w14:textId="77777777" w:rsidTr="00386C66">
        <w:trPr>
          <w:trHeight w:val="314"/>
          <w:jc w:val="center"/>
        </w:trPr>
        <w:tc>
          <w:tcPr>
            <w:tcW w:w="1006" w:type="pct"/>
            <w:shd w:val="clear" w:color="auto" w:fill="C00000"/>
            <w:vAlign w:val="center"/>
          </w:tcPr>
          <w:p w14:paraId="497FEDFE" w14:textId="77777777" w:rsidR="0005408E" w:rsidRPr="001F0550" w:rsidRDefault="0005408E" w:rsidP="00386C66">
            <w:pPr>
              <w:pStyle w:val="TableHeader"/>
              <w:rPr>
                <w:rFonts w:ascii="Calibri" w:hAnsi="Calibri"/>
              </w:rPr>
            </w:pPr>
            <w:r w:rsidRPr="001F0550">
              <w:t>Method</w:t>
            </w:r>
          </w:p>
        </w:tc>
        <w:tc>
          <w:tcPr>
            <w:tcW w:w="3994" w:type="pct"/>
            <w:tcBorders>
              <w:top w:val="nil"/>
              <w:right w:val="nil"/>
            </w:tcBorders>
            <w:shd w:val="clear" w:color="auto" w:fill="auto"/>
            <w:vAlign w:val="center"/>
          </w:tcPr>
          <w:p w14:paraId="4BD9F686" w14:textId="77777777" w:rsidR="0005408E" w:rsidRPr="00F658D2" w:rsidRDefault="0005408E" w:rsidP="00386C66">
            <w:pPr>
              <w:pStyle w:val="TableText"/>
              <w:rPr>
                <w:rFonts w:ascii="Calibri" w:hAnsi="Calibri"/>
                <w:b/>
              </w:rPr>
            </w:pPr>
            <w:r w:rsidRPr="00F658D2">
              <w:t>MTD_TLS_CLIENT_HELLO</w:t>
            </w:r>
          </w:p>
        </w:tc>
      </w:tr>
      <w:tr w:rsidR="0005408E" w:rsidRPr="001F0550" w14:paraId="15242E63" w14:textId="77777777" w:rsidTr="00386C66">
        <w:trPr>
          <w:trHeight w:val="314"/>
          <w:jc w:val="center"/>
        </w:trPr>
        <w:tc>
          <w:tcPr>
            <w:tcW w:w="1006" w:type="pct"/>
            <w:shd w:val="clear" w:color="auto" w:fill="auto"/>
            <w:vAlign w:val="center"/>
          </w:tcPr>
          <w:p w14:paraId="5DBAEA03" w14:textId="77777777" w:rsidR="0005408E" w:rsidRPr="001F0550" w:rsidRDefault="0005408E" w:rsidP="00386C66">
            <w:pPr>
              <w:pStyle w:val="TableText"/>
            </w:pPr>
            <w:r w:rsidRPr="001F0550">
              <w:t>Description</w:t>
            </w:r>
          </w:p>
        </w:tc>
        <w:tc>
          <w:tcPr>
            <w:tcW w:w="3994" w:type="pct"/>
            <w:shd w:val="clear" w:color="auto" w:fill="auto"/>
            <w:vAlign w:val="center"/>
          </w:tcPr>
          <w:p w14:paraId="66B0511A" w14:textId="77777777" w:rsidR="0005408E" w:rsidRPr="00F658D2" w:rsidRDefault="0005408E" w:rsidP="00386C66">
            <w:pPr>
              <w:pStyle w:val="TableContentLeft"/>
            </w:pPr>
            <w:r w:rsidRPr="00F658D2">
              <w:t>Sends or checks the Client Hello message used to initiate the Transport Layer Security (TLS) handshake in Server authentication or Mutual authentication mode on ES</w:t>
            </w:r>
            <w:r>
              <w:t>IPA, ES9+’ or ES11.</w:t>
            </w:r>
          </w:p>
        </w:tc>
      </w:tr>
      <w:tr w:rsidR="0005408E" w:rsidRPr="001F0550" w14:paraId="4488AFB3" w14:textId="77777777" w:rsidTr="00386C66">
        <w:trPr>
          <w:trHeight w:val="314"/>
          <w:jc w:val="center"/>
        </w:trPr>
        <w:tc>
          <w:tcPr>
            <w:tcW w:w="1006" w:type="pct"/>
            <w:shd w:val="clear" w:color="auto" w:fill="auto"/>
            <w:vAlign w:val="center"/>
          </w:tcPr>
          <w:p w14:paraId="28143A92" w14:textId="77777777" w:rsidR="0005408E" w:rsidRPr="001F0550" w:rsidRDefault="0005408E" w:rsidP="00386C66">
            <w:pPr>
              <w:pStyle w:val="TableText"/>
            </w:pPr>
            <w:r w:rsidRPr="001F0550">
              <w:t>Parameter(s)</w:t>
            </w:r>
          </w:p>
        </w:tc>
        <w:tc>
          <w:tcPr>
            <w:tcW w:w="3994" w:type="pct"/>
            <w:shd w:val="clear" w:color="auto" w:fill="auto"/>
            <w:vAlign w:val="center"/>
          </w:tcPr>
          <w:p w14:paraId="2B17CC21" w14:textId="77777777" w:rsidR="0005408E" w:rsidRPr="004652C1" w:rsidRDefault="0005408E" w:rsidP="00386C66">
            <w:pPr>
              <w:pStyle w:val="TableBulletText"/>
              <w:numPr>
                <w:ilvl w:val="0"/>
                <w:numId w:val="0"/>
              </w:numPr>
              <w:ind w:left="378" w:hanging="360"/>
              <w:contextualSpacing/>
              <w:rPr>
                <w:sz w:val="18"/>
                <w:szCs w:val="18"/>
                <w:lang w:val="fr-FR"/>
              </w:rPr>
            </w:pPr>
            <w:r w:rsidRPr="009E6201">
              <w:rPr>
                <w:rFonts w:ascii="Symbol" w:hAnsi="Symbol"/>
                <w:sz w:val="18"/>
                <w:szCs w:val="18"/>
              </w:rPr>
              <w:t></w:t>
            </w:r>
            <w:r w:rsidRPr="004652C1">
              <w:rPr>
                <w:rFonts w:ascii="Symbol" w:hAnsi="Symbol"/>
                <w:sz w:val="18"/>
                <w:szCs w:val="18"/>
                <w:lang w:val="fr-FR"/>
              </w:rPr>
              <w:tab/>
            </w:r>
            <w:r w:rsidRPr="004652C1">
              <w:rPr>
                <w:sz w:val="18"/>
                <w:szCs w:val="18"/>
                <w:lang w:val="fr-FR"/>
              </w:rPr>
              <w:t>paramTLSversion: TLS protocol version</w:t>
            </w:r>
          </w:p>
          <w:p w14:paraId="4AFEE6B4" w14:textId="77777777" w:rsidR="0005408E" w:rsidRPr="004652C1" w:rsidRDefault="0005408E" w:rsidP="00386C66">
            <w:pPr>
              <w:pStyle w:val="TableBulletText"/>
              <w:numPr>
                <w:ilvl w:val="0"/>
                <w:numId w:val="0"/>
              </w:numPr>
              <w:ind w:left="378" w:hanging="360"/>
              <w:contextualSpacing/>
              <w:rPr>
                <w:sz w:val="18"/>
                <w:szCs w:val="18"/>
                <w:lang w:val="fr-FR"/>
              </w:rPr>
            </w:pPr>
            <w:r w:rsidRPr="009E6201">
              <w:rPr>
                <w:rFonts w:ascii="Symbol" w:hAnsi="Symbol"/>
                <w:sz w:val="18"/>
                <w:szCs w:val="18"/>
              </w:rPr>
              <w:t></w:t>
            </w:r>
            <w:r w:rsidRPr="004652C1">
              <w:rPr>
                <w:rFonts w:ascii="Symbol" w:hAnsi="Symbol"/>
                <w:sz w:val="18"/>
                <w:szCs w:val="18"/>
                <w:lang w:val="fr-FR"/>
              </w:rPr>
              <w:tab/>
            </w:r>
            <w:r w:rsidRPr="004652C1">
              <w:rPr>
                <w:sz w:val="18"/>
                <w:szCs w:val="18"/>
                <w:lang w:val="fr-FR"/>
              </w:rPr>
              <w:t>paramAlgs: cipher suite types supported</w:t>
            </w:r>
          </w:p>
          <w:p w14:paraId="2FE563A1" w14:textId="77777777" w:rsidR="0005408E" w:rsidRPr="009E6201" w:rsidRDefault="0005408E" w:rsidP="00386C66">
            <w:pPr>
              <w:pStyle w:val="TableBulletText"/>
              <w:numPr>
                <w:ilvl w:val="0"/>
                <w:numId w:val="0"/>
              </w:numPr>
              <w:ind w:left="378" w:hanging="360"/>
              <w:contextualSpacing/>
              <w:rPr>
                <w:sz w:val="18"/>
                <w:szCs w:val="18"/>
              </w:rPr>
            </w:pPr>
            <w:r w:rsidRPr="009E6201">
              <w:rPr>
                <w:rFonts w:ascii="Symbol" w:hAnsi="Symbol"/>
                <w:sz w:val="18"/>
                <w:szCs w:val="18"/>
              </w:rPr>
              <w:t></w:t>
            </w:r>
            <w:r w:rsidRPr="009E6201">
              <w:rPr>
                <w:rFonts w:ascii="Symbol" w:hAnsi="Symbol"/>
                <w:sz w:val="18"/>
                <w:szCs w:val="18"/>
              </w:rPr>
              <w:tab/>
            </w:r>
            <w:r w:rsidRPr="009E6201">
              <w:rPr>
                <w:sz w:val="18"/>
                <w:szCs w:val="18"/>
              </w:rPr>
              <w:t>paramSessionID: Session ID</w:t>
            </w:r>
          </w:p>
          <w:p w14:paraId="0E2BE1F8" w14:textId="77777777" w:rsidR="0005408E" w:rsidRPr="009E6201" w:rsidRDefault="0005408E" w:rsidP="00386C66">
            <w:pPr>
              <w:pStyle w:val="TableBulletText"/>
              <w:numPr>
                <w:ilvl w:val="0"/>
                <w:numId w:val="0"/>
              </w:numPr>
              <w:ind w:left="378" w:hanging="360"/>
              <w:contextualSpacing/>
              <w:rPr>
                <w:sz w:val="18"/>
                <w:szCs w:val="18"/>
              </w:rPr>
            </w:pPr>
            <w:r w:rsidRPr="009E6201">
              <w:rPr>
                <w:rFonts w:ascii="Symbol" w:hAnsi="Symbol"/>
                <w:sz w:val="18"/>
                <w:szCs w:val="18"/>
              </w:rPr>
              <w:t></w:t>
            </w:r>
            <w:r w:rsidRPr="009E6201">
              <w:rPr>
                <w:rFonts w:ascii="Symbol" w:hAnsi="Symbol"/>
                <w:sz w:val="18"/>
                <w:szCs w:val="18"/>
              </w:rPr>
              <w:tab/>
            </w:r>
            <w:r w:rsidRPr="009E6201">
              <w:rPr>
                <w:sz w:val="18"/>
                <w:szCs w:val="18"/>
              </w:rPr>
              <w:t>paramExts: Extensions data for “supported_signature_algorithms”, “trusted_ca_keys” or other</w:t>
            </w:r>
            <w:r>
              <w:rPr>
                <w:sz w:val="18"/>
                <w:szCs w:val="18"/>
              </w:rPr>
              <w:t xml:space="preserve"> (optional)</w:t>
            </w:r>
          </w:p>
        </w:tc>
      </w:tr>
      <w:tr w:rsidR="0005408E" w:rsidRPr="001F0550" w14:paraId="7B1C65B2" w14:textId="77777777" w:rsidTr="00386C66">
        <w:trPr>
          <w:trHeight w:val="314"/>
          <w:jc w:val="center"/>
        </w:trPr>
        <w:tc>
          <w:tcPr>
            <w:tcW w:w="1006" w:type="pct"/>
            <w:shd w:val="clear" w:color="auto" w:fill="auto"/>
            <w:vAlign w:val="center"/>
          </w:tcPr>
          <w:p w14:paraId="4AC9403E" w14:textId="77777777" w:rsidR="0005408E" w:rsidRPr="001F0550" w:rsidRDefault="0005408E" w:rsidP="00386C66">
            <w:pPr>
              <w:pStyle w:val="TableText"/>
            </w:pPr>
            <w:r w:rsidRPr="001F0550">
              <w:t>Details</w:t>
            </w:r>
          </w:p>
        </w:tc>
        <w:tc>
          <w:tcPr>
            <w:tcW w:w="3994" w:type="pct"/>
            <w:shd w:val="clear" w:color="auto" w:fill="auto"/>
            <w:vAlign w:val="center"/>
          </w:tcPr>
          <w:p w14:paraId="25B258AD" w14:textId="77777777" w:rsidR="0005408E" w:rsidRPr="009E6201" w:rsidRDefault="0005408E" w:rsidP="00386C66">
            <w:pPr>
              <w:pStyle w:val="TableContentLeft"/>
            </w:pPr>
            <w:r w:rsidRPr="009E6201">
              <w:t>Sends or receives a TLS ClientHello message according to the parameters defined above.</w:t>
            </w:r>
          </w:p>
          <w:p w14:paraId="4600A9A2" w14:textId="77777777" w:rsidR="0005408E" w:rsidRPr="009E6201" w:rsidRDefault="0005408E" w:rsidP="00386C66">
            <w:pPr>
              <w:spacing w:before="40" w:after="40"/>
              <w:ind w:right="-6"/>
              <w:rPr>
                <w:rFonts w:cs="Arial"/>
                <w:sz w:val="18"/>
                <w:szCs w:val="18"/>
                <w:lang w:eastAsia="de-DE"/>
              </w:rPr>
            </w:pPr>
            <w:r w:rsidRPr="009E6201">
              <w:rPr>
                <w:rFonts w:cs="Arial"/>
                <w:sz w:val="18"/>
                <w:szCs w:val="18"/>
                <w:lang w:eastAsia="de-DE"/>
              </w:rPr>
              <w:t xml:space="preserve">In addition the following parameters will be set: </w:t>
            </w:r>
          </w:p>
          <w:p w14:paraId="22787BF4" w14:textId="77777777" w:rsidR="0005408E" w:rsidRPr="009E6201" w:rsidRDefault="0005408E" w:rsidP="00386C66">
            <w:pPr>
              <w:pStyle w:val="TableBulletText"/>
              <w:numPr>
                <w:ilvl w:val="0"/>
                <w:numId w:val="0"/>
              </w:numPr>
              <w:ind w:left="378" w:hanging="360"/>
              <w:contextualSpacing/>
              <w:rPr>
                <w:sz w:val="18"/>
                <w:szCs w:val="18"/>
              </w:rPr>
            </w:pPr>
            <w:r w:rsidRPr="009E6201">
              <w:rPr>
                <w:rFonts w:ascii="Symbol" w:hAnsi="Symbol"/>
                <w:sz w:val="18"/>
                <w:szCs w:val="18"/>
              </w:rPr>
              <w:t></w:t>
            </w:r>
            <w:r w:rsidRPr="009E6201">
              <w:rPr>
                <w:rFonts w:ascii="Symbol" w:hAnsi="Symbol"/>
                <w:sz w:val="18"/>
                <w:szCs w:val="18"/>
              </w:rPr>
              <w:tab/>
            </w:r>
            <w:r w:rsidRPr="009E6201">
              <w:rPr>
                <w:sz w:val="18"/>
                <w:szCs w:val="18"/>
              </w:rPr>
              <w:t>The list of compression algorithms supported by the client is not explicitly defined, but by default it will be set to NULL.</w:t>
            </w:r>
          </w:p>
          <w:p w14:paraId="0337F9CA" w14:textId="77777777" w:rsidR="0005408E" w:rsidRPr="009E6201" w:rsidRDefault="0005408E" w:rsidP="00386C66">
            <w:pPr>
              <w:pStyle w:val="TableBulletText"/>
              <w:numPr>
                <w:ilvl w:val="0"/>
                <w:numId w:val="0"/>
              </w:numPr>
              <w:ind w:left="378" w:hanging="360"/>
              <w:contextualSpacing/>
              <w:rPr>
                <w:sz w:val="18"/>
                <w:szCs w:val="18"/>
              </w:rPr>
            </w:pPr>
            <w:r w:rsidRPr="009E6201">
              <w:rPr>
                <w:rFonts w:ascii="Symbol" w:hAnsi="Symbol"/>
                <w:sz w:val="18"/>
                <w:szCs w:val="18"/>
              </w:rPr>
              <w:t></w:t>
            </w:r>
            <w:r w:rsidRPr="009E6201">
              <w:rPr>
                <w:rFonts w:ascii="Symbol" w:hAnsi="Symbol"/>
                <w:sz w:val="18"/>
                <w:szCs w:val="18"/>
              </w:rPr>
              <w:tab/>
            </w:r>
            <w:r w:rsidRPr="009E6201">
              <w:rPr>
                <w:sz w:val="18"/>
                <w:szCs w:val="18"/>
              </w:rPr>
              <w:t>The random of 4 bytes representing time since epoch on client host and 28 random bytes is not explicitly defined but it SHALL be generated by the test tool TLS implementation</w:t>
            </w:r>
          </w:p>
          <w:p w14:paraId="15766C10" w14:textId="77777777" w:rsidR="0005408E" w:rsidRPr="009E6201" w:rsidRDefault="0005408E" w:rsidP="00386C66">
            <w:pPr>
              <w:pStyle w:val="TableIndentedText"/>
            </w:pPr>
            <w:r w:rsidRPr="009E6201">
              <w:t>NOTE:</w:t>
            </w:r>
            <w:r>
              <w:tab/>
            </w:r>
            <w:r w:rsidRPr="009E6201">
              <w:t>The Supported Elliptic Curves Extension and the Supported Point Formats Extension extensions MAY be sent by the Client.</w:t>
            </w:r>
          </w:p>
        </w:tc>
      </w:tr>
    </w:tbl>
    <w:p w14:paraId="0B76643D" w14:textId="77777777" w:rsidR="0005408E" w:rsidRDefault="0005408E" w:rsidP="0005408E">
      <w:pPr>
        <w:pStyle w:val="NormalParagraph"/>
        <w:rPr>
          <w:lang w:eastAsia="zh-CN" w:bidi="bn-BD"/>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C00000"/>
        <w:tblLook w:val="01E0" w:firstRow="1" w:lastRow="1" w:firstColumn="1" w:lastColumn="1" w:noHBand="0" w:noVBand="0"/>
      </w:tblPr>
      <w:tblGrid>
        <w:gridCol w:w="1814"/>
        <w:gridCol w:w="7204"/>
      </w:tblGrid>
      <w:tr w:rsidR="0005408E" w:rsidRPr="001F0550" w14:paraId="6723222B" w14:textId="77777777" w:rsidTr="00386C66">
        <w:trPr>
          <w:trHeight w:val="314"/>
          <w:jc w:val="center"/>
        </w:trPr>
        <w:tc>
          <w:tcPr>
            <w:tcW w:w="1006" w:type="pct"/>
            <w:shd w:val="clear" w:color="auto" w:fill="C00000"/>
            <w:vAlign w:val="center"/>
          </w:tcPr>
          <w:p w14:paraId="57F03454" w14:textId="77777777" w:rsidR="0005408E" w:rsidRPr="008F1B4C" w:rsidRDefault="0005408E" w:rsidP="00386C66">
            <w:pPr>
              <w:pStyle w:val="TableHeader"/>
            </w:pPr>
            <w:r w:rsidRPr="001A336D">
              <w:t>Method</w:t>
            </w:r>
          </w:p>
        </w:tc>
        <w:tc>
          <w:tcPr>
            <w:tcW w:w="3994" w:type="pct"/>
            <w:tcBorders>
              <w:top w:val="nil"/>
              <w:right w:val="nil"/>
            </w:tcBorders>
            <w:shd w:val="clear" w:color="auto" w:fill="auto"/>
            <w:vAlign w:val="center"/>
          </w:tcPr>
          <w:p w14:paraId="35144EE3" w14:textId="77777777" w:rsidR="0005408E" w:rsidRPr="001F0550" w:rsidRDefault="0005408E" w:rsidP="00386C66">
            <w:pPr>
              <w:pStyle w:val="TableText"/>
            </w:pPr>
            <w:r w:rsidRPr="001F0550">
              <w:t>MTD_TLS_SERVER_HELLO_ETC</w:t>
            </w:r>
          </w:p>
        </w:tc>
      </w:tr>
      <w:tr w:rsidR="0005408E" w:rsidRPr="001F0550" w14:paraId="00E0600F" w14:textId="77777777" w:rsidTr="00386C66">
        <w:trPr>
          <w:trHeight w:val="314"/>
          <w:jc w:val="center"/>
        </w:trPr>
        <w:tc>
          <w:tcPr>
            <w:tcW w:w="1006" w:type="pct"/>
            <w:shd w:val="clear" w:color="auto" w:fill="auto"/>
            <w:vAlign w:val="center"/>
          </w:tcPr>
          <w:p w14:paraId="49E2C54E" w14:textId="77777777" w:rsidR="0005408E" w:rsidRPr="001F0550" w:rsidRDefault="0005408E" w:rsidP="00386C66">
            <w:pPr>
              <w:pStyle w:val="TableText"/>
            </w:pPr>
            <w:r w:rsidRPr="001F0550">
              <w:t>Description</w:t>
            </w:r>
          </w:p>
        </w:tc>
        <w:tc>
          <w:tcPr>
            <w:tcW w:w="3994" w:type="pct"/>
            <w:shd w:val="clear" w:color="auto" w:fill="auto"/>
            <w:vAlign w:val="center"/>
          </w:tcPr>
          <w:p w14:paraId="1BB81A94" w14:textId="77777777" w:rsidR="0005408E" w:rsidRPr="001F0550" w:rsidRDefault="0005408E" w:rsidP="00386C66">
            <w:pPr>
              <w:pStyle w:val="TableContentLeft"/>
            </w:pPr>
            <w:r>
              <w:t xml:space="preserve">Send or </w:t>
            </w:r>
            <w:r w:rsidRPr="001F0550">
              <w:t>Receives to the Client Hello in the Transport Layer Security (TLS) handshake in Server authentication mode on ES</w:t>
            </w:r>
            <w:r>
              <w:t>IPA, ES9+’ or ES11</w:t>
            </w:r>
            <w:r w:rsidRPr="001F0550">
              <w:t>.</w:t>
            </w:r>
          </w:p>
        </w:tc>
      </w:tr>
      <w:tr w:rsidR="0005408E" w:rsidRPr="001F0550" w14:paraId="4CA05CCD" w14:textId="77777777" w:rsidTr="00386C66">
        <w:trPr>
          <w:trHeight w:val="314"/>
          <w:jc w:val="center"/>
        </w:trPr>
        <w:tc>
          <w:tcPr>
            <w:tcW w:w="1006" w:type="pct"/>
            <w:shd w:val="clear" w:color="auto" w:fill="auto"/>
            <w:vAlign w:val="center"/>
          </w:tcPr>
          <w:p w14:paraId="3AD1CD15" w14:textId="77777777" w:rsidR="0005408E" w:rsidRPr="001F0550" w:rsidRDefault="0005408E" w:rsidP="00386C66">
            <w:pPr>
              <w:pStyle w:val="TableText"/>
            </w:pPr>
            <w:r w:rsidRPr="001F0550">
              <w:t>Parameter(s)</w:t>
            </w:r>
          </w:p>
        </w:tc>
        <w:tc>
          <w:tcPr>
            <w:tcW w:w="3994" w:type="pct"/>
            <w:shd w:val="clear" w:color="auto" w:fill="auto"/>
            <w:vAlign w:val="center"/>
          </w:tcPr>
          <w:p w14:paraId="1DB569DC" w14:textId="77777777" w:rsidR="0005408E" w:rsidRPr="009E6201" w:rsidRDefault="0005408E" w:rsidP="00386C66">
            <w:pPr>
              <w:pStyle w:val="TableBulletText"/>
              <w:numPr>
                <w:ilvl w:val="0"/>
                <w:numId w:val="0"/>
              </w:numPr>
              <w:ind w:left="378" w:hanging="360"/>
              <w:contextualSpacing/>
              <w:rPr>
                <w:sz w:val="18"/>
              </w:rPr>
            </w:pPr>
            <w:r w:rsidRPr="009E6201">
              <w:rPr>
                <w:rFonts w:ascii="Symbol" w:hAnsi="Symbol"/>
                <w:sz w:val="18"/>
              </w:rPr>
              <w:t></w:t>
            </w:r>
            <w:r w:rsidRPr="009E6201">
              <w:rPr>
                <w:rFonts w:ascii="Symbol" w:hAnsi="Symbol"/>
                <w:sz w:val="18"/>
              </w:rPr>
              <w:tab/>
            </w:r>
            <w:r w:rsidRPr="009E6201">
              <w:rPr>
                <w:sz w:val="18"/>
              </w:rPr>
              <w:t>paramTLSversion: TLS protocol version</w:t>
            </w:r>
          </w:p>
          <w:p w14:paraId="53AAE9F3" w14:textId="77777777" w:rsidR="0005408E" w:rsidRPr="009E6201" w:rsidRDefault="0005408E" w:rsidP="00386C66">
            <w:pPr>
              <w:pStyle w:val="TableBulletText"/>
              <w:numPr>
                <w:ilvl w:val="0"/>
                <w:numId w:val="0"/>
              </w:numPr>
              <w:ind w:left="378" w:hanging="360"/>
              <w:contextualSpacing/>
              <w:rPr>
                <w:sz w:val="18"/>
              </w:rPr>
            </w:pPr>
            <w:r w:rsidRPr="009E6201">
              <w:rPr>
                <w:rFonts w:ascii="Symbol" w:hAnsi="Symbol"/>
                <w:sz w:val="18"/>
              </w:rPr>
              <w:t></w:t>
            </w:r>
            <w:r w:rsidRPr="009E6201">
              <w:rPr>
                <w:rFonts w:ascii="Symbol" w:hAnsi="Symbol"/>
                <w:sz w:val="18"/>
              </w:rPr>
              <w:tab/>
            </w:r>
            <w:r w:rsidRPr="009E6201">
              <w:rPr>
                <w:sz w:val="18"/>
              </w:rPr>
              <w:t>paramAlgs: cipher suite selected</w:t>
            </w:r>
          </w:p>
          <w:p w14:paraId="5EDDDEA0" w14:textId="77777777" w:rsidR="0005408E" w:rsidRPr="009E6201" w:rsidRDefault="0005408E" w:rsidP="00386C66">
            <w:pPr>
              <w:pStyle w:val="TableBulletText"/>
              <w:numPr>
                <w:ilvl w:val="0"/>
                <w:numId w:val="0"/>
              </w:numPr>
              <w:ind w:left="378" w:hanging="360"/>
              <w:contextualSpacing/>
              <w:rPr>
                <w:sz w:val="18"/>
              </w:rPr>
            </w:pPr>
            <w:r w:rsidRPr="009E6201">
              <w:rPr>
                <w:rFonts w:ascii="Symbol" w:hAnsi="Symbol"/>
                <w:sz w:val="18"/>
              </w:rPr>
              <w:t></w:t>
            </w:r>
            <w:r w:rsidRPr="009E6201">
              <w:rPr>
                <w:rFonts w:ascii="Symbol" w:hAnsi="Symbol"/>
                <w:sz w:val="18"/>
              </w:rPr>
              <w:tab/>
            </w:r>
            <w:r w:rsidRPr="009E6201">
              <w:rPr>
                <w:sz w:val="18"/>
              </w:rPr>
              <w:t>paramSessionID: Session ID</w:t>
            </w:r>
          </w:p>
          <w:p w14:paraId="00B287AE" w14:textId="77777777" w:rsidR="0005408E" w:rsidRPr="009E6201" w:rsidRDefault="0005408E" w:rsidP="00386C66">
            <w:pPr>
              <w:pStyle w:val="TableBulletText"/>
              <w:numPr>
                <w:ilvl w:val="0"/>
                <w:numId w:val="0"/>
              </w:numPr>
              <w:ind w:left="378" w:hanging="360"/>
              <w:contextualSpacing/>
              <w:rPr>
                <w:sz w:val="18"/>
              </w:rPr>
            </w:pPr>
            <w:r w:rsidRPr="009E6201">
              <w:rPr>
                <w:rFonts w:ascii="Symbol" w:hAnsi="Symbol"/>
                <w:sz w:val="18"/>
              </w:rPr>
              <w:t></w:t>
            </w:r>
            <w:r w:rsidRPr="009E6201">
              <w:rPr>
                <w:rFonts w:ascii="Symbol" w:hAnsi="Symbol"/>
                <w:sz w:val="18"/>
              </w:rPr>
              <w:tab/>
            </w:r>
            <w:r w:rsidRPr="009E6201">
              <w:rPr>
                <w:sz w:val="18"/>
              </w:rPr>
              <w:t>paramCertificate: TLS server certificate for authentication</w:t>
            </w:r>
          </w:p>
          <w:p w14:paraId="5C0BD2BC" w14:textId="77777777" w:rsidR="0005408E" w:rsidRPr="001F0550" w:rsidRDefault="0005408E" w:rsidP="00386C66">
            <w:pPr>
              <w:pStyle w:val="TableBulletText"/>
              <w:numPr>
                <w:ilvl w:val="0"/>
                <w:numId w:val="0"/>
              </w:numPr>
              <w:ind w:left="378" w:hanging="360"/>
              <w:contextualSpacing/>
            </w:pPr>
            <w:r w:rsidRPr="009E6201">
              <w:rPr>
                <w:rFonts w:ascii="Symbol" w:hAnsi="Symbol"/>
                <w:sz w:val="18"/>
              </w:rPr>
              <w:t></w:t>
            </w:r>
            <w:r w:rsidRPr="009E6201">
              <w:rPr>
                <w:rFonts w:ascii="Symbol" w:hAnsi="Symbol"/>
                <w:sz w:val="18"/>
              </w:rPr>
              <w:tab/>
            </w:r>
            <w:r w:rsidRPr="009E6201">
              <w:rPr>
                <w:sz w:val="18"/>
              </w:rPr>
              <w:t>paramServerTLSEphemeralKey: TLS Server ephemeral key</w:t>
            </w:r>
            <w:r w:rsidRPr="001F0550">
              <w:t>.</w:t>
            </w:r>
          </w:p>
        </w:tc>
      </w:tr>
      <w:tr w:rsidR="0005408E" w:rsidRPr="001F0550" w14:paraId="250CBC0E" w14:textId="77777777" w:rsidTr="00386C66">
        <w:trPr>
          <w:trHeight w:val="314"/>
          <w:jc w:val="center"/>
        </w:trPr>
        <w:tc>
          <w:tcPr>
            <w:tcW w:w="1006" w:type="pct"/>
            <w:shd w:val="clear" w:color="auto" w:fill="auto"/>
            <w:vAlign w:val="center"/>
          </w:tcPr>
          <w:p w14:paraId="3F14F5FF" w14:textId="77777777" w:rsidR="0005408E" w:rsidRPr="001F0550" w:rsidRDefault="0005408E" w:rsidP="00386C66">
            <w:pPr>
              <w:pStyle w:val="TableText"/>
            </w:pPr>
            <w:r w:rsidRPr="001F0550">
              <w:t>Details</w:t>
            </w:r>
          </w:p>
        </w:tc>
        <w:tc>
          <w:tcPr>
            <w:tcW w:w="3994" w:type="pct"/>
            <w:shd w:val="clear" w:color="auto" w:fill="auto"/>
            <w:vAlign w:val="center"/>
          </w:tcPr>
          <w:p w14:paraId="222E0317" w14:textId="77777777" w:rsidR="0005408E" w:rsidRPr="001F0550" w:rsidRDefault="0005408E" w:rsidP="00386C66">
            <w:pPr>
              <w:spacing w:before="40" w:after="40"/>
              <w:ind w:right="-6"/>
              <w:rPr>
                <w:sz w:val="18"/>
                <w:szCs w:val="18"/>
                <w:lang w:eastAsia="de-DE"/>
              </w:rPr>
            </w:pPr>
            <w:r>
              <w:rPr>
                <w:sz w:val="18"/>
                <w:szCs w:val="18"/>
                <w:lang w:eastAsia="de-DE"/>
              </w:rPr>
              <w:t xml:space="preserve">Sends or </w:t>
            </w:r>
            <w:r w:rsidRPr="001F0550">
              <w:rPr>
                <w:sz w:val="18"/>
                <w:szCs w:val="18"/>
                <w:lang w:eastAsia="de-DE"/>
              </w:rPr>
              <w:t>Receives a TLS ServerHello, Server Certificate, ServerKeyExchange and ServerHelloDone message in this order according to the parameters defined above.</w:t>
            </w:r>
          </w:p>
          <w:p w14:paraId="5A395FD2" w14:textId="77777777" w:rsidR="0005408E" w:rsidRDefault="0005408E" w:rsidP="00386C66">
            <w:pPr>
              <w:pStyle w:val="TableIndentedText"/>
            </w:pPr>
            <w:r>
              <w:t>NOTE 1</w:t>
            </w:r>
            <w:r w:rsidRPr="001F0550">
              <w:t>:</w:t>
            </w:r>
            <w:r>
              <w:tab/>
            </w:r>
            <w:r w:rsidRPr="001F0550">
              <w:t xml:space="preserve">The random of 4 bytes representing time since epoch on client host and 28 random bytes is not explicitly defined in the Server Hello message but it </w:t>
            </w:r>
            <w:r>
              <w:t>SHALL</w:t>
            </w:r>
            <w:r w:rsidRPr="001F0550">
              <w:t xml:space="preserve"> be generated by the Server under test.</w:t>
            </w:r>
          </w:p>
          <w:p w14:paraId="661DECA7" w14:textId="77777777" w:rsidR="0005408E" w:rsidRPr="001F0550" w:rsidRDefault="0005408E" w:rsidP="00386C66">
            <w:pPr>
              <w:pStyle w:val="TableIndentedText"/>
            </w:pPr>
            <w:r>
              <w:t xml:space="preserve">NOTE </w:t>
            </w:r>
            <w:r w:rsidRPr="00082C74">
              <w:t>2:</w:t>
            </w:r>
            <w:r>
              <w:tab/>
            </w:r>
            <w:r w:rsidRPr="00082C74">
              <w:t xml:space="preserve">If no parameter mentioned paramServerTLSEphemeralKey, the value </w:t>
            </w:r>
            <w:r>
              <w:t>SHALL</w:t>
            </w:r>
            <w:r w:rsidRPr="00082C74">
              <w:t xml:space="preserve"> be set as defined in </w:t>
            </w:r>
            <w:r>
              <w:t>[24]</w:t>
            </w:r>
            <w:r w:rsidRPr="00082C74">
              <w:t xml:space="preserve"> for ServerKeyExchange. No verification required.</w:t>
            </w:r>
          </w:p>
        </w:tc>
      </w:tr>
    </w:tbl>
    <w:p w14:paraId="74972273" w14:textId="77777777" w:rsidR="0005408E" w:rsidRDefault="0005408E" w:rsidP="0005408E">
      <w:pPr>
        <w:pStyle w:val="NormalParagraph"/>
        <w:rPr>
          <w:lang w:eastAsia="zh-CN" w:bidi="bn-BD"/>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C00000"/>
        <w:tblLook w:val="01E0" w:firstRow="1" w:lastRow="1" w:firstColumn="1" w:lastColumn="1" w:noHBand="0" w:noVBand="0"/>
      </w:tblPr>
      <w:tblGrid>
        <w:gridCol w:w="1814"/>
        <w:gridCol w:w="7204"/>
      </w:tblGrid>
      <w:tr w:rsidR="0005408E" w:rsidRPr="001F0550" w14:paraId="5A5A912D" w14:textId="77777777" w:rsidTr="00386C66">
        <w:trPr>
          <w:trHeight w:val="314"/>
          <w:jc w:val="center"/>
        </w:trPr>
        <w:tc>
          <w:tcPr>
            <w:tcW w:w="1006" w:type="pct"/>
            <w:shd w:val="clear" w:color="auto" w:fill="C00000"/>
            <w:vAlign w:val="center"/>
          </w:tcPr>
          <w:p w14:paraId="65118CE9" w14:textId="77777777" w:rsidR="0005408E" w:rsidRPr="001F0550" w:rsidRDefault="0005408E" w:rsidP="00386C66">
            <w:pPr>
              <w:pStyle w:val="TableHeader"/>
              <w:rPr>
                <w:rFonts w:ascii="Calibri" w:hAnsi="Calibri"/>
                <w:lang w:val="en-GB"/>
              </w:rPr>
            </w:pPr>
            <w:r w:rsidRPr="001F0550">
              <w:rPr>
                <w:lang w:val="en-GB"/>
              </w:rPr>
              <w:lastRenderedPageBreak/>
              <w:t>Method</w:t>
            </w:r>
          </w:p>
        </w:tc>
        <w:tc>
          <w:tcPr>
            <w:tcW w:w="3994" w:type="pct"/>
            <w:tcBorders>
              <w:top w:val="nil"/>
              <w:right w:val="nil"/>
            </w:tcBorders>
            <w:shd w:val="clear" w:color="auto" w:fill="auto"/>
            <w:vAlign w:val="center"/>
          </w:tcPr>
          <w:p w14:paraId="6D57BF80" w14:textId="77777777" w:rsidR="0005408E" w:rsidRPr="00F658D2" w:rsidRDefault="0005408E" w:rsidP="00386C66">
            <w:pPr>
              <w:pStyle w:val="TableText"/>
              <w:rPr>
                <w:rFonts w:ascii="Calibri" w:hAnsi="Calibri"/>
                <w:b/>
              </w:rPr>
            </w:pPr>
            <w:r w:rsidRPr="00F658D2">
              <w:t>MTD_TLS_CLIENT_KEY_EXCH_ETC</w:t>
            </w:r>
          </w:p>
        </w:tc>
      </w:tr>
      <w:tr w:rsidR="0005408E" w:rsidRPr="001F0550" w14:paraId="4C0C82B2" w14:textId="77777777" w:rsidTr="00386C66">
        <w:trPr>
          <w:trHeight w:val="314"/>
          <w:jc w:val="center"/>
        </w:trPr>
        <w:tc>
          <w:tcPr>
            <w:tcW w:w="1006" w:type="pct"/>
            <w:shd w:val="clear" w:color="auto" w:fill="auto"/>
            <w:vAlign w:val="center"/>
          </w:tcPr>
          <w:p w14:paraId="5F8058F7" w14:textId="77777777" w:rsidR="0005408E" w:rsidRPr="001F0550" w:rsidRDefault="0005408E" w:rsidP="00386C66">
            <w:pPr>
              <w:pStyle w:val="TableText"/>
            </w:pPr>
            <w:r w:rsidRPr="001F0550">
              <w:t>Description</w:t>
            </w:r>
          </w:p>
        </w:tc>
        <w:tc>
          <w:tcPr>
            <w:tcW w:w="3994" w:type="pct"/>
            <w:shd w:val="clear" w:color="auto" w:fill="auto"/>
            <w:vAlign w:val="center"/>
          </w:tcPr>
          <w:p w14:paraId="59E1F1F7" w14:textId="77777777" w:rsidR="0005408E" w:rsidRPr="00F658D2" w:rsidRDefault="0005408E" w:rsidP="00386C66">
            <w:pPr>
              <w:pStyle w:val="TableContentLeft"/>
            </w:pPr>
            <w:r w:rsidRPr="00F658D2">
              <w:t xml:space="preserve">Finalizes the Transport Layer Security (TLS) handshake in Server authentication mode on </w:t>
            </w:r>
            <w:r>
              <w:t xml:space="preserve">ESIPA, </w:t>
            </w:r>
            <w:r w:rsidRPr="00F658D2">
              <w:t>ES9+, or ES11 (Client side).</w:t>
            </w:r>
          </w:p>
        </w:tc>
      </w:tr>
      <w:tr w:rsidR="0005408E" w:rsidRPr="001F0550" w14:paraId="5A0041BE" w14:textId="77777777" w:rsidTr="00386C66">
        <w:trPr>
          <w:trHeight w:val="314"/>
          <w:jc w:val="center"/>
        </w:trPr>
        <w:tc>
          <w:tcPr>
            <w:tcW w:w="1006" w:type="pct"/>
            <w:shd w:val="clear" w:color="auto" w:fill="auto"/>
            <w:vAlign w:val="center"/>
          </w:tcPr>
          <w:p w14:paraId="16FECB12" w14:textId="77777777" w:rsidR="0005408E" w:rsidRPr="001F0550" w:rsidRDefault="0005408E" w:rsidP="00386C66">
            <w:pPr>
              <w:pStyle w:val="TableText"/>
            </w:pPr>
            <w:r w:rsidRPr="001F0550">
              <w:t>Parameter(s)</w:t>
            </w:r>
          </w:p>
        </w:tc>
        <w:tc>
          <w:tcPr>
            <w:tcW w:w="3994" w:type="pct"/>
            <w:shd w:val="clear" w:color="auto" w:fill="auto"/>
            <w:vAlign w:val="center"/>
          </w:tcPr>
          <w:p w14:paraId="47C1344D" w14:textId="77777777" w:rsidR="0005408E" w:rsidRPr="00F658D2" w:rsidRDefault="0005408E" w:rsidP="00386C66">
            <w:pPr>
              <w:pStyle w:val="TableBulletText"/>
              <w:numPr>
                <w:ilvl w:val="0"/>
                <w:numId w:val="0"/>
              </w:numPr>
              <w:ind w:left="378" w:hanging="360"/>
              <w:contextualSpacing/>
            </w:pPr>
            <w:r w:rsidRPr="00F658D2">
              <w:rPr>
                <w:rFonts w:ascii="Symbol" w:hAnsi="Symbol"/>
              </w:rPr>
              <w:t></w:t>
            </w:r>
            <w:r w:rsidRPr="00F658D2">
              <w:rPr>
                <w:rFonts w:ascii="Symbol" w:hAnsi="Symbol"/>
              </w:rPr>
              <w:tab/>
            </w:r>
            <w:r w:rsidRPr="009E6201">
              <w:rPr>
                <w:sz w:val="18"/>
              </w:rPr>
              <w:t>paramClientKeyExchange: ClientKeyExchange message</w:t>
            </w:r>
          </w:p>
        </w:tc>
      </w:tr>
      <w:tr w:rsidR="0005408E" w:rsidRPr="001F0550" w14:paraId="3593C23D" w14:textId="77777777" w:rsidTr="00386C66">
        <w:trPr>
          <w:trHeight w:val="314"/>
          <w:jc w:val="center"/>
        </w:trPr>
        <w:tc>
          <w:tcPr>
            <w:tcW w:w="1006" w:type="pct"/>
            <w:shd w:val="clear" w:color="auto" w:fill="auto"/>
            <w:vAlign w:val="center"/>
          </w:tcPr>
          <w:p w14:paraId="56E6F2B5" w14:textId="77777777" w:rsidR="0005408E" w:rsidRPr="001F0550" w:rsidRDefault="0005408E" w:rsidP="00386C66">
            <w:pPr>
              <w:pStyle w:val="TableText"/>
            </w:pPr>
            <w:r w:rsidRPr="001F0550">
              <w:t>Details</w:t>
            </w:r>
          </w:p>
        </w:tc>
        <w:tc>
          <w:tcPr>
            <w:tcW w:w="3994" w:type="pct"/>
            <w:shd w:val="clear" w:color="auto" w:fill="auto"/>
            <w:vAlign w:val="center"/>
          </w:tcPr>
          <w:p w14:paraId="74F9FE0A" w14:textId="77777777" w:rsidR="0005408E" w:rsidRPr="00F658D2" w:rsidRDefault="0005408E" w:rsidP="00386C66">
            <w:pPr>
              <w:pStyle w:val="TableContentLeft"/>
            </w:pPr>
            <w:r w:rsidRPr="00F658D2">
              <w:t>Sends the session key information in TLS ClientKeyExchange message, ChangeCipherSpec and Finished message.</w:t>
            </w:r>
          </w:p>
        </w:tc>
      </w:tr>
    </w:tbl>
    <w:p w14:paraId="008F7AB3" w14:textId="77777777" w:rsidR="0005408E" w:rsidRDefault="0005408E" w:rsidP="0005408E">
      <w:pPr>
        <w:pStyle w:val="NormalParagraph"/>
        <w:rPr>
          <w:lang w:eastAsia="zh-CN" w:bidi="bn-BD"/>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C00000"/>
        <w:tblLook w:val="01E0" w:firstRow="1" w:lastRow="1" w:firstColumn="1" w:lastColumn="1" w:noHBand="0" w:noVBand="0"/>
      </w:tblPr>
      <w:tblGrid>
        <w:gridCol w:w="1814"/>
        <w:gridCol w:w="7204"/>
      </w:tblGrid>
      <w:tr w:rsidR="0005408E" w:rsidRPr="001F0550" w14:paraId="4D75E667" w14:textId="77777777" w:rsidTr="00386C66">
        <w:trPr>
          <w:trHeight w:val="314"/>
          <w:jc w:val="center"/>
        </w:trPr>
        <w:tc>
          <w:tcPr>
            <w:tcW w:w="1006" w:type="pct"/>
            <w:shd w:val="clear" w:color="auto" w:fill="C00000"/>
            <w:vAlign w:val="center"/>
          </w:tcPr>
          <w:p w14:paraId="1B62E505" w14:textId="77777777" w:rsidR="0005408E" w:rsidRPr="001F0550" w:rsidRDefault="0005408E" w:rsidP="00386C66">
            <w:pPr>
              <w:pStyle w:val="TableHeader"/>
              <w:rPr>
                <w:rFonts w:ascii="Calibri" w:hAnsi="Calibri"/>
              </w:rPr>
            </w:pPr>
            <w:r w:rsidRPr="001F0550">
              <w:t>Method</w:t>
            </w:r>
          </w:p>
        </w:tc>
        <w:tc>
          <w:tcPr>
            <w:tcW w:w="3994" w:type="pct"/>
            <w:tcBorders>
              <w:top w:val="nil"/>
              <w:right w:val="nil"/>
            </w:tcBorders>
            <w:shd w:val="clear" w:color="auto" w:fill="auto"/>
            <w:vAlign w:val="center"/>
          </w:tcPr>
          <w:p w14:paraId="3BF8A8F0" w14:textId="77777777" w:rsidR="0005408E" w:rsidRPr="00F658D2" w:rsidRDefault="0005408E" w:rsidP="00386C66">
            <w:pPr>
              <w:pStyle w:val="TableText"/>
            </w:pPr>
            <w:r w:rsidRPr="00F658D2">
              <w:t>MTD_TLS_SERVER_END</w:t>
            </w:r>
          </w:p>
        </w:tc>
      </w:tr>
      <w:tr w:rsidR="0005408E" w:rsidRPr="001F0550" w14:paraId="63A611E0" w14:textId="77777777" w:rsidTr="00386C66">
        <w:trPr>
          <w:trHeight w:val="314"/>
          <w:jc w:val="center"/>
        </w:trPr>
        <w:tc>
          <w:tcPr>
            <w:tcW w:w="1006" w:type="pct"/>
            <w:shd w:val="clear" w:color="auto" w:fill="auto"/>
            <w:vAlign w:val="center"/>
          </w:tcPr>
          <w:p w14:paraId="3F14CC2B" w14:textId="77777777" w:rsidR="0005408E" w:rsidRPr="001F0550" w:rsidRDefault="0005408E" w:rsidP="00386C66">
            <w:pPr>
              <w:pStyle w:val="TableText"/>
            </w:pPr>
            <w:r w:rsidRPr="001F0550">
              <w:t>Description</w:t>
            </w:r>
          </w:p>
        </w:tc>
        <w:tc>
          <w:tcPr>
            <w:tcW w:w="3994" w:type="pct"/>
            <w:shd w:val="clear" w:color="auto" w:fill="auto"/>
            <w:vAlign w:val="center"/>
          </w:tcPr>
          <w:p w14:paraId="1BE963CB" w14:textId="77777777" w:rsidR="0005408E" w:rsidRPr="00F658D2" w:rsidRDefault="0005408E" w:rsidP="00386C66">
            <w:pPr>
              <w:pStyle w:val="TableContentLeft"/>
            </w:pPr>
            <w:r w:rsidRPr="00F658D2">
              <w:t xml:space="preserve">Send or checks the finalization of the Transport Layer Security (TLS) handshake in Server or Mutual authentication mode on </w:t>
            </w:r>
            <w:r>
              <w:t xml:space="preserve">ESIPA, </w:t>
            </w:r>
            <w:r w:rsidRPr="00F658D2">
              <w:t>ES9+</w:t>
            </w:r>
            <w:r>
              <w:t xml:space="preserve"> or </w:t>
            </w:r>
            <w:r w:rsidRPr="00F658D2">
              <w:t>ES11 (Server side).</w:t>
            </w:r>
          </w:p>
        </w:tc>
      </w:tr>
      <w:tr w:rsidR="0005408E" w:rsidRPr="001F0550" w14:paraId="090F76B5" w14:textId="77777777" w:rsidTr="00386C66">
        <w:trPr>
          <w:trHeight w:val="314"/>
          <w:jc w:val="center"/>
        </w:trPr>
        <w:tc>
          <w:tcPr>
            <w:tcW w:w="1006" w:type="pct"/>
            <w:shd w:val="clear" w:color="auto" w:fill="auto"/>
            <w:vAlign w:val="center"/>
          </w:tcPr>
          <w:p w14:paraId="7508A1E0" w14:textId="77777777" w:rsidR="0005408E" w:rsidRPr="001F0550" w:rsidRDefault="0005408E" w:rsidP="00386C66">
            <w:pPr>
              <w:pStyle w:val="TableText"/>
            </w:pPr>
            <w:r w:rsidRPr="001F0550">
              <w:t>Parameter(s)</w:t>
            </w:r>
          </w:p>
        </w:tc>
        <w:tc>
          <w:tcPr>
            <w:tcW w:w="3994" w:type="pct"/>
            <w:shd w:val="clear" w:color="auto" w:fill="auto"/>
            <w:vAlign w:val="center"/>
          </w:tcPr>
          <w:p w14:paraId="673716F8" w14:textId="77777777" w:rsidR="0005408E" w:rsidRPr="009E6201" w:rsidRDefault="0005408E" w:rsidP="00386C66">
            <w:pPr>
              <w:pStyle w:val="TableBulletText"/>
              <w:numPr>
                <w:ilvl w:val="0"/>
                <w:numId w:val="0"/>
              </w:numPr>
              <w:ind w:left="378" w:hanging="360"/>
              <w:contextualSpacing/>
              <w:rPr>
                <w:sz w:val="18"/>
              </w:rPr>
            </w:pPr>
            <w:r w:rsidRPr="00F658D2">
              <w:rPr>
                <w:rFonts w:ascii="Symbol" w:hAnsi="Symbol"/>
              </w:rPr>
              <w:t></w:t>
            </w:r>
            <w:r w:rsidRPr="00F658D2">
              <w:rPr>
                <w:rFonts w:ascii="Symbol" w:hAnsi="Symbol"/>
              </w:rPr>
              <w:tab/>
            </w:r>
            <w:r w:rsidRPr="009E6201">
              <w:rPr>
                <w:sz w:val="18"/>
              </w:rPr>
              <w:t>paramChangeCipherSpec: ChangeCipherSpec message</w:t>
            </w:r>
          </w:p>
          <w:p w14:paraId="47790707" w14:textId="77777777" w:rsidR="0005408E" w:rsidRPr="00F658D2" w:rsidRDefault="0005408E" w:rsidP="00386C66">
            <w:pPr>
              <w:pStyle w:val="TableBulletText"/>
              <w:numPr>
                <w:ilvl w:val="0"/>
                <w:numId w:val="0"/>
              </w:numPr>
              <w:ind w:left="378" w:hanging="360"/>
              <w:contextualSpacing/>
            </w:pPr>
            <w:r w:rsidRPr="009E6201">
              <w:rPr>
                <w:rFonts w:ascii="Symbol" w:hAnsi="Symbol"/>
                <w:sz w:val="18"/>
              </w:rPr>
              <w:t></w:t>
            </w:r>
            <w:r w:rsidRPr="009E6201">
              <w:rPr>
                <w:rFonts w:ascii="Symbol" w:hAnsi="Symbol"/>
                <w:sz w:val="18"/>
              </w:rPr>
              <w:tab/>
            </w:r>
            <w:r w:rsidRPr="009E6201">
              <w:rPr>
                <w:sz w:val="18"/>
              </w:rPr>
              <w:t>paramFinish: Finished message</w:t>
            </w:r>
          </w:p>
        </w:tc>
      </w:tr>
      <w:tr w:rsidR="0005408E" w:rsidRPr="001F0550" w14:paraId="09FF40EA" w14:textId="77777777" w:rsidTr="00386C66">
        <w:trPr>
          <w:trHeight w:val="314"/>
          <w:jc w:val="center"/>
        </w:trPr>
        <w:tc>
          <w:tcPr>
            <w:tcW w:w="1006" w:type="pct"/>
            <w:shd w:val="clear" w:color="auto" w:fill="auto"/>
            <w:vAlign w:val="center"/>
          </w:tcPr>
          <w:p w14:paraId="3149A518" w14:textId="77777777" w:rsidR="0005408E" w:rsidRPr="001F0550" w:rsidRDefault="0005408E" w:rsidP="00386C66">
            <w:pPr>
              <w:pStyle w:val="TableText"/>
            </w:pPr>
            <w:r w:rsidRPr="001F0550">
              <w:t>Details</w:t>
            </w:r>
          </w:p>
        </w:tc>
        <w:tc>
          <w:tcPr>
            <w:tcW w:w="3994" w:type="pct"/>
            <w:shd w:val="clear" w:color="auto" w:fill="auto"/>
            <w:vAlign w:val="center"/>
          </w:tcPr>
          <w:p w14:paraId="714F4B0E" w14:textId="77777777" w:rsidR="0005408E" w:rsidRPr="001F0550" w:rsidRDefault="0005408E" w:rsidP="00386C66">
            <w:pPr>
              <w:pStyle w:val="TableContentLeft"/>
            </w:pPr>
            <w:r w:rsidRPr="001F0550">
              <w:t>Sends a ChangeCipherSpec and Finished message in this order according to the parameters defined above.</w:t>
            </w:r>
          </w:p>
        </w:tc>
      </w:tr>
    </w:tbl>
    <w:p w14:paraId="206A08FB" w14:textId="77777777" w:rsidR="0005408E" w:rsidRDefault="0005408E" w:rsidP="0005408E">
      <w:pPr>
        <w:pStyle w:val="NormalParagraph"/>
        <w:rPr>
          <w:lang w:eastAsia="zh-CN" w:bidi="bn-BD"/>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C00000"/>
        <w:tblLook w:val="01E0" w:firstRow="1" w:lastRow="1" w:firstColumn="1" w:lastColumn="1" w:noHBand="0" w:noVBand="0"/>
      </w:tblPr>
      <w:tblGrid>
        <w:gridCol w:w="1834"/>
        <w:gridCol w:w="7184"/>
      </w:tblGrid>
      <w:tr w:rsidR="0005408E" w:rsidRPr="002235D6" w14:paraId="13D6FE31" w14:textId="77777777" w:rsidTr="00386C66">
        <w:trPr>
          <w:trHeight w:val="314"/>
          <w:jc w:val="center"/>
        </w:trPr>
        <w:tc>
          <w:tcPr>
            <w:tcW w:w="1017" w:type="pct"/>
            <w:shd w:val="clear" w:color="auto" w:fill="C00000"/>
            <w:vAlign w:val="center"/>
          </w:tcPr>
          <w:p w14:paraId="1EE752F6" w14:textId="77777777" w:rsidR="0005408E" w:rsidRPr="00116EF9" w:rsidRDefault="0005408E" w:rsidP="00386C66">
            <w:pPr>
              <w:pStyle w:val="TableHeader"/>
            </w:pPr>
            <w:r w:rsidRPr="00116EF9">
              <w:t>Method</w:t>
            </w:r>
          </w:p>
        </w:tc>
        <w:tc>
          <w:tcPr>
            <w:tcW w:w="3983" w:type="pct"/>
            <w:tcBorders>
              <w:top w:val="nil"/>
              <w:right w:val="nil"/>
            </w:tcBorders>
            <w:shd w:val="clear" w:color="auto" w:fill="auto"/>
            <w:vAlign w:val="center"/>
          </w:tcPr>
          <w:p w14:paraId="2B666FAD" w14:textId="77777777" w:rsidR="0005408E" w:rsidRPr="00116EF9" w:rsidRDefault="0005408E" w:rsidP="00386C66">
            <w:pPr>
              <w:pStyle w:val="TableText"/>
            </w:pPr>
            <w:r w:rsidRPr="00782BB2">
              <w:t>MTD_HTTP_REQ_ESIPA</w:t>
            </w:r>
          </w:p>
        </w:tc>
      </w:tr>
      <w:tr w:rsidR="0005408E" w:rsidRPr="001F0550" w14:paraId="771B419F" w14:textId="77777777" w:rsidTr="00386C66">
        <w:trPr>
          <w:trHeight w:val="314"/>
          <w:jc w:val="center"/>
        </w:trPr>
        <w:tc>
          <w:tcPr>
            <w:tcW w:w="1017" w:type="pct"/>
            <w:shd w:val="clear" w:color="auto" w:fill="auto"/>
            <w:vAlign w:val="center"/>
          </w:tcPr>
          <w:p w14:paraId="39E25613" w14:textId="77777777" w:rsidR="0005408E" w:rsidRPr="001F0550" w:rsidRDefault="0005408E" w:rsidP="00386C66">
            <w:pPr>
              <w:pStyle w:val="TableText"/>
            </w:pPr>
            <w:r w:rsidRPr="001F0550">
              <w:t>Description</w:t>
            </w:r>
          </w:p>
        </w:tc>
        <w:tc>
          <w:tcPr>
            <w:tcW w:w="3983" w:type="pct"/>
            <w:shd w:val="clear" w:color="auto" w:fill="auto"/>
            <w:vAlign w:val="center"/>
          </w:tcPr>
          <w:p w14:paraId="3B0CDA30" w14:textId="77777777" w:rsidR="0005408E" w:rsidRPr="000B6761" w:rsidRDefault="0005408E" w:rsidP="00386C66">
            <w:pPr>
              <w:pStyle w:val="TableContentLeft"/>
            </w:pPr>
            <w:r w:rsidRPr="000B6761">
              <w:rPr>
                <w:rStyle w:val="PlaceholderText"/>
              </w:rPr>
              <w:t xml:space="preserve">Sends or verifies a secured HTTP request message delivering a JSON object payload using a network to </w:t>
            </w:r>
            <w:r>
              <w:rPr>
                <w:rStyle w:val="PlaceholderText"/>
              </w:rPr>
              <w:t>eIM</w:t>
            </w:r>
            <w:r w:rsidRPr="000B6761">
              <w:rPr>
                <w:rStyle w:val="PlaceholderText"/>
              </w:rPr>
              <w:t>.</w:t>
            </w:r>
          </w:p>
        </w:tc>
      </w:tr>
      <w:tr w:rsidR="0005408E" w:rsidRPr="001F0550" w14:paraId="25476634" w14:textId="77777777" w:rsidTr="00386C66">
        <w:trPr>
          <w:trHeight w:val="314"/>
          <w:jc w:val="center"/>
        </w:trPr>
        <w:tc>
          <w:tcPr>
            <w:tcW w:w="1017" w:type="pct"/>
            <w:shd w:val="clear" w:color="auto" w:fill="auto"/>
            <w:vAlign w:val="center"/>
          </w:tcPr>
          <w:p w14:paraId="6BB156F6" w14:textId="77777777" w:rsidR="0005408E" w:rsidRPr="001F0550" w:rsidRDefault="0005408E" w:rsidP="00386C66">
            <w:pPr>
              <w:pStyle w:val="TableText"/>
            </w:pPr>
            <w:r w:rsidRPr="001F0550">
              <w:t>Parameter(s)</w:t>
            </w:r>
          </w:p>
        </w:tc>
        <w:tc>
          <w:tcPr>
            <w:tcW w:w="3983" w:type="pct"/>
            <w:shd w:val="clear" w:color="auto" w:fill="auto"/>
            <w:vAlign w:val="center"/>
          </w:tcPr>
          <w:p w14:paraId="0D621248" w14:textId="77777777" w:rsidR="0005408E" w:rsidRPr="000B6761" w:rsidRDefault="0005408E" w:rsidP="0005408E">
            <w:pPr>
              <w:pStyle w:val="ListParagraph"/>
              <w:numPr>
                <w:ilvl w:val="0"/>
                <w:numId w:val="34"/>
              </w:numPr>
              <w:spacing w:before="60" w:after="60"/>
              <w:rPr>
                <w:rFonts w:cs="Arial"/>
                <w:sz w:val="18"/>
                <w:szCs w:val="18"/>
              </w:rPr>
            </w:pPr>
            <w:r w:rsidRPr="000B6761">
              <w:rPr>
                <w:rFonts w:cs="Arial"/>
                <w:sz w:val="18"/>
                <w:szCs w:val="18"/>
              </w:rPr>
              <w:t>paramServerAddress: Target Server address</w:t>
            </w:r>
          </w:p>
          <w:p w14:paraId="066411D3" w14:textId="77777777" w:rsidR="0005408E" w:rsidRPr="000B6761" w:rsidRDefault="0005408E" w:rsidP="0005408E">
            <w:pPr>
              <w:pStyle w:val="ListParagraph"/>
              <w:numPr>
                <w:ilvl w:val="0"/>
                <w:numId w:val="34"/>
              </w:numPr>
              <w:spacing w:before="60" w:after="60"/>
              <w:rPr>
                <w:rFonts w:cs="Arial"/>
                <w:sz w:val="18"/>
                <w:szCs w:val="18"/>
              </w:rPr>
            </w:pPr>
            <w:r w:rsidRPr="000B6761">
              <w:rPr>
                <w:rFonts w:cs="Arial"/>
                <w:sz w:val="18"/>
                <w:szCs w:val="18"/>
              </w:rPr>
              <w:t>paramFunctionPath: Function path</w:t>
            </w:r>
          </w:p>
          <w:p w14:paraId="480C91EF" w14:textId="77777777" w:rsidR="0005408E" w:rsidRPr="000B6761" w:rsidRDefault="0005408E" w:rsidP="0005408E">
            <w:pPr>
              <w:pStyle w:val="ListParagraph"/>
              <w:numPr>
                <w:ilvl w:val="0"/>
                <w:numId w:val="34"/>
              </w:numPr>
              <w:spacing w:before="60" w:after="60"/>
              <w:rPr>
                <w:rStyle w:val="PlaceholderText"/>
              </w:rPr>
            </w:pPr>
            <w:r w:rsidRPr="000B6761">
              <w:rPr>
                <w:rFonts w:cs="Arial"/>
                <w:sz w:val="18"/>
                <w:szCs w:val="18"/>
              </w:rPr>
              <w:t>paramRequestMessage: JSON Request message</w:t>
            </w:r>
          </w:p>
        </w:tc>
      </w:tr>
      <w:tr w:rsidR="0005408E" w:rsidRPr="001F0550" w14:paraId="26F610C2" w14:textId="77777777" w:rsidTr="00386C66">
        <w:trPr>
          <w:trHeight w:val="314"/>
          <w:jc w:val="center"/>
        </w:trPr>
        <w:tc>
          <w:tcPr>
            <w:tcW w:w="1017" w:type="pct"/>
            <w:shd w:val="clear" w:color="auto" w:fill="auto"/>
            <w:vAlign w:val="center"/>
          </w:tcPr>
          <w:p w14:paraId="3F288D57" w14:textId="77777777" w:rsidR="0005408E" w:rsidRPr="001F0550" w:rsidRDefault="0005408E" w:rsidP="00386C66">
            <w:pPr>
              <w:pStyle w:val="TableText"/>
            </w:pPr>
            <w:r w:rsidRPr="001F0550">
              <w:t>Details</w:t>
            </w:r>
          </w:p>
        </w:tc>
        <w:tc>
          <w:tcPr>
            <w:tcW w:w="3983" w:type="pct"/>
            <w:shd w:val="clear" w:color="auto" w:fill="auto"/>
            <w:vAlign w:val="center"/>
          </w:tcPr>
          <w:p w14:paraId="11C32224" w14:textId="77777777" w:rsidR="0005408E" w:rsidRPr="00F658D2" w:rsidRDefault="0005408E" w:rsidP="00386C66">
            <w:pPr>
              <w:pStyle w:val="TableContentLeft"/>
            </w:pPr>
            <w:r w:rsidRPr="00F658D2">
              <w:t>HTTP POST paramFunctionPath HTTP/1.1</w:t>
            </w:r>
          </w:p>
          <w:p w14:paraId="06018943" w14:textId="77777777" w:rsidR="0005408E" w:rsidRPr="00F658D2" w:rsidRDefault="0005408E" w:rsidP="00386C66">
            <w:pPr>
              <w:pStyle w:val="TableContentLeft"/>
            </w:pPr>
            <w:r w:rsidRPr="00F658D2">
              <w:t xml:space="preserve">Host: paramServerAddress </w:t>
            </w:r>
          </w:p>
          <w:p w14:paraId="03FB7C13" w14:textId="77777777" w:rsidR="0005408E" w:rsidRPr="00F658D2" w:rsidRDefault="0005408E" w:rsidP="00386C66">
            <w:pPr>
              <w:pStyle w:val="TableContentLeft"/>
            </w:pPr>
            <w:r w:rsidRPr="00F658D2">
              <w:t xml:space="preserve">User-Agent: See </w:t>
            </w:r>
            <w:r>
              <w:t>NOTE</w:t>
            </w:r>
            <w:r w:rsidRPr="00F658D2">
              <w:t xml:space="preserve"> </w:t>
            </w:r>
            <w:r>
              <w:t>1</w:t>
            </w:r>
          </w:p>
          <w:p w14:paraId="61D3A93C" w14:textId="77777777" w:rsidR="0005408E" w:rsidRPr="00F658D2" w:rsidRDefault="0005408E" w:rsidP="00386C66">
            <w:pPr>
              <w:pStyle w:val="TableContentLeft"/>
            </w:pPr>
            <w:r w:rsidRPr="00F658D2">
              <w:t>X-Admin-Protocol:gsma/rsp/v</w:t>
            </w:r>
            <w:r>
              <w:t>2.1.0</w:t>
            </w:r>
            <w:r w:rsidRPr="00F658D2">
              <w:br/>
              <w:t>Content-Type:</w:t>
            </w:r>
            <w:r>
              <w:t xml:space="preserve"> </w:t>
            </w:r>
            <w:r w:rsidRPr="00FF5E47">
              <w:t xml:space="preserve">application/json;charset=UTF-8 </w:t>
            </w:r>
            <w:r w:rsidRPr="00F658D2">
              <w:br/>
              <w:t>Content-Length: &lt;L&gt;</w:t>
            </w:r>
          </w:p>
          <w:p w14:paraId="101055D1" w14:textId="77777777" w:rsidR="0005408E" w:rsidRPr="00F658D2" w:rsidRDefault="0005408E" w:rsidP="00386C66">
            <w:pPr>
              <w:pStyle w:val="TableContentLeft"/>
            </w:pPr>
          </w:p>
          <w:p w14:paraId="5DB8DF6F" w14:textId="77777777" w:rsidR="0005408E" w:rsidRDefault="0005408E" w:rsidP="00386C66">
            <w:pPr>
              <w:pStyle w:val="TableContentLeft"/>
            </w:pPr>
            <w:r w:rsidRPr="00F658D2">
              <w:t>paramRequestMessage</w:t>
            </w:r>
          </w:p>
          <w:p w14:paraId="18607B1F" w14:textId="77777777" w:rsidR="0005408E" w:rsidRPr="00F658D2" w:rsidRDefault="0005408E" w:rsidP="00386C66">
            <w:pPr>
              <w:pStyle w:val="TableContentLeft"/>
            </w:pPr>
          </w:p>
          <w:p w14:paraId="486006EA" w14:textId="77777777" w:rsidR="0005408E" w:rsidRPr="00F658D2" w:rsidRDefault="0005408E" w:rsidP="00386C66">
            <w:pPr>
              <w:pStyle w:val="TableContentLeft"/>
            </w:pPr>
            <w:r w:rsidRPr="00F658D2">
              <w:t>NOTE</w:t>
            </w:r>
            <w:r>
              <w:t xml:space="preserve"> 1</w:t>
            </w:r>
            <w:r w:rsidRPr="00F658D2">
              <w:t xml:space="preserve">: </w:t>
            </w:r>
            <w:r>
              <w:t>T</w:t>
            </w:r>
            <w:r w:rsidRPr="00F658D2">
              <w:t xml:space="preserve">he value of User-Agent is not specified by </w:t>
            </w:r>
            <w:r>
              <w:t>[31]</w:t>
            </w:r>
            <w:r w:rsidRPr="00F658D2">
              <w:t>.</w:t>
            </w:r>
            <w:r>
              <w:t xml:space="preserve"> It shall not be checked.</w:t>
            </w:r>
          </w:p>
        </w:tc>
      </w:tr>
    </w:tbl>
    <w:p w14:paraId="48ED9C79" w14:textId="77777777" w:rsidR="0005408E" w:rsidRDefault="0005408E" w:rsidP="0005408E">
      <w:pPr>
        <w:pStyle w:val="NormalParagraph"/>
        <w:rPr>
          <w:lang w:eastAsia="zh-CN" w:bidi="bn-BD"/>
        </w:rPr>
      </w:pPr>
    </w:p>
    <w:tbl>
      <w:tblPr>
        <w:tblW w:w="4989"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C00000"/>
        <w:tblLook w:val="01E0" w:firstRow="1" w:lastRow="1" w:firstColumn="1" w:lastColumn="1" w:noHBand="0" w:noVBand="0"/>
      </w:tblPr>
      <w:tblGrid>
        <w:gridCol w:w="1807"/>
        <w:gridCol w:w="11"/>
        <w:gridCol w:w="7160"/>
        <w:gridCol w:w="20"/>
      </w:tblGrid>
      <w:tr w:rsidR="0005408E" w:rsidRPr="005E6F5F" w14:paraId="07030B03" w14:textId="77777777" w:rsidTr="00386C66">
        <w:trPr>
          <w:gridAfter w:val="1"/>
          <w:wAfter w:w="20" w:type="dxa"/>
          <w:trHeight w:val="314"/>
          <w:jc w:val="center"/>
        </w:trPr>
        <w:tc>
          <w:tcPr>
            <w:tcW w:w="1008" w:type="pct"/>
            <w:shd w:val="clear" w:color="auto" w:fill="C00000"/>
            <w:vAlign w:val="center"/>
          </w:tcPr>
          <w:p w14:paraId="5E98980F" w14:textId="77777777" w:rsidR="0005408E" w:rsidRPr="005E6F5F" w:rsidRDefault="0005408E" w:rsidP="00386C66">
            <w:pPr>
              <w:pStyle w:val="TableHeader"/>
            </w:pPr>
            <w:r w:rsidRPr="005E6F5F">
              <w:t>Method</w:t>
            </w:r>
          </w:p>
        </w:tc>
        <w:tc>
          <w:tcPr>
            <w:tcW w:w="3992" w:type="pct"/>
            <w:gridSpan w:val="2"/>
            <w:tcBorders>
              <w:top w:val="nil"/>
              <w:right w:val="nil"/>
            </w:tcBorders>
            <w:shd w:val="clear" w:color="auto" w:fill="auto"/>
            <w:vAlign w:val="center"/>
          </w:tcPr>
          <w:p w14:paraId="1F0E69F1" w14:textId="77777777" w:rsidR="0005408E" w:rsidRPr="005E6F5F" w:rsidRDefault="0005408E" w:rsidP="00386C66">
            <w:pPr>
              <w:pStyle w:val="TableText"/>
            </w:pPr>
            <w:bookmarkStart w:id="2598" w:name="_Hlk159317623"/>
            <w:r w:rsidRPr="005E6F5F">
              <w:t>MTD_GET_EIM_PACKAGE</w:t>
            </w:r>
            <w:bookmarkEnd w:id="2598"/>
          </w:p>
        </w:tc>
      </w:tr>
      <w:tr w:rsidR="0005408E" w:rsidRPr="005E6F5F" w14:paraId="00AE3A84" w14:textId="77777777" w:rsidTr="00386C66">
        <w:trPr>
          <w:gridAfter w:val="1"/>
          <w:wAfter w:w="20" w:type="dxa"/>
          <w:trHeight w:val="314"/>
          <w:jc w:val="center"/>
        </w:trPr>
        <w:tc>
          <w:tcPr>
            <w:tcW w:w="1008" w:type="pct"/>
            <w:shd w:val="clear" w:color="auto" w:fill="auto"/>
            <w:vAlign w:val="center"/>
          </w:tcPr>
          <w:p w14:paraId="1ACA1802" w14:textId="77777777" w:rsidR="0005408E" w:rsidRPr="005E6F5F" w:rsidRDefault="0005408E" w:rsidP="00386C66">
            <w:pPr>
              <w:pStyle w:val="TableText"/>
            </w:pPr>
            <w:r w:rsidRPr="005E6F5F">
              <w:t>Description</w:t>
            </w:r>
          </w:p>
        </w:tc>
        <w:tc>
          <w:tcPr>
            <w:tcW w:w="3992" w:type="pct"/>
            <w:gridSpan w:val="2"/>
            <w:shd w:val="clear" w:color="auto" w:fill="auto"/>
            <w:vAlign w:val="center"/>
          </w:tcPr>
          <w:p w14:paraId="5607B4C1" w14:textId="77777777" w:rsidR="0005408E" w:rsidRPr="005E6F5F" w:rsidRDefault="0005408E" w:rsidP="00386C66">
            <w:pPr>
              <w:pStyle w:val="TableContentLeft"/>
            </w:pPr>
            <w:r w:rsidRPr="005E6F5F">
              <w:rPr>
                <w:rStyle w:val="PlaceholderText"/>
              </w:rPr>
              <w:t>Generates or verifies the JSON formatted GetEimPackage request</w:t>
            </w:r>
            <w:r w:rsidRPr="005E6F5F">
              <w:rPr>
                <w:sz w:val="14"/>
              </w:rPr>
              <w:t xml:space="preserve"> </w:t>
            </w:r>
          </w:p>
        </w:tc>
      </w:tr>
      <w:tr w:rsidR="0005408E" w:rsidRPr="005E6F5F" w14:paraId="4757F5A4" w14:textId="77777777" w:rsidTr="00386C66">
        <w:trPr>
          <w:gridAfter w:val="1"/>
          <w:wAfter w:w="20" w:type="dxa"/>
          <w:trHeight w:val="638"/>
          <w:jc w:val="center"/>
        </w:trPr>
        <w:tc>
          <w:tcPr>
            <w:tcW w:w="1008" w:type="pct"/>
            <w:shd w:val="clear" w:color="auto" w:fill="auto"/>
            <w:vAlign w:val="center"/>
          </w:tcPr>
          <w:p w14:paraId="37078ABB" w14:textId="77777777" w:rsidR="0005408E" w:rsidRPr="005E6F5F" w:rsidRDefault="0005408E" w:rsidP="00386C66">
            <w:pPr>
              <w:pStyle w:val="TableText"/>
            </w:pPr>
            <w:r w:rsidRPr="005E6F5F">
              <w:t>Parameter(s)</w:t>
            </w:r>
          </w:p>
        </w:tc>
        <w:tc>
          <w:tcPr>
            <w:tcW w:w="3992" w:type="pct"/>
            <w:gridSpan w:val="2"/>
            <w:shd w:val="clear" w:color="auto" w:fill="auto"/>
            <w:vAlign w:val="center"/>
          </w:tcPr>
          <w:p w14:paraId="37620B4A" w14:textId="77777777" w:rsidR="0005408E" w:rsidRPr="005E6F5F" w:rsidRDefault="0005408E" w:rsidP="0005408E">
            <w:pPr>
              <w:pStyle w:val="ListParagraph"/>
              <w:numPr>
                <w:ilvl w:val="0"/>
                <w:numId w:val="36"/>
              </w:numPr>
              <w:tabs>
                <w:tab w:val="left" w:pos="340"/>
              </w:tabs>
              <w:spacing w:before="60" w:after="60"/>
              <w:rPr>
                <w:rFonts w:cs="Arial"/>
              </w:rPr>
            </w:pPr>
            <w:r w:rsidRPr="005E6F5F">
              <w:rPr>
                <w:rStyle w:val="PlaceholderText"/>
                <w:rFonts w:cs="Arial"/>
                <w:sz w:val="18"/>
                <w:szCs w:val="18"/>
              </w:rPr>
              <w:t xml:space="preserve">paramEidValue: EID as described in SGP.22 </w:t>
            </w:r>
          </w:p>
        </w:tc>
      </w:tr>
      <w:tr w:rsidR="0005408E" w:rsidRPr="005E6F5F" w14:paraId="77D4E9E1" w14:textId="77777777" w:rsidTr="00386C66">
        <w:trPr>
          <w:gridAfter w:val="1"/>
          <w:wAfter w:w="20" w:type="dxa"/>
          <w:trHeight w:val="314"/>
          <w:jc w:val="center"/>
        </w:trPr>
        <w:tc>
          <w:tcPr>
            <w:tcW w:w="1008" w:type="pct"/>
            <w:shd w:val="clear" w:color="auto" w:fill="auto"/>
            <w:vAlign w:val="center"/>
          </w:tcPr>
          <w:p w14:paraId="147773AA" w14:textId="77777777" w:rsidR="0005408E" w:rsidRPr="005E6F5F" w:rsidRDefault="0005408E" w:rsidP="00386C66">
            <w:pPr>
              <w:pStyle w:val="TableText"/>
            </w:pPr>
            <w:r w:rsidRPr="005E6F5F">
              <w:t>Details</w:t>
            </w:r>
          </w:p>
        </w:tc>
        <w:tc>
          <w:tcPr>
            <w:tcW w:w="3992" w:type="pct"/>
            <w:gridSpan w:val="2"/>
            <w:shd w:val="clear" w:color="auto" w:fill="auto"/>
            <w:vAlign w:val="center"/>
          </w:tcPr>
          <w:p w14:paraId="459D077D" w14:textId="77777777" w:rsidR="0005408E" w:rsidRPr="005E6F5F" w:rsidRDefault="0005408E" w:rsidP="00386C66">
            <w:pPr>
              <w:pStyle w:val="TableContentLeft"/>
              <w:rPr>
                <w:rFonts w:eastAsia="Times New Roman"/>
                <w:lang w:eastAsia="ko-KR"/>
              </w:rPr>
            </w:pPr>
            <w:r w:rsidRPr="005E6F5F">
              <w:t>JSON body</w:t>
            </w:r>
          </w:p>
          <w:p w14:paraId="3435323C" w14:textId="77777777" w:rsidR="0005408E" w:rsidRPr="005E6F5F" w:rsidRDefault="0005408E" w:rsidP="00386C66">
            <w:pPr>
              <w:pStyle w:val="ASN1Code"/>
            </w:pPr>
            <w:r w:rsidRPr="005E6F5F">
              <w:t>{</w:t>
            </w:r>
            <w:r w:rsidRPr="005E6F5F">
              <w:br/>
              <w:t xml:space="preserve">   "eidValue" : paramEidValue, </w:t>
            </w:r>
            <w:r w:rsidRPr="005E6F5F">
              <w:br/>
              <w:t>}</w:t>
            </w:r>
          </w:p>
        </w:tc>
      </w:tr>
      <w:tr w:rsidR="0005408E" w:rsidRPr="005E6F5F" w14:paraId="7E7A2B60" w14:textId="77777777" w:rsidTr="00386C66">
        <w:trPr>
          <w:trHeight w:val="314"/>
          <w:jc w:val="center"/>
        </w:trPr>
        <w:tc>
          <w:tcPr>
            <w:tcW w:w="1018" w:type="pct"/>
            <w:gridSpan w:val="2"/>
            <w:shd w:val="clear" w:color="auto" w:fill="C00000"/>
            <w:vAlign w:val="center"/>
          </w:tcPr>
          <w:p w14:paraId="3E1D64E2" w14:textId="77777777" w:rsidR="0005408E" w:rsidRPr="005E6F5F" w:rsidRDefault="0005408E" w:rsidP="00386C66">
            <w:pPr>
              <w:pStyle w:val="TableHeader"/>
            </w:pPr>
            <w:r w:rsidRPr="005E6F5F">
              <w:lastRenderedPageBreak/>
              <w:t>Method</w:t>
            </w:r>
          </w:p>
        </w:tc>
        <w:tc>
          <w:tcPr>
            <w:tcW w:w="3982" w:type="pct"/>
            <w:gridSpan w:val="2"/>
            <w:tcBorders>
              <w:top w:val="nil"/>
              <w:right w:val="nil"/>
            </w:tcBorders>
            <w:shd w:val="clear" w:color="auto" w:fill="auto"/>
            <w:vAlign w:val="center"/>
          </w:tcPr>
          <w:p w14:paraId="08B40D98" w14:textId="77777777" w:rsidR="0005408E" w:rsidRPr="005E6F5F" w:rsidRDefault="0005408E" w:rsidP="00386C66">
            <w:pPr>
              <w:pStyle w:val="TableText"/>
              <w:rPr>
                <w:lang w:val="de-DE"/>
              </w:rPr>
            </w:pPr>
            <w:r w:rsidRPr="005E6F5F">
              <w:rPr>
                <w:lang w:val="de-DE"/>
              </w:rPr>
              <w:t>MTD_</w:t>
            </w:r>
            <w:r>
              <w:rPr>
                <w:lang w:val="de-DE"/>
              </w:rPr>
              <w:t>PROVIDE</w:t>
            </w:r>
            <w:r w:rsidRPr="005E6F5F">
              <w:rPr>
                <w:lang w:val="de-DE"/>
              </w:rPr>
              <w:t>_EIM_PACKAGE_RESULT</w:t>
            </w:r>
          </w:p>
        </w:tc>
      </w:tr>
      <w:tr w:rsidR="0005408E" w:rsidRPr="005E6F5F" w14:paraId="4C956771" w14:textId="77777777" w:rsidTr="00386C66">
        <w:trPr>
          <w:trHeight w:val="314"/>
          <w:jc w:val="center"/>
        </w:trPr>
        <w:tc>
          <w:tcPr>
            <w:tcW w:w="1018" w:type="pct"/>
            <w:gridSpan w:val="2"/>
            <w:shd w:val="clear" w:color="auto" w:fill="auto"/>
            <w:vAlign w:val="center"/>
          </w:tcPr>
          <w:p w14:paraId="2FDEF3B1" w14:textId="77777777" w:rsidR="0005408E" w:rsidRPr="005E6F5F" w:rsidRDefault="0005408E" w:rsidP="00386C66">
            <w:pPr>
              <w:pStyle w:val="TableText"/>
            </w:pPr>
            <w:r w:rsidRPr="005E6F5F">
              <w:t>Description</w:t>
            </w:r>
          </w:p>
        </w:tc>
        <w:tc>
          <w:tcPr>
            <w:tcW w:w="3982" w:type="pct"/>
            <w:gridSpan w:val="2"/>
            <w:shd w:val="clear" w:color="auto" w:fill="auto"/>
            <w:vAlign w:val="center"/>
          </w:tcPr>
          <w:p w14:paraId="1737A3D9" w14:textId="77777777" w:rsidR="0005408E" w:rsidRPr="005E6F5F" w:rsidRDefault="0005408E" w:rsidP="00386C66">
            <w:pPr>
              <w:pStyle w:val="TableContentLeft"/>
            </w:pPr>
            <w:r w:rsidRPr="005E6F5F">
              <w:rPr>
                <w:rStyle w:val="PlaceholderText"/>
              </w:rPr>
              <w:t xml:space="preserve">Generates or verifies the JSON formatted </w:t>
            </w:r>
            <w:r>
              <w:rPr>
                <w:rStyle w:val="PlaceholderText"/>
              </w:rPr>
              <w:t>ProvideEimPackageResult</w:t>
            </w:r>
            <w:r w:rsidRPr="005E6F5F">
              <w:rPr>
                <w:rStyle w:val="PlaceholderText"/>
              </w:rPr>
              <w:t xml:space="preserve"> request with </w:t>
            </w:r>
            <w:r>
              <w:rPr>
                <w:rStyle w:val="PlaceholderText"/>
              </w:rPr>
              <w:t>e</w:t>
            </w:r>
            <w:r w:rsidRPr="005E6F5F">
              <w:rPr>
                <w:rStyle w:val="PlaceholderText"/>
              </w:rPr>
              <w:t>imPackageResult</w:t>
            </w:r>
          </w:p>
        </w:tc>
      </w:tr>
      <w:tr w:rsidR="0005408E" w:rsidRPr="007B79C8" w14:paraId="0784A174" w14:textId="77777777" w:rsidTr="00386C66">
        <w:trPr>
          <w:trHeight w:val="314"/>
          <w:jc w:val="center"/>
        </w:trPr>
        <w:tc>
          <w:tcPr>
            <w:tcW w:w="1018" w:type="pct"/>
            <w:gridSpan w:val="2"/>
            <w:shd w:val="clear" w:color="auto" w:fill="auto"/>
            <w:vAlign w:val="center"/>
          </w:tcPr>
          <w:p w14:paraId="1AAE28F4" w14:textId="77777777" w:rsidR="0005408E" w:rsidRPr="007B79C8" w:rsidRDefault="0005408E" w:rsidP="00386C66">
            <w:pPr>
              <w:pStyle w:val="TableText"/>
            </w:pPr>
            <w:r w:rsidRPr="007B79C8">
              <w:t>Parameter(s)</w:t>
            </w:r>
          </w:p>
        </w:tc>
        <w:tc>
          <w:tcPr>
            <w:tcW w:w="3982" w:type="pct"/>
            <w:gridSpan w:val="2"/>
            <w:shd w:val="clear" w:color="auto" w:fill="auto"/>
            <w:vAlign w:val="center"/>
          </w:tcPr>
          <w:p w14:paraId="2665D662" w14:textId="77777777" w:rsidR="0005408E" w:rsidRPr="007B79C8" w:rsidRDefault="0005408E" w:rsidP="0005408E">
            <w:pPr>
              <w:pStyle w:val="TableContentLeft"/>
              <w:numPr>
                <w:ilvl w:val="0"/>
                <w:numId w:val="37"/>
              </w:numPr>
            </w:pPr>
            <w:r w:rsidRPr="007B79C8">
              <w:t>paramEID</w:t>
            </w:r>
            <w:r w:rsidRPr="002C7323">
              <w:t xml:space="preserve">Value: </w:t>
            </w:r>
            <w:r w:rsidRPr="007B79C8">
              <w:t>EID value of the targeted eUICC</w:t>
            </w:r>
          </w:p>
          <w:p w14:paraId="2BDE3ADB" w14:textId="77777777" w:rsidR="0005408E" w:rsidRPr="007D683E" w:rsidRDefault="0005408E" w:rsidP="0005408E">
            <w:pPr>
              <w:pStyle w:val="TableContentLeft"/>
              <w:numPr>
                <w:ilvl w:val="0"/>
                <w:numId w:val="37"/>
              </w:numPr>
            </w:pPr>
            <w:r w:rsidRPr="00FD6E0D">
              <w:t>paramEimPackageResult: eimPackageResult data ob</w:t>
            </w:r>
            <w:r w:rsidRPr="007D683E">
              <w:t>ject</w:t>
            </w:r>
          </w:p>
        </w:tc>
      </w:tr>
      <w:tr w:rsidR="0005408E" w:rsidRPr="001F0550" w14:paraId="19721C67" w14:textId="77777777" w:rsidTr="00386C66">
        <w:trPr>
          <w:trHeight w:val="314"/>
          <w:jc w:val="center"/>
        </w:trPr>
        <w:tc>
          <w:tcPr>
            <w:tcW w:w="1018" w:type="pct"/>
            <w:gridSpan w:val="2"/>
            <w:shd w:val="clear" w:color="auto" w:fill="auto"/>
            <w:vAlign w:val="center"/>
          </w:tcPr>
          <w:p w14:paraId="063293F8" w14:textId="77777777" w:rsidR="0005408E" w:rsidRPr="007B79C8" w:rsidRDefault="0005408E" w:rsidP="00386C66">
            <w:pPr>
              <w:pStyle w:val="TableText"/>
            </w:pPr>
            <w:r w:rsidRPr="007B79C8">
              <w:t>Details</w:t>
            </w:r>
          </w:p>
        </w:tc>
        <w:tc>
          <w:tcPr>
            <w:tcW w:w="3982" w:type="pct"/>
            <w:gridSpan w:val="2"/>
            <w:shd w:val="clear" w:color="auto" w:fill="auto"/>
            <w:vAlign w:val="center"/>
          </w:tcPr>
          <w:p w14:paraId="5D6346BE" w14:textId="77777777" w:rsidR="0005408E" w:rsidRPr="002C7323" w:rsidRDefault="0005408E" w:rsidP="00386C66">
            <w:pPr>
              <w:pStyle w:val="TableContentLeft"/>
              <w:rPr>
                <w:rStyle w:val="PlaceholderText"/>
              </w:rPr>
            </w:pPr>
            <w:r w:rsidRPr="007B79C8">
              <w:rPr>
                <w:rStyle w:val="PlaceholderText"/>
              </w:rPr>
              <w:t>JSON body</w:t>
            </w:r>
          </w:p>
          <w:p w14:paraId="449DC2F6" w14:textId="77777777" w:rsidR="0005408E" w:rsidRPr="002C7323" w:rsidRDefault="0005408E" w:rsidP="00386C66">
            <w:pPr>
              <w:pStyle w:val="ASN1Code"/>
            </w:pPr>
            <w:r w:rsidRPr="007B79C8">
              <w:t xml:space="preserve">  { </w:t>
            </w:r>
          </w:p>
          <w:p w14:paraId="734D2C55" w14:textId="77777777" w:rsidR="0005408E" w:rsidRPr="007B79C8" w:rsidRDefault="0005408E" w:rsidP="00386C66">
            <w:pPr>
              <w:pStyle w:val="ASN1Code"/>
              <w:rPr>
                <w:rFonts w:eastAsiaTheme="minorEastAsia" w:cs="Courier New"/>
                <w:lang w:eastAsia="fr-FR"/>
              </w:rPr>
            </w:pPr>
            <w:r w:rsidRPr="002C7323">
              <w:rPr>
                <w:rFonts w:eastAsiaTheme="minorEastAsia" w:cs="Courier New"/>
                <w:lang w:eastAsia="fr-FR"/>
              </w:rPr>
              <w:t xml:space="preserve">      </w:t>
            </w:r>
            <w:r w:rsidRPr="002C7323">
              <w:t>"eidValue" : paramEIDValue,</w:t>
            </w:r>
          </w:p>
          <w:p w14:paraId="72AAB854" w14:textId="77777777" w:rsidR="0005408E" w:rsidRPr="007B79C8" w:rsidRDefault="0005408E" w:rsidP="00386C66">
            <w:pPr>
              <w:pStyle w:val="ASN1Code"/>
            </w:pPr>
            <w:r w:rsidRPr="007B79C8">
              <w:t xml:space="preserve">      "</w:t>
            </w:r>
            <w:r w:rsidRPr="002C7323">
              <w:t>e</w:t>
            </w:r>
            <w:r w:rsidRPr="007B79C8">
              <w:t>EimPackageResult" : paramEimPackageResult</w:t>
            </w:r>
          </w:p>
          <w:p w14:paraId="1A6E6DAC" w14:textId="77777777" w:rsidR="0005408E" w:rsidRPr="00FD6E0D" w:rsidRDefault="0005408E" w:rsidP="00386C66">
            <w:pPr>
              <w:pStyle w:val="ASN1Code"/>
            </w:pPr>
            <w:r w:rsidRPr="00FD6E0D">
              <w:t xml:space="preserve">  }</w:t>
            </w:r>
          </w:p>
        </w:tc>
      </w:tr>
    </w:tbl>
    <w:p w14:paraId="42972C3F" w14:textId="77777777" w:rsidR="0005408E" w:rsidRDefault="0005408E" w:rsidP="0005408E">
      <w:pPr>
        <w:pStyle w:val="NormalParagraph"/>
        <w:rPr>
          <w:lang w:eastAsia="zh-CN" w:bidi="bn-BD"/>
        </w:rPr>
      </w:pPr>
    </w:p>
    <w:tbl>
      <w:tblPr>
        <w:tblW w:w="4998"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C00000"/>
        <w:tblLook w:val="01E0" w:firstRow="1" w:lastRow="1" w:firstColumn="1" w:lastColumn="1" w:noHBand="0" w:noVBand="0"/>
      </w:tblPr>
      <w:tblGrid>
        <w:gridCol w:w="1814"/>
        <w:gridCol w:w="7200"/>
      </w:tblGrid>
      <w:tr w:rsidR="0005408E" w:rsidRPr="002235D6" w14:paraId="2D6D18F6" w14:textId="77777777" w:rsidTr="00386C66">
        <w:trPr>
          <w:trHeight w:val="314"/>
          <w:jc w:val="center"/>
        </w:trPr>
        <w:tc>
          <w:tcPr>
            <w:tcW w:w="1006" w:type="pct"/>
            <w:shd w:val="clear" w:color="auto" w:fill="C00000"/>
            <w:vAlign w:val="center"/>
          </w:tcPr>
          <w:p w14:paraId="3C8943F4" w14:textId="77777777" w:rsidR="0005408E" w:rsidRPr="00116EF9" w:rsidRDefault="0005408E" w:rsidP="00386C66">
            <w:pPr>
              <w:pStyle w:val="TableHeader"/>
            </w:pPr>
            <w:r w:rsidRPr="00116EF9">
              <w:t>Method</w:t>
            </w:r>
          </w:p>
        </w:tc>
        <w:tc>
          <w:tcPr>
            <w:tcW w:w="3994" w:type="pct"/>
            <w:tcBorders>
              <w:top w:val="nil"/>
              <w:right w:val="nil"/>
            </w:tcBorders>
            <w:shd w:val="clear" w:color="auto" w:fill="auto"/>
            <w:vAlign w:val="center"/>
          </w:tcPr>
          <w:p w14:paraId="7900C406" w14:textId="77777777" w:rsidR="0005408E" w:rsidRPr="00116EF9" w:rsidRDefault="0005408E" w:rsidP="00386C66">
            <w:pPr>
              <w:pStyle w:val="TableText"/>
            </w:pPr>
            <w:r w:rsidRPr="00116EF9">
              <w:t>MTD_HTTP_RESP</w:t>
            </w:r>
            <w:r>
              <w:t>_ESIPA</w:t>
            </w:r>
          </w:p>
        </w:tc>
      </w:tr>
      <w:tr w:rsidR="0005408E" w:rsidRPr="001F0550" w14:paraId="0E075BAA" w14:textId="77777777" w:rsidTr="00386C66">
        <w:trPr>
          <w:trHeight w:val="314"/>
          <w:jc w:val="center"/>
        </w:trPr>
        <w:tc>
          <w:tcPr>
            <w:tcW w:w="1006" w:type="pct"/>
            <w:shd w:val="clear" w:color="auto" w:fill="auto"/>
            <w:vAlign w:val="center"/>
          </w:tcPr>
          <w:p w14:paraId="4D6355BB" w14:textId="77777777" w:rsidR="0005408E" w:rsidRPr="00C53B08" w:rsidRDefault="0005408E" w:rsidP="00386C66">
            <w:pPr>
              <w:pStyle w:val="TableText"/>
            </w:pPr>
            <w:r w:rsidRPr="00C53B08">
              <w:t>Description</w:t>
            </w:r>
          </w:p>
        </w:tc>
        <w:tc>
          <w:tcPr>
            <w:tcW w:w="3994" w:type="pct"/>
            <w:shd w:val="clear" w:color="auto" w:fill="auto"/>
            <w:vAlign w:val="center"/>
          </w:tcPr>
          <w:p w14:paraId="76DCC1E5" w14:textId="77777777" w:rsidR="0005408E" w:rsidRPr="000B6761" w:rsidRDefault="0005408E" w:rsidP="00386C66">
            <w:pPr>
              <w:pStyle w:val="TableContentLeft"/>
            </w:pPr>
            <w:r w:rsidRPr="000B6761">
              <w:rPr>
                <w:rStyle w:val="PlaceholderText"/>
              </w:rPr>
              <w:t>Sends or verifies a secured HTTP response message delivering a JSON object payload using a network to an off-card entity.</w:t>
            </w:r>
          </w:p>
        </w:tc>
      </w:tr>
      <w:tr w:rsidR="0005408E" w:rsidRPr="001F0550" w14:paraId="599062C5" w14:textId="77777777" w:rsidTr="00386C66">
        <w:trPr>
          <w:trHeight w:val="314"/>
          <w:jc w:val="center"/>
        </w:trPr>
        <w:tc>
          <w:tcPr>
            <w:tcW w:w="1006" w:type="pct"/>
            <w:shd w:val="clear" w:color="auto" w:fill="auto"/>
            <w:vAlign w:val="center"/>
          </w:tcPr>
          <w:p w14:paraId="4B544AC5" w14:textId="77777777" w:rsidR="0005408E" w:rsidRPr="001F0550" w:rsidRDefault="0005408E" w:rsidP="00386C66">
            <w:pPr>
              <w:pStyle w:val="TableText"/>
            </w:pPr>
            <w:r w:rsidRPr="001F0550">
              <w:t>Parameter(s)</w:t>
            </w:r>
          </w:p>
        </w:tc>
        <w:tc>
          <w:tcPr>
            <w:tcW w:w="3994" w:type="pct"/>
            <w:shd w:val="clear" w:color="auto" w:fill="auto"/>
            <w:vAlign w:val="center"/>
          </w:tcPr>
          <w:p w14:paraId="7BC54260" w14:textId="77777777" w:rsidR="0005408E" w:rsidRPr="000B6761" w:rsidRDefault="0005408E" w:rsidP="00386C66">
            <w:pPr>
              <w:spacing w:before="60" w:after="60"/>
              <w:ind w:left="360" w:hanging="360"/>
              <w:rPr>
                <w:sz w:val="18"/>
                <w:szCs w:val="18"/>
              </w:rPr>
            </w:pPr>
            <w:r w:rsidRPr="000B6761">
              <w:rPr>
                <w:rFonts w:ascii="Symbol" w:hAnsi="Symbol"/>
                <w:sz w:val="18"/>
                <w:szCs w:val="18"/>
              </w:rPr>
              <w:t></w:t>
            </w:r>
            <w:r w:rsidRPr="000B6761">
              <w:rPr>
                <w:rFonts w:ascii="Symbol" w:hAnsi="Symbol"/>
                <w:sz w:val="18"/>
                <w:szCs w:val="18"/>
              </w:rPr>
              <w:tab/>
            </w:r>
            <w:r w:rsidRPr="000B6761">
              <w:rPr>
                <w:rFonts w:cs="Arial"/>
                <w:sz w:val="18"/>
                <w:szCs w:val="18"/>
              </w:rPr>
              <w:t>paramResponseMessage: JSON Response message</w:t>
            </w:r>
          </w:p>
        </w:tc>
      </w:tr>
      <w:tr w:rsidR="0005408E" w:rsidRPr="001F0550" w14:paraId="782DACFB" w14:textId="77777777" w:rsidTr="00386C66">
        <w:trPr>
          <w:trHeight w:val="314"/>
          <w:jc w:val="center"/>
        </w:trPr>
        <w:tc>
          <w:tcPr>
            <w:tcW w:w="1006" w:type="pct"/>
            <w:shd w:val="clear" w:color="auto" w:fill="auto"/>
            <w:vAlign w:val="center"/>
          </w:tcPr>
          <w:p w14:paraId="132A1030" w14:textId="77777777" w:rsidR="0005408E" w:rsidRPr="001F0550" w:rsidRDefault="0005408E" w:rsidP="00386C66">
            <w:pPr>
              <w:pStyle w:val="TableText"/>
            </w:pPr>
            <w:r w:rsidRPr="001F0550">
              <w:t>Details</w:t>
            </w:r>
          </w:p>
        </w:tc>
        <w:tc>
          <w:tcPr>
            <w:tcW w:w="3994" w:type="pct"/>
            <w:shd w:val="clear" w:color="auto" w:fill="auto"/>
            <w:vAlign w:val="center"/>
          </w:tcPr>
          <w:p w14:paraId="4FBBB523" w14:textId="77777777" w:rsidR="0005408E" w:rsidRPr="000B6761" w:rsidRDefault="0005408E" w:rsidP="00386C66">
            <w:pPr>
              <w:pStyle w:val="TableContentLeft"/>
              <w:rPr>
                <w:lang w:val="pl-PL"/>
              </w:rPr>
            </w:pPr>
            <w:r w:rsidRPr="000B6761">
              <w:rPr>
                <w:lang w:val="pl-PL"/>
              </w:rPr>
              <w:t>HTTP/1.1 200 (OK)</w:t>
            </w:r>
          </w:p>
          <w:p w14:paraId="6F20E64A" w14:textId="77777777" w:rsidR="0005408E" w:rsidRPr="000B6761" w:rsidRDefault="0005408E" w:rsidP="00386C66">
            <w:pPr>
              <w:pStyle w:val="TableContentLeft"/>
              <w:rPr>
                <w:lang w:val="pl-PL"/>
              </w:rPr>
            </w:pPr>
            <w:r w:rsidRPr="000B6761">
              <w:rPr>
                <w:lang w:val="pl-PL"/>
              </w:rPr>
              <w:t>X-Admin-Protocol: gsma/rsp/v</w:t>
            </w:r>
            <w:r>
              <w:rPr>
                <w:lang w:val="pl-PL"/>
              </w:rPr>
              <w:t>2.1.0</w:t>
            </w:r>
          </w:p>
          <w:p w14:paraId="5C2F9845" w14:textId="77777777" w:rsidR="0005408E" w:rsidRPr="002C7323" w:rsidRDefault="0005408E" w:rsidP="00386C66">
            <w:pPr>
              <w:pStyle w:val="TableContentLeft"/>
              <w:rPr>
                <w:lang w:val="fr-FR"/>
              </w:rPr>
            </w:pPr>
            <w:r w:rsidRPr="002C7323">
              <w:rPr>
                <w:lang w:val="fr-FR"/>
              </w:rPr>
              <w:t>Content-Type: application/json;charset=UTF-8</w:t>
            </w:r>
          </w:p>
          <w:p w14:paraId="28F184C8" w14:textId="77777777" w:rsidR="0005408E" w:rsidRPr="000B6761" w:rsidRDefault="0005408E" w:rsidP="00386C66">
            <w:pPr>
              <w:pStyle w:val="TableContentLeft"/>
            </w:pPr>
            <w:r w:rsidRPr="000B6761">
              <w:t>Content-Length: &lt;L&gt;</w:t>
            </w:r>
          </w:p>
          <w:p w14:paraId="547FADD8" w14:textId="77777777" w:rsidR="0005408E" w:rsidRPr="000B6761" w:rsidRDefault="0005408E" w:rsidP="00386C66">
            <w:pPr>
              <w:pStyle w:val="TableContentLeft"/>
            </w:pPr>
          </w:p>
          <w:p w14:paraId="413D125B" w14:textId="77777777" w:rsidR="0005408E" w:rsidRPr="000B6761" w:rsidRDefault="0005408E" w:rsidP="00386C66">
            <w:pPr>
              <w:pStyle w:val="TableContentLeft"/>
            </w:pPr>
            <w:r w:rsidRPr="000B6761">
              <w:t>paramResponseMessage</w:t>
            </w:r>
          </w:p>
          <w:p w14:paraId="5EF6138F" w14:textId="77777777" w:rsidR="0005408E" w:rsidRPr="000B6761" w:rsidRDefault="0005408E" w:rsidP="00386C66">
            <w:pPr>
              <w:pStyle w:val="TableContentLeft"/>
            </w:pPr>
          </w:p>
          <w:p w14:paraId="2159415F" w14:textId="77777777" w:rsidR="0005408E" w:rsidRPr="000B6761" w:rsidRDefault="0005408E" w:rsidP="00386C66">
            <w:pPr>
              <w:pStyle w:val="TableContentLeft"/>
            </w:pPr>
            <w:r w:rsidRPr="000B6761">
              <w:t>The HTTP response may contain additional header fields. These shall not be checked.</w:t>
            </w:r>
          </w:p>
        </w:tc>
      </w:tr>
    </w:tbl>
    <w:p w14:paraId="0B52005D" w14:textId="77777777" w:rsidR="0005408E" w:rsidRDefault="0005408E" w:rsidP="0005408E">
      <w:pPr>
        <w:pStyle w:val="NormalParagraph"/>
        <w:rPr>
          <w:lang w:eastAsia="zh-CN" w:bidi="bn-BD"/>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C00000"/>
        <w:tblLook w:val="01E0" w:firstRow="1" w:lastRow="1" w:firstColumn="1" w:lastColumn="1" w:noHBand="0" w:noVBand="0"/>
      </w:tblPr>
      <w:tblGrid>
        <w:gridCol w:w="1836"/>
        <w:gridCol w:w="7182"/>
      </w:tblGrid>
      <w:tr w:rsidR="0005408E" w:rsidRPr="005E6F5F" w14:paraId="63EBD8B3" w14:textId="77777777" w:rsidTr="00386C66">
        <w:trPr>
          <w:trHeight w:val="314"/>
          <w:jc w:val="center"/>
        </w:trPr>
        <w:tc>
          <w:tcPr>
            <w:tcW w:w="1018" w:type="pct"/>
            <w:shd w:val="clear" w:color="auto" w:fill="C00000"/>
            <w:vAlign w:val="center"/>
          </w:tcPr>
          <w:p w14:paraId="63E4A7E8" w14:textId="77777777" w:rsidR="0005408E" w:rsidRPr="005E6F5F" w:rsidRDefault="0005408E" w:rsidP="00386C66">
            <w:pPr>
              <w:pStyle w:val="TableHeader"/>
            </w:pPr>
            <w:r w:rsidRPr="005E6F5F">
              <w:t>Method</w:t>
            </w:r>
          </w:p>
        </w:tc>
        <w:tc>
          <w:tcPr>
            <w:tcW w:w="3982" w:type="pct"/>
            <w:tcBorders>
              <w:top w:val="nil"/>
              <w:right w:val="nil"/>
            </w:tcBorders>
            <w:shd w:val="clear" w:color="auto" w:fill="auto"/>
            <w:vAlign w:val="center"/>
          </w:tcPr>
          <w:p w14:paraId="560A4AFE" w14:textId="77777777" w:rsidR="0005408E" w:rsidRPr="005E6F5F" w:rsidRDefault="0005408E" w:rsidP="00386C66">
            <w:pPr>
              <w:pStyle w:val="TableText"/>
            </w:pPr>
            <w:r w:rsidRPr="005E6F5F">
              <w:t>MTD_HANDLE_NOTIF</w:t>
            </w:r>
          </w:p>
        </w:tc>
      </w:tr>
      <w:tr w:rsidR="0005408E" w:rsidRPr="005E6F5F" w14:paraId="433A823B" w14:textId="77777777" w:rsidTr="00386C66">
        <w:trPr>
          <w:trHeight w:val="314"/>
          <w:jc w:val="center"/>
        </w:trPr>
        <w:tc>
          <w:tcPr>
            <w:tcW w:w="1018" w:type="pct"/>
            <w:shd w:val="clear" w:color="auto" w:fill="auto"/>
            <w:vAlign w:val="center"/>
          </w:tcPr>
          <w:p w14:paraId="69E5307A" w14:textId="77777777" w:rsidR="0005408E" w:rsidRPr="005E6F5F" w:rsidRDefault="0005408E" w:rsidP="00386C66">
            <w:pPr>
              <w:pStyle w:val="TableText"/>
            </w:pPr>
            <w:r w:rsidRPr="005E6F5F">
              <w:t>Description</w:t>
            </w:r>
          </w:p>
        </w:tc>
        <w:tc>
          <w:tcPr>
            <w:tcW w:w="3982" w:type="pct"/>
            <w:shd w:val="clear" w:color="auto" w:fill="auto"/>
            <w:vAlign w:val="center"/>
          </w:tcPr>
          <w:p w14:paraId="1881B647" w14:textId="77777777" w:rsidR="0005408E" w:rsidRPr="005E6F5F" w:rsidRDefault="0005408E" w:rsidP="00386C66">
            <w:pPr>
              <w:pStyle w:val="TableContentLeft"/>
            </w:pPr>
            <w:r w:rsidRPr="005E6F5F">
              <w:rPr>
                <w:rStyle w:val="PlaceholderText"/>
              </w:rPr>
              <w:t>Generates or verifies the JSON formatted HandleNotification request</w:t>
            </w:r>
          </w:p>
        </w:tc>
      </w:tr>
      <w:tr w:rsidR="0005408E" w:rsidRPr="005E6F5F" w14:paraId="7060A106" w14:textId="77777777" w:rsidTr="00386C66">
        <w:trPr>
          <w:trHeight w:val="314"/>
          <w:jc w:val="center"/>
        </w:trPr>
        <w:tc>
          <w:tcPr>
            <w:tcW w:w="1018" w:type="pct"/>
            <w:shd w:val="clear" w:color="auto" w:fill="auto"/>
            <w:vAlign w:val="center"/>
          </w:tcPr>
          <w:p w14:paraId="36A2F35E" w14:textId="77777777" w:rsidR="0005408E" w:rsidRPr="005E6F5F" w:rsidRDefault="0005408E" w:rsidP="00386C66">
            <w:pPr>
              <w:pStyle w:val="TableText"/>
            </w:pPr>
            <w:r w:rsidRPr="005E6F5F">
              <w:t>Parameter(s)</w:t>
            </w:r>
          </w:p>
        </w:tc>
        <w:tc>
          <w:tcPr>
            <w:tcW w:w="3982" w:type="pct"/>
            <w:shd w:val="clear" w:color="auto" w:fill="auto"/>
            <w:vAlign w:val="center"/>
          </w:tcPr>
          <w:p w14:paraId="245F2023" w14:textId="77777777" w:rsidR="0005408E" w:rsidRPr="005E6F5F" w:rsidRDefault="0005408E" w:rsidP="00386C66">
            <w:pPr>
              <w:pStyle w:val="TableContentLeft"/>
            </w:pPr>
            <w:r w:rsidRPr="005E6F5F">
              <w:t xml:space="preserve">paramPendingNotification: PendingNotification data object </w:t>
            </w:r>
          </w:p>
        </w:tc>
      </w:tr>
      <w:tr w:rsidR="0005408E" w:rsidRPr="005E6F5F" w14:paraId="4D8ABD9D" w14:textId="77777777" w:rsidTr="00386C66">
        <w:trPr>
          <w:trHeight w:val="314"/>
          <w:jc w:val="center"/>
        </w:trPr>
        <w:tc>
          <w:tcPr>
            <w:tcW w:w="1018" w:type="pct"/>
            <w:shd w:val="clear" w:color="auto" w:fill="auto"/>
            <w:vAlign w:val="center"/>
          </w:tcPr>
          <w:p w14:paraId="460E59DE" w14:textId="77777777" w:rsidR="0005408E" w:rsidRPr="005E6F5F" w:rsidRDefault="0005408E" w:rsidP="00386C66">
            <w:pPr>
              <w:pStyle w:val="TableText"/>
            </w:pPr>
            <w:r w:rsidRPr="005E6F5F">
              <w:t>Details</w:t>
            </w:r>
          </w:p>
        </w:tc>
        <w:tc>
          <w:tcPr>
            <w:tcW w:w="3982" w:type="pct"/>
            <w:shd w:val="clear" w:color="auto" w:fill="auto"/>
            <w:vAlign w:val="center"/>
          </w:tcPr>
          <w:p w14:paraId="2F9A68B3" w14:textId="77777777" w:rsidR="0005408E" w:rsidRPr="005E6F5F" w:rsidRDefault="0005408E" w:rsidP="00386C66">
            <w:pPr>
              <w:pStyle w:val="TableContentLeft"/>
              <w:rPr>
                <w:rStyle w:val="PlaceholderText"/>
              </w:rPr>
            </w:pPr>
            <w:r w:rsidRPr="005E6F5F">
              <w:rPr>
                <w:rStyle w:val="PlaceholderText"/>
              </w:rPr>
              <w:t>JSON body</w:t>
            </w:r>
          </w:p>
          <w:p w14:paraId="51AF66B4" w14:textId="77777777" w:rsidR="0005408E" w:rsidRPr="005E6F5F" w:rsidRDefault="0005408E" w:rsidP="00386C66">
            <w:pPr>
              <w:pStyle w:val="ASN1Code"/>
              <w:rPr>
                <w:rFonts w:eastAsiaTheme="minorEastAsia" w:cs="Courier New"/>
                <w:lang w:eastAsia="fr-FR"/>
              </w:rPr>
            </w:pPr>
            <w:r w:rsidRPr="005E6F5F">
              <w:t xml:space="preserve">  { </w:t>
            </w:r>
          </w:p>
          <w:p w14:paraId="5103F2C3" w14:textId="77777777" w:rsidR="0005408E" w:rsidRPr="005E6F5F" w:rsidRDefault="0005408E" w:rsidP="00386C66">
            <w:pPr>
              <w:pStyle w:val="ASN1Code"/>
            </w:pPr>
            <w:r w:rsidRPr="005E6F5F">
              <w:t xml:space="preserve">      "pendingNotification" : paramPendingNotification</w:t>
            </w:r>
          </w:p>
          <w:p w14:paraId="1F8507D8" w14:textId="77777777" w:rsidR="0005408E" w:rsidRPr="005E6F5F" w:rsidRDefault="0005408E" w:rsidP="00386C66">
            <w:pPr>
              <w:pStyle w:val="ASN1Code"/>
            </w:pPr>
            <w:r w:rsidRPr="005E6F5F">
              <w:t xml:space="preserve">  }</w:t>
            </w:r>
          </w:p>
        </w:tc>
      </w:tr>
    </w:tbl>
    <w:p w14:paraId="5E990933" w14:textId="77777777" w:rsidR="0005408E" w:rsidRDefault="0005408E" w:rsidP="0005408E">
      <w:pPr>
        <w:pStyle w:val="NormalParagraph"/>
        <w:rPr>
          <w:lang w:eastAsia="zh-CN" w:bidi="bn-BD"/>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C00000"/>
        <w:tblLook w:val="01E0" w:firstRow="1" w:lastRow="1" w:firstColumn="1" w:lastColumn="1" w:noHBand="0" w:noVBand="0"/>
      </w:tblPr>
      <w:tblGrid>
        <w:gridCol w:w="1836"/>
        <w:gridCol w:w="7182"/>
      </w:tblGrid>
      <w:tr w:rsidR="0005408E" w:rsidRPr="005E6F5F" w14:paraId="44D29B26" w14:textId="77777777" w:rsidTr="00386C66">
        <w:trPr>
          <w:trHeight w:val="314"/>
          <w:jc w:val="center"/>
        </w:trPr>
        <w:tc>
          <w:tcPr>
            <w:tcW w:w="1018" w:type="pct"/>
            <w:shd w:val="clear" w:color="auto" w:fill="C00000"/>
            <w:vAlign w:val="center"/>
          </w:tcPr>
          <w:p w14:paraId="3002C936" w14:textId="77777777" w:rsidR="0005408E" w:rsidRPr="005E6F5F" w:rsidRDefault="0005408E" w:rsidP="00386C66">
            <w:pPr>
              <w:pStyle w:val="TableHeader"/>
            </w:pPr>
            <w:r w:rsidRPr="005E6F5F">
              <w:t>Method</w:t>
            </w:r>
          </w:p>
        </w:tc>
        <w:tc>
          <w:tcPr>
            <w:tcW w:w="3982" w:type="pct"/>
            <w:tcBorders>
              <w:top w:val="nil"/>
              <w:right w:val="nil"/>
            </w:tcBorders>
            <w:shd w:val="clear" w:color="auto" w:fill="auto"/>
            <w:vAlign w:val="center"/>
          </w:tcPr>
          <w:p w14:paraId="75EDF4BB" w14:textId="77777777" w:rsidR="0005408E" w:rsidRPr="005E6F5F" w:rsidRDefault="0005408E" w:rsidP="00386C66">
            <w:pPr>
              <w:pStyle w:val="TableText"/>
              <w:rPr>
                <w:lang w:val="de-DE"/>
              </w:rPr>
            </w:pPr>
            <w:bookmarkStart w:id="2599" w:name="_Hlk159317640"/>
            <w:r w:rsidRPr="005E6F5F">
              <w:rPr>
                <w:lang w:val="de-DE"/>
              </w:rPr>
              <w:t>MTD_HANDLE_NOTIF_EIM_PACKAGE_RESULT</w:t>
            </w:r>
            <w:bookmarkEnd w:id="2599"/>
          </w:p>
        </w:tc>
      </w:tr>
      <w:tr w:rsidR="0005408E" w:rsidRPr="005E6F5F" w14:paraId="7CB6A79E" w14:textId="77777777" w:rsidTr="00386C66">
        <w:trPr>
          <w:trHeight w:val="314"/>
          <w:jc w:val="center"/>
        </w:trPr>
        <w:tc>
          <w:tcPr>
            <w:tcW w:w="1018" w:type="pct"/>
            <w:shd w:val="clear" w:color="auto" w:fill="auto"/>
            <w:vAlign w:val="center"/>
          </w:tcPr>
          <w:p w14:paraId="5E96EC53" w14:textId="77777777" w:rsidR="0005408E" w:rsidRPr="005E6F5F" w:rsidRDefault="0005408E" w:rsidP="00386C66">
            <w:pPr>
              <w:pStyle w:val="TableText"/>
            </w:pPr>
            <w:r w:rsidRPr="005E6F5F">
              <w:t>Description</w:t>
            </w:r>
          </w:p>
        </w:tc>
        <w:tc>
          <w:tcPr>
            <w:tcW w:w="3982" w:type="pct"/>
            <w:shd w:val="clear" w:color="auto" w:fill="auto"/>
            <w:vAlign w:val="center"/>
          </w:tcPr>
          <w:p w14:paraId="5EF51F17" w14:textId="77777777" w:rsidR="0005408E" w:rsidRPr="005E6F5F" w:rsidRDefault="0005408E" w:rsidP="00386C66">
            <w:pPr>
              <w:pStyle w:val="TableContentLeft"/>
            </w:pPr>
            <w:r w:rsidRPr="005E6F5F">
              <w:rPr>
                <w:rStyle w:val="PlaceholderText"/>
              </w:rPr>
              <w:t>Generates or verifies the JSON formatted HandleNotification request with provideEimPackageResult</w:t>
            </w:r>
          </w:p>
        </w:tc>
      </w:tr>
      <w:tr w:rsidR="0005408E" w:rsidRPr="005E6F5F" w14:paraId="770139AD" w14:textId="77777777" w:rsidTr="00386C66">
        <w:trPr>
          <w:trHeight w:val="314"/>
          <w:jc w:val="center"/>
        </w:trPr>
        <w:tc>
          <w:tcPr>
            <w:tcW w:w="1018" w:type="pct"/>
            <w:shd w:val="clear" w:color="auto" w:fill="auto"/>
            <w:vAlign w:val="center"/>
          </w:tcPr>
          <w:p w14:paraId="064958AE" w14:textId="77777777" w:rsidR="0005408E" w:rsidRPr="005E6F5F" w:rsidRDefault="0005408E" w:rsidP="00386C66">
            <w:pPr>
              <w:pStyle w:val="TableText"/>
            </w:pPr>
            <w:r w:rsidRPr="005E6F5F">
              <w:t>Parameter(s)</w:t>
            </w:r>
          </w:p>
        </w:tc>
        <w:tc>
          <w:tcPr>
            <w:tcW w:w="3982" w:type="pct"/>
            <w:shd w:val="clear" w:color="auto" w:fill="auto"/>
            <w:vAlign w:val="center"/>
          </w:tcPr>
          <w:p w14:paraId="46DBBD7D" w14:textId="77777777" w:rsidR="0005408E" w:rsidRPr="005E6F5F" w:rsidRDefault="0005408E" w:rsidP="00386C66">
            <w:pPr>
              <w:pStyle w:val="TableContentLeft"/>
            </w:pPr>
            <w:r w:rsidRPr="005E6F5F">
              <w:t>paramProvideEimPackageResult: ProvideEimPackageResult data object</w:t>
            </w:r>
          </w:p>
        </w:tc>
      </w:tr>
      <w:tr w:rsidR="0005408E" w:rsidRPr="001F0550" w14:paraId="57752A71" w14:textId="77777777" w:rsidTr="00386C66">
        <w:trPr>
          <w:trHeight w:val="314"/>
          <w:jc w:val="center"/>
        </w:trPr>
        <w:tc>
          <w:tcPr>
            <w:tcW w:w="1018" w:type="pct"/>
            <w:shd w:val="clear" w:color="auto" w:fill="auto"/>
            <w:vAlign w:val="center"/>
          </w:tcPr>
          <w:p w14:paraId="050E96D1" w14:textId="77777777" w:rsidR="0005408E" w:rsidRPr="005E6F5F" w:rsidRDefault="0005408E" w:rsidP="00386C66">
            <w:pPr>
              <w:pStyle w:val="TableText"/>
            </w:pPr>
            <w:r w:rsidRPr="005E6F5F">
              <w:t>Details</w:t>
            </w:r>
          </w:p>
        </w:tc>
        <w:tc>
          <w:tcPr>
            <w:tcW w:w="3982" w:type="pct"/>
            <w:shd w:val="clear" w:color="auto" w:fill="auto"/>
            <w:vAlign w:val="center"/>
          </w:tcPr>
          <w:p w14:paraId="1BBC71DF" w14:textId="77777777" w:rsidR="0005408E" w:rsidRPr="005E6F5F" w:rsidRDefault="0005408E" w:rsidP="00386C66">
            <w:pPr>
              <w:pStyle w:val="TableContentLeft"/>
              <w:rPr>
                <w:rStyle w:val="PlaceholderText"/>
              </w:rPr>
            </w:pPr>
            <w:r w:rsidRPr="005E6F5F">
              <w:rPr>
                <w:rStyle w:val="PlaceholderText"/>
              </w:rPr>
              <w:t>JSON body</w:t>
            </w:r>
          </w:p>
          <w:p w14:paraId="2769365B" w14:textId="77777777" w:rsidR="0005408E" w:rsidRPr="005E6F5F" w:rsidRDefault="0005408E" w:rsidP="00386C66">
            <w:pPr>
              <w:pStyle w:val="ASN1Code"/>
              <w:rPr>
                <w:rFonts w:eastAsiaTheme="minorEastAsia" w:cs="Courier New"/>
                <w:lang w:eastAsia="fr-FR"/>
              </w:rPr>
            </w:pPr>
            <w:r w:rsidRPr="005E6F5F">
              <w:t xml:space="preserve">  { </w:t>
            </w:r>
          </w:p>
          <w:p w14:paraId="0A56F955" w14:textId="77777777" w:rsidR="0005408E" w:rsidRPr="005E6F5F" w:rsidRDefault="0005408E" w:rsidP="00386C66">
            <w:pPr>
              <w:pStyle w:val="ASN1Code"/>
            </w:pPr>
            <w:r w:rsidRPr="005E6F5F">
              <w:t xml:space="preserve">      "provideEimPackageResult" : paramProvideEimPackageResult</w:t>
            </w:r>
          </w:p>
          <w:p w14:paraId="45A7F52A" w14:textId="77777777" w:rsidR="0005408E" w:rsidRPr="005E6F5F" w:rsidRDefault="0005408E" w:rsidP="00386C66">
            <w:pPr>
              <w:pStyle w:val="ASN1Code"/>
            </w:pPr>
            <w:r w:rsidRPr="005E6F5F">
              <w:t xml:space="preserve">  }</w:t>
            </w:r>
          </w:p>
        </w:tc>
      </w:tr>
    </w:tbl>
    <w:p w14:paraId="79897603" w14:textId="77777777" w:rsidR="0005408E" w:rsidRPr="001F0550" w:rsidRDefault="0005408E" w:rsidP="001632C0">
      <w:pPr>
        <w:pStyle w:val="NormalParagraph"/>
      </w:pPr>
    </w:p>
    <w:p w14:paraId="2B5F86A4" w14:textId="77777777" w:rsidR="001632C0" w:rsidRDefault="001632C0" w:rsidP="001632C0">
      <w:pPr>
        <w:pStyle w:val="ANNEX-heading1"/>
        <w:numPr>
          <w:ilvl w:val="0"/>
          <w:numId w:val="0"/>
        </w:numPr>
        <w:tabs>
          <w:tab w:val="left" w:pos="680"/>
        </w:tabs>
        <w:ind w:left="680" w:hanging="680"/>
      </w:pPr>
      <w:bookmarkStart w:id="2600" w:name="_Toc471722140"/>
      <w:bookmarkStart w:id="2601" w:name="_Toc471822159"/>
      <w:bookmarkStart w:id="2602" w:name="_Toc471827495"/>
      <w:bookmarkStart w:id="2603" w:name="_Toc471828897"/>
      <w:bookmarkStart w:id="2604" w:name="_Toc471829872"/>
      <w:bookmarkStart w:id="2605" w:name="_Toc471896344"/>
      <w:bookmarkStart w:id="2606" w:name="_Toc472580277"/>
      <w:bookmarkStart w:id="2607" w:name="_Toc188890073"/>
      <w:bookmarkStart w:id="2608" w:name="_Toc483841380"/>
      <w:bookmarkStart w:id="2609" w:name="_Toc518049377"/>
      <w:bookmarkStart w:id="2610" w:name="_Toc520956948"/>
      <w:bookmarkStart w:id="2611" w:name="_Toc13661728"/>
      <w:bookmarkEnd w:id="2594"/>
      <w:bookmarkEnd w:id="2595"/>
      <w:bookmarkEnd w:id="2596"/>
      <w:bookmarkEnd w:id="2597"/>
      <w:bookmarkEnd w:id="2600"/>
      <w:bookmarkEnd w:id="2601"/>
      <w:bookmarkEnd w:id="2602"/>
      <w:bookmarkEnd w:id="2603"/>
      <w:bookmarkEnd w:id="2604"/>
      <w:bookmarkEnd w:id="2605"/>
      <w:bookmarkEnd w:id="2606"/>
      <w:r w:rsidRPr="00FC5B68">
        <w:t>C.2</w:t>
      </w:r>
      <w:r w:rsidRPr="00FC5B68">
        <w:tab/>
      </w:r>
      <w:r w:rsidRPr="009E6201">
        <w:t>Procedures</w:t>
      </w:r>
      <w:bookmarkEnd w:id="2607"/>
    </w:p>
    <w:p w14:paraId="6B5237FF" w14:textId="77777777" w:rsidR="005A06D6" w:rsidRDefault="005A06D6" w:rsidP="005A06D6">
      <w:pPr>
        <w:pStyle w:val="NormalParagraph"/>
        <w:rPr>
          <w:lang w:eastAsia="zh-CN" w:bidi="bn-BD"/>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C00000"/>
        <w:tblLayout w:type="fixed"/>
        <w:tblLook w:val="01E0" w:firstRow="1" w:lastRow="1" w:firstColumn="1" w:lastColumn="1" w:noHBand="0" w:noVBand="0"/>
      </w:tblPr>
      <w:tblGrid>
        <w:gridCol w:w="771"/>
        <w:gridCol w:w="1320"/>
        <w:gridCol w:w="3408"/>
        <w:gridCol w:w="3527"/>
      </w:tblGrid>
      <w:tr w:rsidR="005A06D6" w:rsidRPr="001F0550" w14:paraId="44467EC3" w14:textId="77777777" w:rsidTr="00386C66">
        <w:trPr>
          <w:trHeight w:val="314"/>
          <w:jc w:val="center"/>
        </w:trPr>
        <w:tc>
          <w:tcPr>
            <w:tcW w:w="427" w:type="pct"/>
            <w:vMerge w:val="restart"/>
            <w:tcBorders>
              <w:top w:val="nil"/>
              <w:left w:val="nil"/>
              <w:bottom w:val="single" w:sz="6" w:space="0" w:color="auto"/>
              <w:right w:val="single" w:sz="6" w:space="0" w:color="auto"/>
            </w:tcBorders>
            <w:shd w:val="clear" w:color="auto" w:fill="auto"/>
            <w:vAlign w:val="center"/>
          </w:tcPr>
          <w:p w14:paraId="47937FF0" w14:textId="77777777" w:rsidR="005A06D6" w:rsidRPr="001F0550" w:rsidRDefault="005A06D6" w:rsidP="00386C66">
            <w:pPr>
              <w:keepNext/>
              <w:spacing w:before="60" w:line="276" w:lineRule="auto"/>
              <w:jc w:val="center"/>
              <w:rPr>
                <w:rFonts w:cs="Arial"/>
                <w:color w:val="FFFFFF"/>
                <w:sz w:val="18"/>
                <w:szCs w:val="18"/>
                <w:lang w:eastAsia="de-DE"/>
              </w:rPr>
            </w:pPr>
          </w:p>
        </w:tc>
        <w:tc>
          <w:tcPr>
            <w:tcW w:w="731" w:type="pct"/>
            <w:tcBorders>
              <w:left w:val="single" w:sz="6" w:space="0" w:color="auto"/>
            </w:tcBorders>
            <w:shd w:val="clear" w:color="auto" w:fill="C00000"/>
            <w:vAlign w:val="center"/>
          </w:tcPr>
          <w:p w14:paraId="009FF1B5" w14:textId="77777777" w:rsidR="005A06D6" w:rsidRPr="0061518F" w:rsidRDefault="005A06D6" w:rsidP="00386C66">
            <w:pPr>
              <w:pStyle w:val="TableHeader"/>
            </w:pPr>
            <w:r w:rsidRPr="001A336D">
              <w:t>Procedure</w:t>
            </w:r>
          </w:p>
        </w:tc>
        <w:tc>
          <w:tcPr>
            <w:tcW w:w="3842" w:type="pct"/>
            <w:gridSpan w:val="2"/>
            <w:tcBorders>
              <w:top w:val="nil"/>
              <w:right w:val="nil"/>
            </w:tcBorders>
            <w:shd w:val="clear" w:color="auto" w:fill="auto"/>
            <w:vAlign w:val="center"/>
          </w:tcPr>
          <w:p w14:paraId="1308663A" w14:textId="77777777" w:rsidR="005A06D6" w:rsidRPr="001F0550" w:rsidRDefault="005A06D6" w:rsidP="00386C66">
            <w:pPr>
              <w:pStyle w:val="TableText"/>
            </w:pPr>
            <w:r w:rsidRPr="004C30EB">
              <w:t>PROC_TLS_INITIALIZATION_SERVER_AUTH</w:t>
            </w:r>
            <w:r>
              <w:t>_ESIPA</w:t>
            </w:r>
          </w:p>
        </w:tc>
      </w:tr>
      <w:tr w:rsidR="005A06D6" w:rsidRPr="001F0550" w14:paraId="173C9437" w14:textId="77777777" w:rsidTr="00386C66">
        <w:trPr>
          <w:trHeight w:val="314"/>
          <w:jc w:val="center"/>
        </w:trPr>
        <w:tc>
          <w:tcPr>
            <w:tcW w:w="427" w:type="pct"/>
            <w:vMerge/>
            <w:tcBorders>
              <w:top w:val="single" w:sz="6" w:space="0" w:color="auto"/>
              <w:left w:val="nil"/>
              <w:bottom w:val="single" w:sz="6" w:space="0" w:color="auto"/>
              <w:right w:val="single" w:sz="6" w:space="0" w:color="auto"/>
            </w:tcBorders>
            <w:shd w:val="clear" w:color="auto" w:fill="auto"/>
            <w:vAlign w:val="center"/>
          </w:tcPr>
          <w:p w14:paraId="5F79CCF3" w14:textId="77777777" w:rsidR="005A06D6" w:rsidRPr="001F0550" w:rsidRDefault="005A06D6" w:rsidP="00386C66">
            <w:pPr>
              <w:pStyle w:val="10ptTableContent"/>
            </w:pPr>
          </w:p>
        </w:tc>
        <w:tc>
          <w:tcPr>
            <w:tcW w:w="731" w:type="pct"/>
            <w:tcBorders>
              <w:left w:val="single" w:sz="6" w:space="0" w:color="auto"/>
            </w:tcBorders>
            <w:shd w:val="clear" w:color="auto" w:fill="auto"/>
            <w:vAlign w:val="center"/>
          </w:tcPr>
          <w:p w14:paraId="5EB88128" w14:textId="77777777" w:rsidR="005A06D6" w:rsidRPr="00076701" w:rsidRDefault="005A06D6" w:rsidP="00386C66">
            <w:pPr>
              <w:pStyle w:val="TableText"/>
              <w:rPr>
                <w:b/>
              </w:rPr>
            </w:pPr>
            <w:r w:rsidRPr="00076701">
              <w:rPr>
                <w:b/>
              </w:rPr>
              <w:t>Description</w:t>
            </w:r>
          </w:p>
        </w:tc>
        <w:tc>
          <w:tcPr>
            <w:tcW w:w="3842" w:type="pct"/>
            <w:gridSpan w:val="2"/>
            <w:shd w:val="clear" w:color="auto" w:fill="auto"/>
            <w:vAlign w:val="center"/>
          </w:tcPr>
          <w:p w14:paraId="673FD789" w14:textId="77777777" w:rsidR="005A06D6" w:rsidRPr="00076701" w:rsidRDefault="005A06D6" w:rsidP="00386C66">
            <w:pPr>
              <w:pStyle w:val="TableText"/>
              <w:rPr>
                <w:sz w:val="18"/>
              </w:rPr>
            </w:pPr>
            <w:r w:rsidRPr="00076701">
              <w:rPr>
                <w:sz w:val="18"/>
              </w:rPr>
              <w:t xml:space="preserve">Establishes the Transport Layer Security (TLS) v1.2 connection between the Client </w:t>
            </w:r>
            <w:r>
              <w:rPr>
                <w:sz w:val="18"/>
              </w:rPr>
              <w:t>I</w:t>
            </w:r>
            <w:r w:rsidRPr="00076701">
              <w:rPr>
                <w:sz w:val="18"/>
              </w:rPr>
              <w:t>PAd</w:t>
            </w:r>
            <w:r>
              <w:rPr>
                <w:sz w:val="18"/>
              </w:rPr>
              <w:t xml:space="preserve"> (S_IPAd) </w:t>
            </w:r>
            <w:r w:rsidRPr="00076701">
              <w:rPr>
                <w:sz w:val="18"/>
              </w:rPr>
              <w:t xml:space="preserve"> and </w:t>
            </w:r>
            <w:r>
              <w:rPr>
                <w:sz w:val="18"/>
              </w:rPr>
              <w:t>the Server EIM</w:t>
            </w:r>
            <w:r w:rsidRPr="00076701">
              <w:rPr>
                <w:sz w:val="18"/>
              </w:rPr>
              <w:t xml:space="preserve"> using Server authentication mode on </w:t>
            </w:r>
            <w:r>
              <w:rPr>
                <w:sz w:val="18"/>
              </w:rPr>
              <w:t>ES ipa with Variant O certificate</w:t>
            </w:r>
            <w:r w:rsidRPr="00076701">
              <w:rPr>
                <w:sz w:val="18"/>
              </w:rPr>
              <w:t>.</w:t>
            </w:r>
          </w:p>
        </w:tc>
      </w:tr>
      <w:tr w:rsidR="005A06D6" w:rsidRPr="001F0550" w14:paraId="2FBD14D4" w14:textId="77777777" w:rsidTr="00386C66">
        <w:trPr>
          <w:trHeight w:val="314"/>
          <w:jc w:val="center"/>
        </w:trPr>
        <w:tc>
          <w:tcPr>
            <w:tcW w:w="427" w:type="pct"/>
            <w:shd w:val="clear" w:color="auto" w:fill="C00000"/>
            <w:vAlign w:val="center"/>
          </w:tcPr>
          <w:p w14:paraId="0A0EB59C" w14:textId="77777777" w:rsidR="005A06D6" w:rsidRPr="0061518F" w:rsidRDefault="005A06D6" w:rsidP="00386C66">
            <w:pPr>
              <w:pStyle w:val="TableHeader"/>
            </w:pPr>
            <w:r w:rsidRPr="001A336D">
              <w:t>Step</w:t>
            </w:r>
          </w:p>
        </w:tc>
        <w:tc>
          <w:tcPr>
            <w:tcW w:w="731" w:type="pct"/>
            <w:shd w:val="clear" w:color="auto" w:fill="C00000"/>
            <w:vAlign w:val="center"/>
          </w:tcPr>
          <w:p w14:paraId="7159DAEA" w14:textId="77777777" w:rsidR="005A06D6" w:rsidRPr="00065A81" w:rsidRDefault="005A06D6" w:rsidP="00386C66">
            <w:pPr>
              <w:pStyle w:val="TableHeader"/>
            </w:pPr>
            <w:r w:rsidRPr="00065A81">
              <w:t>Direction</w:t>
            </w:r>
          </w:p>
        </w:tc>
        <w:tc>
          <w:tcPr>
            <w:tcW w:w="1888" w:type="pct"/>
            <w:shd w:val="clear" w:color="auto" w:fill="C00000"/>
            <w:vAlign w:val="center"/>
          </w:tcPr>
          <w:p w14:paraId="1F303A85" w14:textId="77777777" w:rsidR="005A06D6" w:rsidRPr="00452227" w:rsidRDefault="005A06D6" w:rsidP="00386C66">
            <w:pPr>
              <w:pStyle w:val="TableHeader"/>
            </w:pPr>
            <w:r w:rsidRPr="00263515">
              <w:t>Sequence / Description</w:t>
            </w:r>
          </w:p>
        </w:tc>
        <w:tc>
          <w:tcPr>
            <w:tcW w:w="1954" w:type="pct"/>
            <w:shd w:val="clear" w:color="auto" w:fill="C00000"/>
            <w:vAlign w:val="center"/>
          </w:tcPr>
          <w:p w14:paraId="1841CF5E" w14:textId="77777777" w:rsidR="005A06D6" w:rsidRPr="00F85498" w:rsidRDefault="005A06D6" w:rsidP="00386C66">
            <w:pPr>
              <w:pStyle w:val="TableHeader"/>
            </w:pPr>
            <w:r w:rsidRPr="007E5B2A">
              <w:t>Expected result</w:t>
            </w:r>
          </w:p>
        </w:tc>
      </w:tr>
      <w:tr w:rsidR="005A06D6" w:rsidRPr="001F0550" w14:paraId="069DBFEA" w14:textId="77777777" w:rsidTr="00386C66">
        <w:trPr>
          <w:trHeight w:val="314"/>
          <w:jc w:val="center"/>
        </w:trPr>
        <w:tc>
          <w:tcPr>
            <w:tcW w:w="427" w:type="pct"/>
            <w:shd w:val="clear" w:color="auto" w:fill="auto"/>
            <w:vAlign w:val="center"/>
          </w:tcPr>
          <w:p w14:paraId="03D4CE07" w14:textId="77777777" w:rsidR="005A06D6" w:rsidRPr="00076701" w:rsidRDefault="005A06D6" w:rsidP="00386C66">
            <w:pPr>
              <w:pStyle w:val="TableText"/>
              <w:rPr>
                <w:sz w:val="18"/>
                <w:szCs w:val="18"/>
              </w:rPr>
            </w:pPr>
            <w:r>
              <w:rPr>
                <w:sz w:val="18"/>
                <w:szCs w:val="18"/>
              </w:rPr>
              <w:t>1</w:t>
            </w:r>
          </w:p>
        </w:tc>
        <w:tc>
          <w:tcPr>
            <w:tcW w:w="731" w:type="pct"/>
            <w:shd w:val="clear" w:color="auto" w:fill="auto"/>
            <w:vAlign w:val="center"/>
          </w:tcPr>
          <w:p w14:paraId="15F0A130" w14:textId="77777777" w:rsidR="005A06D6" w:rsidRPr="00076701" w:rsidRDefault="005A06D6" w:rsidP="00386C66">
            <w:pPr>
              <w:pStyle w:val="TableText"/>
              <w:rPr>
                <w:sz w:val="18"/>
                <w:szCs w:val="18"/>
              </w:rPr>
            </w:pPr>
            <w:r>
              <w:rPr>
                <w:sz w:val="18"/>
                <w:szCs w:val="18"/>
              </w:rPr>
              <w:t>S_I</w:t>
            </w:r>
            <w:r w:rsidRPr="00076701">
              <w:rPr>
                <w:sz w:val="18"/>
                <w:szCs w:val="18"/>
              </w:rPr>
              <w:t xml:space="preserve">PAd → </w:t>
            </w:r>
            <w:r>
              <w:rPr>
                <w:sz w:val="18"/>
                <w:szCs w:val="18"/>
              </w:rPr>
              <w:t>EIM</w:t>
            </w:r>
          </w:p>
        </w:tc>
        <w:tc>
          <w:tcPr>
            <w:tcW w:w="1888" w:type="pct"/>
            <w:shd w:val="clear" w:color="auto" w:fill="auto"/>
            <w:vAlign w:val="center"/>
          </w:tcPr>
          <w:p w14:paraId="4B645C38" w14:textId="77777777" w:rsidR="005A06D6" w:rsidRPr="00076701" w:rsidRDefault="005A06D6" w:rsidP="00386C66">
            <w:pPr>
              <w:pStyle w:val="TableText"/>
              <w:rPr>
                <w:sz w:val="18"/>
                <w:szCs w:val="18"/>
              </w:rPr>
            </w:pPr>
            <w:r w:rsidRPr="00076701">
              <w:rPr>
                <w:color w:val="000000" w:themeColor="text1"/>
                <w:sz w:val="18"/>
                <w:szCs w:val="18"/>
                <w:lang w:eastAsia="en-GB"/>
              </w:rPr>
              <w:t>MTD_TLS_CLIENT_HELLO(</w:t>
            </w:r>
            <w:r w:rsidRPr="00076701">
              <w:rPr>
                <w:color w:val="000000" w:themeColor="text1"/>
                <w:sz w:val="18"/>
                <w:szCs w:val="18"/>
                <w:lang w:eastAsia="en-GB"/>
              </w:rPr>
              <w:br/>
              <w:t xml:space="preserve">  #TLS_VERSION_1_2,</w:t>
            </w:r>
            <w:r w:rsidRPr="00076701">
              <w:rPr>
                <w:color w:val="000000" w:themeColor="text1"/>
                <w:sz w:val="18"/>
                <w:szCs w:val="18"/>
                <w:lang w:eastAsia="en-GB"/>
              </w:rPr>
              <w:br/>
              <w:t xml:space="preserve">  </w:t>
            </w:r>
            <w:r>
              <w:rPr>
                <w:color w:val="000000" w:themeColor="text1"/>
                <w:sz w:val="18"/>
                <w:szCs w:val="18"/>
                <w:lang w:eastAsia="en-GB"/>
              </w:rPr>
              <w:t>&lt;</w:t>
            </w:r>
            <w:r w:rsidRPr="00076701">
              <w:rPr>
                <w:sz w:val="18"/>
                <w:szCs w:val="18"/>
              </w:rPr>
              <w:t>TLS_CIPHER_SUITES</w:t>
            </w:r>
            <w:r>
              <w:rPr>
                <w:sz w:val="18"/>
                <w:szCs w:val="18"/>
              </w:rPr>
              <w:t>&gt;</w:t>
            </w:r>
            <w:r w:rsidRPr="00076701">
              <w:rPr>
                <w:color w:val="000000" w:themeColor="text1"/>
                <w:sz w:val="18"/>
                <w:szCs w:val="18"/>
                <w:lang w:eastAsia="en-GB"/>
              </w:rPr>
              <w:t>,</w:t>
            </w:r>
            <w:r w:rsidRPr="00076701">
              <w:rPr>
                <w:color w:val="000000" w:themeColor="text1"/>
                <w:sz w:val="18"/>
                <w:szCs w:val="18"/>
                <w:lang w:eastAsia="en-GB"/>
              </w:rPr>
              <w:br/>
              <w:t xml:space="preserve">  #S_SESSION_ID_EMPTY,</w:t>
            </w:r>
            <w:r w:rsidRPr="00076701">
              <w:rPr>
                <w:color w:val="000000" w:themeColor="text1"/>
                <w:sz w:val="18"/>
                <w:szCs w:val="18"/>
                <w:lang w:eastAsia="en-GB"/>
              </w:rPr>
              <w:br/>
              <w:t xml:space="preserve">  #S_EXT_SHA256_ECDSA)</w:t>
            </w:r>
          </w:p>
        </w:tc>
        <w:tc>
          <w:tcPr>
            <w:tcW w:w="1954" w:type="pct"/>
            <w:shd w:val="clear" w:color="auto" w:fill="auto"/>
            <w:vAlign w:val="center"/>
          </w:tcPr>
          <w:p w14:paraId="6432A982" w14:textId="77777777" w:rsidR="005A06D6" w:rsidRPr="00076701" w:rsidRDefault="005A06D6" w:rsidP="00386C66">
            <w:pPr>
              <w:pStyle w:val="TableText"/>
              <w:rPr>
                <w:sz w:val="18"/>
                <w:szCs w:val="18"/>
              </w:rPr>
            </w:pPr>
            <w:r w:rsidRPr="00076701">
              <w:rPr>
                <w:color w:val="000000" w:themeColor="text1"/>
                <w:sz w:val="18"/>
                <w:szCs w:val="18"/>
              </w:rPr>
              <w:t xml:space="preserve">MTD_TLS_SERVER_HELLO_ETC(  </w:t>
            </w:r>
            <w:r w:rsidRPr="00076701">
              <w:rPr>
                <w:color w:val="000000" w:themeColor="text1"/>
                <w:sz w:val="18"/>
                <w:szCs w:val="18"/>
              </w:rPr>
              <w:br/>
              <w:t xml:space="preserve">  #TLS_VERSION_1_2, &lt;SEL_TLS_CIPHER_SUITE&gt;,</w:t>
            </w:r>
            <w:r>
              <w:rPr>
                <w:color w:val="000000" w:themeColor="text1"/>
                <w:sz w:val="18"/>
                <w:szCs w:val="18"/>
              </w:rPr>
              <w:br/>
              <w:t xml:space="preserve">  &lt;SESSION_ID_RANDOM&gt;,</w:t>
            </w:r>
            <w:r w:rsidRPr="00076701">
              <w:rPr>
                <w:color w:val="000000" w:themeColor="text1"/>
                <w:sz w:val="18"/>
                <w:szCs w:val="18"/>
              </w:rPr>
              <w:br/>
              <w:t xml:space="preserve">  #CERT_SERVER_TLS)</w:t>
            </w:r>
          </w:p>
        </w:tc>
      </w:tr>
      <w:tr w:rsidR="005A06D6" w:rsidRPr="001F0550" w14:paraId="18027F57" w14:textId="77777777" w:rsidTr="00386C66">
        <w:trPr>
          <w:trHeight w:val="314"/>
          <w:jc w:val="center"/>
        </w:trPr>
        <w:tc>
          <w:tcPr>
            <w:tcW w:w="427" w:type="pct"/>
            <w:shd w:val="clear" w:color="auto" w:fill="auto"/>
            <w:vAlign w:val="center"/>
          </w:tcPr>
          <w:p w14:paraId="6CD825C2" w14:textId="77777777" w:rsidR="005A06D6" w:rsidRPr="00076701" w:rsidRDefault="005A06D6" w:rsidP="00386C66">
            <w:pPr>
              <w:pStyle w:val="TableText"/>
              <w:rPr>
                <w:sz w:val="18"/>
                <w:szCs w:val="18"/>
              </w:rPr>
            </w:pPr>
            <w:r>
              <w:rPr>
                <w:sz w:val="18"/>
                <w:szCs w:val="18"/>
              </w:rPr>
              <w:t>2</w:t>
            </w:r>
          </w:p>
        </w:tc>
        <w:tc>
          <w:tcPr>
            <w:tcW w:w="731" w:type="pct"/>
            <w:shd w:val="clear" w:color="auto" w:fill="auto"/>
            <w:vAlign w:val="center"/>
          </w:tcPr>
          <w:p w14:paraId="3B2D74B2" w14:textId="77777777" w:rsidR="005A06D6" w:rsidRPr="00076701" w:rsidRDefault="005A06D6" w:rsidP="00386C66">
            <w:pPr>
              <w:pStyle w:val="TableText"/>
              <w:rPr>
                <w:sz w:val="18"/>
                <w:szCs w:val="18"/>
              </w:rPr>
            </w:pPr>
            <w:r>
              <w:rPr>
                <w:sz w:val="18"/>
                <w:szCs w:val="18"/>
              </w:rPr>
              <w:t>EIM</w:t>
            </w:r>
            <w:r w:rsidRPr="00076701">
              <w:rPr>
                <w:sz w:val="18"/>
                <w:szCs w:val="18"/>
              </w:rPr>
              <w:t xml:space="preserve"> → </w:t>
            </w:r>
            <w:r>
              <w:rPr>
                <w:sz w:val="18"/>
                <w:szCs w:val="18"/>
              </w:rPr>
              <w:t>S_I</w:t>
            </w:r>
            <w:r w:rsidRPr="00076701">
              <w:rPr>
                <w:sz w:val="18"/>
                <w:szCs w:val="18"/>
              </w:rPr>
              <w:t>PAd</w:t>
            </w:r>
          </w:p>
        </w:tc>
        <w:tc>
          <w:tcPr>
            <w:tcW w:w="1888" w:type="pct"/>
            <w:shd w:val="clear" w:color="auto" w:fill="auto"/>
            <w:vAlign w:val="center"/>
          </w:tcPr>
          <w:p w14:paraId="59E295D2" w14:textId="77777777" w:rsidR="005A06D6" w:rsidRPr="00076701" w:rsidRDefault="005A06D6" w:rsidP="00386C66">
            <w:pPr>
              <w:pStyle w:val="TableText"/>
              <w:rPr>
                <w:sz w:val="18"/>
                <w:szCs w:val="18"/>
              </w:rPr>
            </w:pPr>
            <w:r w:rsidRPr="00076701">
              <w:rPr>
                <w:sz w:val="18"/>
                <w:szCs w:val="18"/>
              </w:rPr>
              <w:t>MTD_TLS_CLIENT_KEY_EXCH_ETC(</w:t>
            </w:r>
            <w:r w:rsidRPr="00076701">
              <w:rPr>
                <w:sz w:val="18"/>
                <w:szCs w:val="18"/>
              </w:rPr>
              <w:br/>
              <w:t>&lt;CLIENT_TLS_EPHEM_KEY&gt;)</w:t>
            </w:r>
          </w:p>
        </w:tc>
        <w:tc>
          <w:tcPr>
            <w:tcW w:w="1954" w:type="pct"/>
            <w:shd w:val="clear" w:color="auto" w:fill="auto"/>
            <w:vAlign w:val="center"/>
          </w:tcPr>
          <w:p w14:paraId="649A8C3A" w14:textId="77777777" w:rsidR="005A06D6" w:rsidRPr="00076701" w:rsidRDefault="005A06D6" w:rsidP="00386C66">
            <w:pPr>
              <w:pStyle w:val="TableText"/>
              <w:rPr>
                <w:sz w:val="18"/>
                <w:szCs w:val="18"/>
              </w:rPr>
            </w:pPr>
            <w:r w:rsidRPr="00076701">
              <w:rPr>
                <w:color w:val="000000" w:themeColor="text1"/>
                <w:sz w:val="18"/>
                <w:szCs w:val="18"/>
              </w:rPr>
              <w:t>MTD_TLS_SERV</w:t>
            </w:r>
            <w:r>
              <w:rPr>
                <w:color w:val="000000" w:themeColor="text1"/>
                <w:sz w:val="18"/>
                <w:szCs w:val="18"/>
              </w:rPr>
              <w:t>ER_END(</w:t>
            </w:r>
            <w:r>
              <w:rPr>
                <w:color w:val="000000" w:themeColor="text1"/>
                <w:sz w:val="18"/>
                <w:szCs w:val="18"/>
              </w:rPr>
              <w:br/>
              <w:t xml:space="preserve">  #CHANGE_CIPHER_SPEC,</w:t>
            </w:r>
            <w:r w:rsidRPr="00076701">
              <w:rPr>
                <w:color w:val="000000" w:themeColor="text1"/>
                <w:sz w:val="18"/>
                <w:szCs w:val="18"/>
              </w:rPr>
              <w:br/>
              <w:t xml:space="preserve">  &lt;SERVER_FINISHED&gt;)</w:t>
            </w:r>
          </w:p>
        </w:tc>
      </w:tr>
    </w:tbl>
    <w:p w14:paraId="32DBE028" w14:textId="77777777" w:rsidR="005A06D6" w:rsidRDefault="005A06D6" w:rsidP="005A06D6">
      <w:pPr>
        <w:pStyle w:val="10ptTableContent"/>
      </w:pPr>
    </w:p>
    <w:p w14:paraId="3833372C" w14:textId="77777777" w:rsidR="005A06D6" w:rsidRDefault="005A06D6" w:rsidP="005A06D6">
      <w:pPr>
        <w:pStyle w:val="10ptTableContent"/>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C00000"/>
        <w:tblLayout w:type="fixed"/>
        <w:tblLook w:val="01E0" w:firstRow="1" w:lastRow="1" w:firstColumn="1" w:lastColumn="1" w:noHBand="0" w:noVBand="0"/>
      </w:tblPr>
      <w:tblGrid>
        <w:gridCol w:w="770"/>
        <w:gridCol w:w="1320"/>
        <w:gridCol w:w="3408"/>
        <w:gridCol w:w="2755"/>
        <w:gridCol w:w="773"/>
      </w:tblGrid>
      <w:tr w:rsidR="005A06D6" w:rsidRPr="001F0550" w14:paraId="5726175A" w14:textId="77777777" w:rsidTr="00386C66">
        <w:trPr>
          <w:trHeight w:val="314"/>
          <w:jc w:val="center"/>
        </w:trPr>
        <w:tc>
          <w:tcPr>
            <w:tcW w:w="427" w:type="pct"/>
            <w:vMerge w:val="restart"/>
            <w:tcBorders>
              <w:top w:val="nil"/>
              <w:left w:val="nil"/>
              <w:bottom w:val="single" w:sz="6" w:space="0" w:color="auto"/>
              <w:right w:val="single" w:sz="6" w:space="0" w:color="auto"/>
            </w:tcBorders>
            <w:shd w:val="clear" w:color="auto" w:fill="auto"/>
            <w:vAlign w:val="center"/>
          </w:tcPr>
          <w:p w14:paraId="1FD86841" w14:textId="77777777" w:rsidR="005A06D6" w:rsidRPr="001F0550" w:rsidRDefault="005A06D6" w:rsidP="00386C66">
            <w:pPr>
              <w:keepNext/>
              <w:spacing w:before="60" w:line="276" w:lineRule="auto"/>
              <w:jc w:val="center"/>
              <w:rPr>
                <w:rFonts w:cs="Arial"/>
                <w:color w:val="FFFFFF"/>
                <w:sz w:val="18"/>
                <w:szCs w:val="18"/>
                <w:lang w:eastAsia="de-DE"/>
              </w:rPr>
            </w:pPr>
          </w:p>
        </w:tc>
        <w:tc>
          <w:tcPr>
            <w:tcW w:w="731" w:type="pct"/>
            <w:tcBorders>
              <w:left w:val="single" w:sz="6" w:space="0" w:color="auto"/>
            </w:tcBorders>
            <w:shd w:val="clear" w:color="auto" w:fill="C00000"/>
            <w:vAlign w:val="center"/>
          </w:tcPr>
          <w:p w14:paraId="4C245436" w14:textId="77777777" w:rsidR="005A06D6" w:rsidRPr="0061518F" w:rsidRDefault="005A06D6" w:rsidP="00386C66">
            <w:pPr>
              <w:pStyle w:val="TableHeader"/>
            </w:pPr>
            <w:r w:rsidRPr="001A336D">
              <w:t>Procedure</w:t>
            </w:r>
          </w:p>
        </w:tc>
        <w:tc>
          <w:tcPr>
            <w:tcW w:w="3843" w:type="pct"/>
            <w:gridSpan w:val="3"/>
            <w:tcBorders>
              <w:top w:val="nil"/>
              <w:right w:val="nil"/>
            </w:tcBorders>
            <w:shd w:val="clear" w:color="auto" w:fill="auto"/>
            <w:vAlign w:val="center"/>
          </w:tcPr>
          <w:p w14:paraId="28BF8A37" w14:textId="77777777" w:rsidR="005A06D6" w:rsidRPr="001F0550" w:rsidRDefault="005A06D6" w:rsidP="00386C66">
            <w:pPr>
              <w:pStyle w:val="TableText"/>
            </w:pPr>
            <w:r w:rsidRPr="004C30EB">
              <w:t>PROC_TLS_INITIALIZATION_SERVER_AUTH</w:t>
            </w:r>
          </w:p>
        </w:tc>
      </w:tr>
      <w:tr w:rsidR="005A06D6" w:rsidRPr="001F0550" w14:paraId="120CE347" w14:textId="77777777" w:rsidTr="00386C66">
        <w:trPr>
          <w:trHeight w:val="314"/>
          <w:jc w:val="center"/>
        </w:trPr>
        <w:tc>
          <w:tcPr>
            <w:tcW w:w="427" w:type="pct"/>
            <w:vMerge/>
            <w:tcBorders>
              <w:top w:val="single" w:sz="6" w:space="0" w:color="auto"/>
              <w:left w:val="nil"/>
              <w:bottom w:val="single" w:sz="6" w:space="0" w:color="auto"/>
              <w:right w:val="single" w:sz="6" w:space="0" w:color="auto"/>
            </w:tcBorders>
            <w:shd w:val="clear" w:color="auto" w:fill="auto"/>
            <w:vAlign w:val="center"/>
          </w:tcPr>
          <w:p w14:paraId="6B5ABA73" w14:textId="77777777" w:rsidR="005A06D6" w:rsidRPr="001F0550" w:rsidRDefault="005A06D6" w:rsidP="00386C66">
            <w:pPr>
              <w:pStyle w:val="10ptTableContent"/>
            </w:pPr>
          </w:p>
        </w:tc>
        <w:tc>
          <w:tcPr>
            <w:tcW w:w="731" w:type="pct"/>
            <w:tcBorders>
              <w:left w:val="single" w:sz="6" w:space="0" w:color="auto"/>
            </w:tcBorders>
            <w:shd w:val="clear" w:color="auto" w:fill="auto"/>
            <w:vAlign w:val="center"/>
          </w:tcPr>
          <w:p w14:paraId="12AFB70E" w14:textId="77777777" w:rsidR="005A06D6" w:rsidRPr="00076701" w:rsidRDefault="005A06D6" w:rsidP="00386C66">
            <w:pPr>
              <w:pStyle w:val="TableText"/>
              <w:rPr>
                <w:b/>
              </w:rPr>
            </w:pPr>
            <w:r w:rsidRPr="00076701">
              <w:rPr>
                <w:b/>
              </w:rPr>
              <w:t>Description</w:t>
            </w:r>
          </w:p>
        </w:tc>
        <w:tc>
          <w:tcPr>
            <w:tcW w:w="3843" w:type="pct"/>
            <w:gridSpan w:val="3"/>
            <w:shd w:val="clear" w:color="auto" w:fill="auto"/>
            <w:vAlign w:val="center"/>
          </w:tcPr>
          <w:p w14:paraId="7A0E4F80" w14:textId="77777777" w:rsidR="005A06D6" w:rsidRPr="00076701" w:rsidRDefault="005A06D6" w:rsidP="00386C66">
            <w:pPr>
              <w:pStyle w:val="TableText"/>
              <w:rPr>
                <w:sz w:val="18"/>
              </w:rPr>
            </w:pPr>
            <w:r w:rsidRPr="00076701">
              <w:rPr>
                <w:sz w:val="18"/>
              </w:rPr>
              <w:t xml:space="preserve">Establishes the Transport Layer Security (TLS) v1.2 connection between the Client </w:t>
            </w:r>
            <w:r>
              <w:rPr>
                <w:sz w:val="18"/>
              </w:rPr>
              <w:t>EIM</w:t>
            </w:r>
            <w:r w:rsidRPr="00076701">
              <w:rPr>
                <w:sz w:val="18"/>
              </w:rPr>
              <w:t xml:space="preserve"> and (S_)SERVER using Server authentication mode on ES9+ or ES11.</w:t>
            </w:r>
          </w:p>
        </w:tc>
      </w:tr>
      <w:tr w:rsidR="005A06D6" w:rsidRPr="001F0550" w14:paraId="1FF85FD5" w14:textId="77777777" w:rsidTr="00386C66">
        <w:trPr>
          <w:trHeight w:val="314"/>
          <w:jc w:val="center"/>
        </w:trPr>
        <w:tc>
          <w:tcPr>
            <w:tcW w:w="427" w:type="pct"/>
            <w:shd w:val="clear" w:color="auto" w:fill="C00000"/>
            <w:vAlign w:val="center"/>
          </w:tcPr>
          <w:p w14:paraId="1377E55A" w14:textId="77777777" w:rsidR="005A06D6" w:rsidRPr="0061518F" w:rsidRDefault="005A06D6" w:rsidP="00386C66">
            <w:pPr>
              <w:pStyle w:val="TableHeader"/>
            </w:pPr>
            <w:r w:rsidRPr="001A336D">
              <w:t>Step</w:t>
            </w:r>
          </w:p>
        </w:tc>
        <w:tc>
          <w:tcPr>
            <w:tcW w:w="731" w:type="pct"/>
            <w:shd w:val="clear" w:color="auto" w:fill="C00000"/>
            <w:vAlign w:val="center"/>
          </w:tcPr>
          <w:p w14:paraId="79A656E7" w14:textId="77777777" w:rsidR="005A06D6" w:rsidRPr="00065A81" w:rsidRDefault="005A06D6" w:rsidP="00386C66">
            <w:pPr>
              <w:pStyle w:val="TableHeader"/>
            </w:pPr>
            <w:r w:rsidRPr="00065A81">
              <w:t>Direction</w:t>
            </w:r>
          </w:p>
        </w:tc>
        <w:tc>
          <w:tcPr>
            <w:tcW w:w="1888" w:type="pct"/>
            <w:shd w:val="clear" w:color="auto" w:fill="C00000"/>
            <w:vAlign w:val="center"/>
          </w:tcPr>
          <w:p w14:paraId="7D60D85F" w14:textId="77777777" w:rsidR="005A06D6" w:rsidRPr="00452227" w:rsidRDefault="005A06D6" w:rsidP="00386C66">
            <w:pPr>
              <w:pStyle w:val="TableHeader"/>
            </w:pPr>
            <w:r w:rsidRPr="00263515">
              <w:t>Sequence / Description</w:t>
            </w:r>
          </w:p>
        </w:tc>
        <w:tc>
          <w:tcPr>
            <w:tcW w:w="1526" w:type="pct"/>
            <w:shd w:val="clear" w:color="auto" w:fill="C00000"/>
            <w:vAlign w:val="center"/>
          </w:tcPr>
          <w:p w14:paraId="0759A97B" w14:textId="77777777" w:rsidR="005A06D6" w:rsidRPr="007E5B2A" w:rsidRDefault="005A06D6" w:rsidP="00386C66">
            <w:pPr>
              <w:pStyle w:val="TableHeader"/>
            </w:pPr>
            <w:r w:rsidRPr="007E5B2A">
              <w:t>Expected result</w:t>
            </w:r>
          </w:p>
        </w:tc>
        <w:tc>
          <w:tcPr>
            <w:tcW w:w="428" w:type="pct"/>
            <w:shd w:val="clear" w:color="auto" w:fill="C00000"/>
            <w:vAlign w:val="center"/>
          </w:tcPr>
          <w:p w14:paraId="15C775A1" w14:textId="77777777" w:rsidR="005A06D6" w:rsidRPr="00F85498" w:rsidRDefault="005A06D6" w:rsidP="00386C66">
            <w:pPr>
              <w:pStyle w:val="TableHeader"/>
            </w:pPr>
            <w:r w:rsidRPr="00F85498">
              <w:t>REQ</w:t>
            </w:r>
          </w:p>
        </w:tc>
      </w:tr>
      <w:tr w:rsidR="005A06D6" w:rsidRPr="001F0550" w14:paraId="1B7B0A9D" w14:textId="77777777" w:rsidTr="00386C66">
        <w:trPr>
          <w:trHeight w:val="314"/>
          <w:jc w:val="center"/>
        </w:trPr>
        <w:tc>
          <w:tcPr>
            <w:tcW w:w="427" w:type="pct"/>
            <w:shd w:val="clear" w:color="auto" w:fill="auto"/>
            <w:vAlign w:val="center"/>
          </w:tcPr>
          <w:p w14:paraId="168126A7" w14:textId="77777777" w:rsidR="005A06D6" w:rsidRPr="00076701" w:rsidRDefault="005A06D6" w:rsidP="00386C66">
            <w:pPr>
              <w:pStyle w:val="TableText"/>
              <w:rPr>
                <w:sz w:val="18"/>
                <w:szCs w:val="18"/>
              </w:rPr>
            </w:pPr>
            <w:r w:rsidRPr="00076701">
              <w:rPr>
                <w:sz w:val="18"/>
                <w:szCs w:val="18"/>
              </w:rPr>
              <w:t>1</w:t>
            </w:r>
          </w:p>
        </w:tc>
        <w:tc>
          <w:tcPr>
            <w:tcW w:w="731" w:type="pct"/>
            <w:shd w:val="clear" w:color="auto" w:fill="auto"/>
            <w:vAlign w:val="center"/>
          </w:tcPr>
          <w:p w14:paraId="73B497F3" w14:textId="77777777" w:rsidR="005A06D6" w:rsidRPr="00076701" w:rsidRDefault="005A06D6" w:rsidP="00386C66">
            <w:pPr>
              <w:pStyle w:val="TableText"/>
              <w:rPr>
                <w:sz w:val="18"/>
                <w:szCs w:val="18"/>
              </w:rPr>
            </w:pPr>
            <w:r>
              <w:rPr>
                <w:sz w:val="18"/>
                <w:szCs w:val="18"/>
              </w:rPr>
              <w:t>EIM</w:t>
            </w:r>
            <w:r w:rsidRPr="00076701">
              <w:rPr>
                <w:sz w:val="18"/>
                <w:szCs w:val="18"/>
              </w:rPr>
              <w:t xml:space="preserve"> → S_SERVER</w:t>
            </w:r>
          </w:p>
        </w:tc>
        <w:tc>
          <w:tcPr>
            <w:tcW w:w="1888" w:type="pct"/>
            <w:shd w:val="clear" w:color="auto" w:fill="auto"/>
            <w:vAlign w:val="center"/>
          </w:tcPr>
          <w:p w14:paraId="723649D3" w14:textId="77777777" w:rsidR="005A06D6" w:rsidRPr="00076701" w:rsidRDefault="005A06D6" w:rsidP="00386C66">
            <w:pPr>
              <w:pStyle w:val="TableText"/>
              <w:rPr>
                <w:sz w:val="18"/>
                <w:szCs w:val="18"/>
              </w:rPr>
            </w:pPr>
            <w:r w:rsidRPr="00076701">
              <w:rPr>
                <w:sz w:val="18"/>
                <w:szCs w:val="18"/>
              </w:rPr>
              <w:t>Send TLS Client Hello</w:t>
            </w:r>
          </w:p>
        </w:tc>
        <w:tc>
          <w:tcPr>
            <w:tcW w:w="1526" w:type="pct"/>
            <w:shd w:val="clear" w:color="auto" w:fill="auto"/>
            <w:vAlign w:val="center"/>
          </w:tcPr>
          <w:p w14:paraId="27BB09EE" w14:textId="77777777" w:rsidR="005A06D6" w:rsidRPr="00076701" w:rsidRDefault="005A06D6" w:rsidP="00386C66">
            <w:pPr>
              <w:pStyle w:val="TableText"/>
              <w:rPr>
                <w:sz w:val="18"/>
                <w:szCs w:val="18"/>
              </w:rPr>
            </w:pPr>
            <w:r w:rsidRPr="00076701">
              <w:rPr>
                <w:sz w:val="18"/>
                <w:szCs w:val="18"/>
              </w:rPr>
              <w:t>MTD_TLS_CLIENT_HELLO(</w:t>
            </w:r>
          </w:p>
          <w:p w14:paraId="4D78C70D" w14:textId="77777777" w:rsidR="005A06D6" w:rsidRPr="00076701" w:rsidRDefault="005A06D6" w:rsidP="00386C66">
            <w:pPr>
              <w:pStyle w:val="TableText"/>
              <w:rPr>
                <w:sz w:val="18"/>
                <w:szCs w:val="18"/>
              </w:rPr>
            </w:pPr>
            <w:r w:rsidRPr="00076701">
              <w:rPr>
                <w:sz w:val="18"/>
                <w:szCs w:val="18"/>
              </w:rPr>
              <w:t>#IUT_TLS_VERSION,</w:t>
            </w:r>
            <w:r w:rsidRPr="00076701">
              <w:rPr>
                <w:sz w:val="18"/>
                <w:szCs w:val="18"/>
              </w:rPr>
              <w:br/>
              <w:t>&lt;TLS_CIPHER_SUITES&gt;,</w:t>
            </w:r>
            <w:r w:rsidRPr="00076701">
              <w:rPr>
                <w:sz w:val="18"/>
                <w:szCs w:val="18"/>
              </w:rPr>
              <w:br/>
              <w:t>&lt;SESSION_ID_CLIENT&gt;,</w:t>
            </w:r>
            <w:r w:rsidRPr="00076701">
              <w:rPr>
                <w:sz w:val="18"/>
                <w:szCs w:val="18"/>
              </w:rPr>
              <w:br/>
              <w:t>&lt;EXT_SHA256_ECDSA&gt;)</w:t>
            </w:r>
          </w:p>
        </w:tc>
        <w:tc>
          <w:tcPr>
            <w:tcW w:w="428" w:type="pct"/>
            <w:shd w:val="clear" w:color="auto" w:fill="auto"/>
            <w:vAlign w:val="center"/>
          </w:tcPr>
          <w:p w14:paraId="2D792487" w14:textId="77777777" w:rsidR="005A06D6" w:rsidRPr="00076701" w:rsidRDefault="005A06D6" w:rsidP="00386C66">
            <w:pPr>
              <w:pStyle w:val="TableText"/>
              <w:rPr>
                <w:sz w:val="18"/>
                <w:szCs w:val="18"/>
              </w:rPr>
            </w:pPr>
          </w:p>
        </w:tc>
      </w:tr>
      <w:tr w:rsidR="005A06D6" w:rsidRPr="001F0550" w14:paraId="04BC67EB" w14:textId="77777777" w:rsidTr="00386C66">
        <w:trPr>
          <w:trHeight w:val="314"/>
          <w:jc w:val="center"/>
        </w:trPr>
        <w:tc>
          <w:tcPr>
            <w:tcW w:w="427" w:type="pct"/>
            <w:shd w:val="clear" w:color="auto" w:fill="auto"/>
            <w:vAlign w:val="center"/>
          </w:tcPr>
          <w:p w14:paraId="5A52EC05" w14:textId="77777777" w:rsidR="005A06D6" w:rsidRPr="00076701" w:rsidRDefault="005A06D6" w:rsidP="00386C66">
            <w:pPr>
              <w:pStyle w:val="TableText"/>
              <w:rPr>
                <w:sz w:val="18"/>
                <w:szCs w:val="18"/>
              </w:rPr>
            </w:pPr>
            <w:r w:rsidRPr="00076701">
              <w:rPr>
                <w:sz w:val="18"/>
                <w:szCs w:val="18"/>
              </w:rPr>
              <w:t>2</w:t>
            </w:r>
          </w:p>
        </w:tc>
        <w:tc>
          <w:tcPr>
            <w:tcW w:w="731" w:type="pct"/>
            <w:shd w:val="clear" w:color="auto" w:fill="auto"/>
            <w:vAlign w:val="center"/>
          </w:tcPr>
          <w:p w14:paraId="3A35647E" w14:textId="77777777" w:rsidR="005A06D6" w:rsidRPr="00076701" w:rsidRDefault="005A06D6" w:rsidP="00386C66">
            <w:pPr>
              <w:pStyle w:val="TableText"/>
              <w:rPr>
                <w:sz w:val="18"/>
                <w:szCs w:val="18"/>
              </w:rPr>
            </w:pPr>
            <w:r w:rsidRPr="00076701">
              <w:rPr>
                <w:sz w:val="18"/>
                <w:szCs w:val="18"/>
              </w:rPr>
              <w:t>S_SERVER →</w:t>
            </w:r>
            <w:r>
              <w:rPr>
                <w:sz w:val="18"/>
                <w:szCs w:val="18"/>
              </w:rPr>
              <w:t xml:space="preserve"> EIM</w:t>
            </w:r>
          </w:p>
        </w:tc>
        <w:tc>
          <w:tcPr>
            <w:tcW w:w="1888" w:type="pct"/>
            <w:shd w:val="clear" w:color="auto" w:fill="auto"/>
            <w:vAlign w:val="center"/>
          </w:tcPr>
          <w:p w14:paraId="2D5D0619" w14:textId="77777777" w:rsidR="005A06D6" w:rsidRPr="00076701" w:rsidRDefault="005A06D6" w:rsidP="00386C66">
            <w:pPr>
              <w:pStyle w:val="TableText"/>
              <w:rPr>
                <w:sz w:val="18"/>
                <w:szCs w:val="18"/>
              </w:rPr>
            </w:pPr>
            <w:r w:rsidRPr="00076701">
              <w:rPr>
                <w:sz w:val="18"/>
                <w:szCs w:val="18"/>
              </w:rPr>
              <w:t>MTD_TLS_SERVER_HELLO_ETC(#TLS_VERSION_1_2,</w:t>
            </w:r>
            <w:r w:rsidRPr="00076701">
              <w:rPr>
                <w:sz w:val="18"/>
                <w:szCs w:val="18"/>
              </w:rPr>
              <w:br/>
              <w:t>#S_TLS_CIPHER_SUITE,</w:t>
            </w:r>
            <w:r w:rsidRPr="00076701">
              <w:rPr>
                <w:sz w:val="18"/>
                <w:szCs w:val="18"/>
              </w:rPr>
              <w:br/>
              <w:t>&lt;S_SESSION_ID_SERVER&gt;, #CERT</w:t>
            </w:r>
            <w:r>
              <w:rPr>
                <w:sz w:val="18"/>
                <w:szCs w:val="18"/>
              </w:rPr>
              <w:t>_</w:t>
            </w:r>
            <w:r w:rsidRPr="00076701">
              <w:rPr>
                <w:sz w:val="18"/>
                <w:szCs w:val="18"/>
              </w:rPr>
              <w:t>SERVER_TLS)</w:t>
            </w:r>
          </w:p>
        </w:tc>
        <w:tc>
          <w:tcPr>
            <w:tcW w:w="1526" w:type="pct"/>
            <w:shd w:val="clear" w:color="auto" w:fill="auto"/>
            <w:vAlign w:val="center"/>
          </w:tcPr>
          <w:p w14:paraId="64BFBC21" w14:textId="77777777" w:rsidR="005A06D6" w:rsidRPr="00076701" w:rsidRDefault="005A06D6" w:rsidP="00386C66">
            <w:pPr>
              <w:pStyle w:val="TableText"/>
              <w:rPr>
                <w:sz w:val="18"/>
                <w:szCs w:val="18"/>
              </w:rPr>
            </w:pPr>
            <w:r w:rsidRPr="00076701">
              <w:rPr>
                <w:sz w:val="18"/>
                <w:szCs w:val="18"/>
              </w:rPr>
              <w:t>MTD_TLS_CLIENT_KEY_EXCH_ETC(&lt;CLIENT_TLS_EPHEM_KEY&gt;)</w:t>
            </w:r>
          </w:p>
        </w:tc>
        <w:tc>
          <w:tcPr>
            <w:tcW w:w="428" w:type="pct"/>
            <w:shd w:val="clear" w:color="auto" w:fill="auto"/>
            <w:vAlign w:val="center"/>
          </w:tcPr>
          <w:p w14:paraId="2AA13008" w14:textId="77777777" w:rsidR="005A06D6" w:rsidRPr="00076701" w:rsidRDefault="005A06D6" w:rsidP="00386C66">
            <w:pPr>
              <w:pStyle w:val="TableText"/>
              <w:rPr>
                <w:sz w:val="18"/>
                <w:szCs w:val="18"/>
              </w:rPr>
            </w:pPr>
          </w:p>
        </w:tc>
      </w:tr>
      <w:tr w:rsidR="005A06D6" w:rsidRPr="001F0550" w14:paraId="2248BBF6" w14:textId="77777777" w:rsidTr="00386C66">
        <w:trPr>
          <w:trHeight w:val="314"/>
          <w:jc w:val="center"/>
        </w:trPr>
        <w:tc>
          <w:tcPr>
            <w:tcW w:w="427" w:type="pct"/>
            <w:shd w:val="clear" w:color="auto" w:fill="auto"/>
            <w:vAlign w:val="center"/>
          </w:tcPr>
          <w:p w14:paraId="4AEB6103" w14:textId="77777777" w:rsidR="005A06D6" w:rsidRPr="00076701" w:rsidRDefault="005A06D6" w:rsidP="00386C66">
            <w:pPr>
              <w:pStyle w:val="TableText"/>
              <w:rPr>
                <w:sz w:val="18"/>
                <w:szCs w:val="18"/>
              </w:rPr>
            </w:pPr>
            <w:r w:rsidRPr="00076701">
              <w:rPr>
                <w:sz w:val="18"/>
                <w:szCs w:val="18"/>
              </w:rPr>
              <w:t>3</w:t>
            </w:r>
          </w:p>
        </w:tc>
        <w:tc>
          <w:tcPr>
            <w:tcW w:w="731" w:type="pct"/>
            <w:shd w:val="clear" w:color="auto" w:fill="auto"/>
            <w:vAlign w:val="center"/>
          </w:tcPr>
          <w:p w14:paraId="42F5843C" w14:textId="77777777" w:rsidR="005A06D6" w:rsidRPr="00076701" w:rsidRDefault="005A06D6" w:rsidP="00386C66">
            <w:pPr>
              <w:pStyle w:val="TableText"/>
              <w:rPr>
                <w:sz w:val="18"/>
                <w:szCs w:val="18"/>
              </w:rPr>
            </w:pPr>
            <w:r w:rsidRPr="00076701">
              <w:rPr>
                <w:sz w:val="18"/>
                <w:szCs w:val="18"/>
              </w:rPr>
              <w:t xml:space="preserve">S_SERVER → </w:t>
            </w:r>
            <w:r>
              <w:rPr>
                <w:sz w:val="18"/>
                <w:szCs w:val="18"/>
              </w:rPr>
              <w:t>EIM</w:t>
            </w:r>
          </w:p>
        </w:tc>
        <w:tc>
          <w:tcPr>
            <w:tcW w:w="1888" w:type="pct"/>
            <w:shd w:val="clear" w:color="auto" w:fill="auto"/>
            <w:vAlign w:val="center"/>
          </w:tcPr>
          <w:p w14:paraId="5FDECAF6" w14:textId="77777777" w:rsidR="005A06D6" w:rsidRPr="00076701" w:rsidRDefault="005A06D6" w:rsidP="00386C66">
            <w:pPr>
              <w:pStyle w:val="TableText"/>
              <w:rPr>
                <w:sz w:val="18"/>
                <w:szCs w:val="18"/>
              </w:rPr>
            </w:pPr>
            <w:r w:rsidRPr="00076701">
              <w:rPr>
                <w:sz w:val="18"/>
                <w:szCs w:val="18"/>
              </w:rPr>
              <w:t>Finalize TLS Handshake (send Server ChangeCipherSpec and Finished messages)</w:t>
            </w:r>
          </w:p>
        </w:tc>
        <w:tc>
          <w:tcPr>
            <w:tcW w:w="1526" w:type="pct"/>
            <w:shd w:val="clear" w:color="auto" w:fill="auto"/>
            <w:vAlign w:val="center"/>
          </w:tcPr>
          <w:p w14:paraId="011D1F0E" w14:textId="77777777" w:rsidR="005A06D6" w:rsidRPr="00076701" w:rsidRDefault="005A06D6" w:rsidP="00386C66">
            <w:pPr>
              <w:pStyle w:val="TableText"/>
              <w:rPr>
                <w:sz w:val="18"/>
                <w:szCs w:val="18"/>
              </w:rPr>
            </w:pPr>
            <w:r w:rsidRPr="00076701">
              <w:rPr>
                <w:sz w:val="18"/>
                <w:szCs w:val="18"/>
              </w:rPr>
              <w:t>HTTPS connection established</w:t>
            </w:r>
          </w:p>
        </w:tc>
        <w:tc>
          <w:tcPr>
            <w:tcW w:w="428" w:type="pct"/>
            <w:shd w:val="clear" w:color="auto" w:fill="auto"/>
            <w:vAlign w:val="center"/>
          </w:tcPr>
          <w:p w14:paraId="553D0DD6" w14:textId="77777777" w:rsidR="005A06D6" w:rsidRPr="00076701" w:rsidRDefault="005A06D6" w:rsidP="00386C66">
            <w:pPr>
              <w:pStyle w:val="TableText"/>
              <w:rPr>
                <w:sz w:val="18"/>
                <w:szCs w:val="18"/>
              </w:rPr>
            </w:pPr>
          </w:p>
        </w:tc>
      </w:tr>
    </w:tbl>
    <w:p w14:paraId="5B5F9CEA" w14:textId="77777777" w:rsidR="005A06D6" w:rsidRDefault="005A06D6" w:rsidP="005A06D6">
      <w:pPr>
        <w:pStyle w:val="10ptTableContent"/>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C00000"/>
        <w:tblLayout w:type="fixed"/>
        <w:tblLook w:val="01E0" w:firstRow="1" w:lastRow="1" w:firstColumn="1" w:lastColumn="1" w:noHBand="0" w:noVBand="0"/>
      </w:tblPr>
      <w:tblGrid>
        <w:gridCol w:w="707"/>
        <w:gridCol w:w="1932"/>
        <w:gridCol w:w="2867"/>
        <w:gridCol w:w="3520"/>
      </w:tblGrid>
      <w:tr w:rsidR="005A06D6" w:rsidRPr="004A4D68" w14:paraId="5884E115" w14:textId="77777777" w:rsidTr="00386C66">
        <w:trPr>
          <w:trHeight w:val="314"/>
          <w:jc w:val="center"/>
        </w:trPr>
        <w:tc>
          <w:tcPr>
            <w:tcW w:w="392" w:type="pct"/>
            <w:tcBorders>
              <w:top w:val="nil"/>
              <w:left w:val="nil"/>
              <w:bottom w:val="nil"/>
              <w:right w:val="single" w:sz="6" w:space="0" w:color="auto"/>
            </w:tcBorders>
            <w:shd w:val="clear" w:color="auto" w:fill="auto"/>
            <w:vAlign w:val="center"/>
          </w:tcPr>
          <w:p w14:paraId="7E13A0F5" w14:textId="77777777" w:rsidR="005A06D6" w:rsidRPr="001F0550" w:rsidRDefault="005A06D6" w:rsidP="00386C66">
            <w:pPr>
              <w:keepNext/>
              <w:spacing w:before="60" w:line="276" w:lineRule="auto"/>
              <w:jc w:val="center"/>
              <w:rPr>
                <w:rFonts w:cs="Arial"/>
                <w:color w:val="FFFFFF"/>
                <w:sz w:val="18"/>
                <w:szCs w:val="18"/>
                <w:lang w:eastAsia="de-DE"/>
              </w:rPr>
            </w:pPr>
          </w:p>
        </w:tc>
        <w:tc>
          <w:tcPr>
            <w:tcW w:w="1070" w:type="pct"/>
            <w:tcBorders>
              <w:left w:val="single" w:sz="6" w:space="0" w:color="auto"/>
            </w:tcBorders>
            <w:shd w:val="clear" w:color="auto" w:fill="C00000"/>
            <w:vAlign w:val="center"/>
          </w:tcPr>
          <w:p w14:paraId="5212E30B" w14:textId="77777777" w:rsidR="005A06D6" w:rsidRPr="008A374C" w:rsidRDefault="005A06D6" w:rsidP="00386C66">
            <w:pPr>
              <w:pStyle w:val="TableHeader"/>
            </w:pPr>
            <w:r w:rsidRPr="008A374C">
              <w:t>Procedure</w:t>
            </w:r>
          </w:p>
        </w:tc>
        <w:tc>
          <w:tcPr>
            <w:tcW w:w="3538" w:type="pct"/>
            <w:gridSpan w:val="2"/>
            <w:tcBorders>
              <w:top w:val="nil"/>
              <w:right w:val="nil"/>
            </w:tcBorders>
            <w:shd w:val="clear" w:color="auto" w:fill="auto"/>
            <w:vAlign w:val="center"/>
          </w:tcPr>
          <w:p w14:paraId="399D0991" w14:textId="77777777" w:rsidR="005A06D6" w:rsidRPr="004A4D68" w:rsidRDefault="005A06D6" w:rsidP="00386C66">
            <w:pPr>
              <w:pStyle w:val="TableText"/>
              <w:rPr>
                <w:lang w:val="de-DE"/>
              </w:rPr>
            </w:pPr>
            <w:r w:rsidRPr="004A4D68">
              <w:rPr>
                <w:lang w:val="de-DE"/>
              </w:rPr>
              <w:t>PROC_ES9+</w:t>
            </w:r>
            <w:r>
              <w:rPr>
                <w:lang w:val="de-DE"/>
              </w:rPr>
              <w:t>‘</w:t>
            </w:r>
            <w:r w:rsidRPr="004A4D68">
              <w:rPr>
                <w:lang w:val="de-DE"/>
              </w:rPr>
              <w:t>_HANDLE_NOTIF</w:t>
            </w:r>
            <w:r w:rsidRPr="00B33E47">
              <w:rPr>
                <w:lang w:val="de-DE"/>
              </w:rPr>
              <w:t>_EN1</w:t>
            </w:r>
          </w:p>
        </w:tc>
      </w:tr>
      <w:tr w:rsidR="005A06D6" w:rsidRPr="008A374C" w14:paraId="4842F7BB" w14:textId="77777777" w:rsidTr="00386C66">
        <w:trPr>
          <w:trHeight w:val="314"/>
          <w:jc w:val="center"/>
        </w:trPr>
        <w:tc>
          <w:tcPr>
            <w:tcW w:w="392" w:type="pct"/>
            <w:tcBorders>
              <w:top w:val="nil"/>
              <w:left w:val="nil"/>
              <w:bottom w:val="single" w:sz="6" w:space="0" w:color="auto"/>
              <w:right w:val="single" w:sz="6" w:space="0" w:color="auto"/>
            </w:tcBorders>
            <w:shd w:val="clear" w:color="auto" w:fill="auto"/>
            <w:vAlign w:val="center"/>
          </w:tcPr>
          <w:p w14:paraId="7CBBC18F" w14:textId="77777777" w:rsidR="005A06D6" w:rsidRPr="004A4D68" w:rsidRDefault="005A06D6" w:rsidP="00386C66">
            <w:pPr>
              <w:pStyle w:val="TableHeaderGray"/>
              <w:rPr>
                <w:lang w:val="de-DE"/>
              </w:rPr>
            </w:pPr>
          </w:p>
        </w:tc>
        <w:tc>
          <w:tcPr>
            <w:tcW w:w="1070" w:type="pct"/>
            <w:tcBorders>
              <w:left w:val="single" w:sz="6" w:space="0" w:color="auto"/>
            </w:tcBorders>
            <w:shd w:val="clear" w:color="auto" w:fill="auto"/>
            <w:vAlign w:val="center"/>
          </w:tcPr>
          <w:p w14:paraId="49FD9079" w14:textId="77777777" w:rsidR="005A06D6" w:rsidRPr="008A374C" w:rsidRDefault="005A06D6" w:rsidP="00386C66">
            <w:pPr>
              <w:pStyle w:val="TableHeaderGray"/>
              <w:rPr>
                <w:lang w:val="en-GB"/>
              </w:rPr>
            </w:pPr>
            <w:r w:rsidRPr="008A374C">
              <w:rPr>
                <w:lang w:val="en-GB"/>
              </w:rPr>
              <w:t>Description</w:t>
            </w:r>
          </w:p>
        </w:tc>
        <w:tc>
          <w:tcPr>
            <w:tcW w:w="3538" w:type="pct"/>
            <w:gridSpan w:val="2"/>
            <w:shd w:val="clear" w:color="auto" w:fill="auto"/>
            <w:vAlign w:val="center"/>
          </w:tcPr>
          <w:p w14:paraId="1F9C3FA9" w14:textId="77777777" w:rsidR="005A06D6" w:rsidRPr="008A374C" w:rsidRDefault="005A06D6" w:rsidP="00386C66">
            <w:pPr>
              <w:pStyle w:val="10ptTableContent"/>
            </w:pPr>
            <w:r w:rsidRPr="008A374C">
              <w:rPr>
                <w:sz w:val="18"/>
              </w:rPr>
              <w:t xml:space="preserve">Handle Notification </w:t>
            </w:r>
            <w:r w:rsidRPr="008A374C">
              <w:rPr>
                <w:sz w:val="18"/>
                <w:lang w:eastAsia="en-GB"/>
              </w:rPr>
              <w:t>procedure.</w:t>
            </w:r>
          </w:p>
        </w:tc>
      </w:tr>
      <w:tr w:rsidR="005A06D6" w:rsidRPr="008A374C" w14:paraId="4D86AD26" w14:textId="77777777" w:rsidTr="00386C66">
        <w:trPr>
          <w:trHeight w:val="314"/>
          <w:jc w:val="center"/>
        </w:trPr>
        <w:tc>
          <w:tcPr>
            <w:tcW w:w="392" w:type="pct"/>
            <w:tcBorders>
              <w:top w:val="single" w:sz="6" w:space="0" w:color="auto"/>
            </w:tcBorders>
            <w:shd w:val="clear" w:color="auto" w:fill="C00000"/>
            <w:vAlign w:val="center"/>
          </w:tcPr>
          <w:p w14:paraId="4C26A9C2" w14:textId="77777777" w:rsidR="005A06D6" w:rsidRPr="008A374C" w:rsidRDefault="005A06D6" w:rsidP="00386C66">
            <w:pPr>
              <w:pStyle w:val="TableHeader"/>
            </w:pPr>
            <w:r w:rsidRPr="008A374C">
              <w:t>Step</w:t>
            </w:r>
          </w:p>
        </w:tc>
        <w:tc>
          <w:tcPr>
            <w:tcW w:w="1070" w:type="pct"/>
            <w:shd w:val="clear" w:color="auto" w:fill="C00000"/>
            <w:vAlign w:val="center"/>
          </w:tcPr>
          <w:p w14:paraId="024B55BE" w14:textId="77777777" w:rsidR="005A06D6" w:rsidRPr="008A374C" w:rsidRDefault="005A06D6" w:rsidP="00386C66">
            <w:pPr>
              <w:pStyle w:val="TableHeader"/>
            </w:pPr>
            <w:r w:rsidRPr="008A374C">
              <w:t>Direction</w:t>
            </w:r>
          </w:p>
        </w:tc>
        <w:tc>
          <w:tcPr>
            <w:tcW w:w="1588" w:type="pct"/>
            <w:shd w:val="clear" w:color="auto" w:fill="C00000"/>
            <w:vAlign w:val="center"/>
          </w:tcPr>
          <w:p w14:paraId="1F24FA78" w14:textId="77777777" w:rsidR="005A06D6" w:rsidRPr="008A374C" w:rsidRDefault="005A06D6" w:rsidP="00386C66">
            <w:pPr>
              <w:pStyle w:val="TableHeader"/>
            </w:pPr>
            <w:r w:rsidRPr="008A374C">
              <w:t>Sequence / Description</w:t>
            </w:r>
          </w:p>
        </w:tc>
        <w:tc>
          <w:tcPr>
            <w:tcW w:w="1950" w:type="pct"/>
            <w:shd w:val="clear" w:color="auto" w:fill="C00000"/>
            <w:vAlign w:val="center"/>
          </w:tcPr>
          <w:p w14:paraId="68A99A05" w14:textId="77777777" w:rsidR="005A06D6" w:rsidRPr="008A374C" w:rsidRDefault="005A06D6" w:rsidP="00386C66">
            <w:pPr>
              <w:pStyle w:val="TableHeader"/>
            </w:pPr>
            <w:r w:rsidRPr="008A374C">
              <w:t>Expected result</w:t>
            </w:r>
          </w:p>
        </w:tc>
      </w:tr>
      <w:tr w:rsidR="005A06D6" w:rsidRPr="008A374C" w14:paraId="703972B6" w14:textId="77777777" w:rsidTr="00386C66">
        <w:trPr>
          <w:trHeight w:val="314"/>
          <w:jc w:val="center"/>
        </w:trPr>
        <w:tc>
          <w:tcPr>
            <w:tcW w:w="386" w:type="pct"/>
            <w:shd w:val="clear" w:color="auto" w:fill="auto"/>
            <w:vAlign w:val="center"/>
          </w:tcPr>
          <w:p w14:paraId="42AD63E5" w14:textId="77777777" w:rsidR="005A06D6" w:rsidRPr="008A374C" w:rsidRDefault="005A06D6" w:rsidP="00386C66">
            <w:pPr>
              <w:pStyle w:val="TableContentLeft"/>
            </w:pPr>
            <w:r w:rsidRPr="008A374C">
              <w:t>1</w:t>
            </w:r>
          </w:p>
        </w:tc>
        <w:tc>
          <w:tcPr>
            <w:tcW w:w="1070" w:type="pct"/>
            <w:shd w:val="clear" w:color="auto" w:fill="auto"/>
            <w:vAlign w:val="center"/>
          </w:tcPr>
          <w:p w14:paraId="10DE20E9" w14:textId="77777777" w:rsidR="005A06D6" w:rsidRPr="008A374C" w:rsidRDefault="005A06D6" w:rsidP="00386C66">
            <w:pPr>
              <w:pStyle w:val="TableContentLeft"/>
            </w:pPr>
            <w:r>
              <w:t>EIM</w:t>
            </w:r>
            <w:r w:rsidRPr="008A374C">
              <w:rPr>
                <w:rFonts w:hint="eastAsia"/>
              </w:rPr>
              <w:t>→</w:t>
            </w:r>
            <w:r w:rsidRPr="008A374C">
              <w:rPr>
                <w:rFonts w:hint="eastAsia"/>
              </w:rPr>
              <w:t xml:space="preserve"> S_SM-DP+</w:t>
            </w:r>
          </w:p>
        </w:tc>
        <w:tc>
          <w:tcPr>
            <w:tcW w:w="1588" w:type="pct"/>
            <w:shd w:val="clear" w:color="auto" w:fill="auto"/>
            <w:vAlign w:val="center"/>
          </w:tcPr>
          <w:p w14:paraId="34A14085" w14:textId="77777777" w:rsidR="005A06D6" w:rsidRPr="008A374C" w:rsidRDefault="005A06D6" w:rsidP="00386C66">
            <w:pPr>
              <w:pStyle w:val="TableContentLeft"/>
              <w:rPr>
                <w:lang w:eastAsia="en-GB"/>
              </w:rPr>
            </w:pPr>
            <w:r w:rsidRPr="008A374C">
              <w:t>Send ES9+</w:t>
            </w:r>
            <w:r>
              <w:t>’</w:t>
            </w:r>
            <w:r w:rsidRPr="008A374C">
              <w:t>.HandleNotification method</w:t>
            </w:r>
          </w:p>
        </w:tc>
        <w:tc>
          <w:tcPr>
            <w:tcW w:w="1950" w:type="pct"/>
            <w:shd w:val="clear" w:color="auto" w:fill="auto"/>
            <w:vAlign w:val="center"/>
          </w:tcPr>
          <w:p w14:paraId="2934F8CC" w14:textId="77777777" w:rsidR="005A06D6" w:rsidRPr="008A374C" w:rsidRDefault="005A06D6" w:rsidP="00386C66">
            <w:pPr>
              <w:pStyle w:val="TableContentLeft"/>
            </w:pPr>
            <w:r w:rsidRPr="008A374C">
              <w:t>MTD_HTTP_REQ(</w:t>
            </w:r>
            <w:r w:rsidRPr="008A374C">
              <w:br/>
              <w:t xml:space="preserve">   #TEST_DP_ADDRESS1,</w:t>
            </w:r>
            <w:r w:rsidRPr="008A374C">
              <w:br/>
              <w:t xml:space="preserve">   #PATH_HANDLE_NOTIF,   MTD_HANDLE_NOTIF(#PENDING_NOTIF_EN1))</w:t>
            </w:r>
          </w:p>
        </w:tc>
      </w:tr>
      <w:tr w:rsidR="005A06D6" w:rsidRPr="008A374C" w14:paraId="55CB747D" w14:textId="77777777" w:rsidTr="00386C66">
        <w:trPr>
          <w:trHeight w:val="314"/>
          <w:jc w:val="center"/>
        </w:trPr>
        <w:tc>
          <w:tcPr>
            <w:tcW w:w="386" w:type="pct"/>
            <w:shd w:val="clear" w:color="auto" w:fill="auto"/>
            <w:vAlign w:val="center"/>
          </w:tcPr>
          <w:p w14:paraId="66F2B0B1" w14:textId="77777777" w:rsidR="005A06D6" w:rsidRPr="008A374C" w:rsidRDefault="005A06D6" w:rsidP="00386C66">
            <w:pPr>
              <w:pStyle w:val="TableContentLeft"/>
            </w:pPr>
            <w:r w:rsidRPr="008A374C">
              <w:t>2</w:t>
            </w:r>
          </w:p>
        </w:tc>
        <w:tc>
          <w:tcPr>
            <w:tcW w:w="1070" w:type="pct"/>
            <w:shd w:val="clear" w:color="auto" w:fill="auto"/>
            <w:vAlign w:val="center"/>
          </w:tcPr>
          <w:p w14:paraId="07716AD1" w14:textId="77777777" w:rsidR="005A06D6" w:rsidRPr="008A374C" w:rsidRDefault="005A06D6" w:rsidP="00386C66">
            <w:pPr>
              <w:pStyle w:val="TableContentLeft"/>
            </w:pPr>
            <w:r w:rsidRPr="008A374C">
              <w:rPr>
                <w:rFonts w:hint="eastAsia"/>
              </w:rPr>
              <w:t xml:space="preserve">S_SM-DP+ </w:t>
            </w:r>
            <w:r w:rsidRPr="008A374C">
              <w:rPr>
                <w:rFonts w:hint="eastAsia"/>
              </w:rPr>
              <w:t>→</w:t>
            </w:r>
            <w:r w:rsidRPr="008A374C">
              <w:rPr>
                <w:rFonts w:hint="eastAsia"/>
              </w:rPr>
              <w:t xml:space="preserve"> </w:t>
            </w:r>
            <w:r>
              <w:t>EIM</w:t>
            </w:r>
          </w:p>
        </w:tc>
        <w:tc>
          <w:tcPr>
            <w:tcW w:w="1588" w:type="pct"/>
            <w:shd w:val="clear" w:color="auto" w:fill="auto"/>
            <w:vAlign w:val="center"/>
          </w:tcPr>
          <w:p w14:paraId="251B98B6" w14:textId="77777777" w:rsidR="005A06D6" w:rsidRPr="008A374C" w:rsidRDefault="005A06D6" w:rsidP="00386C66">
            <w:pPr>
              <w:pStyle w:val="TableContentLeft"/>
              <w:rPr>
                <w:lang w:eastAsia="en-GB"/>
              </w:rPr>
            </w:pPr>
            <w:r w:rsidRPr="008A374C">
              <w:t>#R_HTTP_204_OK</w:t>
            </w:r>
          </w:p>
        </w:tc>
        <w:tc>
          <w:tcPr>
            <w:tcW w:w="1950" w:type="pct"/>
            <w:shd w:val="clear" w:color="auto" w:fill="auto"/>
            <w:vAlign w:val="center"/>
          </w:tcPr>
          <w:p w14:paraId="2EBE4E38" w14:textId="77777777" w:rsidR="005A06D6" w:rsidRPr="008A374C" w:rsidRDefault="005A06D6" w:rsidP="00386C66">
            <w:pPr>
              <w:pStyle w:val="TableContentLeft"/>
            </w:pPr>
            <w:r w:rsidRPr="008A374C">
              <w:t>No error</w:t>
            </w:r>
          </w:p>
        </w:tc>
      </w:tr>
      <w:tr w:rsidR="005A06D6" w:rsidRPr="008A374C" w14:paraId="42CAA107" w14:textId="77777777" w:rsidTr="00386C66">
        <w:trPr>
          <w:trHeight w:val="314"/>
          <w:jc w:val="center"/>
        </w:trPr>
        <w:tc>
          <w:tcPr>
            <w:tcW w:w="4994" w:type="pct"/>
            <w:gridSpan w:val="4"/>
            <w:shd w:val="clear" w:color="auto" w:fill="auto"/>
            <w:vAlign w:val="center"/>
          </w:tcPr>
          <w:p w14:paraId="7940B773" w14:textId="77777777" w:rsidR="005A06D6" w:rsidRPr="008A374C" w:rsidRDefault="005A06D6" w:rsidP="00386C66">
            <w:pPr>
              <w:pStyle w:val="TableIndentedText"/>
            </w:pPr>
            <w:r w:rsidRPr="008A374C">
              <w:lastRenderedPageBreak/>
              <w:t>NOTE 1:</w:t>
            </w:r>
            <w:r w:rsidRPr="008A374C">
              <w:tab/>
              <w:t>Other Notifications MAY be sent within the same HTTPS session.</w:t>
            </w:r>
          </w:p>
        </w:tc>
      </w:tr>
    </w:tbl>
    <w:p w14:paraId="729052BF" w14:textId="77777777" w:rsidR="005A06D6" w:rsidRDefault="005A06D6" w:rsidP="005A06D6">
      <w:pPr>
        <w:pStyle w:val="10ptTableContent"/>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C00000"/>
        <w:tblLayout w:type="fixed"/>
        <w:tblLook w:val="01E0" w:firstRow="1" w:lastRow="1" w:firstColumn="1" w:lastColumn="1" w:noHBand="0" w:noVBand="0"/>
      </w:tblPr>
      <w:tblGrid>
        <w:gridCol w:w="707"/>
        <w:gridCol w:w="1932"/>
        <w:gridCol w:w="2867"/>
        <w:gridCol w:w="3520"/>
      </w:tblGrid>
      <w:tr w:rsidR="005A06D6" w:rsidRPr="009876D9" w14:paraId="4DF71BCA" w14:textId="77777777" w:rsidTr="00386C66">
        <w:trPr>
          <w:trHeight w:val="314"/>
          <w:jc w:val="center"/>
        </w:trPr>
        <w:tc>
          <w:tcPr>
            <w:tcW w:w="392" w:type="pct"/>
            <w:tcBorders>
              <w:top w:val="nil"/>
              <w:left w:val="nil"/>
              <w:bottom w:val="nil"/>
              <w:right w:val="single" w:sz="6" w:space="0" w:color="auto"/>
            </w:tcBorders>
            <w:shd w:val="clear" w:color="auto" w:fill="auto"/>
            <w:vAlign w:val="center"/>
          </w:tcPr>
          <w:p w14:paraId="25C354FC" w14:textId="77777777" w:rsidR="005A06D6" w:rsidRPr="001F0550" w:rsidRDefault="005A06D6" w:rsidP="00386C66">
            <w:pPr>
              <w:keepNext/>
              <w:spacing w:before="60" w:line="276" w:lineRule="auto"/>
              <w:jc w:val="center"/>
              <w:rPr>
                <w:rFonts w:cs="Arial"/>
                <w:color w:val="FFFFFF"/>
                <w:sz w:val="18"/>
                <w:szCs w:val="18"/>
                <w:lang w:eastAsia="de-DE"/>
              </w:rPr>
            </w:pPr>
          </w:p>
        </w:tc>
        <w:tc>
          <w:tcPr>
            <w:tcW w:w="1070" w:type="pct"/>
            <w:tcBorders>
              <w:left w:val="single" w:sz="6" w:space="0" w:color="auto"/>
            </w:tcBorders>
            <w:shd w:val="clear" w:color="auto" w:fill="C00000"/>
            <w:vAlign w:val="center"/>
          </w:tcPr>
          <w:p w14:paraId="51A01B17" w14:textId="77777777" w:rsidR="005A06D6" w:rsidRPr="008A374C" w:rsidRDefault="005A06D6" w:rsidP="00386C66">
            <w:pPr>
              <w:pStyle w:val="TableHeader"/>
            </w:pPr>
            <w:r w:rsidRPr="008A374C">
              <w:t>Procedure</w:t>
            </w:r>
          </w:p>
        </w:tc>
        <w:tc>
          <w:tcPr>
            <w:tcW w:w="3538" w:type="pct"/>
            <w:gridSpan w:val="2"/>
            <w:tcBorders>
              <w:top w:val="nil"/>
              <w:right w:val="nil"/>
            </w:tcBorders>
            <w:shd w:val="clear" w:color="auto" w:fill="auto"/>
            <w:vAlign w:val="center"/>
          </w:tcPr>
          <w:p w14:paraId="063C2F81" w14:textId="77777777" w:rsidR="005A06D6" w:rsidRPr="004A4D68" w:rsidRDefault="005A06D6" w:rsidP="00386C66">
            <w:pPr>
              <w:pStyle w:val="TableText"/>
              <w:rPr>
                <w:lang w:val="de-DE"/>
              </w:rPr>
            </w:pPr>
            <w:r w:rsidRPr="004A4D68">
              <w:rPr>
                <w:lang w:val="de-DE"/>
              </w:rPr>
              <w:t>PROC_ES9+</w:t>
            </w:r>
            <w:r>
              <w:rPr>
                <w:lang w:val="de-DE"/>
              </w:rPr>
              <w:t>‘</w:t>
            </w:r>
            <w:r w:rsidRPr="004A4D68">
              <w:rPr>
                <w:lang w:val="de-DE"/>
              </w:rPr>
              <w:t>_HANDLE_NOTIF</w:t>
            </w:r>
            <w:r w:rsidRPr="00B33E47">
              <w:rPr>
                <w:lang w:val="de-DE"/>
              </w:rPr>
              <w:t>_</w:t>
            </w:r>
            <w:r>
              <w:rPr>
                <w:lang w:val="de-DE"/>
              </w:rPr>
              <w:t>DIS2</w:t>
            </w:r>
          </w:p>
        </w:tc>
      </w:tr>
      <w:tr w:rsidR="005A06D6" w:rsidRPr="008A374C" w14:paraId="1936ADF1" w14:textId="77777777" w:rsidTr="00386C66">
        <w:trPr>
          <w:trHeight w:val="314"/>
          <w:jc w:val="center"/>
        </w:trPr>
        <w:tc>
          <w:tcPr>
            <w:tcW w:w="392" w:type="pct"/>
            <w:tcBorders>
              <w:top w:val="nil"/>
              <w:left w:val="nil"/>
              <w:bottom w:val="single" w:sz="6" w:space="0" w:color="auto"/>
              <w:right w:val="single" w:sz="6" w:space="0" w:color="auto"/>
            </w:tcBorders>
            <w:shd w:val="clear" w:color="auto" w:fill="auto"/>
            <w:vAlign w:val="center"/>
          </w:tcPr>
          <w:p w14:paraId="1BF1E981" w14:textId="77777777" w:rsidR="005A06D6" w:rsidRPr="004A4D68" w:rsidRDefault="005A06D6" w:rsidP="00386C66">
            <w:pPr>
              <w:pStyle w:val="TableHeaderGray"/>
              <w:rPr>
                <w:lang w:val="de-DE"/>
              </w:rPr>
            </w:pPr>
          </w:p>
        </w:tc>
        <w:tc>
          <w:tcPr>
            <w:tcW w:w="1070" w:type="pct"/>
            <w:tcBorders>
              <w:left w:val="single" w:sz="6" w:space="0" w:color="auto"/>
            </w:tcBorders>
            <w:shd w:val="clear" w:color="auto" w:fill="auto"/>
            <w:vAlign w:val="center"/>
          </w:tcPr>
          <w:p w14:paraId="2A97BA87" w14:textId="77777777" w:rsidR="005A06D6" w:rsidRPr="008A374C" w:rsidRDefault="005A06D6" w:rsidP="00386C66">
            <w:pPr>
              <w:pStyle w:val="TableHeaderGray"/>
              <w:rPr>
                <w:lang w:val="en-GB"/>
              </w:rPr>
            </w:pPr>
            <w:r w:rsidRPr="008A374C">
              <w:rPr>
                <w:lang w:val="en-GB"/>
              </w:rPr>
              <w:t>Description</w:t>
            </w:r>
          </w:p>
        </w:tc>
        <w:tc>
          <w:tcPr>
            <w:tcW w:w="3538" w:type="pct"/>
            <w:gridSpan w:val="2"/>
            <w:shd w:val="clear" w:color="auto" w:fill="auto"/>
            <w:vAlign w:val="center"/>
          </w:tcPr>
          <w:p w14:paraId="19DB9D85" w14:textId="77777777" w:rsidR="005A06D6" w:rsidRPr="008A374C" w:rsidRDefault="005A06D6" w:rsidP="00386C66">
            <w:pPr>
              <w:pStyle w:val="10ptTableContent"/>
            </w:pPr>
            <w:r w:rsidRPr="008A374C">
              <w:rPr>
                <w:sz w:val="18"/>
              </w:rPr>
              <w:t xml:space="preserve">Handle Notification </w:t>
            </w:r>
            <w:r w:rsidRPr="008A374C">
              <w:rPr>
                <w:sz w:val="18"/>
                <w:lang w:eastAsia="en-GB"/>
              </w:rPr>
              <w:t>procedure.</w:t>
            </w:r>
          </w:p>
        </w:tc>
      </w:tr>
      <w:tr w:rsidR="005A06D6" w:rsidRPr="008A374C" w14:paraId="5C262102" w14:textId="77777777" w:rsidTr="00386C66">
        <w:trPr>
          <w:trHeight w:val="314"/>
          <w:jc w:val="center"/>
        </w:trPr>
        <w:tc>
          <w:tcPr>
            <w:tcW w:w="392" w:type="pct"/>
            <w:tcBorders>
              <w:top w:val="single" w:sz="6" w:space="0" w:color="auto"/>
            </w:tcBorders>
            <w:shd w:val="clear" w:color="auto" w:fill="C00000"/>
            <w:vAlign w:val="center"/>
          </w:tcPr>
          <w:p w14:paraId="61BBB9FC" w14:textId="77777777" w:rsidR="005A06D6" w:rsidRPr="008A374C" w:rsidRDefault="005A06D6" w:rsidP="00386C66">
            <w:pPr>
              <w:pStyle w:val="TableHeader"/>
            </w:pPr>
            <w:r w:rsidRPr="008A374C">
              <w:t>Step</w:t>
            </w:r>
          </w:p>
        </w:tc>
        <w:tc>
          <w:tcPr>
            <w:tcW w:w="1070" w:type="pct"/>
            <w:shd w:val="clear" w:color="auto" w:fill="C00000"/>
            <w:vAlign w:val="center"/>
          </w:tcPr>
          <w:p w14:paraId="79DAE4AA" w14:textId="77777777" w:rsidR="005A06D6" w:rsidRPr="008A374C" w:rsidRDefault="005A06D6" w:rsidP="00386C66">
            <w:pPr>
              <w:pStyle w:val="TableHeader"/>
            </w:pPr>
            <w:r w:rsidRPr="008A374C">
              <w:t>Direction</w:t>
            </w:r>
          </w:p>
        </w:tc>
        <w:tc>
          <w:tcPr>
            <w:tcW w:w="1588" w:type="pct"/>
            <w:shd w:val="clear" w:color="auto" w:fill="C00000"/>
            <w:vAlign w:val="center"/>
          </w:tcPr>
          <w:p w14:paraId="5D835214" w14:textId="77777777" w:rsidR="005A06D6" w:rsidRPr="008A374C" w:rsidRDefault="005A06D6" w:rsidP="00386C66">
            <w:pPr>
              <w:pStyle w:val="TableHeader"/>
            </w:pPr>
            <w:r w:rsidRPr="008A374C">
              <w:t>Sequence / Description</w:t>
            </w:r>
          </w:p>
        </w:tc>
        <w:tc>
          <w:tcPr>
            <w:tcW w:w="1950" w:type="pct"/>
            <w:shd w:val="clear" w:color="auto" w:fill="C00000"/>
            <w:vAlign w:val="center"/>
          </w:tcPr>
          <w:p w14:paraId="11F0C0EE" w14:textId="77777777" w:rsidR="005A06D6" w:rsidRPr="008A374C" w:rsidRDefault="005A06D6" w:rsidP="00386C66">
            <w:pPr>
              <w:pStyle w:val="TableHeader"/>
            </w:pPr>
            <w:r w:rsidRPr="008A374C">
              <w:t>Expected result</w:t>
            </w:r>
          </w:p>
        </w:tc>
      </w:tr>
      <w:tr w:rsidR="005A06D6" w:rsidRPr="008A374C" w14:paraId="0C22BA5D" w14:textId="77777777" w:rsidTr="00386C66">
        <w:trPr>
          <w:trHeight w:val="314"/>
          <w:jc w:val="center"/>
        </w:trPr>
        <w:tc>
          <w:tcPr>
            <w:tcW w:w="386" w:type="pct"/>
            <w:shd w:val="clear" w:color="auto" w:fill="auto"/>
            <w:vAlign w:val="center"/>
          </w:tcPr>
          <w:p w14:paraId="3DCD2C8F" w14:textId="77777777" w:rsidR="005A06D6" w:rsidRPr="008A374C" w:rsidRDefault="005A06D6" w:rsidP="00386C66">
            <w:pPr>
              <w:pStyle w:val="TableContentLeft"/>
            </w:pPr>
            <w:r w:rsidRPr="008A374C">
              <w:t>1</w:t>
            </w:r>
          </w:p>
        </w:tc>
        <w:tc>
          <w:tcPr>
            <w:tcW w:w="1070" w:type="pct"/>
            <w:shd w:val="clear" w:color="auto" w:fill="auto"/>
            <w:vAlign w:val="center"/>
          </w:tcPr>
          <w:p w14:paraId="033333D5" w14:textId="77777777" w:rsidR="005A06D6" w:rsidRPr="008A374C" w:rsidRDefault="005A06D6" w:rsidP="00386C66">
            <w:pPr>
              <w:pStyle w:val="TableContentLeft"/>
            </w:pPr>
            <w:r>
              <w:t>EIM</w:t>
            </w:r>
            <w:r w:rsidRPr="008A374C">
              <w:rPr>
                <w:rFonts w:hint="eastAsia"/>
              </w:rPr>
              <w:t>→</w:t>
            </w:r>
            <w:r w:rsidRPr="008A374C">
              <w:rPr>
                <w:rFonts w:hint="eastAsia"/>
              </w:rPr>
              <w:t xml:space="preserve"> S_SM-DP+</w:t>
            </w:r>
          </w:p>
        </w:tc>
        <w:tc>
          <w:tcPr>
            <w:tcW w:w="1588" w:type="pct"/>
            <w:shd w:val="clear" w:color="auto" w:fill="auto"/>
            <w:vAlign w:val="center"/>
          </w:tcPr>
          <w:p w14:paraId="5E582999" w14:textId="77777777" w:rsidR="005A06D6" w:rsidRPr="008A374C" w:rsidRDefault="005A06D6" w:rsidP="00386C66">
            <w:pPr>
              <w:pStyle w:val="TableContentLeft"/>
              <w:rPr>
                <w:lang w:eastAsia="en-GB"/>
              </w:rPr>
            </w:pPr>
            <w:r w:rsidRPr="008A374C">
              <w:t>Send ES9+</w:t>
            </w:r>
            <w:r>
              <w:t>’</w:t>
            </w:r>
            <w:r w:rsidRPr="008A374C">
              <w:t>.HandleNotification method</w:t>
            </w:r>
          </w:p>
        </w:tc>
        <w:tc>
          <w:tcPr>
            <w:tcW w:w="1950" w:type="pct"/>
            <w:shd w:val="clear" w:color="auto" w:fill="auto"/>
            <w:vAlign w:val="center"/>
          </w:tcPr>
          <w:p w14:paraId="7740CDC3" w14:textId="77777777" w:rsidR="005A06D6" w:rsidRPr="008A374C" w:rsidRDefault="005A06D6" w:rsidP="00386C66">
            <w:pPr>
              <w:pStyle w:val="TableContentLeft"/>
            </w:pPr>
            <w:r w:rsidRPr="008A374C">
              <w:t>MTD_HTTP_REQ(</w:t>
            </w:r>
            <w:r w:rsidRPr="008A374C">
              <w:br/>
              <w:t xml:space="preserve">   #TEST_DP_ADDRESS</w:t>
            </w:r>
            <w:r>
              <w:t>2</w:t>
            </w:r>
            <w:r w:rsidRPr="008A374C">
              <w:t>,</w:t>
            </w:r>
            <w:r w:rsidRPr="008A374C">
              <w:br/>
              <w:t xml:space="preserve">   #PATH_HANDLE_NOTIF,   MTD_HANDLE_NOTIF(#PENDING_NOTIF_</w:t>
            </w:r>
            <w:r>
              <w:t>DIS2</w:t>
            </w:r>
            <w:r w:rsidRPr="008A374C">
              <w:t>))</w:t>
            </w:r>
          </w:p>
        </w:tc>
      </w:tr>
      <w:tr w:rsidR="005A06D6" w:rsidRPr="008A374C" w14:paraId="470BDFCE" w14:textId="77777777" w:rsidTr="00386C66">
        <w:trPr>
          <w:trHeight w:val="314"/>
          <w:jc w:val="center"/>
        </w:trPr>
        <w:tc>
          <w:tcPr>
            <w:tcW w:w="386" w:type="pct"/>
            <w:shd w:val="clear" w:color="auto" w:fill="auto"/>
            <w:vAlign w:val="center"/>
          </w:tcPr>
          <w:p w14:paraId="2B543350" w14:textId="77777777" w:rsidR="005A06D6" w:rsidRPr="008A374C" w:rsidRDefault="005A06D6" w:rsidP="00386C66">
            <w:pPr>
              <w:pStyle w:val="TableContentLeft"/>
            </w:pPr>
            <w:r w:rsidRPr="008A374C">
              <w:t>2</w:t>
            </w:r>
          </w:p>
        </w:tc>
        <w:tc>
          <w:tcPr>
            <w:tcW w:w="1070" w:type="pct"/>
            <w:shd w:val="clear" w:color="auto" w:fill="auto"/>
            <w:vAlign w:val="center"/>
          </w:tcPr>
          <w:p w14:paraId="5841605F" w14:textId="77777777" w:rsidR="005A06D6" w:rsidRPr="008A374C" w:rsidRDefault="005A06D6" w:rsidP="00386C66">
            <w:pPr>
              <w:pStyle w:val="TableContentLeft"/>
            </w:pPr>
            <w:r w:rsidRPr="008A374C">
              <w:rPr>
                <w:rFonts w:hint="eastAsia"/>
              </w:rPr>
              <w:t xml:space="preserve">S_SM-DP+ </w:t>
            </w:r>
            <w:r w:rsidRPr="008A374C">
              <w:rPr>
                <w:rFonts w:hint="eastAsia"/>
              </w:rPr>
              <w:t>→</w:t>
            </w:r>
            <w:r w:rsidRPr="008A374C">
              <w:rPr>
                <w:rFonts w:hint="eastAsia"/>
              </w:rPr>
              <w:t xml:space="preserve"> </w:t>
            </w:r>
            <w:r>
              <w:t>EIM</w:t>
            </w:r>
          </w:p>
        </w:tc>
        <w:tc>
          <w:tcPr>
            <w:tcW w:w="1588" w:type="pct"/>
            <w:shd w:val="clear" w:color="auto" w:fill="auto"/>
            <w:vAlign w:val="center"/>
          </w:tcPr>
          <w:p w14:paraId="5F1B1452" w14:textId="77777777" w:rsidR="005A06D6" w:rsidRPr="008A374C" w:rsidRDefault="005A06D6" w:rsidP="00386C66">
            <w:pPr>
              <w:pStyle w:val="TableContentLeft"/>
              <w:rPr>
                <w:lang w:eastAsia="en-GB"/>
              </w:rPr>
            </w:pPr>
            <w:r w:rsidRPr="008A374C">
              <w:t>#R_HTTP_204_OK</w:t>
            </w:r>
          </w:p>
        </w:tc>
        <w:tc>
          <w:tcPr>
            <w:tcW w:w="1950" w:type="pct"/>
            <w:shd w:val="clear" w:color="auto" w:fill="auto"/>
            <w:vAlign w:val="center"/>
          </w:tcPr>
          <w:p w14:paraId="2CE778A3" w14:textId="77777777" w:rsidR="005A06D6" w:rsidRPr="008A374C" w:rsidRDefault="005A06D6" w:rsidP="00386C66">
            <w:pPr>
              <w:pStyle w:val="TableContentLeft"/>
            </w:pPr>
            <w:r w:rsidRPr="008A374C">
              <w:t>No error</w:t>
            </w:r>
          </w:p>
        </w:tc>
      </w:tr>
      <w:tr w:rsidR="005A06D6" w:rsidRPr="008A374C" w14:paraId="620627C5" w14:textId="77777777" w:rsidTr="00386C66">
        <w:trPr>
          <w:trHeight w:val="314"/>
          <w:jc w:val="center"/>
        </w:trPr>
        <w:tc>
          <w:tcPr>
            <w:tcW w:w="4994" w:type="pct"/>
            <w:gridSpan w:val="4"/>
            <w:shd w:val="clear" w:color="auto" w:fill="auto"/>
            <w:vAlign w:val="center"/>
          </w:tcPr>
          <w:p w14:paraId="2D95AC77" w14:textId="77777777" w:rsidR="005A06D6" w:rsidRPr="008A374C" w:rsidRDefault="005A06D6" w:rsidP="00386C66">
            <w:pPr>
              <w:pStyle w:val="TableIndentedText"/>
            </w:pPr>
            <w:r w:rsidRPr="008A374C">
              <w:t>NOTE 1:</w:t>
            </w:r>
            <w:r w:rsidRPr="008A374C">
              <w:tab/>
              <w:t>Other Notifications MAY be sent within the same HTTPS session.</w:t>
            </w:r>
          </w:p>
        </w:tc>
      </w:tr>
    </w:tbl>
    <w:p w14:paraId="0D57DFB4" w14:textId="77777777" w:rsidR="005A06D6" w:rsidRPr="00A831D2" w:rsidRDefault="005A06D6" w:rsidP="00A831D2">
      <w:pPr>
        <w:pStyle w:val="NormalParagraph"/>
      </w:pPr>
    </w:p>
    <w:p w14:paraId="066BD9A1" w14:textId="77777777" w:rsidR="00E33202" w:rsidRPr="00504058" w:rsidRDefault="00E33202" w:rsidP="00E33202">
      <w:pPr>
        <w:pStyle w:val="Annex"/>
        <w:numPr>
          <w:ilvl w:val="0"/>
          <w:numId w:val="0"/>
        </w:numPr>
      </w:pPr>
      <w:bookmarkStart w:id="2612" w:name="_Toc188890074"/>
      <w:r w:rsidRPr="00504058">
        <w:t>Annex D</w:t>
      </w:r>
      <w:r w:rsidRPr="00504058">
        <w:tab/>
        <w:t>Commands And Responses</w:t>
      </w:r>
      <w:bookmarkEnd w:id="2608"/>
      <w:bookmarkEnd w:id="2609"/>
      <w:bookmarkEnd w:id="2610"/>
      <w:bookmarkEnd w:id="2611"/>
      <w:bookmarkEnd w:id="2612"/>
    </w:p>
    <w:p w14:paraId="599381B1" w14:textId="436F2AF6" w:rsidR="00E33202" w:rsidRPr="004C30EB" w:rsidRDefault="00E33202" w:rsidP="00E33202">
      <w:pPr>
        <w:pStyle w:val="ANNEX-heading1"/>
        <w:numPr>
          <w:ilvl w:val="0"/>
          <w:numId w:val="0"/>
        </w:numPr>
        <w:tabs>
          <w:tab w:val="left" w:pos="680"/>
        </w:tabs>
        <w:ind w:left="680" w:hanging="680"/>
        <w:rPr>
          <w:b w:val="0"/>
        </w:rPr>
      </w:pPr>
      <w:bookmarkStart w:id="2613" w:name="_Toc481745847"/>
      <w:bookmarkStart w:id="2614" w:name="_Toc482058974"/>
      <w:bookmarkStart w:id="2615" w:name="_Toc483841383"/>
      <w:bookmarkStart w:id="2616" w:name="_Toc518049380"/>
      <w:bookmarkStart w:id="2617" w:name="_Toc520956951"/>
      <w:bookmarkStart w:id="2618" w:name="_Toc13661731"/>
      <w:bookmarkStart w:id="2619" w:name="_Toc188890075"/>
      <w:bookmarkEnd w:id="2613"/>
      <w:bookmarkEnd w:id="2614"/>
      <w:r w:rsidRPr="004C30EB">
        <w:t>D.</w:t>
      </w:r>
      <w:r w:rsidR="001632C0">
        <w:t>1</w:t>
      </w:r>
      <w:r w:rsidRPr="004C30EB">
        <w:tab/>
      </w:r>
      <w:r w:rsidRPr="004652C1">
        <w:t>ES9+</w:t>
      </w:r>
      <w:r w:rsidR="002B5878">
        <w:t>'</w:t>
      </w:r>
      <w:r w:rsidRPr="004652C1">
        <w:t xml:space="preserve"> Requests And Responses</w:t>
      </w:r>
      <w:bookmarkEnd w:id="2615"/>
      <w:bookmarkEnd w:id="2616"/>
      <w:bookmarkEnd w:id="2617"/>
      <w:bookmarkEnd w:id="2618"/>
      <w:bookmarkEnd w:id="2619"/>
    </w:p>
    <w:p w14:paraId="0AE341A4" w14:textId="77FE7BB2" w:rsidR="00E33202" w:rsidRDefault="00E33202" w:rsidP="00E33202">
      <w:pPr>
        <w:pStyle w:val="ANNEX-heading2"/>
        <w:numPr>
          <w:ilvl w:val="0"/>
          <w:numId w:val="0"/>
        </w:numPr>
      </w:pPr>
      <w:bookmarkStart w:id="2620" w:name="_Toc483841384"/>
      <w:bookmarkStart w:id="2621" w:name="_Toc518049381"/>
      <w:bookmarkStart w:id="2622" w:name="_Toc520956952"/>
      <w:bookmarkStart w:id="2623" w:name="_Toc13661732"/>
      <w:bookmarkStart w:id="2624" w:name="_Toc188890076"/>
      <w:r w:rsidRPr="00B35CE9">
        <w:t>D.</w:t>
      </w:r>
      <w:r w:rsidR="001632C0">
        <w:t>1</w:t>
      </w:r>
      <w:r w:rsidRPr="00B35CE9">
        <w:t>.1</w:t>
      </w:r>
      <w:r w:rsidRPr="00B35CE9">
        <w:tab/>
        <w:t>ES9+</w:t>
      </w:r>
      <w:r w:rsidR="00D81E0C">
        <w:t>'</w:t>
      </w:r>
      <w:r w:rsidRPr="00B35CE9">
        <w:t xml:space="preserve"> Requests</w:t>
      </w:r>
      <w:bookmarkEnd w:id="2620"/>
      <w:bookmarkEnd w:id="2621"/>
      <w:bookmarkEnd w:id="2622"/>
      <w:bookmarkEnd w:id="2623"/>
      <w:bookmarkEnd w:id="2624"/>
    </w:p>
    <w:tbl>
      <w:tblPr>
        <w:tblW w:w="894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C00000"/>
        <w:tblLayout w:type="fixed"/>
        <w:tblLook w:val="0620" w:firstRow="1" w:lastRow="0" w:firstColumn="0" w:lastColumn="0" w:noHBand="1" w:noVBand="1"/>
      </w:tblPr>
      <w:tblGrid>
        <w:gridCol w:w="4101"/>
        <w:gridCol w:w="4846"/>
      </w:tblGrid>
      <w:tr w:rsidR="001632C0" w:rsidRPr="00065A81" w14:paraId="61244312" w14:textId="77777777" w:rsidTr="009F62C3">
        <w:trPr>
          <w:trHeight w:val="314"/>
          <w:jc w:val="center"/>
        </w:trPr>
        <w:tc>
          <w:tcPr>
            <w:tcW w:w="4101" w:type="dxa"/>
            <w:shd w:val="clear" w:color="auto" w:fill="C00000"/>
            <w:vAlign w:val="center"/>
          </w:tcPr>
          <w:p w14:paraId="490B66FC" w14:textId="77777777" w:rsidR="001632C0" w:rsidRPr="0061518F" w:rsidRDefault="001632C0" w:rsidP="009F62C3">
            <w:pPr>
              <w:pStyle w:val="TableHeader"/>
            </w:pPr>
            <w:r w:rsidRPr="001A336D">
              <w:t>Name</w:t>
            </w:r>
          </w:p>
        </w:tc>
        <w:tc>
          <w:tcPr>
            <w:tcW w:w="4846" w:type="dxa"/>
            <w:shd w:val="clear" w:color="auto" w:fill="C00000"/>
            <w:vAlign w:val="center"/>
          </w:tcPr>
          <w:p w14:paraId="557ABFFD" w14:textId="77777777" w:rsidR="001632C0" w:rsidRPr="00065A81" w:rsidRDefault="001632C0" w:rsidP="009F62C3">
            <w:pPr>
              <w:pStyle w:val="TableHeader"/>
            </w:pPr>
            <w:r>
              <w:t>Content</w:t>
            </w:r>
          </w:p>
        </w:tc>
      </w:tr>
      <w:tr w:rsidR="005A06D6" w:rsidRPr="004C30EB" w14:paraId="2A344613" w14:textId="77777777" w:rsidTr="009F62C3">
        <w:trPr>
          <w:trHeight w:val="314"/>
          <w:jc w:val="center"/>
        </w:trPr>
        <w:tc>
          <w:tcPr>
            <w:tcW w:w="4101" w:type="dxa"/>
            <w:shd w:val="clear" w:color="auto" w:fill="auto"/>
            <w:vAlign w:val="center"/>
          </w:tcPr>
          <w:p w14:paraId="472DF489" w14:textId="0257293D" w:rsidR="005A06D6" w:rsidRPr="004C30EB" w:rsidRDefault="005A06D6" w:rsidP="005A06D6">
            <w:pPr>
              <w:pStyle w:val="TableContentLeft"/>
            </w:pPr>
            <w:r w:rsidRPr="004C30EB">
              <w:t>PENDING_NOTIF_EN1</w:t>
            </w:r>
          </w:p>
        </w:tc>
        <w:tc>
          <w:tcPr>
            <w:tcW w:w="4846" w:type="dxa"/>
            <w:shd w:val="clear" w:color="auto" w:fill="auto"/>
            <w:vAlign w:val="center"/>
          </w:tcPr>
          <w:p w14:paraId="64D5C553" w14:textId="77777777" w:rsidR="005A06D6" w:rsidRPr="004C30EB" w:rsidRDefault="005A06D6" w:rsidP="005A06D6">
            <w:pPr>
              <w:pStyle w:val="TableCourier"/>
              <w:rPr>
                <w:lang w:eastAsia="de-DE"/>
              </w:rPr>
            </w:pPr>
            <w:r w:rsidRPr="004C30EB">
              <w:rPr>
                <w:lang w:eastAsia="de-DE"/>
              </w:rPr>
              <w:t>response PendingNotification ::=  otherSignedNotification : {</w:t>
            </w:r>
          </w:p>
          <w:p w14:paraId="77FFFBE2" w14:textId="77777777" w:rsidR="005A06D6" w:rsidRPr="004C30EB" w:rsidRDefault="005A06D6" w:rsidP="005A06D6">
            <w:pPr>
              <w:pStyle w:val="TableCourier"/>
              <w:rPr>
                <w:lang w:eastAsia="de-DE"/>
              </w:rPr>
            </w:pPr>
            <w:r w:rsidRPr="004C30EB">
              <w:rPr>
                <w:lang w:eastAsia="de-DE"/>
              </w:rPr>
              <w:t xml:space="preserve">     tbsOtherNotification {</w:t>
            </w:r>
          </w:p>
          <w:p w14:paraId="326F122D" w14:textId="77777777" w:rsidR="005A06D6" w:rsidRPr="004C30EB" w:rsidRDefault="005A06D6" w:rsidP="005A06D6">
            <w:pPr>
              <w:pStyle w:val="TableCourier"/>
              <w:rPr>
                <w:lang w:eastAsia="de-DE"/>
              </w:rPr>
            </w:pPr>
            <w:r w:rsidRPr="004C30EB">
              <w:rPr>
                <w:lang w:eastAsia="de-DE"/>
              </w:rPr>
              <w:t xml:space="preserve">      seqNumber &lt;SEQ_NUMBER&gt;,</w:t>
            </w:r>
          </w:p>
          <w:p w14:paraId="6A191299" w14:textId="77777777" w:rsidR="005A06D6" w:rsidRPr="004C30EB" w:rsidRDefault="005A06D6" w:rsidP="005A06D6">
            <w:pPr>
              <w:pStyle w:val="TableCourier"/>
              <w:rPr>
                <w:lang w:eastAsia="de-DE"/>
              </w:rPr>
            </w:pPr>
            <w:r w:rsidRPr="004C30EB">
              <w:rPr>
                <w:lang w:eastAsia="de-DE"/>
              </w:rPr>
              <w:t xml:space="preserve">      profileManagementOperation {</w:t>
            </w:r>
          </w:p>
          <w:p w14:paraId="5EEB7802" w14:textId="77777777" w:rsidR="005A06D6" w:rsidRPr="004C30EB" w:rsidRDefault="005A06D6" w:rsidP="005A06D6">
            <w:pPr>
              <w:pStyle w:val="TableCourier"/>
              <w:rPr>
                <w:lang w:eastAsia="de-DE"/>
              </w:rPr>
            </w:pPr>
            <w:r w:rsidRPr="004C30EB">
              <w:rPr>
                <w:lang w:eastAsia="de-DE"/>
              </w:rPr>
              <w:t xml:space="preserve">        notificationEnable</w:t>
            </w:r>
          </w:p>
          <w:p w14:paraId="0A67CB4F" w14:textId="77777777" w:rsidR="005A06D6" w:rsidRPr="004C30EB" w:rsidRDefault="005A06D6" w:rsidP="005A06D6">
            <w:pPr>
              <w:pStyle w:val="TableCourier"/>
              <w:rPr>
                <w:lang w:eastAsia="de-DE"/>
              </w:rPr>
            </w:pPr>
            <w:r w:rsidRPr="004C30EB">
              <w:rPr>
                <w:lang w:eastAsia="de-DE"/>
              </w:rPr>
              <w:t xml:space="preserve">      }, </w:t>
            </w:r>
          </w:p>
          <w:p w14:paraId="4AEF3C5D" w14:textId="77777777" w:rsidR="005A06D6" w:rsidRPr="004C30EB" w:rsidRDefault="005A06D6" w:rsidP="005A06D6">
            <w:pPr>
              <w:pStyle w:val="TableCourier"/>
              <w:rPr>
                <w:lang w:eastAsia="de-DE"/>
              </w:rPr>
            </w:pPr>
            <w:r w:rsidRPr="004C30EB">
              <w:rPr>
                <w:lang w:eastAsia="de-DE"/>
              </w:rPr>
              <w:t xml:space="preserve">      notificationAddress</w:t>
            </w:r>
          </w:p>
          <w:p w14:paraId="56EB8B22" w14:textId="77777777" w:rsidR="005A06D6" w:rsidRPr="004C30EB" w:rsidRDefault="005A06D6" w:rsidP="005A06D6">
            <w:pPr>
              <w:pStyle w:val="TableCourier"/>
              <w:rPr>
                <w:lang w:eastAsia="de-DE"/>
              </w:rPr>
            </w:pPr>
            <w:r w:rsidRPr="004C30EB">
              <w:rPr>
                <w:lang w:eastAsia="de-DE"/>
              </w:rPr>
              <w:t xml:space="preserve">     #TEST_DP_ADDRESS1, </w:t>
            </w:r>
          </w:p>
          <w:p w14:paraId="25457EE8" w14:textId="77777777" w:rsidR="005A06D6" w:rsidRPr="00DA0491" w:rsidRDefault="005A06D6" w:rsidP="005A06D6">
            <w:pPr>
              <w:pStyle w:val="TableCourier"/>
              <w:rPr>
                <w:lang w:eastAsia="de-DE"/>
              </w:rPr>
            </w:pPr>
            <w:r w:rsidRPr="004C30EB">
              <w:rPr>
                <w:lang w:eastAsia="de-DE"/>
              </w:rPr>
              <w:t xml:space="preserve">      </w:t>
            </w:r>
            <w:r w:rsidRPr="00DA0491">
              <w:rPr>
                <w:lang w:eastAsia="de-DE"/>
              </w:rPr>
              <w:t>iccid #ICCID_OP_PROF1</w:t>
            </w:r>
          </w:p>
          <w:p w14:paraId="76223ECE" w14:textId="77777777" w:rsidR="005A06D6" w:rsidRPr="00DA0491" w:rsidRDefault="005A06D6" w:rsidP="005A06D6">
            <w:pPr>
              <w:pStyle w:val="TableCourier"/>
              <w:rPr>
                <w:lang w:eastAsia="de-DE"/>
              </w:rPr>
            </w:pPr>
            <w:r w:rsidRPr="00DA0491">
              <w:rPr>
                <w:lang w:eastAsia="de-DE"/>
              </w:rPr>
              <w:t xml:space="preserve">    },</w:t>
            </w:r>
          </w:p>
          <w:p w14:paraId="1AD04B57" w14:textId="77777777" w:rsidR="005A06D6" w:rsidRPr="00DA0491" w:rsidRDefault="005A06D6" w:rsidP="005A06D6">
            <w:pPr>
              <w:pStyle w:val="TableCourier"/>
              <w:rPr>
                <w:lang w:eastAsia="de-DE"/>
              </w:rPr>
            </w:pPr>
            <w:r w:rsidRPr="00DA0491">
              <w:rPr>
                <w:lang w:eastAsia="de-DE"/>
              </w:rPr>
              <w:t xml:space="preserve">    euiccNotificationSignature &lt;TBS_EUICC_NOTIF_SIG&gt;,</w:t>
            </w:r>
          </w:p>
          <w:p w14:paraId="43E70EAA" w14:textId="77777777" w:rsidR="005A06D6" w:rsidRPr="00DA0491" w:rsidRDefault="005A06D6" w:rsidP="005A06D6">
            <w:pPr>
              <w:pStyle w:val="TableCourier"/>
              <w:rPr>
                <w:lang w:eastAsia="de-DE"/>
              </w:rPr>
            </w:pPr>
            <w:r w:rsidRPr="00DA0491">
              <w:rPr>
                <w:lang w:eastAsia="de-DE"/>
              </w:rPr>
              <w:t xml:space="preserve">    euiccCertificate #CERT_EUICC_ECDSA,</w:t>
            </w:r>
          </w:p>
          <w:p w14:paraId="122A633B" w14:textId="77777777" w:rsidR="005A06D6" w:rsidRPr="004652C1" w:rsidRDefault="005A06D6" w:rsidP="005A06D6">
            <w:pPr>
              <w:pStyle w:val="TableCourier"/>
              <w:rPr>
                <w:lang w:val="fr-FR" w:eastAsia="de-DE"/>
              </w:rPr>
            </w:pPr>
            <w:r w:rsidRPr="00DA0491">
              <w:rPr>
                <w:lang w:eastAsia="de-DE"/>
              </w:rPr>
              <w:t xml:space="preserve">    </w:t>
            </w:r>
            <w:r w:rsidRPr="004652C1">
              <w:rPr>
                <w:lang w:val="fr-FR" w:eastAsia="de-DE"/>
              </w:rPr>
              <w:t>eumCertificate #CERT_EUM_ECDSA</w:t>
            </w:r>
          </w:p>
          <w:p w14:paraId="0BD29F41" w14:textId="7F2D8F3E" w:rsidR="005A06D6" w:rsidRPr="004C30EB" w:rsidRDefault="005A06D6" w:rsidP="005A06D6">
            <w:pPr>
              <w:pStyle w:val="TableCourier"/>
              <w:rPr>
                <w:lang w:eastAsia="de-DE"/>
              </w:rPr>
            </w:pPr>
            <w:r w:rsidRPr="004C30EB">
              <w:rPr>
                <w:lang w:eastAsia="de-DE"/>
              </w:rPr>
              <w:t>}</w:t>
            </w:r>
          </w:p>
        </w:tc>
      </w:tr>
      <w:tr w:rsidR="005A06D6" w:rsidRPr="004C30EB" w14:paraId="5D4EF45F" w14:textId="77777777" w:rsidTr="009F62C3">
        <w:trPr>
          <w:trHeight w:val="314"/>
          <w:jc w:val="center"/>
        </w:trPr>
        <w:tc>
          <w:tcPr>
            <w:tcW w:w="4101" w:type="dxa"/>
            <w:shd w:val="clear" w:color="auto" w:fill="auto"/>
            <w:vAlign w:val="center"/>
          </w:tcPr>
          <w:p w14:paraId="7C542412" w14:textId="11DD424D" w:rsidR="005A06D6" w:rsidRPr="004C30EB" w:rsidRDefault="005A06D6" w:rsidP="005A06D6">
            <w:pPr>
              <w:pStyle w:val="TableContentLeft"/>
            </w:pPr>
            <w:r w:rsidRPr="004E0B62">
              <w:lastRenderedPageBreak/>
              <w:t>PENDING_NOTIF_DIS2</w:t>
            </w:r>
          </w:p>
        </w:tc>
        <w:tc>
          <w:tcPr>
            <w:tcW w:w="4846" w:type="dxa"/>
            <w:shd w:val="clear" w:color="auto" w:fill="auto"/>
            <w:vAlign w:val="center"/>
          </w:tcPr>
          <w:p w14:paraId="7045325A" w14:textId="77777777" w:rsidR="005A06D6" w:rsidRPr="004E0B62" w:rsidRDefault="005A06D6" w:rsidP="005A06D6">
            <w:pPr>
              <w:pStyle w:val="TableCourier"/>
              <w:rPr>
                <w:lang w:eastAsia="de-DE"/>
              </w:rPr>
            </w:pPr>
            <w:r w:rsidRPr="004E0B62">
              <w:rPr>
                <w:lang w:eastAsia="de-DE"/>
              </w:rPr>
              <w:t>response PendingNotification ::=  otherSignedNotification : {</w:t>
            </w:r>
          </w:p>
          <w:p w14:paraId="29A9913F" w14:textId="77777777" w:rsidR="005A06D6" w:rsidRPr="004E0B62" w:rsidRDefault="005A06D6" w:rsidP="005A06D6">
            <w:pPr>
              <w:pStyle w:val="TableCourier"/>
              <w:rPr>
                <w:lang w:eastAsia="de-DE"/>
              </w:rPr>
            </w:pPr>
            <w:r w:rsidRPr="004E0B62">
              <w:rPr>
                <w:lang w:eastAsia="de-DE"/>
              </w:rPr>
              <w:t xml:space="preserve">  </w:t>
            </w:r>
          </w:p>
          <w:p w14:paraId="6935DC99" w14:textId="77777777" w:rsidR="005A06D6" w:rsidRPr="004E0B62" w:rsidRDefault="005A06D6" w:rsidP="005A06D6">
            <w:pPr>
              <w:pStyle w:val="TableCourier"/>
              <w:rPr>
                <w:lang w:eastAsia="de-DE"/>
              </w:rPr>
            </w:pPr>
            <w:r w:rsidRPr="004E0B62">
              <w:rPr>
                <w:lang w:eastAsia="de-DE"/>
              </w:rPr>
              <w:t xml:space="preserve">     tbsOtherNotification {</w:t>
            </w:r>
          </w:p>
          <w:p w14:paraId="525CDB0F" w14:textId="77777777" w:rsidR="005A06D6" w:rsidRPr="004E0B62" w:rsidRDefault="005A06D6" w:rsidP="005A06D6">
            <w:pPr>
              <w:pStyle w:val="TableCourier"/>
              <w:rPr>
                <w:lang w:eastAsia="de-DE"/>
              </w:rPr>
            </w:pPr>
            <w:r w:rsidRPr="004E0B62">
              <w:rPr>
                <w:lang w:eastAsia="de-DE"/>
              </w:rPr>
              <w:t xml:space="preserve">      seqNumber &lt;SEQ_NUMBER&gt;,</w:t>
            </w:r>
          </w:p>
          <w:p w14:paraId="4F4CA37E" w14:textId="77777777" w:rsidR="005A06D6" w:rsidRPr="004E0B62" w:rsidRDefault="005A06D6" w:rsidP="005A06D6">
            <w:pPr>
              <w:pStyle w:val="TableCourier"/>
              <w:rPr>
                <w:lang w:eastAsia="de-DE"/>
              </w:rPr>
            </w:pPr>
            <w:r w:rsidRPr="004E0B62">
              <w:rPr>
                <w:lang w:eastAsia="de-DE"/>
              </w:rPr>
              <w:t xml:space="preserve">      profileManagementOperation {</w:t>
            </w:r>
          </w:p>
          <w:p w14:paraId="4A28F8D5" w14:textId="77777777" w:rsidR="005A06D6" w:rsidRPr="004E0B62" w:rsidRDefault="005A06D6" w:rsidP="005A06D6">
            <w:pPr>
              <w:pStyle w:val="TableCourier"/>
              <w:rPr>
                <w:lang w:eastAsia="de-DE"/>
              </w:rPr>
            </w:pPr>
            <w:r w:rsidRPr="004E0B62">
              <w:rPr>
                <w:lang w:eastAsia="de-DE"/>
              </w:rPr>
              <w:t xml:space="preserve">        notificationDisable</w:t>
            </w:r>
          </w:p>
          <w:p w14:paraId="20DED7FA" w14:textId="77777777" w:rsidR="005A06D6" w:rsidRPr="004E0B62" w:rsidRDefault="005A06D6" w:rsidP="005A06D6">
            <w:pPr>
              <w:pStyle w:val="TableCourier"/>
              <w:rPr>
                <w:lang w:eastAsia="de-DE"/>
              </w:rPr>
            </w:pPr>
            <w:r w:rsidRPr="004E0B62">
              <w:rPr>
                <w:lang w:eastAsia="de-DE"/>
              </w:rPr>
              <w:t xml:space="preserve">      }, </w:t>
            </w:r>
          </w:p>
          <w:p w14:paraId="20104812" w14:textId="77777777" w:rsidR="005A06D6" w:rsidRPr="004E0B62" w:rsidRDefault="005A06D6" w:rsidP="005A06D6">
            <w:pPr>
              <w:pStyle w:val="TableCourier"/>
              <w:rPr>
                <w:lang w:eastAsia="de-DE"/>
              </w:rPr>
            </w:pPr>
            <w:r w:rsidRPr="004E0B62">
              <w:rPr>
                <w:lang w:eastAsia="de-DE"/>
              </w:rPr>
              <w:t xml:space="preserve">      notificationAddress</w:t>
            </w:r>
          </w:p>
          <w:p w14:paraId="2BA9A17F" w14:textId="77777777" w:rsidR="005A06D6" w:rsidRPr="004E0B62" w:rsidRDefault="005A06D6" w:rsidP="005A06D6">
            <w:pPr>
              <w:pStyle w:val="TableCourier"/>
              <w:rPr>
                <w:lang w:eastAsia="de-DE"/>
              </w:rPr>
            </w:pPr>
            <w:r w:rsidRPr="004E0B62">
              <w:rPr>
                <w:lang w:eastAsia="de-DE"/>
              </w:rPr>
              <w:t xml:space="preserve">      #TEST_DP_ADDRESS2, </w:t>
            </w:r>
          </w:p>
          <w:p w14:paraId="25A55F81" w14:textId="77777777" w:rsidR="005A06D6" w:rsidRPr="004E0B62" w:rsidRDefault="005A06D6" w:rsidP="005A06D6">
            <w:pPr>
              <w:pStyle w:val="TableCourier"/>
              <w:rPr>
                <w:lang w:eastAsia="de-DE"/>
              </w:rPr>
            </w:pPr>
            <w:r w:rsidRPr="004E0B62">
              <w:rPr>
                <w:lang w:eastAsia="de-DE"/>
              </w:rPr>
              <w:t xml:space="preserve">      iccid #ICCID_OP_PROF2</w:t>
            </w:r>
          </w:p>
          <w:p w14:paraId="544D8D96" w14:textId="77777777" w:rsidR="005A06D6" w:rsidRPr="004E0B62" w:rsidRDefault="005A06D6" w:rsidP="005A06D6">
            <w:pPr>
              <w:pStyle w:val="TableCourier"/>
              <w:rPr>
                <w:lang w:eastAsia="de-DE"/>
              </w:rPr>
            </w:pPr>
            <w:r w:rsidRPr="004E0B62">
              <w:rPr>
                <w:lang w:eastAsia="de-DE"/>
              </w:rPr>
              <w:t xml:space="preserve">    },</w:t>
            </w:r>
          </w:p>
          <w:p w14:paraId="3E3D9666" w14:textId="77777777" w:rsidR="005A06D6" w:rsidRPr="004E0B62" w:rsidRDefault="005A06D6" w:rsidP="005A06D6">
            <w:pPr>
              <w:pStyle w:val="TableCourier"/>
              <w:rPr>
                <w:lang w:eastAsia="de-DE"/>
              </w:rPr>
            </w:pPr>
            <w:r w:rsidRPr="004E0B62">
              <w:rPr>
                <w:lang w:eastAsia="de-DE"/>
              </w:rPr>
              <w:t xml:space="preserve">    euiccNotificationSignature &lt;TBS_EUICC_NOTIF_SIG&gt;,</w:t>
            </w:r>
          </w:p>
          <w:p w14:paraId="5BBF97E7" w14:textId="77777777" w:rsidR="005A06D6" w:rsidRPr="004E0B62" w:rsidRDefault="005A06D6" w:rsidP="005A06D6">
            <w:pPr>
              <w:pStyle w:val="TableCourier"/>
              <w:rPr>
                <w:lang w:eastAsia="de-DE"/>
              </w:rPr>
            </w:pPr>
            <w:r w:rsidRPr="004E0B62">
              <w:rPr>
                <w:lang w:eastAsia="de-DE"/>
              </w:rPr>
              <w:t xml:space="preserve">    euiccCertificate #CERT_EUICC_ECDSA,</w:t>
            </w:r>
          </w:p>
          <w:p w14:paraId="60335261" w14:textId="77777777" w:rsidR="005A06D6" w:rsidRPr="004E0B62" w:rsidRDefault="005A06D6" w:rsidP="005A06D6">
            <w:pPr>
              <w:pStyle w:val="TableCourier"/>
              <w:rPr>
                <w:lang w:val="fr-FR" w:eastAsia="de-DE"/>
              </w:rPr>
            </w:pPr>
            <w:r w:rsidRPr="004E0B62">
              <w:rPr>
                <w:lang w:eastAsia="de-DE"/>
              </w:rPr>
              <w:t xml:space="preserve">    </w:t>
            </w:r>
            <w:r w:rsidRPr="004E0B62">
              <w:rPr>
                <w:lang w:val="fr-FR" w:eastAsia="de-DE"/>
              </w:rPr>
              <w:t>eumCertificate #CERT_EUM_ECDSA</w:t>
            </w:r>
          </w:p>
          <w:p w14:paraId="42F8C94A" w14:textId="2BEC4ECC" w:rsidR="005A06D6" w:rsidRPr="004C30EB" w:rsidRDefault="005A06D6" w:rsidP="005A06D6">
            <w:pPr>
              <w:pStyle w:val="TableCourier"/>
              <w:rPr>
                <w:lang w:eastAsia="de-DE"/>
              </w:rPr>
            </w:pPr>
            <w:r w:rsidRPr="004E0B62">
              <w:rPr>
                <w:lang w:eastAsia="de-DE"/>
              </w:rPr>
              <w:t>}</w:t>
            </w:r>
          </w:p>
        </w:tc>
      </w:tr>
    </w:tbl>
    <w:p w14:paraId="0FE46BE2" w14:textId="77777777" w:rsidR="001632C0" w:rsidRPr="001632C0" w:rsidRDefault="001632C0" w:rsidP="001632C0">
      <w:pPr>
        <w:pStyle w:val="NormalParagraph"/>
        <w:rPr>
          <w:lang w:eastAsia="zh-CN" w:bidi="bn-BD"/>
        </w:rPr>
      </w:pPr>
    </w:p>
    <w:p w14:paraId="1D840F3B" w14:textId="65863DB1" w:rsidR="00E33202" w:rsidRDefault="00E33202" w:rsidP="00E33202">
      <w:pPr>
        <w:pStyle w:val="ANNEX-heading2"/>
        <w:numPr>
          <w:ilvl w:val="0"/>
          <w:numId w:val="0"/>
        </w:numPr>
      </w:pPr>
      <w:bookmarkStart w:id="2625" w:name="_Toc483841385"/>
      <w:bookmarkStart w:id="2626" w:name="_Toc518049382"/>
      <w:bookmarkStart w:id="2627" w:name="_Toc520956953"/>
      <w:bookmarkStart w:id="2628" w:name="_Toc13661733"/>
      <w:bookmarkStart w:id="2629" w:name="_Toc188890077"/>
      <w:r w:rsidRPr="004652C1">
        <w:t>D.</w:t>
      </w:r>
      <w:r w:rsidR="001632C0">
        <w:t>1</w:t>
      </w:r>
      <w:r w:rsidRPr="004652C1">
        <w:t>.2</w:t>
      </w:r>
      <w:r w:rsidRPr="004652C1">
        <w:tab/>
        <w:t>ES9+</w:t>
      </w:r>
      <w:r w:rsidR="00D81E0C">
        <w:t>'</w:t>
      </w:r>
      <w:r w:rsidRPr="004652C1">
        <w:t xml:space="preserve"> Responses</w:t>
      </w:r>
      <w:bookmarkEnd w:id="2625"/>
      <w:bookmarkEnd w:id="2626"/>
      <w:bookmarkEnd w:id="2627"/>
      <w:bookmarkEnd w:id="2628"/>
      <w:bookmarkEnd w:id="2629"/>
    </w:p>
    <w:p w14:paraId="7038EAE2" w14:textId="3527D2C8" w:rsidR="001632C0" w:rsidRPr="001632C0" w:rsidRDefault="00027070" w:rsidP="001632C0">
      <w:pPr>
        <w:pStyle w:val="NormalParagraph"/>
        <w:rPr>
          <w:lang w:eastAsia="zh-CN" w:bidi="bn-BD"/>
        </w:rPr>
      </w:pPr>
      <w:r>
        <w:rPr>
          <w:lang w:eastAsia="zh-CN" w:bidi="bn-BD"/>
        </w:rPr>
        <w:t>The</w:t>
      </w:r>
      <w:r w:rsidR="002B5878">
        <w:rPr>
          <w:lang w:eastAsia="zh-CN" w:bidi="bn-BD"/>
        </w:rPr>
        <w:t>re are no ES9+</w:t>
      </w:r>
      <w:r w:rsidR="00474924">
        <w:rPr>
          <w:lang w:eastAsia="zh-CN" w:bidi="bn-BD"/>
        </w:rPr>
        <w:t>'</w:t>
      </w:r>
      <w:r w:rsidR="002B5878">
        <w:rPr>
          <w:lang w:eastAsia="zh-CN" w:bidi="bn-BD"/>
        </w:rPr>
        <w:t xml:space="preserve"> Responses defined in this version of the specification </w:t>
      </w:r>
    </w:p>
    <w:p w14:paraId="42C414E4" w14:textId="07B2AE43" w:rsidR="00E33202" w:rsidRPr="001632C0" w:rsidRDefault="00E33202" w:rsidP="00E33202">
      <w:pPr>
        <w:pStyle w:val="ANNEX-heading1"/>
        <w:numPr>
          <w:ilvl w:val="0"/>
          <w:numId w:val="0"/>
        </w:numPr>
        <w:tabs>
          <w:tab w:val="left" w:pos="680"/>
        </w:tabs>
        <w:ind w:left="680" w:hanging="680"/>
      </w:pPr>
      <w:bookmarkStart w:id="2630" w:name="_Toc483841394"/>
      <w:bookmarkStart w:id="2631" w:name="_Toc518049391"/>
      <w:bookmarkStart w:id="2632" w:name="_Toc520956962"/>
      <w:bookmarkStart w:id="2633" w:name="_Toc13661742"/>
      <w:bookmarkStart w:id="2634" w:name="_Toc188890078"/>
      <w:r w:rsidRPr="004C30EB">
        <w:t>D.</w:t>
      </w:r>
      <w:r w:rsidR="001632C0">
        <w:t>2</w:t>
      </w:r>
      <w:r w:rsidRPr="004C30EB">
        <w:tab/>
      </w:r>
      <w:r w:rsidRPr="002518D3">
        <w:t>ES11</w:t>
      </w:r>
      <w:r w:rsidR="00D81E0C">
        <w:t>'</w:t>
      </w:r>
      <w:r w:rsidRPr="002518D3">
        <w:t xml:space="preserve"> Requests And Responses</w:t>
      </w:r>
      <w:bookmarkEnd w:id="2630"/>
      <w:bookmarkEnd w:id="2631"/>
      <w:bookmarkEnd w:id="2632"/>
      <w:bookmarkEnd w:id="2633"/>
      <w:bookmarkEnd w:id="2634"/>
    </w:p>
    <w:p w14:paraId="77623E2D" w14:textId="37787BC8" w:rsidR="00E33202" w:rsidRDefault="00E33202" w:rsidP="00E33202">
      <w:pPr>
        <w:pStyle w:val="ANNEX-heading2"/>
        <w:numPr>
          <w:ilvl w:val="0"/>
          <w:numId w:val="0"/>
        </w:numPr>
      </w:pPr>
      <w:bookmarkStart w:id="2635" w:name="_Toc483841395"/>
      <w:bookmarkStart w:id="2636" w:name="_Toc518049392"/>
      <w:bookmarkStart w:id="2637" w:name="_Toc520956963"/>
      <w:bookmarkStart w:id="2638" w:name="_Toc13661743"/>
      <w:bookmarkStart w:id="2639" w:name="_Toc188890079"/>
      <w:r w:rsidRPr="004C30EB">
        <w:t>D.</w:t>
      </w:r>
      <w:r w:rsidR="001632C0">
        <w:t>2</w:t>
      </w:r>
      <w:r w:rsidRPr="004C30EB">
        <w:t>.1</w:t>
      </w:r>
      <w:r w:rsidRPr="004C30EB">
        <w:tab/>
        <w:t>ES11</w:t>
      </w:r>
      <w:r w:rsidR="00D81E0C">
        <w:t>'</w:t>
      </w:r>
      <w:r w:rsidRPr="004C30EB">
        <w:t xml:space="preserve"> Requests</w:t>
      </w:r>
      <w:bookmarkEnd w:id="2635"/>
      <w:bookmarkEnd w:id="2636"/>
      <w:bookmarkEnd w:id="2637"/>
      <w:bookmarkEnd w:id="2638"/>
      <w:bookmarkEnd w:id="2639"/>
    </w:p>
    <w:p w14:paraId="53A2AF60" w14:textId="0A1E6110" w:rsidR="002B5878" w:rsidRPr="001632C0" w:rsidRDefault="002B5878" w:rsidP="002B5878">
      <w:pPr>
        <w:pStyle w:val="NormalParagraph"/>
        <w:rPr>
          <w:lang w:eastAsia="zh-CN" w:bidi="bn-BD"/>
        </w:rPr>
      </w:pPr>
      <w:r>
        <w:rPr>
          <w:lang w:eastAsia="zh-CN" w:bidi="bn-BD"/>
        </w:rPr>
        <w:t>There are no ES11</w:t>
      </w:r>
      <w:r w:rsidR="00474924">
        <w:rPr>
          <w:lang w:eastAsia="zh-CN" w:bidi="bn-BD"/>
        </w:rPr>
        <w:t>'</w:t>
      </w:r>
      <w:r>
        <w:rPr>
          <w:lang w:eastAsia="zh-CN" w:bidi="bn-BD"/>
        </w:rPr>
        <w:t xml:space="preserve"> Re</w:t>
      </w:r>
      <w:r w:rsidR="00C12A52">
        <w:rPr>
          <w:lang w:eastAsia="zh-CN" w:bidi="bn-BD"/>
        </w:rPr>
        <w:t>quest</w:t>
      </w:r>
      <w:r>
        <w:rPr>
          <w:lang w:eastAsia="zh-CN" w:bidi="bn-BD"/>
        </w:rPr>
        <w:t xml:space="preserve">s defined in this version of the specification </w:t>
      </w:r>
    </w:p>
    <w:p w14:paraId="4C8B6454" w14:textId="77777777" w:rsidR="001632C0" w:rsidRPr="001632C0" w:rsidRDefault="001632C0" w:rsidP="001632C0">
      <w:pPr>
        <w:pStyle w:val="NormalParagraph"/>
        <w:rPr>
          <w:lang w:eastAsia="zh-CN" w:bidi="bn-BD"/>
        </w:rPr>
      </w:pPr>
    </w:p>
    <w:p w14:paraId="60B5F64C" w14:textId="5D5A06C0" w:rsidR="00E33202" w:rsidRDefault="00E33202" w:rsidP="00E33202">
      <w:pPr>
        <w:pStyle w:val="ANNEX-heading2"/>
        <w:numPr>
          <w:ilvl w:val="0"/>
          <w:numId w:val="0"/>
        </w:numPr>
        <w:ind w:left="907" w:hanging="907"/>
      </w:pPr>
      <w:bookmarkStart w:id="2640" w:name="_Toc471290918"/>
      <w:bookmarkStart w:id="2641" w:name="_Toc471291347"/>
      <w:bookmarkStart w:id="2642" w:name="_Toc471291771"/>
      <w:bookmarkStart w:id="2643" w:name="_Toc471292195"/>
      <w:bookmarkStart w:id="2644" w:name="_Toc471292617"/>
      <w:bookmarkStart w:id="2645" w:name="_Toc471393343"/>
      <w:bookmarkStart w:id="2646" w:name="_Toc471722193"/>
      <w:bookmarkStart w:id="2647" w:name="_Toc471822212"/>
      <w:bookmarkStart w:id="2648" w:name="_Toc471827548"/>
      <w:bookmarkStart w:id="2649" w:name="_Toc471828950"/>
      <w:bookmarkStart w:id="2650" w:name="_Toc471829925"/>
      <w:bookmarkStart w:id="2651" w:name="_Toc471896397"/>
      <w:bookmarkStart w:id="2652" w:name="_Toc472580330"/>
      <w:bookmarkStart w:id="2653" w:name="_Toc471290919"/>
      <w:bookmarkStart w:id="2654" w:name="_Toc471291348"/>
      <w:bookmarkStart w:id="2655" w:name="_Toc471291772"/>
      <w:bookmarkStart w:id="2656" w:name="_Toc471292196"/>
      <w:bookmarkStart w:id="2657" w:name="_Toc471292618"/>
      <w:bookmarkStart w:id="2658" w:name="_Toc471393344"/>
      <w:bookmarkStart w:id="2659" w:name="_Toc471722194"/>
      <w:bookmarkStart w:id="2660" w:name="_Toc471822213"/>
      <w:bookmarkStart w:id="2661" w:name="_Toc471827549"/>
      <w:bookmarkStart w:id="2662" w:name="_Toc471828951"/>
      <w:bookmarkStart w:id="2663" w:name="_Toc471829926"/>
      <w:bookmarkStart w:id="2664" w:name="_Toc471896398"/>
      <w:bookmarkStart w:id="2665" w:name="_Toc472580331"/>
      <w:bookmarkStart w:id="2666" w:name="_Toc483841396"/>
      <w:bookmarkStart w:id="2667" w:name="_Toc518049393"/>
      <w:bookmarkStart w:id="2668" w:name="_Toc520956964"/>
      <w:bookmarkStart w:id="2669" w:name="_Toc13661744"/>
      <w:bookmarkStart w:id="2670" w:name="_Toc188890080"/>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r w:rsidRPr="004C30EB">
        <w:t>D.</w:t>
      </w:r>
      <w:r w:rsidR="001632C0">
        <w:t>2</w:t>
      </w:r>
      <w:r w:rsidRPr="004C30EB">
        <w:t>.2</w:t>
      </w:r>
      <w:r w:rsidRPr="004C30EB">
        <w:tab/>
        <w:t>ES11</w:t>
      </w:r>
      <w:r w:rsidR="00D81E0C">
        <w:t>'</w:t>
      </w:r>
      <w:r w:rsidRPr="004C30EB">
        <w:t xml:space="preserve"> Responses</w:t>
      </w:r>
      <w:bookmarkEnd w:id="2666"/>
      <w:bookmarkEnd w:id="2667"/>
      <w:bookmarkEnd w:id="2668"/>
      <w:bookmarkEnd w:id="2669"/>
      <w:bookmarkEnd w:id="2670"/>
    </w:p>
    <w:p w14:paraId="765ECA53" w14:textId="77777777" w:rsidR="00474924" w:rsidRPr="001632C0" w:rsidRDefault="00474924" w:rsidP="00474924">
      <w:pPr>
        <w:pStyle w:val="NormalParagraph"/>
        <w:rPr>
          <w:lang w:eastAsia="zh-CN" w:bidi="bn-BD"/>
        </w:rPr>
      </w:pPr>
      <w:r>
        <w:rPr>
          <w:lang w:eastAsia="zh-CN" w:bidi="bn-BD"/>
        </w:rPr>
        <w:t xml:space="preserve">There are no ES11' Responses defined in this version of the specification </w:t>
      </w:r>
    </w:p>
    <w:p w14:paraId="4F6CF334" w14:textId="77777777" w:rsidR="001632C0" w:rsidRDefault="001632C0" w:rsidP="001632C0">
      <w:pPr>
        <w:pStyle w:val="NormalParagraph"/>
        <w:rPr>
          <w:lang w:eastAsia="zh-CN" w:bidi="bn-BD"/>
        </w:rPr>
      </w:pPr>
    </w:p>
    <w:p w14:paraId="718DB2F7" w14:textId="134EF71D" w:rsidR="007C5131" w:rsidRDefault="007C5131" w:rsidP="007C5131">
      <w:pPr>
        <w:pStyle w:val="ANNEX-heading1"/>
        <w:numPr>
          <w:ilvl w:val="0"/>
          <w:numId w:val="0"/>
        </w:numPr>
        <w:tabs>
          <w:tab w:val="left" w:pos="680"/>
        </w:tabs>
        <w:ind w:left="680" w:hanging="680"/>
      </w:pPr>
      <w:bookmarkStart w:id="2671" w:name="_Toc188890081"/>
      <w:r w:rsidRPr="004C30EB">
        <w:t>D.</w:t>
      </w:r>
      <w:r>
        <w:t>3</w:t>
      </w:r>
      <w:r w:rsidRPr="004C30EB">
        <w:tab/>
      </w:r>
      <w:r>
        <w:t>ESipa Requests and Responses</w:t>
      </w:r>
      <w:bookmarkEnd w:id="2671"/>
    </w:p>
    <w:p w14:paraId="27169299" w14:textId="77CC66B2" w:rsidR="007C5131" w:rsidRDefault="007C5131" w:rsidP="007C5131">
      <w:pPr>
        <w:pStyle w:val="ANNEX-heading2"/>
        <w:numPr>
          <w:ilvl w:val="0"/>
          <w:numId w:val="0"/>
        </w:numPr>
      </w:pPr>
      <w:bookmarkStart w:id="2672" w:name="_Toc188890082"/>
      <w:r w:rsidRPr="004C30EB">
        <w:t>D.</w:t>
      </w:r>
      <w:r>
        <w:t>3</w:t>
      </w:r>
      <w:r w:rsidRPr="004C30EB">
        <w:t>.1</w:t>
      </w:r>
      <w:r w:rsidRPr="004C30EB">
        <w:tab/>
        <w:t>ES</w:t>
      </w:r>
      <w:r>
        <w:t>ipa</w:t>
      </w:r>
      <w:r w:rsidRPr="004C30EB">
        <w:t xml:space="preserve"> Requests</w:t>
      </w:r>
      <w:bookmarkEnd w:id="2672"/>
    </w:p>
    <w:p w14:paraId="598B42C6" w14:textId="77777777" w:rsidR="007C5131" w:rsidRDefault="007C5131" w:rsidP="007C5131">
      <w:pPr>
        <w:pStyle w:val="NormalParagraph"/>
        <w:rPr>
          <w:lang w:eastAsia="zh-CN" w:bidi="bn-BD"/>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C00000"/>
        <w:tblLook w:val="0620" w:firstRow="1" w:lastRow="0" w:firstColumn="0" w:lastColumn="0" w:noHBand="1" w:noVBand="1"/>
      </w:tblPr>
      <w:tblGrid>
        <w:gridCol w:w="4128"/>
        <w:gridCol w:w="4878"/>
      </w:tblGrid>
      <w:tr w:rsidR="007C5131" w:rsidRPr="001F0550" w14:paraId="19E5C4A6" w14:textId="77777777" w:rsidTr="00A831D2">
        <w:trPr>
          <w:trHeight w:val="314"/>
          <w:jc w:val="center"/>
        </w:trPr>
        <w:tc>
          <w:tcPr>
            <w:tcW w:w="4128" w:type="dxa"/>
            <w:shd w:val="clear" w:color="auto" w:fill="C00000"/>
            <w:vAlign w:val="center"/>
          </w:tcPr>
          <w:p w14:paraId="1CD59EB4" w14:textId="77777777" w:rsidR="007C5131" w:rsidRPr="0061518F" w:rsidRDefault="007C5131" w:rsidP="00386C66">
            <w:pPr>
              <w:pStyle w:val="TableHeader"/>
            </w:pPr>
            <w:r w:rsidRPr="001A336D">
              <w:lastRenderedPageBreak/>
              <w:t>Name</w:t>
            </w:r>
          </w:p>
        </w:tc>
        <w:tc>
          <w:tcPr>
            <w:tcW w:w="4878" w:type="dxa"/>
            <w:shd w:val="clear" w:color="auto" w:fill="C00000"/>
            <w:vAlign w:val="center"/>
          </w:tcPr>
          <w:p w14:paraId="4A3622E7" w14:textId="77777777" w:rsidR="007C5131" w:rsidRPr="00065A81" w:rsidRDefault="007C5131" w:rsidP="00386C66">
            <w:pPr>
              <w:pStyle w:val="TableHeader"/>
            </w:pPr>
            <w:r w:rsidRPr="00065A81">
              <w:t>Content</w:t>
            </w:r>
          </w:p>
        </w:tc>
      </w:tr>
      <w:tr w:rsidR="007C5131" w:rsidRPr="004E0B62" w14:paraId="688B2086" w14:textId="77777777" w:rsidTr="00A831D2">
        <w:trPr>
          <w:trHeight w:val="314"/>
          <w:jc w:val="center"/>
        </w:trPr>
        <w:tc>
          <w:tcPr>
            <w:tcW w:w="4128" w:type="dxa"/>
            <w:tcBorders>
              <w:top w:val="single" w:sz="8" w:space="0" w:color="auto"/>
              <w:left w:val="single" w:sz="8" w:space="0" w:color="auto"/>
              <w:bottom w:val="single" w:sz="8" w:space="0" w:color="auto"/>
              <w:right w:val="single" w:sz="8" w:space="0" w:color="auto"/>
            </w:tcBorders>
            <w:shd w:val="clear" w:color="auto" w:fill="auto"/>
            <w:vAlign w:val="center"/>
          </w:tcPr>
          <w:p w14:paraId="7DA66281" w14:textId="77777777" w:rsidR="007C5131" w:rsidRPr="000020DC" w:rsidRDefault="007C5131" w:rsidP="00386C66">
            <w:pPr>
              <w:pStyle w:val="TableHeader"/>
              <w:rPr>
                <w:b w:val="0"/>
                <w:color w:val="auto"/>
                <w:sz w:val="18"/>
                <w:szCs w:val="18"/>
                <w:lang w:val="en-GB" w:eastAsia="de-DE" w:bidi="bn-BD"/>
              </w:rPr>
            </w:pPr>
            <w:r w:rsidRPr="00386C66">
              <w:rPr>
                <w:b w:val="0"/>
                <w:color w:val="auto"/>
                <w:sz w:val="18"/>
                <w:szCs w:val="18"/>
                <w:lang w:val="en-GB" w:eastAsia="de-DE" w:bidi="bn-BD"/>
              </w:rPr>
              <w:t>R_EPR_EPR_OK</w:t>
            </w:r>
          </w:p>
        </w:tc>
        <w:tc>
          <w:tcPr>
            <w:tcW w:w="4878" w:type="dxa"/>
            <w:tcBorders>
              <w:top w:val="single" w:sz="8" w:space="0" w:color="auto"/>
              <w:left w:val="single" w:sz="8" w:space="0" w:color="auto"/>
              <w:bottom w:val="single" w:sz="8" w:space="0" w:color="auto"/>
              <w:right w:val="single" w:sz="8" w:space="0" w:color="auto"/>
            </w:tcBorders>
            <w:shd w:val="clear" w:color="auto" w:fill="auto"/>
            <w:vAlign w:val="center"/>
          </w:tcPr>
          <w:p w14:paraId="731DE0FA" w14:textId="77777777" w:rsidR="007C5131" w:rsidRPr="0069515C" w:rsidRDefault="007C5131" w:rsidP="00386C66">
            <w:pPr>
              <w:pStyle w:val="TableHeader"/>
              <w:rPr>
                <w:rFonts w:ascii="Courier New" w:hAnsi="Courier New" w:cs="Courier New"/>
                <w:b w:val="0"/>
                <w:color w:val="auto"/>
                <w:sz w:val="18"/>
                <w:szCs w:val="18"/>
                <w:lang w:val="en-GB"/>
              </w:rPr>
            </w:pPr>
            <w:r w:rsidRPr="00223EE9">
              <w:rPr>
                <w:rFonts w:ascii="Courier New" w:hAnsi="Courier New" w:cs="Courier New"/>
                <w:b w:val="0"/>
                <w:color w:val="auto"/>
                <w:sz w:val="18"/>
                <w:szCs w:val="18"/>
                <w:lang w:val="en-GB"/>
              </w:rPr>
              <w:t>Response</w:t>
            </w:r>
            <w:r>
              <w:rPr>
                <w:rFonts w:ascii="Courier New" w:hAnsi="Courier New" w:cs="Courier New"/>
                <w:b w:val="0"/>
                <w:color w:val="auto"/>
                <w:sz w:val="18"/>
                <w:szCs w:val="18"/>
                <w:lang w:val="en-GB"/>
              </w:rPr>
              <w:t xml:space="preserve"> </w:t>
            </w:r>
            <w:r w:rsidRPr="0069515C">
              <w:rPr>
                <w:rFonts w:ascii="Courier New" w:hAnsi="Courier New" w:cs="Courier New"/>
                <w:b w:val="0"/>
                <w:color w:val="auto"/>
                <w:sz w:val="18"/>
                <w:szCs w:val="18"/>
                <w:lang w:val="en-GB"/>
              </w:rPr>
              <w:t>ProvideEimPackageResult ::= {</w:t>
            </w:r>
          </w:p>
          <w:p w14:paraId="5C4CC93C"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eidValue #EID1,</w:t>
            </w:r>
          </w:p>
          <w:p w14:paraId="08D0EABA"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eimPackageResult euiccPackageResult : euiccPackageResultSigned : {</w:t>
            </w:r>
          </w:p>
          <w:p w14:paraId="51C99293"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euiccPackageResultDataSigned {</w:t>
            </w:r>
          </w:p>
          <w:p w14:paraId="3D08E34D"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eimId #EIM_ID1,</w:t>
            </w:r>
          </w:p>
          <w:p w14:paraId="1904C8E8"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counterValue &lt;COUNTER_EIM&gt;,</w:t>
            </w:r>
          </w:p>
          <w:p w14:paraId="679C2E24"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eimTransactionId &lt;EIM_TRANSACTION_ID&gt;,</w:t>
            </w:r>
          </w:p>
          <w:p w14:paraId="6DA30E51"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seqNumber &lt;SEQ_NUMBER&gt;,</w:t>
            </w:r>
          </w:p>
          <w:p w14:paraId="23692134"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euiccResult {</w:t>
            </w:r>
          </w:p>
          <w:p w14:paraId="132B9166"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EnableProfileResult : ok      }</w:t>
            </w:r>
          </w:p>
          <w:p w14:paraId="0975B0CD"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w:t>
            </w:r>
          </w:p>
          <w:p w14:paraId="030C6B8A"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euiccSignEPR &lt;EUICC_SIGN_EPR_EPR&gt;</w:t>
            </w:r>
          </w:p>
          <w:p w14:paraId="0E86300E"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w:t>
            </w:r>
          </w:p>
          <w:p w14:paraId="4CEE2EED" w14:textId="77777777" w:rsidR="007C5131" w:rsidRPr="00223EE9"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sz w:val="18"/>
                <w:szCs w:val="18"/>
              </w:rPr>
              <w:t>}</w:t>
            </w:r>
          </w:p>
        </w:tc>
      </w:tr>
      <w:tr w:rsidR="007C5131" w:rsidRPr="004E0B62" w14:paraId="03CE4100" w14:textId="77777777" w:rsidTr="00A831D2">
        <w:trPr>
          <w:trHeight w:val="314"/>
          <w:jc w:val="center"/>
        </w:trPr>
        <w:tc>
          <w:tcPr>
            <w:tcW w:w="4128" w:type="dxa"/>
            <w:tcBorders>
              <w:top w:val="single" w:sz="8" w:space="0" w:color="auto"/>
              <w:left w:val="single" w:sz="8" w:space="0" w:color="auto"/>
              <w:bottom w:val="single" w:sz="8" w:space="0" w:color="auto"/>
              <w:right w:val="single" w:sz="8" w:space="0" w:color="auto"/>
            </w:tcBorders>
            <w:shd w:val="clear" w:color="auto" w:fill="auto"/>
            <w:vAlign w:val="center"/>
          </w:tcPr>
          <w:p w14:paraId="3C6B9A22" w14:textId="77777777" w:rsidR="007C5131" w:rsidRPr="009876D9" w:rsidRDefault="007C5131" w:rsidP="00386C66">
            <w:pPr>
              <w:pStyle w:val="TableHeader"/>
              <w:rPr>
                <w:b w:val="0"/>
                <w:color w:val="auto"/>
                <w:sz w:val="18"/>
                <w:szCs w:val="18"/>
                <w:lang w:val="es-ES" w:eastAsia="de-DE" w:bidi="bn-BD"/>
              </w:rPr>
            </w:pPr>
            <w:r w:rsidRPr="009876D9">
              <w:rPr>
                <w:b w:val="0"/>
                <w:color w:val="auto"/>
                <w:sz w:val="18"/>
                <w:szCs w:val="18"/>
                <w:lang w:val="es-ES" w:eastAsia="de-DE" w:bidi="bn-BD"/>
              </w:rPr>
              <w:t>R_EPR_EPR_OK_NO_TRID</w:t>
            </w:r>
          </w:p>
        </w:tc>
        <w:tc>
          <w:tcPr>
            <w:tcW w:w="4878" w:type="dxa"/>
            <w:tcBorders>
              <w:top w:val="single" w:sz="8" w:space="0" w:color="auto"/>
              <w:left w:val="single" w:sz="8" w:space="0" w:color="auto"/>
              <w:bottom w:val="single" w:sz="8" w:space="0" w:color="auto"/>
              <w:right w:val="single" w:sz="8" w:space="0" w:color="auto"/>
            </w:tcBorders>
            <w:shd w:val="clear" w:color="auto" w:fill="auto"/>
            <w:vAlign w:val="center"/>
          </w:tcPr>
          <w:p w14:paraId="0704E1F2" w14:textId="77777777" w:rsidR="007C5131" w:rsidRPr="009876D9" w:rsidRDefault="007C5131" w:rsidP="00386C66">
            <w:pPr>
              <w:pStyle w:val="TableHeader"/>
              <w:rPr>
                <w:rFonts w:ascii="Courier New" w:hAnsi="Courier New" w:cs="Courier New"/>
                <w:b w:val="0"/>
                <w:color w:val="auto"/>
                <w:sz w:val="18"/>
                <w:szCs w:val="18"/>
                <w:lang w:val="es-ES"/>
              </w:rPr>
            </w:pPr>
            <w:r w:rsidRPr="009876D9">
              <w:rPr>
                <w:rFonts w:ascii="Courier New" w:hAnsi="Courier New" w:cs="Courier New"/>
                <w:b w:val="0"/>
                <w:color w:val="auto"/>
                <w:sz w:val="18"/>
                <w:szCs w:val="18"/>
                <w:lang w:val="es-ES"/>
              </w:rPr>
              <w:t>Response ProvideEimPackageResult ::= {</w:t>
            </w:r>
          </w:p>
          <w:p w14:paraId="615CC15A" w14:textId="77777777" w:rsidR="007C5131" w:rsidRPr="009876D9" w:rsidRDefault="007C5131" w:rsidP="00386C66">
            <w:pPr>
              <w:pStyle w:val="TableHeader"/>
              <w:rPr>
                <w:rFonts w:ascii="Courier New" w:hAnsi="Courier New" w:cs="Courier New"/>
                <w:b w:val="0"/>
                <w:color w:val="auto"/>
                <w:sz w:val="18"/>
                <w:szCs w:val="18"/>
                <w:lang w:val="es-ES"/>
              </w:rPr>
            </w:pPr>
            <w:r w:rsidRPr="009876D9">
              <w:rPr>
                <w:rFonts w:ascii="Courier New" w:hAnsi="Courier New" w:cs="Courier New"/>
                <w:b w:val="0"/>
                <w:color w:val="auto"/>
                <w:sz w:val="18"/>
                <w:szCs w:val="18"/>
                <w:lang w:val="es-ES"/>
              </w:rPr>
              <w:t xml:space="preserve">  eidValue #EID1,</w:t>
            </w:r>
          </w:p>
          <w:p w14:paraId="3E727BA1" w14:textId="77777777" w:rsidR="007C5131" w:rsidRPr="009876D9" w:rsidRDefault="007C5131" w:rsidP="00386C66">
            <w:pPr>
              <w:pStyle w:val="TableHeader"/>
              <w:rPr>
                <w:rFonts w:ascii="Courier New" w:hAnsi="Courier New" w:cs="Courier New"/>
                <w:b w:val="0"/>
                <w:color w:val="auto"/>
                <w:sz w:val="18"/>
                <w:szCs w:val="18"/>
                <w:lang w:val="es-ES"/>
              </w:rPr>
            </w:pPr>
            <w:r w:rsidRPr="009876D9">
              <w:rPr>
                <w:rFonts w:ascii="Courier New" w:hAnsi="Courier New" w:cs="Courier New"/>
                <w:b w:val="0"/>
                <w:color w:val="auto"/>
                <w:sz w:val="18"/>
                <w:szCs w:val="18"/>
                <w:lang w:val="es-ES"/>
              </w:rPr>
              <w:t xml:space="preserve">  eimPackageResult euiccPackageResult : euiccPackageResultSigned : {</w:t>
            </w:r>
          </w:p>
          <w:p w14:paraId="48FD9279" w14:textId="77777777" w:rsidR="007C5131" w:rsidRPr="009876D9" w:rsidRDefault="007C5131" w:rsidP="00386C66">
            <w:pPr>
              <w:pStyle w:val="TableHeader"/>
              <w:rPr>
                <w:rFonts w:ascii="Courier New" w:hAnsi="Courier New" w:cs="Courier New"/>
                <w:b w:val="0"/>
                <w:color w:val="auto"/>
                <w:sz w:val="18"/>
                <w:szCs w:val="18"/>
                <w:lang w:val="es-ES"/>
              </w:rPr>
            </w:pPr>
            <w:r w:rsidRPr="009876D9">
              <w:rPr>
                <w:rFonts w:ascii="Courier New" w:hAnsi="Courier New" w:cs="Courier New"/>
                <w:b w:val="0"/>
                <w:color w:val="auto"/>
                <w:sz w:val="18"/>
                <w:szCs w:val="18"/>
                <w:lang w:val="es-ES"/>
              </w:rPr>
              <w:t xml:space="preserve">    euiccPackageResultDataSigned {</w:t>
            </w:r>
          </w:p>
          <w:p w14:paraId="42E914A2" w14:textId="77777777" w:rsidR="007C5131" w:rsidRPr="0069515C" w:rsidRDefault="007C5131" w:rsidP="00386C66">
            <w:pPr>
              <w:pStyle w:val="TableHeader"/>
              <w:rPr>
                <w:rFonts w:ascii="Courier New" w:hAnsi="Courier New" w:cs="Courier New"/>
                <w:b w:val="0"/>
                <w:color w:val="auto"/>
                <w:sz w:val="18"/>
                <w:szCs w:val="18"/>
                <w:lang w:val="en-GB"/>
              </w:rPr>
            </w:pPr>
            <w:r w:rsidRPr="009876D9">
              <w:rPr>
                <w:rFonts w:ascii="Courier New" w:hAnsi="Courier New" w:cs="Courier New"/>
                <w:b w:val="0"/>
                <w:color w:val="auto"/>
                <w:sz w:val="18"/>
                <w:szCs w:val="18"/>
                <w:lang w:val="es-ES"/>
              </w:rPr>
              <w:t xml:space="preserve">      </w:t>
            </w:r>
            <w:r w:rsidRPr="0069515C">
              <w:rPr>
                <w:rFonts w:ascii="Courier New" w:hAnsi="Courier New" w:cs="Courier New"/>
                <w:b w:val="0"/>
                <w:color w:val="auto"/>
                <w:sz w:val="18"/>
                <w:szCs w:val="18"/>
                <w:lang w:val="en-GB"/>
              </w:rPr>
              <w:t>eimId #EIM_ID1,</w:t>
            </w:r>
          </w:p>
          <w:p w14:paraId="02C95B2E"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counterValue &lt;COUNTER_EIM&gt;,</w:t>
            </w:r>
          </w:p>
          <w:p w14:paraId="01BB9C67"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seqNumber &lt;SEQ_NUMBER&gt;,</w:t>
            </w:r>
          </w:p>
          <w:p w14:paraId="156BC0BD"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euiccResult {</w:t>
            </w:r>
          </w:p>
          <w:p w14:paraId="61CDC84D"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EnableProfileResult : ok      }</w:t>
            </w:r>
          </w:p>
          <w:p w14:paraId="2E8A2CA6"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w:t>
            </w:r>
          </w:p>
          <w:p w14:paraId="05DFBB8B" w14:textId="77777777" w:rsidR="007C5131" w:rsidRPr="009876D9" w:rsidRDefault="007C5131" w:rsidP="00386C66">
            <w:pPr>
              <w:pStyle w:val="TableHeader"/>
              <w:rPr>
                <w:rFonts w:ascii="Courier New" w:hAnsi="Courier New" w:cs="Courier New"/>
                <w:b w:val="0"/>
                <w:color w:val="auto"/>
                <w:sz w:val="18"/>
                <w:szCs w:val="18"/>
                <w:lang w:val="fr-FR"/>
              </w:rPr>
            </w:pPr>
            <w:r w:rsidRPr="0069515C">
              <w:rPr>
                <w:rFonts w:ascii="Courier New" w:hAnsi="Courier New" w:cs="Courier New"/>
                <w:b w:val="0"/>
                <w:color w:val="auto"/>
                <w:sz w:val="18"/>
                <w:szCs w:val="18"/>
                <w:lang w:val="en-GB"/>
              </w:rPr>
              <w:t xml:space="preserve">    </w:t>
            </w:r>
            <w:r w:rsidRPr="009876D9">
              <w:rPr>
                <w:rFonts w:ascii="Courier New" w:hAnsi="Courier New" w:cs="Courier New"/>
                <w:b w:val="0"/>
                <w:color w:val="auto"/>
                <w:sz w:val="18"/>
                <w:szCs w:val="18"/>
                <w:lang w:val="fr-FR"/>
              </w:rPr>
              <w:t>euiccSignEPR &lt;EUICC_SIGN_EPR_EPR&gt;</w:t>
            </w:r>
          </w:p>
          <w:p w14:paraId="732A71CD" w14:textId="77777777" w:rsidR="007C5131" w:rsidRPr="0069515C" w:rsidRDefault="007C5131" w:rsidP="00386C66">
            <w:pPr>
              <w:pStyle w:val="TableHeader"/>
              <w:rPr>
                <w:rFonts w:ascii="Courier New" w:hAnsi="Courier New" w:cs="Courier New"/>
                <w:b w:val="0"/>
                <w:color w:val="auto"/>
                <w:sz w:val="18"/>
                <w:szCs w:val="18"/>
                <w:lang w:val="en-GB"/>
              </w:rPr>
            </w:pPr>
            <w:r w:rsidRPr="009876D9">
              <w:rPr>
                <w:rFonts w:ascii="Courier New" w:hAnsi="Courier New" w:cs="Courier New"/>
                <w:b w:val="0"/>
                <w:color w:val="auto"/>
                <w:sz w:val="18"/>
                <w:szCs w:val="18"/>
                <w:lang w:val="fr-FR"/>
              </w:rPr>
              <w:t xml:space="preserve">  </w:t>
            </w:r>
            <w:r w:rsidRPr="0069515C">
              <w:rPr>
                <w:rFonts w:ascii="Courier New" w:hAnsi="Courier New" w:cs="Courier New"/>
                <w:b w:val="0"/>
                <w:color w:val="auto"/>
                <w:sz w:val="18"/>
                <w:szCs w:val="18"/>
                <w:lang w:val="en-GB"/>
              </w:rPr>
              <w:t>}</w:t>
            </w:r>
          </w:p>
          <w:p w14:paraId="3E5CA90E" w14:textId="77777777" w:rsidR="007C5131" w:rsidRPr="00223EE9"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sz w:val="18"/>
                <w:szCs w:val="18"/>
              </w:rPr>
              <w:t>}</w:t>
            </w:r>
          </w:p>
        </w:tc>
      </w:tr>
      <w:tr w:rsidR="007C5131" w:rsidRPr="004E0B62" w14:paraId="2380E22C" w14:textId="77777777" w:rsidTr="00A831D2">
        <w:trPr>
          <w:trHeight w:val="314"/>
          <w:jc w:val="center"/>
        </w:trPr>
        <w:tc>
          <w:tcPr>
            <w:tcW w:w="4128" w:type="dxa"/>
            <w:tcBorders>
              <w:top w:val="single" w:sz="8" w:space="0" w:color="auto"/>
              <w:left w:val="single" w:sz="8" w:space="0" w:color="auto"/>
              <w:bottom w:val="single" w:sz="8" w:space="0" w:color="auto"/>
              <w:right w:val="single" w:sz="8" w:space="0" w:color="auto"/>
            </w:tcBorders>
            <w:shd w:val="clear" w:color="auto" w:fill="auto"/>
            <w:vAlign w:val="center"/>
          </w:tcPr>
          <w:p w14:paraId="1AA05859" w14:textId="77777777" w:rsidR="007C5131" w:rsidRPr="009876D9" w:rsidRDefault="007C5131" w:rsidP="00386C66">
            <w:pPr>
              <w:pStyle w:val="TableHeader"/>
              <w:rPr>
                <w:b w:val="0"/>
                <w:color w:val="auto"/>
                <w:sz w:val="18"/>
                <w:szCs w:val="18"/>
                <w:lang w:val="nl-NL" w:eastAsia="de-DE" w:bidi="bn-BD"/>
              </w:rPr>
            </w:pPr>
            <w:r w:rsidRPr="00386C66">
              <w:rPr>
                <w:b w:val="0"/>
                <w:color w:val="auto"/>
                <w:sz w:val="18"/>
                <w:szCs w:val="18"/>
                <w:lang w:val="nl-NL" w:eastAsia="de-DE" w:bidi="bn-BD"/>
              </w:rPr>
              <w:lastRenderedPageBreak/>
              <w:t>R_EPR_EPR_OK</w:t>
            </w:r>
            <w:r w:rsidRPr="009876D9">
              <w:rPr>
                <w:b w:val="0"/>
                <w:color w:val="auto"/>
                <w:sz w:val="18"/>
                <w:szCs w:val="18"/>
                <w:lang w:val="nl-NL" w:eastAsia="de-DE" w:bidi="bn-BD"/>
              </w:rPr>
              <w:t>_NOTIF_EN1</w:t>
            </w:r>
          </w:p>
        </w:tc>
        <w:tc>
          <w:tcPr>
            <w:tcW w:w="4878" w:type="dxa"/>
            <w:tcBorders>
              <w:top w:val="single" w:sz="8" w:space="0" w:color="auto"/>
              <w:left w:val="single" w:sz="8" w:space="0" w:color="auto"/>
              <w:bottom w:val="single" w:sz="8" w:space="0" w:color="auto"/>
              <w:right w:val="single" w:sz="8" w:space="0" w:color="auto"/>
            </w:tcBorders>
            <w:shd w:val="clear" w:color="auto" w:fill="auto"/>
            <w:vAlign w:val="center"/>
          </w:tcPr>
          <w:p w14:paraId="1469FC6A" w14:textId="77777777" w:rsidR="007C5131" w:rsidRPr="009876D9" w:rsidRDefault="007C5131" w:rsidP="00386C66">
            <w:pPr>
              <w:pStyle w:val="TableHeader"/>
              <w:rPr>
                <w:rFonts w:ascii="Courier New" w:hAnsi="Courier New" w:cs="Courier New"/>
                <w:b w:val="0"/>
                <w:color w:val="auto"/>
                <w:sz w:val="18"/>
                <w:szCs w:val="18"/>
                <w:lang w:val="nl-NL"/>
              </w:rPr>
            </w:pPr>
            <w:r w:rsidRPr="009876D9">
              <w:rPr>
                <w:rFonts w:ascii="Courier New" w:hAnsi="Courier New" w:cs="Courier New"/>
                <w:b w:val="0"/>
                <w:color w:val="auto"/>
                <w:sz w:val="18"/>
                <w:szCs w:val="18"/>
                <w:lang w:val="nl-NL"/>
              </w:rPr>
              <w:t>Response ProvideEimPackageResult ::= {</w:t>
            </w:r>
          </w:p>
          <w:p w14:paraId="41053D2F" w14:textId="77777777" w:rsidR="007C5131" w:rsidRPr="009876D9" w:rsidRDefault="007C5131" w:rsidP="00386C66">
            <w:pPr>
              <w:pStyle w:val="TableHeader"/>
              <w:rPr>
                <w:rFonts w:ascii="Courier New" w:hAnsi="Courier New" w:cs="Courier New"/>
                <w:b w:val="0"/>
                <w:color w:val="auto"/>
                <w:sz w:val="18"/>
                <w:szCs w:val="18"/>
                <w:lang w:val="nl-NL"/>
              </w:rPr>
            </w:pPr>
            <w:r w:rsidRPr="009876D9">
              <w:rPr>
                <w:rFonts w:ascii="Courier New" w:hAnsi="Courier New" w:cs="Courier New"/>
                <w:b w:val="0"/>
                <w:color w:val="auto"/>
                <w:sz w:val="18"/>
                <w:szCs w:val="18"/>
                <w:lang w:val="nl-NL"/>
              </w:rPr>
              <w:t xml:space="preserve">  eidValue #EID1,</w:t>
            </w:r>
          </w:p>
          <w:p w14:paraId="01090347" w14:textId="77777777" w:rsidR="007C5131" w:rsidRPr="009876D9" w:rsidRDefault="007C5131" w:rsidP="00386C66">
            <w:pPr>
              <w:pStyle w:val="TableHeader"/>
              <w:rPr>
                <w:rFonts w:ascii="Courier New" w:hAnsi="Courier New" w:cs="Courier New"/>
                <w:b w:val="0"/>
                <w:color w:val="auto"/>
                <w:sz w:val="18"/>
                <w:szCs w:val="18"/>
                <w:lang w:val="nl-NL"/>
              </w:rPr>
            </w:pPr>
            <w:r w:rsidRPr="009876D9">
              <w:rPr>
                <w:rFonts w:ascii="Courier New" w:hAnsi="Courier New" w:cs="Courier New"/>
                <w:b w:val="0"/>
                <w:color w:val="auto"/>
                <w:sz w:val="18"/>
                <w:szCs w:val="18"/>
                <w:lang w:val="nl-NL"/>
              </w:rPr>
              <w:t xml:space="preserve">  eimPackageResult : ePRAndNotifications : { </w:t>
            </w:r>
          </w:p>
          <w:p w14:paraId="51CF6E0B" w14:textId="77777777" w:rsidR="007C5131" w:rsidRPr="009876D9" w:rsidRDefault="007C5131" w:rsidP="00386C66">
            <w:pPr>
              <w:pStyle w:val="TableHeader"/>
              <w:rPr>
                <w:rFonts w:ascii="Courier New" w:hAnsi="Courier New" w:cs="Courier New"/>
                <w:b w:val="0"/>
                <w:color w:val="auto"/>
                <w:sz w:val="18"/>
                <w:szCs w:val="18"/>
                <w:lang w:val="nl-NL"/>
              </w:rPr>
            </w:pPr>
            <w:r w:rsidRPr="009876D9">
              <w:rPr>
                <w:rFonts w:ascii="Courier New" w:hAnsi="Courier New" w:cs="Courier New"/>
                <w:b w:val="0"/>
                <w:color w:val="auto"/>
                <w:sz w:val="18"/>
                <w:szCs w:val="18"/>
                <w:lang w:val="nl-NL"/>
              </w:rPr>
              <w:t>euiccPackageResult : euiccPackageResultSigned : {</w:t>
            </w:r>
          </w:p>
          <w:p w14:paraId="1DBD7F21" w14:textId="77777777" w:rsidR="007C5131" w:rsidRPr="009876D9" w:rsidRDefault="007C5131" w:rsidP="00386C66">
            <w:pPr>
              <w:pStyle w:val="TableHeader"/>
              <w:rPr>
                <w:rFonts w:ascii="Courier New" w:hAnsi="Courier New" w:cs="Courier New"/>
                <w:b w:val="0"/>
                <w:color w:val="auto"/>
                <w:sz w:val="18"/>
                <w:szCs w:val="18"/>
                <w:lang w:val="nl-NL"/>
              </w:rPr>
            </w:pPr>
            <w:r w:rsidRPr="009876D9">
              <w:rPr>
                <w:rFonts w:ascii="Courier New" w:hAnsi="Courier New" w:cs="Courier New"/>
                <w:b w:val="0"/>
                <w:color w:val="auto"/>
                <w:sz w:val="18"/>
                <w:szCs w:val="18"/>
                <w:lang w:val="nl-NL"/>
              </w:rPr>
              <w:t xml:space="preserve">    euiccPackageResultDataSigned {</w:t>
            </w:r>
          </w:p>
          <w:p w14:paraId="09C2DFD8" w14:textId="77777777" w:rsidR="007C5131" w:rsidRPr="0069515C" w:rsidRDefault="007C5131" w:rsidP="00386C66">
            <w:pPr>
              <w:pStyle w:val="TableHeader"/>
              <w:rPr>
                <w:rFonts w:ascii="Courier New" w:hAnsi="Courier New" w:cs="Courier New"/>
                <w:b w:val="0"/>
                <w:color w:val="auto"/>
                <w:sz w:val="18"/>
                <w:szCs w:val="18"/>
                <w:lang w:val="en-GB"/>
              </w:rPr>
            </w:pPr>
            <w:r w:rsidRPr="009876D9">
              <w:rPr>
                <w:rFonts w:ascii="Courier New" w:hAnsi="Courier New" w:cs="Courier New"/>
                <w:b w:val="0"/>
                <w:color w:val="auto"/>
                <w:sz w:val="18"/>
                <w:szCs w:val="18"/>
                <w:lang w:val="nl-NL"/>
              </w:rPr>
              <w:t xml:space="preserve">      </w:t>
            </w:r>
            <w:r w:rsidRPr="0069515C">
              <w:rPr>
                <w:rFonts w:ascii="Courier New" w:hAnsi="Courier New" w:cs="Courier New"/>
                <w:b w:val="0"/>
                <w:color w:val="auto"/>
                <w:sz w:val="18"/>
                <w:szCs w:val="18"/>
                <w:lang w:val="en-GB"/>
              </w:rPr>
              <w:t>eimId #EIM_ID1,</w:t>
            </w:r>
          </w:p>
          <w:p w14:paraId="1412268E"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counterValue &lt;COUNTER_EIM&gt;,</w:t>
            </w:r>
          </w:p>
          <w:p w14:paraId="175DDB32"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eimTransactionId &lt;EIM_TRANSACTION_ID&gt;,</w:t>
            </w:r>
          </w:p>
          <w:p w14:paraId="06AEDD31"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seqNumber &lt;SEQ_NUMBER&gt;,</w:t>
            </w:r>
          </w:p>
          <w:p w14:paraId="7D6853F9"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euiccResult {</w:t>
            </w:r>
          </w:p>
          <w:p w14:paraId="266A79FC"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EnableProfileResult : ok      }</w:t>
            </w:r>
          </w:p>
          <w:p w14:paraId="5DD67C0E"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w:t>
            </w:r>
          </w:p>
          <w:p w14:paraId="0862182E"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euiccSignEPR &lt;EUICC_SIGN_EPR_EPR&gt;</w:t>
            </w:r>
          </w:p>
          <w:p w14:paraId="36465030" w14:textId="77777777" w:rsidR="007C5131"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w:t>
            </w:r>
            <w:r>
              <w:rPr>
                <w:rFonts w:ascii="Courier New" w:hAnsi="Courier New" w:cs="Courier New"/>
                <w:b w:val="0"/>
                <w:color w:val="auto"/>
                <w:sz w:val="18"/>
                <w:szCs w:val="18"/>
                <w:lang w:val="en-GB"/>
              </w:rPr>
              <w:t>,</w:t>
            </w:r>
          </w:p>
          <w:p w14:paraId="427F131C" w14:textId="77777777" w:rsidR="007C5131" w:rsidRDefault="007C5131" w:rsidP="00386C66">
            <w:pPr>
              <w:pStyle w:val="TableHeader"/>
              <w:rPr>
                <w:rFonts w:ascii="Courier New" w:hAnsi="Courier New" w:cs="Courier New"/>
                <w:b w:val="0"/>
                <w:color w:val="auto"/>
                <w:sz w:val="18"/>
                <w:szCs w:val="18"/>
                <w:lang w:val="en-GB"/>
              </w:rPr>
            </w:pPr>
            <w:r w:rsidRPr="00734472">
              <w:rPr>
                <w:rFonts w:ascii="Courier New" w:hAnsi="Courier New" w:cs="Courier New"/>
                <w:b w:val="0"/>
                <w:color w:val="auto"/>
                <w:sz w:val="18"/>
                <w:szCs w:val="18"/>
                <w:lang w:val="en-GB"/>
              </w:rPr>
              <w:t>notificationList</w:t>
            </w:r>
            <w:r>
              <w:rPr>
                <w:rFonts w:ascii="Courier New" w:hAnsi="Courier New" w:cs="Courier New"/>
                <w:b w:val="0"/>
                <w:color w:val="auto"/>
                <w:sz w:val="18"/>
                <w:szCs w:val="18"/>
                <w:lang w:val="en-GB"/>
              </w:rPr>
              <w:t xml:space="preserve"> : {</w:t>
            </w:r>
          </w:p>
          <w:p w14:paraId="200CF290" w14:textId="77777777" w:rsidR="007C5131" w:rsidRPr="004C30EB" w:rsidRDefault="007C5131" w:rsidP="00386C66">
            <w:pPr>
              <w:pStyle w:val="TableCourier"/>
              <w:rPr>
                <w:lang w:eastAsia="de-DE"/>
              </w:rPr>
            </w:pPr>
            <w:r w:rsidRPr="004C30EB">
              <w:rPr>
                <w:lang w:eastAsia="de-DE"/>
              </w:rPr>
              <w:t>otherSignedNotification : {</w:t>
            </w:r>
          </w:p>
          <w:p w14:paraId="2BC24C8A" w14:textId="77777777" w:rsidR="007C5131" w:rsidRPr="004C30EB" w:rsidRDefault="007C5131" w:rsidP="00386C66">
            <w:pPr>
              <w:pStyle w:val="TableCourier"/>
              <w:rPr>
                <w:lang w:eastAsia="de-DE"/>
              </w:rPr>
            </w:pPr>
            <w:r w:rsidRPr="004C30EB">
              <w:rPr>
                <w:lang w:eastAsia="de-DE"/>
              </w:rPr>
              <w:t xml:space="preserve">   tbsOtherNotification {</w:t>
            </w:r>
          </w:p>
          <w:p w14:paraId="57FF15E2" w14:textId="77777777" w:rsidR="007C5131" w:rsidRPr="004C30EB" w:rsidRDefault="007C5131" w:rsidP="00386C66">
            <w:pPr>
              <w:pStyle w:val="TableCourier"/>
              <w:rPr>
                <w:lang w:eastAsia="de-DE"/>
              </w:rPr>
            </w:pPr>
            <w:r w:rsidRPr="004C30EB">
              <w:rPr>
                <w:lang w:eastAsia="de-DE"/>
              </w:rPr>
              <w:t xml:space="preserve">      seqNumber &lt;SEQ_NUMBER&gt;,</w:t>
            </w:r>
          </w:p>
          <w:p w14:paraId="6FF77171" w14:textId="77777777" w:rsidR="007C5131" w:rsidRPr="004C30EB" w:rsidRDefault="007C5131" w:rsidP="00386C66">
            <w:pPr>
              <w:pStyle w:val="TableCourier"/>
              <w:rPr>
                <w:lang w:eastAsia="de-DE"/>
              </w:rPr>
            </w:pPr>
            <w:r w:rsidRPr="004C30EB">
              <w:rPr>
                <w:lang w:eastAsia="de-DE"/>
              </w:rPr>
              <w:t xml:space="preserve">      profileManagementOperation {</w:t>
            </w:r>
          </w:p>
          <w:p w14:paraId="02C7DCF0" w14:textId="77777777" w:rsidR="007C5131" w:rsidRPr="004C30EB" w:rsidRDefault="007C5131" w:rsidP="00386C66">
            <w:pPr>
              <w:pStyle w:val="TableCourier"/>
              <w:rPr>
                <w:lang w:eastAsia="de-DE"/>
              </w:rPr>
            </w:pPr>
            <w:r w:rsidRPr="004C30EB">
              <w:rPr>
                <w:lang w:eastAsia="de-DE"/>
              </w:rPr>
              <w:t xml:space="preserve">        notificationEnable</w:t>
            </w:r>
          </w:p>
          <w:p w14:paraId="4873916B" w14:textId="77777777" w:rsidR="007C5131" w:rsidRPr="004C30EB" w:rsidRDefault="007C5131" w:rsidP="00386C66">
            <w:pPr>
              <w:pStyle w:val="TableCourier"/>
              <w:rPr>
                <w:lang w:eastAsia="de-DE"/>
              </w:rPr>
            </w:pPr>
            <w:r w:rsidRPr="004C30EB">
              <w:rPr>
                <w:lang w:eastAsia="de-DE"/>
              </w:rPr>
              <w:t xml:space="preserve">      }, </w:t>
            </w:r>
          </w:p>
          <w:p w14:paraId="149E927D" w14:textId="77777777" w:rsidR="007C5131" w:rsidRPr="004C30EB" w:rsidRDefault="007C5131" w:rsidP="00386C66">
            <w:pPr>
              <w:pStyle w:val="TableCourier"/>
              <w:rPr>
                <w:lang w:eastAsia="de-DE"/>
              </w:rPr>
            </w:pPr>
            <w:r w:rsidRPr="004C30EB">
              <w:rPr>
                <w:lang w:eastAsia="de-DE"/>
              </w:rPr>
              <w:t xml:space="preserve">      notificationAddress</w:t>
            </w:r>
          </w:p>
          <w:p w14:paraId="22667D02" w14:textId="77777777" w:rsidR="007C5131" w:rsidRPr="004C30EB" w:rsidRDefault="007C5131" w:rsidP="00386C66">
            <w:pPr>
              <w:pStyle w:val="TableCourier"/>
              <w:rPr>
                <w:lang w:eastAsia="de-DE"/>
              </w:rPr>
            </w:pPr>
            <w:r w:rsidRPr="004C30EB">
              <w:rPr>
                <w:lang w:eastAsia="de-DE"/>
              </w:rPr>
              <w:t xml:space="preserve">     #TEST_DP_ADDRESS1, </w:t>
            </w:r>
          </w:p>
          <w:p w14:paraId="50D68706" w14:textId="77777777" w:rsidR="007C5131" w:rsidRPr="00DA0491" w:rsidRDefault="007C5131" w:rsidP="00386C66">
            <w:pPr>
              <w:pStyle w:val="TableCourier"/>
              <w:rPr>
                <w:lang w:eastAsia="de-DE"/>
              </w:rPr>
            </w:pPr>
            <w:r w:rsidRPr="004C30EB">
              <w:rPr>
                <w:lang w:eastAsia="de-DE"/>
              </w:rPr>
              <w:t xml:space="preserve">      </w:t>
            </w:r>
            <w:r w:rsidRPr="00DA0491">
              <w:rPr>
                <w:lang w:eastAsia="de-DE"/>
              </w:rPr>
              <w:t>iccid #ICCID_OP_PROF1</w:t>
            </w:r>
          </w:p>
          <w:p w14:paraId="5106CE17" w14:textId="77777777" w:rsidR="007C5131" w:rsidRPr="00DA0491" w:rsidRDefault="007C5131" w:rsidP="00386C66">
            <w:pPr>
              <w:pStyle w:val="TableCourier"/>
              <w:rPr>
                <w:lang w:eastAsia="de-DE"/>
              </w:rPr>
            </w:pPr>
            <w:r w:rsidRPr="00DA0491">
              <w:rPr>
                <w:lang w:eastAsia="de-DE"/>
              </w:rPr>
              <w:t xml:space="preserve">   },</w:t>
            </w:r>
          </w:p>
          <w:p w14:paraId="0D1D2B30" w14:textId="77777777" w:rsidR="007C5131" w:rsidRPr="00DA0491" w:rsidRDefault="007C5131" w:rsidP="00386C66">
            <w:pPr>
              <w:pStyle w:val="TableCourier"/>
              <w:rPr>
                <w:lang w:eastAsia="de-DE"/>
              </w:rPr>
            </w:pPr>
            <w:r w:rsidRPr="00DA0491">
              <w:rPr>
                <w:lang w:eastAsia="de-DE"/>
              </w:rPr>
              <w:t xml:space="preserve">   euiccNotificationSignature &lt;TBS_EUICC_NOTIF_SIG&gt;,</w:t>
            </w:r>
          </w:p>
          <w:p w14:paraId="330E9A51" w14:textId="77777777" w:rsidR="007C5131" w:rsidRPr="00DA0491" w:rsidRDefault="007C5131" w:rsidP="00386C66">
            <w:pPr>
              <w:pStyle w:val="TableCourier"/>
              <w:rPr>
                <w:lang w:eastAsia="de-DE"/>
              </w:rPr>
            </w:pPr>
            <w:r w:rsidRPr="00DA0491">
              <w:rPr>
                <w:lang w:eastAsia="de-DE"/>
              </w:rPr>
              <w:t xml:space="preserve">   euiccCertificate #CERT_EUICC_ECDSA,</w:t>
            </w:r>
          </w:p>
          <w:p w14:paraId="5242F303" w14:textId="77777777" w:rsidR="007C5131" w:rsidRPr="004652C1" w:rsidRDefault="007C5131" w:rsidP="00386C66">
            <w:pPr>
              <w:pStyle w:val="TableCourier"/>
              <w:rPr>
                <w:lang w:val="fr-FR" w:eastAsia="de-DE"/>
              </w:rPr>
            </w:pPr>
            <w:r w:rsidRPr="00DA0491">
              <w:rPr>
                <w:lang w:eastAsia="de-DE"/>
              </w:rPr>
              <w:t xml:space="preserve">   </w:t>
            </w:r>
            <w:r w:rsidRPr="004652C1">
              <w:rPr>
                <w:lang w:val="fr-FR" w:eastAsia="de-DE"/>
              </w:rPr>
              <w:t>eumCertificate #CERT_EUM_ECDSA</w:t>
            </w:r>
          </w:p>
          <w:p w14:paraId="6D718EE8" w14:textId="77777777" w:rsidR="007C5131" w:rsidRPr="00386C66" w:rsidRDefault="007C5131" w:rsidP="00386C66">
            <w:pPr>
              <w:pStyle w:val="TableHeader"/>
              <w:rPr>
                <w:rFonts w:ascii="Courier New" w:hAnsi="Courier New" w:cs="Courier New"/>
                <w:b w:val="0"/>
                <w:color w:val="auto"/>
                <w:sz w:val="18"/>
                <w:szCs w:val="18"/>
                <w:lang w:val="en-GB"/>
              </w:rPr>
            </w:pPr>
            <w:r w:rsidRPr="00386C66">
              <w:rPr>
                <w:rFonts w:ascii="Courier New" w:hAnsi="Courier New" w:cs="Courier New"/>
                <w:b w:val="0"/>
                <w:color w:val="auto"/>
                <w:sz w:val="18"/>
                <w:szCs w:val="18"/>
                <w:lang w:val="en-GB"/>
              </w:rPr>
              <w:t>}</w:t>
            </w:r>
          </w:p>
          <w:p w14:paraId="38844BCC" w14:textId="77777777" w:rsidR="007C5131" w:rsidRPr="00386C66" w:rsidRDefault="007C5131" w:rsidP="00386C66">
            <w:pPr>
              <w:pStyle w:val="TableHeader"/>
              <w:rPr>
                <w:rFonts w:ascii="Courier New" w:hAnsi="Courier New" w:cs="Courier New"/>
                <w:b w:val="0"/>
                <w:color w:val="auto"/>
                <w:sz w:val="18"/>
                <w:szCs w:val="18"/>
                <w:lang w:val="en-GB"/>
              </w:rPr>
            </w:pPr>
            <w:r w:rsidRPr="00386C66">
              <w:rPr>
                <w:rFonts w:ascii="Courier New" w:hAnsi="Courier New" w:cs="Courier New"/>
                <w:b w:val="0"/>
                <w:color w:val="auto"/>
                <w:sz w:val="18"/>
                <w:szCs w:val="18"/>
                <w:lang w:val="en-GB"/>
              </w:rPr>
              <w:t>}</w:t>
            </w:r>
          </w:p>
          <w:p w14:paraId="465CB224" w14:textId="77777777" w:rsidR="007C5131" w:rsidRPr="0069515C" w:rsidRDefault="007C5131" w:rsidP="00386C66">
            <w:pPr>
              <w:pStyle w:val="TableHeader"/>
              <w:rPr>
                <w:rFonts w:ascii="Courier New" w:hAnsi="Courier New" w:cs="Courier New"/>
                <w:b w:val="0"/>
                <w:color w:val="auto"/>
                <w:sz w:val="18"/>
                <w:szCs w:val="18"/>
                <w:lang w:val="en-GB"/>
              </w:rPr>
            </w:pPr>
            <w:r>
              <w:rPr>
                <w:rFonts w:ascii="Courier New" w:hAnsi="Courier New" w:cs="Courier New"/>
                <w:b w:val="0"/>
                <w:color w:val="auto"/>
                <w:sz w:val="18"/>
                <w:szCs w:val="18"/>
                <w:lang w:val="en-GB"/>
              </w:rPr>
              <w:t>}</w:t>
            </w:r>
          </w:p>
          <w:p w14:paraId="6D2AF188" w14:textId="77777777" w:rsidR="007C5131" w:rsidRPr="00A62DCF" w:rsidRDefault="007C5131" w:rsidP="00386C66">
            <w:pPr>
              <w:pStyle w:val="TableHeader"/>
              <w:rPr>
                <w:rFonts w:ascii="Courier New" w:hAnsi="Courier New" w:cs="Courier New"/>
                <w:b w:val="0"/>
                <w:color w:val="auto"/>
                <w:sz w:val="18"/>
                <w:szCs w:val="18"/>
                <w:lang w:val="en-GB"/>
              </w:rPr>
            </w:pPr>
            <w:r w:rsidRPr="00386C66">
              <w:rPr>
                <w:rFonts w:ascii="Courier New" w:hAnsi="Courier New" w:cs="Courier New"/>
                <w:b w:val="0"/>
                <w:color w:val="auto"/>
                <w:sz w:val="18"/>
                <w:szCs w:val="18"/>
                <w:lang w:val="en-GB"/>
              </w:rPr>
              <w:t>}</w:t>
            </w:r>
          </w:p>
        </w:tc>
      </w:tr>
      <w:tr w:rsidR="007C5131" w:rsidRPr="004E0B62" w14:paraId="583E3A81" w14:textId="77777777" w:rsidTr="00A831D2">
        <w:trPr>
          <w:trHeight w:val="314"/>
          <w:jc w:val="center"/>
        </w:trPr>
        <w:tc>
          <w:tcPr>
            <w:tcW w:w="4128" w:type="dxa"/>
            <w:tcBorders>
              <w:top w:val="single" w:sz="8" w:space="0" w:color="auto"/>
              <w:left w:val="single" w:sz="8" w:space="0" w:color="auto"/>
              <w:bottom w:val="single" w:sz="8" w:space="0" w:color="auto"/>
              <w:right w:val="single" w:sz="8" w:space="0" w:color="auto"/>
            </w:tcBorders>
            <w:shd w:val="clear" w:color="auto" w:fill="auto"/>
            <w:vAlign w:val="center"/>
          </w:tcPr>
          <w:p w14:paraId="22717DE4" w14:textId="77777777" w:rsidR="007C5131" w:rsidRPr="009876D9" w:rsidRDefault="007C5131" w:rsidP="00386C66">
            <w:pPr>
              <w:pStyle w:val="TableHeader"/>
              <w:rPr>
                <w:b w:val="0"/>
                <w:color w:val="auto"/>
                <w:sz w:val="18"/>
                <w:szCs w:val="18"/>
                <w:lang w:val="es-ES" w:eastAsia="de-DE" w:bidi="bn-BD"/>
              </w:rPr>
            </w:pPr>
            <w:r w:rsidRPr="009876D9">
              <w:rPr>
                <w:b w:val="0"/>
                <w:color w:val="auto"/>
                <w:sz w:val="18"/>
                <w:szCs w:val="18"/>
                <w:lang w:val="es-ES" w:eastAsia="de-DE" w:bidi="bn-BD"/>
              </w:rPr>
              <w:lastRenderedPageBreak/>
              <w:t>R_EPR_EPR_OK_NOTIF_EN1_NO_TRID</w:t>
            </w:r>
          </w:p>
        </w:tc>
        <w:tc>
          <w:tcPr>
            <w:tcW w:w="4878" w:type="dxa"/>
            <w:tcBorders>
              <w:top w:val="single" w:sz="8" w:space="0" w:color="auto"/>
              <w:left w:val="single" w:sz="8" w:space="0" w:color="auto"/>
              <w:bottom w:val="single" w:sz="8" w:space="0" w:color="auto"/>
              <w:right w:val="single" w:sz="8" w:space="0" w:color="auto"/>
            </w:tcBorders>
            <w:shd w:val="clear" w:color="auto" w:fill="auto"/>
            <w:vAlign w:val="center"/>
          </w:tcPr>
          <w:p w14:paraId="76F74760" w14:textId="77777777" w:rsidR="007C5131" w:rsidRPr="009876D9" w:rsidRDefault="007C5131" w:rsidP="00386C66">
            <w:pPr>
              <w:pStyle w:val="TableHeader"/>
              <w:rPr>
                <w:rFonts w:ascii="Courier New" w:hAnsi="Courier New" w:cs="Courier New"/>
                <w:b w:val="0"/>
                <w:color w:val="auto"/>
                <w:sz w:val="18"/>
                <w:szCs w:val="18"/>
                <w:lang w:val="es-ES"/>
              </w:rPr>
            </w:pPr>
            <w:r w:rsidRPr="009876D9">
              <w:rPr>
                <w:rFonts w:ascii="Courier New" w:hAnsi="Courier New" w:cs="Courier New"/>
                <w:b w:val="0"/>
                <w:color w:val="auto"/>
                <w:sz w:val="18"/>
                <w:szCs w:val="18"/>
                <w:lang w:val="es-ES"/>
              </w:rPr>
              <w:t>Response ProvideEimPackageResult ::= {</w:t>
            </w:r>
          </w:p>
          <w:p w14:paraId="077A2CE2" w14:textId="77777777" w:rsidR="007C5131" w:rsidRPr="009876D9" w:rsidRDefault="007C5131" w:rsidP="00386C66">
            <w:pPr>
              <w:pStyle w:val="TableHeader"/>
              <w:rPr>
                <w:rFonts w:ascii="Courier New" w:hAnsi="Courier New" w:cs="Courier New"/>
                <w:b w:val="0"/>
                <w:color w:val="auto"/>
                <w:sz w:val="18"/>
                <w:szCs w:val="18"/>
                <w:lang w:val="es-ES"/>
              </w:rPr>
            </w:pPr>
            <w:r w:rsidRPr="009876D9">
              <w:rPr>
                <w:rFonts w:ascii="Courier New" w:hAnsi="Courier New" w:cs="Courier New"/>
                <w:b w:val="0"/>
                <w:color w:val="auto"/>
                <w:sz w:val="18"/>
                <w:szCs w:val="18"/>
                <w:lang w:val="es-ES"/>
              </w:rPr>
              <w:t xml:space="preserve">  eidValue #EID1,</w:t>
            </w:r>
          </w:p>
          <w:p w14:paraId="75188914" w14:textId="77777777" w:rsidR="007C5131" w:rsidRPr="009876D9" w:rsidRDefault="007C5131" w:rsidP="00386C66">
            <w:pPr>
              <w:pStyle w:val="TableHeader"/>
              <w:rPr>
                <w:rFonts w:ascii="Courier New" w:hAnsi="Courier New" w:cs="Courier New"/>
                <w:b w:val="0"/>
                <w:color w:val="auto"/>
                <w:sz w:val="18"/>
                <w:szCs w:val="18"/>
                <w:lang w:val="es-ES"/>
              </w:rPr>
            </w:pPr>
            <w:r w:rsidRPr="009876D9">
              <w:rPr>
                <w:rFonts w:ascii="Courier New" w:hAnsi="Courier New" w:cs="Courier New"/>
                <w:b w:val="0"/>
                <w:color w:val="auto"/>
                <w:sz w:val="18"/>
                <w:szCs w:val="18"/>
                <w:lang w:val="es-ES"/>
              </w:rPr>
              <w:t xml:space="preserve">  eimPackageResult : ePRAndNotifications : { </w:t>
            </w:r>
          </w:p>
          <w:p w14:paraId="494FC032" w14:textId="77777777" w:rsidR="007C5131" w:rsidRPr="009876D9" w:rsidRDefault="007C5131" w:rsidP="00386C66">
            <w:pPr>
              <w:pStyle w:val="TableHeader"/>
              <w:rPr>
                <w:rFonts w:ascii="Courier New" w:hAnsi="Courier New" w:cs="Courier New"/>
                <w:b w:val="0"/>
                <w:color w:val="auto"/>
                <w:sz w:val="18"/>
                <w:szCs w:val="18"/>
                <w:lang w:val="es-ES"/>
              </w:rPr>
            </w:pPr>
            <w:r w:rsidRPr="009876D9">
              <w:rPr>
                <w:rFonts w:ascii="Courier New" w:hAnsi="Courier New" w:cs="Courier New"/>
                <w:b w:val="0"/>
                <w:color w:val="auto"/>
                <w:sz w:val="18"/>
                <w:szCs w:val="18"/>
                <w:lang w:val="es-ES"/>
              </w:rPr>
              <w:t>euiccPackageResult : euiccPackageResultSigned : {</w:t>
            </w:r>
          </w:p>
          <w:p w14:paraId="138D28A4" w14:textId="77777777" w:rsidR="007C5131" w:rsidRPr="009876D9" w:rsidRDefault="007C5131" w:rsidP="00386C66">
            <w:pPr>
              <w:pStyle w:val="TableHeader"/>
              <w:rPr>
                <w:rFonts w:ascii="Courier New" w:hAnsi="Courier New" w:cs="Courier New"/>
                <w:b w:val="0"/>
                <w:color w:val="auto"/>
                <w:sz w:val="18"/>
                <w:szCs w:val="18"/>
                <w:lang w:val="es-ES"/>
              </w:rPr>
            </w:pPr>
            <w:r w:rsidRPr="009876D9">
              <w:rPr>
                <w:rFonts w:ascii="Courier New" w:hAnsi="Courier New" w:cs="Courier New"/>
                <w:b w:val="0"/>
                <w:color w:val="auto"/>
                <w:sz w:val="18"/>
                <w:szCs w:val="18"/>
                <w:lang w:val="es-ES"/>
              </w:rPr>
              <w:t xml:space="preserve">    euiccPackageResultDataSigned {</w:t>
            </w:r>
          </w:p>
          <w:p w14:paraId="295CD354" w14:textId="77777777" w:rsidR="007C5131" w:rsidRPr="0069515C" w:rsidRDefault="007C5131" w:rsidP="00386C66">
            <w:pPr>
              <w:pStyle w:val="TableHeader"/>
              <w:rPr>
                <w:rFonts w:ascii="Courier New" w:hAnsi="Courier New" w:cs="Courier New"/>
                <w:b w:val="0"/>
                <w:color w:val="auto"/>
                <w:sz w:val="18"/>
                <w:szCs w:val="18"/>
                <w:lang w:val="en-GB"/>
              </w:rPr>
            </w:pPr>
            <w:r w:rsidRPr="009876D9">
              <w:rPr>
                <w:rFonts w:ascii="Courier New" w:hAnsi="Courier New" w:cs="Courier New"/>
                <w:b w:val="0"/>
                <w:color w:val="auto"/>
                <w:sz w:val="18"/>
                <w:szCs w:val="18"/>
                <w:lang w:val="es-ES"/>
              </w:rPr>
              <w:t xml:space="preserve">      </w:t>
            </w:r>
            <w:r w:rsidRPr="0069515C">
              <w:rPr>
                <w:rFonts w:ascii="Courier New" w:hAnsi="Courier New" w:cs="Courier New"/>
                <w:b w:val="0"/>
                <w:color w:val="auto"/>
                <w:sz w:val="18"/>
                <w:szCs w:val="18"/>
                <w:lang w:val="en-GB"/>
              </w:rPr>
              <w:t>eimId #EIM_ID1,</w:t>
            </w:r>
          </w:p>
          <w:p w14:paraId="6923F662"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counterValue &lt;COUNTER_EIM&gt;,</w:t>
            </w:r>
          </w:p>
          <w:p w14:paraId="23B008A3"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seqNumber &lt;SEQ_NUMBER&gt;,</w:t>
            </w:r>
          </w:p>
          <w:p w14:paraId="3348126F"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euiccResult {</w:t>
            </w:r>
          </w:p>
          <w:p w14:paraId="6EF7EF28"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EnableProfileResult : ok      }</w:t>
            </w:r>
          </w:p>
          <w:p w14:paraId="389ED2A2"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w:t>
            </w:r>
          </w:p>
          <w:p w14:paraId="4003697E" w14:textId="77777777" w:rsidR="007C5131" w:rsidRPr="009876D9" w:rsidRDefault="007C5131" w:rsidP="00386C66">
            <w:pPr>
              <w:pStyle w:val="TableHeader"/>
              <w:rPr>
                <w:rFonts w:ascii="Courier New" w:hAnsi="Courier New" w:cs="Courier New"/>
                <w:b w:val="0"/>
                <w:color w:val="auto"/>
                <w:sz w:val="18"/>
                <w:szCs w:val="18"/>
                <w:lang w:val="fr-FR"/>
              </w:rPr>
            </w:pPr>
            <w:r w:rsidRPr="0069515C">
              <w:rPr>
                <w:rFonts w:ascii="Courier New" w:hAnsi="Courier New" w:cs="Courier New"/>
                <w:b w:val="0"/>
                <w:color w:val="auto"/>
                <w:sz w:val="18"/>
                <w:szCs w:val="18"/>
                <w:lang w:val="en-GB"/>
              </w:rPr>
              <w:t xml:space="preserve">    </w:t>
            </w:r>
            <w:r w:rsidRPr="009876D9">
              <w:rPr>
                <w:rFonts w:ascii="Courier New" w:hAnsi="Courier New" w:cs="Courier New"/>
                <w:b w:val="0"/>
                <w:color w:val="auto"/>
                <w:sz w:val="18"/>
                <w:szCs w:val="18"/>
                <w:lang w:val="fr-FR"/>
              </w:rPr>
              <w:t>euiccSignEPR &lt;EUICC_SIGN_EPR_EPR&gt;</w:t>
            </w:r>
          </w:p>
          <w:p w14:paraId="5DF2DC0A" w14:textId="77777777" w:rsidR="007C5131" w:rsidRDefault="007C5131" w:rsidP="00386C66">
            <w:pPr>
              <w:pStyle w:val="TableHeader"/>
              <w:rPr>
                <w:rFonts w:ascii="Courier New" w:hAnsi="Courier New" w:cs="Courier New"/>
                <w:b w:val="0"/>
                <w:color w:val="auto"/>
                <w:sz w:val="18"/>
                <w:szCs w:val="18"/>
                <w:lang w:val="en-GB"/>
              </w:rPr>
            </w:pPr>
            <w:r w:rsidRPr="009876D9">
              <w:rPr>
                <w:rFonts w:ascii="Courier New" w:hAnsi="Courier New" w:cs="Courier New"/>
                <w:b w:val="0"/>
                <w:color w:val="auto"/>
                <w:sz w:val="18"/>
                <w:szCs w:val="18"/>
                <w:lang w:val="fr-FR"/>
              </w:rPr>
              <w:t xml:space="preserve">  </w:t>
            </w:r>
            <w:r w:rsidRPr="0069515C">
              <w:rPr>
                <w:rFonts w:ascii="Courier New" w:hAnsi="Courier New" w:cs="Courier New"/>
                <w:b w:val="0"/>
                <w:color w:val="auto"/>
                <w:sz w:val="18"/>
                <w:szCs w:val="18"/>
                <w:lang w:val="en-GB"/>
              </w:rPr>
              <w:t>}</w:t>
            </w:r>
            <w:r>
              <w:rPr>
                <w:rFonts w:ascii="Courier New" w:hAnsi="Courier New" w:cs="Courier New"/>
                <w:b w:val="0"/>
                <w:color w:val="auto"/>
                <w:sz w:val="18"/>
                <w:szCs w:val="18"/>
                <w:lang w:val="en-GB"/>
              </w:rPr>
              <w:t>,</w:t>
            </w:r>
          </w:p>
          <w:p w14:paraId="48F06098" w14:textId="77777777" w:rsidR="007C5131" w:rsidRDefault="007C5131" w:rsidP="00386C66">
            <w:pPr>
              <w:pStyle w:val="TableHeader"/>
              <w:rPr>
                <w:rFonts w:ascii="Courier New" w:hAnsi="Courier New" w:cs="Courier New"/>
                <w:b w:val="0"/>
                <w:color w:val="auto"/>
                <w:sz w:val="18"/>
                <w:szCs w:val="18"/>
                <w:lang w:val="en-GB"/>
              </w:rPr>
            </w:pPr>
            <w:r w:rsidRPr="00734472">
              <w:rPr>
                <w:rFonts w:ascii="Courier New" w:hAnsi="Courier New" w:cs="Courier New"/>
                <w:b w:val="0"/>
                <w:color w:val="auto"/>
                <w:sz w:val="18"/>
                <w:szCs w:val="18"/>
                <w:lang w:val="en-GB"/>
              </w:rPr>
              <w:t>notificationList</w:t>
            </w:r>
            <w:r>
              <w:rPr>
                <w:rFonts w:ascii="Courier New" w:hAnsi="Courier New" w:cs="Courier New"/>
                <w:b w:val="0"/>
                <w:color w:val="auto"/>
                <w:sz w:val="18"/>
                <w:szCs w:val="18"/>
                <w:lang w:val="en-GB"/>
              </w:rPr>
              <w:t xml:space="preserve"> : {</w:t>
            </w:r>
          </w:p>
          <w:p w14:paraId="48B695D0" w14:textId="77777777" w:rsidR="007C5131" w:rsidRPr="004C30EB" w:rsidRDefault="007C5131" w:rsidP="00386C66">
            <w:pPr>
              <w:pStyle w:val="TableCourier"/>
              <w:rPr>
                <w:lang w:eastAsia="de-DE"/>
              </w:rPr>
            </w:pPr>
            <w:r w:rsidRPr="004C30EB">
              <w:rPr>
                <w:lang w:eastAsia="de-DE"/>
              </w:rPr>
              <w:t>otherSignedNotification : {</w:t>
            </w:r>
          </w:p>
          <w:p w14:paraId="1F9E2A4D" w14:textId="77777777" w:rsidR="007C5131" w:rsidRPr="004C30EB" w:rsidRDefault="007C5131" w:rsidP="00386C66">
            <w:pPr>
              <w:pStyle w:val="TableCourier"/>
              <w:rPr>
                <w:lang w:eastAsia="de-DE"/>
              </w:rPr>
            </w:pPr>
            <w:r w:rsidRPr="004C30EB">
              <w:rPr>
                <w:lang w:eastAsia="de-DE"/>
              </w:rPr>
              <w:t xml:space="preserve">   tbsOtherNotification {</w:t>
            </w:r>
          </w:p>
          <w:p w14:paraId="11C9885E" w14:textId="77777777" w:rsidR="007C5131" w:rsidRPr="004C30EB" w:rsidRDefault="007C5131" w:rsidP="00386C66">
            <w:pPr>
              <w:pStyle w:val="TableCourier"/>
              <w:rPr>
                <w:lang w:eastAsia="de-DE"/>
              </w:rPr>
            </w:pPr>
            <w:r w:rsidRPr="004C30EB">
              <w:rPr>
                <w:lang w:eastAsia="de-DE"/>
              </w:rPr>
              <w:t xml:space="preserve">      seqNumber &lt;SEQ_NUMBER&gt;,</w:t>
            </w:r>
          </w:p>
          <w:p w14:paraId="7B81410E" w14:textId="77777777" w:rsidR="007C5131" w:rsidRPr="004C30EB" w:rsidRDefault="007C5131" w:rsidP="00386C66">
            <w:pPr>
              <w:pStyle w:val="TableCourier"/>
              <w:rPr>
                <w:lang w:eastAsia="de-DE"/>
              </w:rPr>
            </w:pPr>
            <w:r w:rsidRPr="004C30EB">
              <w:rPr>
                <w:lang w:eastAsia="de-DE"/>
              </w:rPr>
              <w:t xml:space="preserve">      profileManagementOperation {</w:t>
            </w:r>
          </w:p>
          <w:p w14:paraId="28A9BE28" w14:textId="77777777" w:rsidR="007C5131" w:rsidRPr="004C30EB" w:rsidRDefault="007C5131" w:rsidP="00386C66">
            <w:pPr>
              <w:pStyle w:val="TableCourier"/>
              <w:rPr>
                <w:lang w:eastAsia="de-DE"/>
              </w:rPr>
            </w:pPr>
            <w:r w:rsidRPr="004C30EB">
              <w:rPr>
                <w:lang w:eastAsia="de-DE"/>
              </w:rPr>
              <w:t xml:space="preserve">        notificationEnable</w:t>
            </w:r>
          </w:p>
          <w:p w14:paraId="12F0D8FA" w14:textId="77777777" w:rsidR="007C5131" w:rsidRPr="004C30EB" w:rsidRDefault="007C5131" w:rsidP="00386C66">
            <w:pPr>
              <w:pStyle w:val="TableCourier"/>
              <w:rPr>
                <w:lang w:eastAsia="de-DE"/>
              </w:rPr>
            </w:pPr>
            <w:r w:rsidRPr="004C30EB">
              <w:rPr>
                <w:lang w:eastAsia="de-DE"/>
              </w:rPr>
              <w:t xml:space="preserve">      }, </w:t>
            </w:r>
          </w:p>
          <w:p w14:paraId="3CC0BD7F" w14:textId="77777777" w:rsidR="007C5131" w:rsidRPr="004C30EB" w:rsidRDefault="007C5131" w:rsidP="00386C66">
            <w:pPr>
              <w:pStyle w:val="TableCourier"/>
              <w:rPr>
                <w:lang w:eastAsia="de-DE"/>
              </w:rPr>
            </w:pPr>
            <w:r w:rsidRPr="004C30EB">
              <w:rPr>
                <w:lang w:eastAsia="de-DE"/>
              </w:rPr>
              <w:t xml:space="preserve">      notificationAddress</w:t>
            </w:r>
          </w:p>
          <w:p w14:paraId="49328056" w14:textId="77777777" w:rsidR="007C5131" w:rsidRPr="004C30EB" w:rsidRDefault="007C5131" w:rsidP="00386C66">
            <w:pPr>
              <w:pStyle w:val="TableCourier"/>
              <w:rPr>
                <w:lang w:eastAsia="de-DE"/>
              </w:rPr>
            </w:pPr>
            <w:r w:rsidRPr="004C30EB">
              <w:rPr>
                <w:lang w:eastAsia="de-DE"/>
              </w:rPr>
              <w:t xml:space="preserve">     #TEST_DP_ADDRESS1, </w:t>
            </w:r>
          </w:p>
          <w:p w14:paraId="31723CDC" w14:textId="77777777" w:rsidR="007C5131" w:rsidRPr="00DA0491" w:rsidRDefault="007C5131" w:rsidP="00386C66">
            <w:pPr>
              <w:pStyle w:val="TableCourier"/>
              <w:rPr>
                <w:lang w:eastAsia="de-DE"/>
              </w:rPr>
            </w:pPr>
            <w:r w:rsidRPr="004C30EB">
              <w:rPr>
                <w:lang w:eastAsia="de-DE"/>
              </w:rPr>
              <w:t xml:space="preserve">      </w:t>
            </w:r>
            <w:r w:rsidRPr="00DA0491">
              <w:rPr>
                <w:lang w:eastAsia="de-DE"/>
              </w:rPr>
              <w:t>iccid #ICCID_OP_PROF1</w:t>
            </w:r>
          </w:p>
          <w:p w14:paraId="069580B1" w14:textId="77777777" w:rsidR="007C5131" w:rsidRPr="00DA0491" w:rsidRDefault="007C5131" w:rsidP="00386C66">
            <w:pPr>
              <w:pStyle w:val="TableCourier"/>
              <w:rPr>
                <w:lang w:eastAsia="de-DE"/>
              </w:rPr>
            </w:pPr>
            <w:r w:rsidRPr="00DA0491">
              <w:rPr>
                <w:lang w:eastAsia="de-DE"/>
              </w:rPr>
              <w:t xml:space="preserve">   },</w:t>
            </w:r>
          </w:p>
          <w:p w14:paraId="3076C5B1" w14:textId="77777777" w:rsidR="007C5131" w:rsidRPr="00DA0491" w:rsidRDefault="007C5131" w:rsidP="00386C66">
            <w:pPr>
              <w:pStyle w:val="TableCourier"/>
              <w:rPr>
                <w:lang w:eastAsia="de-DE"/>
              </w:rPr>
            </w:pPr>
            <w:r w:rsidRPr="00DA0491">
              <w:rPr>
                <w:lang w:eastAsia="de-DE"/>
              </w:rPr>
              <w:t xml:space="preserve">   euiccNotificationSignature &lt;TBS_EUICC_NOTIF_SIG&gt;,</w:t>
            </w:r>
          </w:p>
          <w:p w14:paraId="578AE467" w14:textId="77777777" w:rsidR="007C5131" w:rsidRPr="00DA0491" w:rsidRDefault="007C5131" w:rsidP="00386C66">
            <w:pPr>
              <w:pStyle w:val="TableCourier"/>
              <w:rPr>
                <w:lang w:eastAsia="de-DE"/>
              </w:rPr>
            </w:pPr>
            <w:r w:rsidRPr="00DA0491">
              <w:rPr>
                <w:lang w:eastAsia="de-DE"/>
              </w:rPr>
              <w:t xml:space="preserve">   euiccCertificate #CERT_EUICC_ECDSA,</w:t>
            </w:r>
          </w:p>
          <w:p w14:paraId="066919BD" w14:textId="77777777" w:rsidR="007C5131" w:rsidRPr="004652C1" w:rsidRDefault="007C5131" w:rsidP="00386C66">
            <w:pPr>
              <w:pStyle w:val="TableCourier"/>
              <w:rPr>
                <w:lang w:val="fr-FR" w:eastAsia="de-DE"/>
              </w:rPr>
            </w:pPr>
            <w:r w:rsidRPr="00DA0491">
              <w:rPr>
                <w:lang w:eastAsia="de-DE"/>
              </w:rPr>
              <w:t xml:space="preserve">   </w:t>
            </w:r>
            <w:r w:rsidRPr="004652C1">
              <w:rPr>
                <w:lang w:val="fr-FR" w:eastAsia="de-DE"/>
              </w:rPr>
              <w:t>eumCertificate #CERT_EUM_ECDSA</w:t>
            </w:r>
          </w:p>
          <w:p w14:paraId="090D24BB" w14:textId="77777777" w:rsidR="007C5131" w:rsidRPr="00B33E47" w:rsidRDefault="007C5131" w:rsidP="00386C66">
            <w:pPr>
              <w:pStyle w:val="TableHeader"/>
              <w:rPr>
                <w:rFonts w:ascii="Courier New" w:hAnsi="Courier New" w:cs="Courier New"/>
                <w:b w:val="0"/>
                <w:color w:val="auto"/>
                <w:sz w:val="18"/>
                <w:szCs w:val="18"/>
                <w:lang w:val="en-GB"/>
              </w:rPr>
            </w:pPr>
            <w:r w:rsidRPr="00B33E47">
              <w:rPr>
                <w:rFonts w:ascii="Courier New" w:hAnsi="Courier New" w:cs="Courier New"/>
                <w:b w:val="0"/>
                <w:color w:val="auto"/>
                <w:sz w:val="18"/>
                <w:szCs w:val="18"/>
                <w:lang w:val="en-GB"/>
              </w:rPr>
              <w:t>}</w:t>
            </w:r>
          </w:p>
          <w:p w14:paraId="5846CED5" w14:textId="77777777" w:rsidR="007C5131" w:rsidRPr="00B33E47" w:rsidRDefault="007C5131" w:rsidP="00386C66">
            <w:pPr>
              <w:pStyle w:val="TableHeader"/>
              <w:rPr>
                <w:rFonts w:ascii="Courier New" w:hAnsi="Courier New" w:cs="Courier New"/>
                <w:b w:val="0"/>
                <w:color w:val="auto"/>
                <w:sz w:val="18"/>
                <w:szCs w:val="18"/>
                <w:lang w:val="en-GB"/>
              </w:rPr>
            </w:pPr>
            <w:r w:rsidRPr="00B33E47">
              <w:rPr>
                <w:rFonts w:ascii="Courier New" w:hAnsi="Courier New" w:cs="Courier New"/>
                <w:b w:val="0"/>
                <w:color w:val="auto"/>
                <w:sz w:val="18"/>
                <w:szCs w:val="18"/>
                <w:lang w:val="en-GB"/>
              </w:rPr>
              <w:t>}</w:t>
            </w:r>
          </w:p>
          <w:p w14:paraId="2F79A45C" w14:textId="77777777" w:rsidR="007C5131" w:rsidRPr="0069515C" w:rsidRDefault="007C5131" w:rsidP="00386C66">
            <w:pPr>
              <w:pStyle w:val="TableHeader"/>
              <w:rPr>
                <w:rFonts w:ascii="Courier New" w:hAnsi="Courier New" w:cs="Courier New"/>
                <w:b w:val="0"/>
                <w:color w:val="auto"/>
                <w:sz w:val="18"/>
                <w:szCs w:val="18"/>
                <w:lang w:val="en-GB"/>
              </w:rPr>
            </w:pPr>
            <w:r>
              <w:rPr>
                <w:rFonts w:ascii="Courier New" w:hAnsi="Courier New" w:cs="Courier New"/>
                <w:b w:val="0"/>
                <w:color w:val="auto"/>
                <w:sz w:val="18"/>
                <w:szCs w:val="18"/>
                <w:lang w:val="en-GB"/>
              </w:rPr>
              <w:t>}</w:t>
            </w:r>
          </w:p>
          <w:p w14:paraId="68A3353C" w14:textId="77777777" w:rsidR="007C5131" w:rsidRPr="00223EE9" w:rsidRDefault="007C5131" w:rsidP="00386C66">
            <w:pPr>
              <w:pStyle w:val="TableHeader"/>
              <w:rPr>
                <w:rFonts w:ascii="Courier New" w:hAnsi="Courier New" w:cs="Courier New"/>
                <w:b w:val="0"/>
                <w:color w:val="auto"/>
                <w:sz w:val="18"/>
                <w:szCs w:val="18"/>
                <w:lang w:val="en-GB"/>
              </w:rPr>
            </w:pPr>
            <w:r w:rsidRPr="00B33E47">
              <w:rPr>
                <w:rFonts w:ascii="Courier New" w:hAnsi="Courier New" w:cs="Courier New"/>
                <w:b w:val="0"/>
                <w:color w:val="auto"/>
                <w:sz w:val="18"/>
                <w:szCs w:val="18"/>
                <w:lang w:val="en-GB"/>
              </w:rPr>
              <w:t>}</w:t>
            </w:r>
          </w:p>
        </w:tc>
      </w:tr>
      <w:tr w:rsidR="007C5131" w:rsidRPr="004E0B62" w14:paraId="1A606DBA" w14:textId="77777777" w:rsidTr="00A831D2">
        <w:trPr>
          <w:trHeight w:val="314"/>
          <w:jc w:val="center"/>
        </w:trPr>
        <w:tc>
          <w:tcPr>
            <w:tcW w:w="4128" w:type="dxa"/>
            <w:tcBorders>
              <w:top w:val="single" w:sz="8" w:space="0" w:color="auto"/>
              <w:left w:val="single" w:sz="8" w:space="0" w:color="auto"/>
              <w:bottom w:val="single" w:sz="8" w:space="0" w:color="auto"/>
              <w:right w:val="single" w:sz="8" w:space="0" w:color="auto"/>
            </w:tcBorders>
            <w:shd w:val="clear" w:color="auto" w:fill="auto"/>
            <w:vAlign w:val="center"/>
          </w:tcPr>
          <w:p w14:paraId="66573C6E" w14:textId="77777777" w:rsidR="007C5131" w:rsidRPr="002176C9" w:rsidRDefault="007C5131" w:rsidP="00386C66">
            <w:pPr>
              <w:pStyle w:val="TableHeader"/>
              <w:rPr>
                <w:b w:val="0"/>
                <w:color w:val="auto"/>
                <w:sz w:val="18"/>
                <w:szCs w:val="18"/>
                <w:lang w:val="en-GB" w:eastAsia="de-DE" w:bidi="bn-BD"/>
              </w:rPr>
            </w:pPr>
            <w:r w:rsidRPr="00B33E47">
              <w:rPr>
                <w:b w:val="0"/>
                <w:color w:val="auto"/>
                <w:sz w:val="18"/>
                <w:szCs w:val="18"/>
                <w:lang w:val="en-GB" w:eastAsia="de-DE" w:bidi="bn-BD"/>
              </w:rPr>
              <w:lastRenderedPageBreak/>
              <w:t>R_EPR_EPR_OK</w:t>
            </w:r>
            <w:r>
              <w:rPr>
                <w:b w:val="0"/>
                <w:color w:val="auto"/>
                <w:sz w:val="18"/>
                <w:szCs w:val="18"/>
                <w:lang w:val="en-GB" w:eastAsia="de-DE" w:bidi="bn-BD"/>
              </w:rPr>
              <w:t>_NOTIF_</w:t>
            </w:r>
            <w:r w:rsidRPr="000A66C8">
              <w:rPr>
                <w:b w:val="0"/>
                <w:color w:val="auto"/>
                <w:sz w:val="18"/>
                <w:szCs w:val="18"/>
                <w:lang w:val="en-GB" w:eastAsia="de-DE" w:bidi="bn-BD"/>
              </w:rPr>
              <w:t>EN1</w:t>
            </w:r>
            <w:r>
              <w:rPr>
                <w:b w:val="0"/>
                <w:color w:val="auto"/>
                <w:sz w:val="18"/>
                <w:szCs w:val="18"/>
                <w:lang w:val="en-GB" w:eastAsia="de-DE" w:bidi="bn-BD"/>
              </w:rPr>
              <w:t>_DIS2</w:t>
            </w:r>
          </w:p>
        </w:tc>
        <w:tc>
          <w:tcPr>
            <w:tcW w:w="4878" w:type="dxa"/>
            <w:tcBorders>
              <w:top w:val="single" w:sz="8" w:space="0" w:color="auto"/>
              <w:left w:val="single" w:sz="8" w:space="0" w:color="auto"/>
              <w:bottom w:val="single" w:sz="8" w:space="0" w:color="auto"/>
              <w:right w:val="single" w:sz="8" w:space="0" w:color="auto"/>
            </w:tcBorders>
            <w:shd w:val="clear" w:color="auto" w:fill="auto"/>
            <w:vAlign w:val="center"/>
          </w:tcPr>
          <w:p w14:paraId="3BB6326F" w14:textId="77777777" w:rsidR="007C5131" w:rsidRPr="0069515C" w:rsidRDefault="007C5131" w:rsidP="00386C66">
            <w:pPr>
              <w:pStyle w:val="TableHeader"/>
              <w:rPr>
                <w:rFonts w:ascii="Courier New" w:hAnsi="Courier New" w:cs="Courier New"/>
                <w:b w:val="0"/>
                <w:color w:val="auto"/>
                <w:sz w:val="18"/>
                <w:szCs w:val="18"/>
                <w:lang w:val="en-GB"/>
              </w:rPr>
            </w:pPr>
            <w:r w:rsidRPr="00223EE9">
              <w:rPr>
                <w:rFonts w:ascii="Courier New" w:hAnsi="Courier New" w:cs="Courier New"/>
                <w:b w:val="0"/>
                <w:color w:val="auto"/>
                <w:sz w:val="18"/>
                <w:szCs w:val="18"/>
                <w:lang w:val="en-GB"/>
              </w:rPr>
              <w:t>Response</w:t>
            </w:r>
            <w:r>
              <w:rPr>
                <w:rFonts w:ascii="Courier New" w:hAnsi="Courier New" w:cs="Courier New"/>
                <w:b w:val="0"/>
                <w:color w:val="auto"/>
                <w:sz w:val="18"/>
                <w:szCs w:val="18"/>
                <w:lang w:val="en-GB"/>
              </w:rPr>
              <w:t xml:space="preserve"> </w:t>
            </w:r>
            <w:r w:rsidRPr="0069515C">
              <w:rPr>
                <w:rFonts w:ascii="Courier New" w:hAnsi="Courier New" w:cs="Courier New"/>
                <w:b w:val="0"/>
                <w:color w:val="auto"/>
                <w:sz w:val="18"/>
                <w:szCs w:val="18"/>
                <w:lang w:val="en-GB"/>
              </w:rPr>
              <w:t xml:space="preserve">ProvideEimPackageResult ::= </w:t>
            </w:r>
            <w:r w:rsidRPr="004E00EA">
              <w:rPr>
                <w:rFonts w:ascii="Courier New" w:hAnsi="Courier New" w:cs="Courier New"/>
                <w:b w:val="0"/>
                <w:color w:val="auto"/>
                <w:sz w:val="18"/>
                <w:szCs w:val="18"/>
                <w:lang w:val="en-GB"/>
              </w:rPr>
              <w:t>{</w:t>
            </w:r>
          </w:p>
          <w:p w14:paraId="57B9AA6F"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eidValue #EID1,</w:t>
            </w:r>
          </w:p>
          <w:p w14:paraId="08CC4390" w14:textId="77777777" w:rsidR="007C5131"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eimPackageResult</w:t>
            </w:r>
            <w:r>
              <w:rPr>
                <w:rFonts w:ascii="Courier New" w:hAnsi="Courier New" w:cs="Courier New"/>
                <w:b w:val="0"/>
                <w:color w:val="auto"/>
                <w:sz w:val="18"/>
                <w:szCs w:val="18"/>
                <w:lang w:val="en-GB"/>
              </w:rPr>
              <w:t xml:space="preserve"> : </w:t>
            </w:r>
            <w:r w:rsidRPr="002E7604">
              <w:rPr>
                <w:rFonts w:ascii="Courier New" w:hAnsi="Courier New" w:cs="Courier New"/>
                <w:b w:val="0"/>
                <w:color w:val="auto"/>
                <w:sz w:val="18"/>
                <w:szCs w:val="18"/>
                <w:lang w:val="en-GB"/>
              </w:rPr>
              <w:t>ePRAndNotifications</w:t>
            </w:r>
            <w:r>
              <w:rPr>
                <w:rFonts w:ascii="Courier New" w:hAnsi="Courier New" w:cs="Courier New"/>
                <w:b w:val="0"/>
                <w:color w:val="auto"/>
                <w:sz w:val="18"/>
                <w:szCs w:val="18"/>
                <w:lang w:val="en-GB"/>
              </w:rPr>
              <w:t xml:space="preserve"> : </w:t>
            </w:r>
            <w:r w:rsidRPr="004E00EA">
              <w:rPr>
                <w:rFonts w:ascii="Courier New" w:hAnsi="Courier New" w:cs="Courier New"/>
                <w:b w:val="0"/>
                <w:color w:val="auto"/>
                <w:sz w:val="18"/>
                <w:szCs w:val="18"/>
                <w:lang w:val="en-GB"/>
              </w:rPr>
              <w:t>{</w:t>
            </w:r>
            <w:r w:rsidRPr="002E7604">
              <w:rPr>
                <w:rFonts w:ascii="Courier New" w:hAnsi="Courier New" w:cs="Courier New"/>
                <w:b w:val="0"/>
                <w:color w:val="auto"/>
                <w:sz w:val="18"/>
                <w:szCs w:val="18"/>
                <w:lang w:val="en-GB"/>
              </w:rPr>
              <w:t xml:space="preserve"> </w:t>
            </w:r>
          </w:p>
          <w:p w14:paraId="1F48999F"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euiccPackageResult : </w:t>
            </w:r>
            <w:r>
              <w:rPr>
                <w:rFonts w:ascii="Courier New" w:hAnsi="Courier New" w:cs="Courier New"/>
                <w:b w:val="0"/>
                <w:color w:val="auto"/>
                <w:sz w:val="18"/>
                <w:szCs w:val="18"/>
                <w:lang w:val="en-GB"/>
              </w:rPr>
              <w:t>e</w:t>
            </w:r>
            <w:r w:rsidRPr="0069515C">
              <w:rPr>
                <w:rFonts w:ascii="Courier New" w:hAnsi="Courier New" w:cs="Courier New"/>
                <w:b w:val="0"/>
                <w:color w:val="auto"/>
                <w:sz w:val="18"/>
                <w:szCs w:val="18"/>
                <w:lang w:val="en-GB"/>
              </w:rPr>
              <w:t>uiccPackageResultSigned : {</w:t>
            </w:r>
          </w:p>
          <w:p w14:paraId="3F3A25FA"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euiccPackageResultDataSigned {</w:t>
            </w:r>
          </w:p>
          <w:p w14:paraId="34CFD105"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eimId #EIM_ID1,</w:t>
            </w:r>
          </w:p>
          <w:p w14:paraId="2392878E"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counterValue &lt;COUNTER_EIM&gt;,</w:t>
            </w:r>
          </w:p>
          <w:p w14:paraId="47672B27"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eimTransactionId &lt;EIM_TRANSACTION_ID&gt;,</w:t>
            </w:r>
          </w:p>
          <w:p w14:paraId="5BEF4577"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seqNumber &lt;SEQ_NUMBER&gt;,</w:t>
            </w:r>
          </w:p>
          <w:p w14:paraId="0548DF52"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euiccResult {</w:t>
            </w:r>
          </w:p>
          <w:p w14:paraId="57ABEE48"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EnableProfileResult : ok      }</w:t>
            </w:r>
          </w:p>
          <w:p w14:paraId="79E12169"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w:t>
            </w:r>
          </w:p>
          <w:p w14:paraId="4CCBB081"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euiccSignEPR &lt;EUICC_SIGN_EPR_EPR&gt;</w:t>
            </w:r>
          </w:p>
          <w:p w14:paraId="3D3F2C57" w14:textId="77777777" w:rsidR="007C5131"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w:t>
            </w:r>
            <w:r>
              <w:rPr>
                <w:rFonts w:ascii="Courier New" w:hAnsi="Courier New" w:cs="Courier New"/>
                <w:b w:val="0"/>
                <w:color w:val="auto"/>
                <w:sz w:val="18"/>
                <w:szCs w:val="18"/>
                <w:lang w:val="en-GB"/>
              </w:rPr>
              <w:t>,</w:t>
            </w:r>
          </w:p>
          <w:p w14:paraId="3B94D987" w14:textId="77777777" w:rsidR="007C5131" w:rsidRDefault="007C5131" w:rsidP="00386C66">
            <w:pPr>
              <w:pStyle w:val="TableHeader"/>
              <w:rPr>
                <w:rFonts w:ascii="Courier New" w:hAnsi="Courier New" w:cs="Courier New"/>
                <w:b w:val="0"/>
                <w:color w:val="auto"/>
                <w:sz w:val="18"/>
                <w:szCs w:val="18"/>
                <w:lang w:val="en-GB"/>
              </w:rPr>
            </w:pPr>
            <w:r w:rsidRPr="00734472">
              <w:rPr>
                <w:rFonts w:ascii="Courier New" w:hAnsi="Courier New" w:cs="Courier New"/>
                <w:b w:val="0"/>
                <w:color w:val="auto"/>
                <w:sz w:val="18"/>
                <w:szCs w:val="18"/>
                <w:lang w:val="en-GB"/>
              </w:rPr>
              <w:t>notificationList</w:t>
            </w:r>
            <w:r>
              <w:rPr>
                <w:rFonts w:ascii="Courier New" w:hAnsi="Courier New" w:cs="Courier New"/>
                <w:b w:val="0"/>
                <w:color w:val="auto"/>
                <w:sz w:val="18"/>
                <w:szCs w:val="18"/>
                <w:lang w:val="en-GB"/>
              </w:rPr>
              <w:t xml:space="preserve"> : </w:t>
            </w:r>
            <w:r w:rsidRPr="00C21980">
              <w:rPr>
                <w:rFonts w:ascii="Courier New" w:hAnsi="Courier New" w:cs="Courier New"/>
                <w:b w:val="0"/>
                <w:color w:val="auto"/>
                <w:sz w:val="18"/>
                <w:szCs w:val="18"/>
                <w:lang w:val="en-GB"/>
              </w:rPr>
              <w:t>{</w:t>
            </w:r>
          </w:p>
          <w:p w14:paraId="5869D44D" w14:textId="77777777" w:rsidR="007C5131" w:rsidRPr="004C30EB" w:rsidRDefault="007C5131" w:rsidP="00386C66">
            <w:pPr>
              <w:pStyle w:val="TableCourier"/>
              <w:rPr>
                <w:lang w:eastAsia="de-DE"/>
              </w:rPr>
            </w:pPr>
            <w:r w:rsidRPr="004C30EB">
              <w:rPr>
                <w:lang w:eastAsia="de-DE"/>
              </w:rPr>
              <w:t>otherSignedNotification : {</w:t>
            </w:r>
          </w:p>
          <w:p w14:paraId="6F027A04" w14:textId="77777777" w:rsidR="007C5131" w:rsidRPr="004C30EB" w:rsidRDefault="007C5131" w:rsidP="00386C66">
            <w:pPr>
              <w:pStyle w:val="TableCourier"/>
              <w:rPr>
                <w:lang w:eastAsia="de-DE"/>
              </w:rPr>
            </w:pPr>
            <w:r w:rsidRPr="004C30EB">
              <w:rPr>
                <w:lang w:eastAsia="de-DE"/>
              </w:rPr>
              <w:t xml:space="preserve">   tbsOtherNotification {</w:t>
            </w:r>
          </w:p>
          <w:p w14:paraId="4D0FE8CF" w14:textId="77777777" w:rsidR="007C5131" w:rsidRPr="004C30EB" w:rsidRDefault="007C5131" w:rsidP="00386C66">
            <w:pPr>
              <w:pStyle w:val="TableCourier"/>
              <w:rPr>
                <w:lang w:eastAsia="de-DE"/>
              </w:rPr>
            </w:pPr>
            <w:r w:rsidRPr="004C30EB">
              <w:rPr>
                <w:lang w:eastAsia="de-DE"/>
              </w:rPr>
              <w:t xml:space="preserve">      seqNumber &lt;SEQ_NUMBER&gt;,</w:t>
            </w:r>
          </w:p>
          <w:p w14:paraId="766322B0" w14:textId="77777777" w:rsidR="007C5131" w:rsidRPr="004C30EB" w:rsidRDefault="007C5131" w:rsidP="00386C66">
            <w:pPr>
              <w:pStyle w:val="TableCourier"/>
              <w:rPr>
                <w:lang w:eastAsia="de-DE"/>
              </w:rPr>
            </w:pPr>
            <w:r w:rsidRPr="004C30EB">
              <w:rPr>
                <w:lang w:eastAsia="de-DE"/>
              </w:rPr>
              <w:t xml:space="preserve">      profileManagementOperation {</w:t>
            </w:r>
          </w:p>
          <w:p w14:paraId="5436C3CE" w14:textId="77777777" w:rsidR="007C5131" w:rsidRPr="004C30EB" w:rsidRDefault="007C5131" w:rsidP="00386C66">
            <w:pPr>
              <w:pStyle w:val="TableCourier"/>
              <w:rPr>
                <w:lang w:eastAsia="de-DE"/>
              </w:rPr>
            </w:pPr>
            <w:r w:rsidRPr="004C30EB">
              <w:rPr>
                <w:lang w:eastAsia="de-DE"/>
              </w:rPr>
              <w:t xml:space="preserve">        notificationEnable</w:t>
            </w:r>
          </w:p>
          <w:p w14:paraId="54029811" w14:textId="77777777" w:rsidR="007C5131" w:rsidRPr="004C30EB" w:rsidRDefault="007C5131" w:rsidP="00386C66">
            <w:pPr>
              <w:pStyle w:val="TableCourier"/>
              <w:rPr>
                <w:lang w:eastAsia="de-DE"/>
              </w:rPr>
            </w:pPr>
            <w:r w:rsidRPr="004C30EB">
              <w:rPr>
                <w:lang w:eastAsia="de-DE"/>
              </w:rPr>
              <w:t xml:space="preserve">      }, </w:t>
            </w:r>
          </w:p>
          <w:p w14:paraId="0290A30A" w14:textId="77777777" w:rsidR="007C5131" w:rsidRPr="004C30EB" w:rsidRDefault="007C5131" w:rsidP="00386C66">
            <w:pPr>
              <w:pStyle w:val="TableCourier"/>
              <w:rPr>
                <w:lang w:eastAsia="de-DE"/>
              </w:rPr>
            </w:pPr>
            <w:r w:rsidRPr="004C30EB">
              <w:rPr>
                <w:lang w:eastAsia="de-DE"/>
              </w:rPr>
              <w:t xml:space="preserve">      notificationAddress</w:t>
            </w:r>
          </w:p>
          <w:p w14:paraId="01CB6877" w14:textId="77777777" w:rsidR="007C5131" w:rsidRPr="004C30EB" w:rsidRDefault="007C5131" w:rsidP="00386C66">
            <w:pPr>
              <w:pStyle w:val="TableCourier"/>
              <w:rPr>
                <w:lang w:eastAsia="de-DE"/>
              </w:rPr>
            </w:pPr>
            <w:r w:rsidRPr="004C30EB">
              <w:rPr>
                <w:lang w:eastAsia="de-DE"/>
              </w:rPr>
              <w:t xml:space="preserve">     #TEST_DP_ADDRESS1, </w:t>
            </w:r>
          </w:p>
          <w:p w14:paraId="737348B0" w14:textId="77777777" w:rsidR="007C5131" w:rsidRPr="00DA0491" w:rsidRDefault="007C5131" w:rsidP="00386C66">
            <w:pPr>
              <w:pStyle w:val="TableCourier"/>
              <w:rPr>
                <w:lang w:eastAsia="de-DE"/>
              </w:rPr>
            </w:pPr>
            <w:r w:rsidRPr="004C30EB">
              <w:rPr>
                <w:lang w:eastAsia="de-DE"/>
              </w:rPr>
              <w:t xml:space="preserve">      </w:t>
            </w:r>
            <w:r w:rsidRPr="00DA0491">
              <w:rPr>
                <w:lang w:eastAsia="de-DE"/>
              </w:rPr>
              <w:t>iccid #ICCID_OP_PROF1</w:t>
            </w:r>
          </w:p>
          <w:p w14:paraId="28B88643" w14:textId="77777777" w:rsidR="007C5131" w:rsidRPr="00DA0491" w:rsidRDefault="007C5131" w:rsidP="00386C66">
            <w:pPr>
              <w:pStyle w:val="TableCourier"/>
              <w:rPr>
                <w:lang w:eastAsia="de-DE"/>
              </w:rPr>
            </w:pPr>
            <w:r w:rsidRPr="00DA0491">
              <w:rPr>
                <w:lang w:eastAsia="de-DE"/>
              </w:rPr>
              <w:t xml:space="preserve">   },</w:t>
            </w:r>
          </w:p>
          <w:p w14:paraId="4A0393FA" w14:textId="77777777" w:rsidR="007C5131" w:rsidRPr="00DA0491" w:rsidRDefault="007C5131" w:rsidP="00386C66">
            <w:pPr>
              <w:pStyle w:val="TableCourier"/>
              <w:rPr>
                <w:lang w:eastAsia="de-DE"/>
              </w:rPr>
            </w:pPr>
            <w:r w:rsidRPr="00DA0491">
              <w:rPr>
                <w:lang w:eastAsia="de-DE"/>
              </w:rPr>
              <w:t xml:space="preserve">   euiccNotificationSignature &lt;TBS_EUICC_NOTIF_SIG&gt;,</w:t>
            </w:r>
          </w:p>
          <w:p w14:paraId="0650BD48" w14:textId="77777777" w:rsidR="007C5131" w:rsidRPr="00DA0491" w:rsidRDefault="007C5131" w:rsidP="00386C66">
            <w:pPr>
              <w:pStyle w:val="TableCourier"/>
              <w:rPr>
                <w:lang w:eastAsia="de-DE"/>
              </w:rPr>
            </w:pPr>
            <w:r w:rsidRPr="00DA0491">
              <w:rPr>
                <w:lang w:eastAsia="de-DE"/>
              </w:rPr>
              <w:t xml:space="preserve">   euiccCertificate #CERT_EUICC_ECDSA,</w:t>
            </w:r>
          </w:p>
          <w:p w14:paraId="627A365D" w14:textId="77777777" w:rsidR="007C5131" w:rsidRPr="00386C66" w:rsidRDefault="007C5131" w:rsidP="00386C66">
            <w:pPr>
              <w:pStyle w:val="TableCourier"/>
              <w:rPr>
                <w:lang w:eastAsia="de-DE"/>
              </w:rPr>
            </w:pPr>
            <w:r w:rsidRPr="00DA0491">
              <w:rPr>
                <w:lang w:eastAsia="de-DE"/>
              </w:rPr>
              <w:t xml:space="preserve">   </w:t>
            </w:r>
            <w:r w:rsidRPr="00386C66">
              <w:rPr>
                <w:lang w:eastAsia="de-DE"/>
              </w:rPr>
              <w:t>eumCertificate #CERT_EUM_ECDSA</w:t>
            </w:r>
          </w:p>
          <w:p w14:paraId="05848B5E" w14:textId="77777777" w:rsidR="007C5131" w:rsidRDefault="007C5131" w:rsidP="00386C66">
            <w:pPr>
              <w:pStyle w:val="TableHeader"/>
              <w:rPr>
                <w:rFonts w:ascii="Courier New" w:hAnsi="Courier New" w:cs="Courier New"/>
                <w:b w:val="0"/>
                <w:color w:val="auto"/>
                <w:sz w:val="18"/>
                <w:szCs w:val="18"/>
                <w:lang w:val="en-GB"/>
              </w:rPr>
            </w:pPr>
            <w:r w:rsidRPr="00B33E47">
              <w:rPr>
                <w:rFonts w:ascii="Courier New" w:hAnsi="Courier New" w:cs="Courier New"/>
                <w:b w:val="0"/>
                <w:color w:val="auto"/>
                <w:sz w:val="18"/>
                <w:szCs w:val="18"/>
                <w:lang w:val="en-GB"/>
              </w:rPr>
              <w:t>}</w:t>
            </w:r>
            <w:r>
              <w:rPr>
                <w:rFonts w:ascii="Courier New" w:hAnsi="Courier New" w:cs="Courier New"/>
                <w:b w:val="0"/>
                <w:color w:val="auto"/>
                <w:sz w:val="18"/>
                <w:szCs w:val="18"/>
                <w:lang w:val="en-GB"/>
              </w:rPr>
              <w:t>,</w:t>
            </w:r>
          </w:p>
          <w:p w14:paraId="48E3591C" w14:textId="77777777" w:rsidR="007C5131" w:rsidRPr="004C30EB" w:rsidRDefault="007C5131" w:rsidP="00386C66">
            <w:pPr>
              <w:pStyle w:val="TableCourier"/>
              <w:rPr>
                <w:lang w:eastAsia="de-DE"/>
              </w:rPr>
            </w:pPr>
            <w:r w:rsidRPr="004C30EB">
              <w:rPr>
                <w:lang w:eastAsia="de-DE"/>
              </w:rPr>
              <w:t>otherSignedNotification : {</w:t>
            </w:r>
          </w:p>
          <w:p w14:paraId="54DE5758" w14:textId="77777777" w:rsidR="007C5131" w:rsidRPr="004C30EB" w:rsidRDefault="007C5131" w:rsidP="00386C66">
            <w:pPr>
              <w:pStyle w:val="TableCourier"/>
              <w:rPr>
                <w:lang w:eastAsia="de-DE"/>
              </w:rPr>
            </w:pPr>
            <w:r w:rsidRPr="004C30EB">
              <w:rPr>
                <w:lang w:eastAsia="de-DE"/>
              </w:rPr>
              <w:t xml:space="preserve">   tbsOtherNotification {</w:t>
            </w:r>
          </w:p>
          <w:p w14:paraId="70C9B271" w14:textId="77777777" w:rsidR="007C5131" w:rsidRPr="004C30EB" w:rsidRDefault="007C5131" w:rsidP="00386C66">
            <w:pPr>
              <w:pStyle w:val="TableCourier"/>
              <w:rPr>
                <w:lang w:eastAsia="de-DE"/>
              </w:rPr>
            </w:pPr>
            <w:r w:rsidRPr="004C30EB">
              <w:rPr>
                <w:lang w:eastAsia="de-DE"/>
              </w:rPr>
              <w:t xml:space="preserve">      seqNumber &lt;SEQ_NUMBER&gt;,</w:t>
            </w:r>
          </w:p>
          <w:p w14:paraId="04CF9356" w14:textId="77777777" w:rsidR="007C5131" w:rsidRPr="004C30EB" w:rsidRDefault="007C5131" w:rsidP="00386C66">
            <w:pPr>
              <w:pStyle w:val="TableCourier"/>
              <w:rPr>
                <w:lang w:eastAsia="de-DE"/>
              </w:rPr>
            </w:pPr>
            <w:r w:rsidRPr="004C30EB">
              <w:rPr>
                <w:lang w:eastAsia="de-DE"/>
              </w:rPr>
              <w:t xml:space="preserve">      profileManagementOperation {</w:t>
            </w:r>
          </w:p>
          <w:p w14:paraId="2A540E81" w14:textId="77777777" w:rsidR="007C5131" w:rsidRPr="004C30EB" w:rsidRDefault="007C5131" w:rsidP="00386C66">
            <w:pPr>
              <w:pStyle w:val="TableCourier"/>
              <w:rPr>
                <w:lang w:eastAsia="de-DE"/>
              </w:rPr>
            </w:pPr>
            <w:r w:rsidRPr="004C30EB">
              <w:rPr>
                <w:lang w:eastAsia="de-DE"/>
              </w:rPr>
              <w:t xml:space="preserve">        notification</w:t>
            </w:r>
            <w:r>
              <w:rPr>
                <w:lang w:eastAsia="de-DE"/>
              </w:rPr>
              <w:t>Dis</w:t>
            </w:r>
            <w:r w:rsidRPr="004C30EB">
              <w:rPr>
                <w:lang w:eastAsia="de-DE"/>
              </w:rPr>
              <w:t>able</w:t>
            </w:r>
          </w:p>
          <w:p w14:paraId="75BD308B" w14:textId="77777777" w:rsidR="007C5131" w:rsidRPr="004C30EB" w:rsidRDefault="007C5131" w:rsidP="00386C66">
            <w:pPr>
              <w:pStyle w:val="TableCourier"/>
              <w:rPr>
                <w:lang w:eastAsia="de-DE"/>
              </w:rPr>
            </w:pPr>
            <w:r w:rsidRPr="004C30EB">
              <w:rPr>
                <w:lang w:eastAsia="de-DE"/>
              </w:rPr>
              <w:t xml:space="preserve">      }, </w:t>
            </w:r>
          </w:p>
          <w:p w14:paraId="75FC41D9" w14:textId="77777777" w:rsidR="007C5131" w:rsidRPr="004C30EB" w:rsidRDefault="007C5131" w:rsidP="00386C66">
            <w:pPr>
              <w:pStyle w:val="TableCourier"/>
              <w:rPr>
                <w:lang w:eastAsia="de-DE"/>
              </w:rPr>
            </w:pPr>
            <w:r w:rsidRPr="004C30EB">
              <w:rPr>
                <w:lang w:eastAsia="de-DE"/>
              </w:rPr>
              <w:t xml:space="preserve">      notificationAddress</w:t>
            </w:r>
          </w:p>
          <w:p w14:paraId="69771DB0" w14:textId="77777777" w:rsidR="007C5131" w:rsidRPr="004C30EB" w:rsidRDefault="007C5131" w:rsidP="00386C66">
            <w:pPr>
              <w:pStyle w:val="TableCourier"/>
              <w:rPr>
                <w:lang w:eastAsia="de-DE"/>
              </w:rPr>
            </w:pPr>
            <w:r w:rsidRPr="004C30EB">
              <w:rPr>
                <w:lang w:eastAsia="de-DE"/>
              </w:rPr>
              <w:t xml:space="preserve">     #TEST_DP_ADDRESS</w:t>
            </w:r>
            <w:r>
              <w:rPr>
                <w:lang w:eastAsia="de-DE"/>
              </w:rPr>
              <w:t>2</w:t>
            </w:r>
            <w:r w:rsidRPr="004C30EB">
              <w:rPr>
                <w:lang w:eastAsia="de-DE"/>
              </w:rPr>
              <w:t xml:space="preserve">, </w:t>
            </w:r>
          </w:p>
          <w:p w14:paraId="19BACC85" w14:textId="77777777" w:rsidR="007C5131" w:rsidRPr="00DA0491" w:rsidRDefault="007C5131" w:rsidP="00386C66">
            <w:pPr>
              <w:pStyle w:val="TableCourier"/>
              <w:rPr>
                <w:lang w:eastAsia="de-DE"/>
              </w:rPr>
            </w:pPr>
            <w:r w:rsidRPr="004C30EB">
              <w:rPr>
                <w:lang w:eastAsia="de-DE"/>
              </w:rPr>
              <w:t xml:space="preserve">      </w:t>
            </w:r>
            <w:r w:rsidRPr="00DA0491">
              <w:rPr>
                <w:lang w:eastAsia="de-DE"/>
              </w:rPr>
              <w:t>iccid #ICCID_OP_PROF</w:t>
            </w:r>
            <w:r>
              <w:rPr>
                <w:lang w:eastAsia="de-DE"/>
              </w:rPr>
              <w:t>2</w:t>
            </w:r>
          </w:p>
          <w:p w14:paraId="2E44CD27" w14:textId="77777777" w:rsidR="007C5131" w:rsidRPr="00DA0491" w:rsidRDefault="007C5131" w:rsidP="00386C66">
            <w:pPr>
              <w:pStyle w:val="TableCourier"/>
              <w:rPr>
                <w:lang w:eastAsia="de-DE"/>
              </w:rPr>
            </w:pPr>
            <w:r w:rsidRPr="00DA0491">
              <w:rPr>
                <w:lang w:eastAsia="de-DE"/>
              </w:rPr>
              <w:t xml:space="preserve">   },</w:t>
            </w:r>
          </w:p>
          <w:p w14:paraId="207F2BE9" w14:textId="77777777" w:rsidR="007C5131" w:rsidRPr="00DA0491" w:rsidRDefault="007C5131" w:rsidP="00386C66">
            <w:pPr>
              <w:pStyle w:val="TableCourier"/>
              <w:rPr>
                <w:lang w:eastAsia="de-DE"/>
              </w:rPr>
            </w:pPr>
            <w:r w:rsidRPr="00DA0491">
              <w:rPr>
                <w:lang w:eastAsia="de-DE"/>
              </w:rPr>
              <w:t xml:space="preserve">   euiccNotificationSignature &lt;TBS_EUICC_NOTIF_SIG&gt;,</w:t>
            </w:r>
          </w:p>
          <w:p w14:paraId="49C43BD9" w14:textId="77777777" w:rsidR="007C5131" w:rsidRPr="00DA0491" w:rsidRDefault="007C5131" w:rsidP="00386C66">
            <w:pPr>
              <w:pStyle w:val="TableCourier"/>
              <w:rPr>
                <w:lang w:eastAsia="de-DE"/>
              </w:rPr>
            </w:pPr>
            <w:r w:rsidRPr="00DA0491">
              <w:rPr>
                <w:lang w:eastAsia="de-DE"/>
              </w:rPr>
              <w:t xml:space="preserve">   euiccCertificate #CERT_EUICC_ECDSA,</w:t>
            </w:r>
          </w:p>
          <w:p w14:paraId="0838C223" w14:textId="77777777" w:rsidR="007C5131" w:rsidRPr="004652C1" w:rsidRDefault="007C5131" w:rsidP="00386C66">
            <w:pPr>
              <w:pStyle w:val="TableCourier"/>
              <w:rPr>
                <w:lang w:val="fr-FR" w:eastAsia="de-DE"/>
              </w:rPr>
            </w:pPr>
            <w:r w:rsidRPr="00DA0491">
              <w:rPr>
                <w:lang w:eastAsia="de-DE"/>
              </w:rPr>
              <w:t xml:space="preserve">   </w:t>
            </w:r>
            <w:r w:rsidRPr="004652C1">
              <w:rPr>
                <w:lang w:val="fr-FR" w:eastAsia="de-DE"/>
              </w:rPr>
              <w:t>eumCertificate #CERT_EUM_ECDSA</w:t>
            </w:r>
          </w:p>
          <w:p w14:paraId="047C6514" w14:textId="77777777" w:rsidR="007C5131" w:rsidRPr="00B33E47" w:rsidRDefault="007C5131" w:rsidP="00386C66">
            <w:pPr>
              <w:pStyle w:val="TableHeader"/>
              <w:rPr>
                <w:rFonts w:ascii="Courier New" w:hAnsi="Courier New" w:cs="Courier New"/>
                <w:b w:val="0"/>
                <w:color w:val="auto"/>
                <w:sz w:val="18"/>
                <w:szCs w:val="18"/>
                <w:lang w:val="en-GB"/>
              </w:rPr>
            </w:pPr>
            <w:r w:rsidRPr="00B33E47">
              <w:rPr>
                <w:rFonts w:ascii="Courier New" w:hAnsi="Courier New" w:cs="Courier New"/>
                <w:b w:val="0"/>
                <w:color w:val="auto"/>
                <w:sz w:val="18"/>
                <w:szCs w:val="18"/>
                <w:lang w:val="en-GB"/>
              </w:rPr>
              <w:t>}</w:t>
            </w:r>
          </w:p>
          <w:p w14:paraId="333E51C2" w14:textId="77777777" w:rsidR="007C5131" w:rsidRPr="004E00EA" w:rsidRDefault="007C5131" w:rsidP="00386C66">
            <w:pPr>
              <w:pStyle w:val="TableHeader"/>
              <w:rPr>
                <w:rFonts w:ascii="Courier New" w:hAnsi="Courier New" w:cs="Courier New"/>
                <w:b w:val="0"/>
                <w:color w:val="auto"/>
                <w:sz w:val="18"/>
                <w:szCs w:val="18"/>
                <w:lang w:val="en-GB"/>
              </w:rPr>
            </w:pPr>
            <w:r w:rsidRPr="004E00EA">
              <w:rPr>
                <w:rFonts w:ascii="Courier New" w:hAnsi="Courier New" w:cs="Courier New"/>
                <w:b w:val="0"/>
                <w:color w:val="auto"/>
                <w:sz w:val="18"/>
                <w:szCs w:val="18"/>
                <w:lang w:val="en-GB"/>
              </w:rPr>
              <w:t>}</w:t>
            </w:r>
          </w:p>
          <w:p w14:paraId="78D360BB" w14:textId="77777777" w:rsidR="007C5131" w:rsidRPr="004E00EA" w:rsidRDefault="007C5131" w:rsidP="00386C66">
            <w:pPr>
              <w:pStyle w:val="TableHeader"/>
              <w:rPr>
                <w:rFonts w:ascii="Courier New" w:hAnsi="Courier New" w:cs="Courier New"/>
                <w:b w:val="0"/>
                <w:color w:val="auto"/>
                <w:sz w:val="18"/>
                <w:szCs w:val="18"/>
                <w:lang w:val="en-GB"/>
              </w:rPr>
            </w:pPr>
            <w:r w:rsidRPr="004E00EA">
              <w:rPr>
                <w:rFonts w:ascii="Courier New" w:hAnsi="Courier New" w:cs="Courier New"/>
                <w:b w:val="0"/>
                <w:color w:val="auto"/>
                <w:sz w:val="18"/>
                <w:szCs w:val="18"/>
                <w:lang w:val="en-GB"/>
              </w:rPr>
              <w:t>}</w:t>
            </w:r>
          </w:p>
          <w:p w14:paraId="6032DD4B" w14:textId="77777777" w:rsidR="007C5131" w:rsidRPr="00E25C62" w:rsidRDefault="007C5131" w:rsidP="00386C66">
            <w:pPr>
              <w:pStyle w:val="NormalParagraph"/>
              <w:rPr>
                <w:rFonts w:ascii="Courier New" w:hAnsi="Courier New" w:cs="Courier New"/>
                <w:sz w:val="18"/>
                <w:szCs w:val="18"/>
              </w:rPr>
            </w:pPr>
            <w:r w:rsidRPr="004E00EA">
              <w:rPr>
                <w:rFonts w:ascii="Courier New" w:hAnsi="Courier New" w:cs="Courier New"/>
                <w:b/>
                <w:sz w:val="18"/>
                <w:szCs w:val="18"/>
              </w:rPr>
              <w:t>}</w:t>
            </w:r>
          </w:p>
        </w:tc>
      </w:tr>
      <w:tr w:rsidR="007C5131" w:rsidRPr="004E0B62" w14:paraId="6C427F59" w14:textId="77777777" w:rsidTr="00A831D2">
        <w:trPr>
          <w:trHeight w:val="314"/>
          <w:jc w:val="center"/>
        </w:trPr>
        <w:tc>
          <w:tcPr>
            <w:tcW w:w="4128" w:type="dxa"/>
            <w:tcBorders>
              <w:top w:val="single" w:sz="8" w:space="0" w:color="auto"/>
              <w:left w:val="single" w:sz="8" w:space="0" w:color="auto"/>
              <w:bottom w:val="single" w:sz="8" w:space="0" w:color="auto"/>
              <w:right w:val="single" w:sz="8" w:space="0" w:color="auto"/>
            </w:tcBorders>
            <w:shd w:val="clear" w:color="auto" w:fill="auto"/>
            <w:vAlign w:val="center"/>
          </w:tcPr>
          <w:p w14:paraId="005E2622" w14:textId="77777777" w:rsidR="007C5131" w:rsidRPr="00386C66" w:rsidRDefault="007C5131" w:rsidP="00386C66">
            <w:pPr>
              <w:pStyle w:val="TableHeader"/>
              <w:rPr>
                <w:b w:val="0"/>
                <w:color w:val="auto"/>
                <w:sz w:val="18"/>
                <w:szCs w:val="18"/>
                <w:lang w:val="es-ES" w:eastAsia="de-DE" w:bidi="bn-BD"/>
              </w:rPr>
            </w:pPr>
            <w:r w:rsidRPr="00386C66">
              <w:rPr>
                <w:b w:val="0"/>
                <w:color w:val="auto"/>
                <w:sz w:val="18"/>
                <w:szCs w:val="18"/>
                <w:lang w:val="es-ES" w:eastAsia="de-DE" w:bidi="bn-BD"/>
              </w:rPr>
              <w:lastRenderedPageBreak/>
              <w:t>R_EPR_EPR_OK_NOTIF_EN1_DIS2_NO_TRID</w:t>
            </w:r>
          </w:p>
        </w:tc>
        <w:tc>
          <w:tcPr>
            <w:tcW w:w="4878" w:type="dxa"/>
            <w:tcBorders>
              <w:top w:val="single" w:sz="8" w:space="0" w:color="auto"/>
              <w:left w:val="single" w:sz="8" w:space="0" w:color="auto"/>
              <w:bottom w:val="single" w:sz="8" w:space="0" w:color="auto"/>
              <w:right w:val="single" w:sz="8" w:space="0" w:color="auto"/>
            </w:tcBorders>
            <w:shd w:val="clear" w:color="auto" w:fill="auto"/>
            <w:vAlign w:val="center"/>
          </w:tcPr>
          <w:p w14:paraId="36E98440" w14:textId="77777777" w:rsidR="007C5131" w:rsidRPr="00386C66" w:rsidRDefault="007C5131" w:rsidP="00386C66">
            <w:pPr>
              <w:pStyle w:val="TableHeader"/>
              <w:rPr>
                <w:rFonts w:ascii="Courier New" w:hAnsi="Courier New" w:cs="Courier New"/>
                <w:b w:val="0"/>
                <w:color w:val="auto"/>
                <w:sz w:val="18"/>
                <w:szCs w:val="18"/>
                <w:lang w:val="es-ES"/>
              </w:rPr>
            </w:pPr>
            <w:r w:rsidRPr="00386C66">
              <w:rPr>
                <w:rFonts w:ascii="Courier New" w:hAnsi="Courier New" w:cs="Courier New"/>
                <w:b w:val="0"/>
                <w:color w:val="auto"/>
                <w:sz w:val="18"/>
                <w:szCs w:val="18"/>
                <w:lang w:val="es-ES"/>
              </w:rPr>
              <w:t>Response ProvideEimPackageResult ::= {</w:t>
            </w:r>
          </w:p>
          <w:p w14:paraId="378350F0" w14:textId="77777777" w:rsidR="007C5131" w:rsidRPr="00386C66" w:rsidRDefault="007C5131" w:rsidP="00386C66">
            <w:pPr>
              <w:pStyle w:val="TableHeader"/>
              <w:rPr>
                <w:rFonts w:ascii="Courier New" w:hAnsi="Courier New" w:cs="Courier New"/>
                <w:b w:val="0"/>
                <w:color w:val="auto"/>
                <w:sz w:val="18"/>
                <w:szCs w:val="18"/>
                <w:lang w:val="es-ES"/>
              </w:rPr>
            </w:pPr>
            <w:r w:rsidRPr="00386C66">
              <w:rPr>
                <w:rFonts w:ascii="Courier New" w:hAnsi="Courier New" w:cs="Courier New"/>
                <w:b w:val="0"/>
                <w:color w:val="auto"/>
                <w:sz w:val="18"/>
                <w:szCs w:val="18"/>
                <w:lang w:val="es-ES"/>
              </w:rPr>
              <w:t xml:space="preserve">  eidValue #EID1,</w:t>
            </w:r>
          </w:p>
          <w:p w14:paraId="43C4C634" w14:textId="77777777" w:rsidR="007C5131" w:rsidRPr="00386C66" w:rsidRDefault="007C5131" w:rsidP="00386C66">
            <w:pPr>
              <w:pStyle w:val="TableHeader"/>
              <w:rPr>
                <w:rFonts w:ascii="Courier New" w:hAnsi="Courier New" w:cs="Courier New"/>
                <w:b w:val="0"/>
                <w:color w:val="auto"/>
                <w:sz w:val="18"/>
                <w:szCs w:val="18"/>
                <w:lang w:val="es-ES"/>
              </w:rPr>
            </w:pPr>
            <w:r w:rsidRPr="00386C66">
              <w:rPr>
                <w:rFonts w:ascii="Courier New" w:hAnsi="Courier New" w:cs="Courier New"/>
                <w:b w:val="0"/>
                <w:color w:val="auto"/>
                <w:sz w:val="18"/>
                <w:szCs w:val="18"/>
                <w:lang w:val="es-ES"/>
              </w:rPr>
              <w:t xml:space="preserve">  eimPackageResult : ePRAndNotifications : { </w:t>
            </w:r>
          </w:p>
          <w:p w14:paraId="6EF48983" w14:textId="77777777" w:rsidR="007C5131" w:rsidRPr="00386C66" w:rsidRDefault="007C5131" w:rsidP="00386C66">
            <w:pPr>
              <w:pStyle w:val="TableHeader"/>
              <w:rPr>
                <w:rFonts w:ascii="Courier New" w:hAnsi="Courier New" w:cs="Courier New"/>
                <w:b w:val="0"/>
                <w:color w:val="auto"/>
                <w:sz w:val="18"/>
                <w:szCs w:val="18"/>
                <w:lang w:val="es-ES"/>
              </w:rPr>
            </w:pPr>
            <w:r w:rsidRPr="00386C66">
              <w:rPr>
                <w:rFonts w:ascii="Courier New" w:hAnsi="Courier New" w:cs="Courier New"/>
                <w:b w:val="0"/>
                <w:color w:val="auto"/>
                <w:sz w:val="18"/>
                <w:szCs w:val="18"/>
                <w:lang w:val="es-ES"/>
              </w:rPr>
              <w:t>euiccPackageResult : euiccPackageResultSigned : {</w:t>
            </w:r>
          </w:p>
          <w:p w14:paraId="364C5183" w14:textId="77777777" w:rsidR="007C5131" w:rsidRPr="00386C66" w:rsidRDefault="007C5131" w:rsidP="00386C66">
            <w:pPr>
              <w:pStyle w:val="TableHeader"/>
              <w:rPr>
                <w:rFonts w:ascii="Courier New" w:hAnsi="Courier New" w:cs="Courier New"/>
                <w:b w:val="0"/>
                <w:color w:val="auto"/>
                <w:sz w:val="18"/>
                <w:szCs w:val="18"/>
                <w:lang w:val="es-ES"/>
              </w:rPr>
            </w:pPr>
            <w:r w:rsidRPr="00386C66">
              <w:rPr>
                <w:rFonts w:ascii="Courier New" w:hAnsi="Courier New" w:cs="Courier New"/>
                <w:b w:val="0"/>
                <w:color w:val="auto"/>
                <w:sz w:val="18"/>
                <w:szCs w:val="18"/>
                <w:lang w:val="es-ES"/>
              </w:rPr>
              <w:t xml:space="preserve">    euiccPackageResultDataSigned {</w:t>
            </w:r>
          </w:p>
          <w:p w14:paraId="28DFF039" w14:textId="77777777" w:rsidR="007C5131" w:rsidRPr="0069515C" w:rsidRDefault="007C5131" w:rsidP="00386C66">
            <w:pPr>
              <w:pStyle w:val="TableHeader"/>
              <w:rPr>
                <w:rFonts w:ascii="Courier New" w:hAnsi="Courier New" w:cs="Courier New"/>
                <w:b w:val="0"/>
                <w:color w:val="auto"/>
                <w:sz w:val="18"/>
                <w:szCs w:val="18"/>
                <w:lang w:val="en-GB"/>
              </w:rPr>
            </w:pPr>
            <w:r w:rsidRPr="00386C66">
              <w:rPr>
                <w:rFonts w:ascii="Courier New" w:hAnsi="Courier New" w:cs="Courier New"/>
                <w:b w:val="0"/>
                <w:color w:val="auto"/>
                <w:sz w:val="18"/>
                <w:szCs w:val="18"/>
                <w:lang w:val="es-ES"/>
              </w:rPr>
              <w:t xml:space="preserve">      </w:t>
            </w:r>
            <w:r w:rsidRPr="0069515C">
              <w:rPr>
                <w:rFonts w:ascii="Courier New" w:hAnsi="Courier New" w:cs="Courier New"/>
                <w:b w:val="0"/>
                <w:color w:val="auto"/>
                <w:sz w:val="18"/>
                <w:szCs w:val="18"/>
                <w:lang w:val="en-GB"/>
              </w:rPr>
              <w:t>eimId #EIM_ID1,</w:t>
            </w:r>
          </w:p>
          <w:p w14:paraId="320F882F"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counterValue &lt;COUNTER_EIM&gt;,</w:t>
            </w:r>
          </w:p>
          <w:p w14:paraId="18E845DF"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seqNumber &lt;SEQ_NUMBER&gt;,</w:t>
            </w:r>
          </w:p>
          <w:p w14:paraId="21CD4AD7"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euiccResult {</w:t>
            </w:r>
          </w:p>
          <w:p w14:paraId="5BBCD0E0"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EnableProfileResult : ok      }</w:t>
            </w:r>
          </w:p>
          <w:p w14:paraId="75A6191C"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w:t>
            </w:r>
          </w:p>
          <w:p w14:paraId="001E2B0E" w14:textId="77777777" w:rsidR="007C5131" w:rsidRPr="00386C66" w:rsidRDefault="007C5131" w:rsidP="00386C66">
            <w:pPr>
              <w:pStyle w:val="TableHeader"/>
              <w:rPr>
                <w:rFonts w:ascii="Courier New" w:hAnsi="Courier New" w:cs="Courier New"/>
                <w:b w:val="0"/>
                <w:color w:val="auto"/>
                <w:sz w:val="18"/>
                <w:szCs w:val="18"/>
                <w:lang w:val="fr-FR"/>
              </w:rPr>
            </w:pPr>
            <w:r w:rsidRPr="0069515C">
              <w:rPr>
                <w:rFonts w:ascii="Courier New" w:hAnsi="Courier New" w:cs="Courier New"/>
                <w:b w:val="0"/>
                <w:color w:val="auto"/>
                <w:sz w:val="18"/>
                <w:szCs w:val="18"/>
                <w:lang w:val="en-GB"/>
              </w:rPr>
              <w:t xml:space="preserve">    </w:t>
            </w:r>
            <w:r w:rsidRPr="00386C66">
              <w:rPr>
                <w:rFonts w:ascii="Courier New" w:hAnsi="Courier New" w:cs="Courier New"/>
                <w:b w:val="0"/>
                <w:color w:val="auto"/>
                <w:sz w:val="18"/>
                <w:szCs w:val="18"/>
                <w:lang w:val="fr-FR"/>
              </w:rPr>
              <w:t>euiccSignEPR &lt;EUICC_SIGN_EPR_EPR&gt;</w:t>
            </w:r>
          </w:p>
          <w:p w14:paraId="20667082" w14:textId="77777777" w:rsidR="007C5131" w:rsidRDefault="007C5131" w:rsidP="00386C66">
            <w:pPr>
              <w:pStyle w:val="TableHeader"/>
              <w:rPr>
                <w:rFonts w:ascii="Courier New" w:hAnsi="Courier New" w:cs="Courier New"/>
                <w:b w:val="0"/>
                <w:color w:val="auto"/>
                <w:sz w:val="18"/>
                <w:szCs w:val="18"/>
                <w:lang w:val="en-GB"/>
              </w:rPr>
            </w:pPr>
            <w:r w:rsidRPr="00386C66">
              <w:rPr>
                <w:rFonts w:ascii="Courier New" w:hAnsi="Courier New" w:cs="Courier New"/>
                <w:b w:val="0"/>
                <w:color w:val="auto"/>
                <w:sz w:val="18"/>
                <w:szCs w:val="18"/>
                <w:lang w:val="fr-FR"/>
              </w:rPr>
              <w:t xml:space="preserve">  </w:t>
            </w:r>
            <w:r w:rsidRPr="0069515C">
              <w:rPr>
                <w:rFonts w:ascii="Courier New" w:hAnsi="Courier New" w:cs="Courier New"/>
                <w:b w:val="0"/>
                <w:color w:val="auto"/>
                <w:sz w:val="18"/>
                <w:szCs w:val="18"/>
                <w:lang w:val="en-GB"/>
              </w:rPr>
              <w:t>}</w:t>
            </w:r>
            <w:r>
              <w:rPr>
                <w:rFonts w:ascii="Courier New" w:hAnsi="Courier New" w:cs="Courier New"/>
                <w:b w:val="0"/>
                <w:color w:val="auto"/>
                <w:sz w:val="18"/>
                <w:szCs w:val="18"/>
                <w:lang w:val="en-GB"/>
              </w:rPr>
              <w:t>,</w:t>
            </w:r>
          </w:p>
          <w:p w14:paraId="14F6FC74" w14:textId="77777777" w:rsidR="007C5131" w:rsidRDefault="007C5131" w:rsidP="00386C66">
            <w:pPr>
              <w:pStyle w:val="TableHeader"/>
              <w:rPr>
                <w:rFonts w:ascii="Courier New" w:hAnsi="Courier New" w:cs="Courier New"/>
                <w:b w:val="0"/>
                <w:color w:val="auto"/>
                <w:sz w:val="18"/>
                <w:szCs w:val="18"/>
                <w:lang w:val="en-GB"/>
              </w:rPr>
            </w:pPr>
            <w:r w:rsidRPr="00734472">
              <w:rPr>
                <w:rFonts w:ascii="Courier New" w:hAnsi="Courier New" w:cs="Courier New"/>
                <w:b w:val="0"/>
                <w:color w:val="auto"/>
                <w:sz w:val="18"/>
                <w:szCs w:val="18"/>
                <w:lang w:val="en-GB"/>
              </w:rPr>
              <w:t>notificationList</w:t>
            </w:r>
            <w:r>
              <w:rPr>
                <w:rFonts w:ascii="Courier New" w:hAnsi="Courier New" w:cs="Courier New"/>
                <w:b w:val="0"/>
                <w:color w:val="auto"/>
                <w:sz w:val="18"/>
                <w:szCs w:val="18"/>
                <w:lang w:val="en-GB"/>
              </w:rPr>
              <w:t xml:space="preserve"> : </w:t>
            </w:r>
            <w:r w:rsidRPr="00C21980">
              <w:rPr>
                <w:rFonts w:ascii="Courier New" w:hAnsi="Courier New" w:cs="Courier New"/>
                <w:b w:val="0"/>
                <w:color w:val="auto"/>
                <w:sz w:val="18"/>
                <w:szCs w:val="18"/>
                <w:lang w:val="en-GB"/>
              </w:rPr>
              <w:t>{</w:t>
            </w:r>
          </w:p>
          <w:p w14:paraId="623FAC1B" w14:textId="77777777" w:rsidR="007C5131" w:rsidRPr="004C30EB" w:rsidRDefault="007C5131" w:rsidP="00386C66">
            <w:pPr>
              <w:pStyle w:val="TableCourier"/>
              <w:rPr>
                <w:lang w:eastAsia="de-DE"/>
              </w:rPr>
            </w:pPr>
            <w:r w:rsidRPr="004C30EB">
              <w:rPr>
                <w:lang w:eastAsia="de-DE"/>
              </w:rPr>
              <w:t>otherSignedNotification : {</w:t>
            </w:r>
          </w:p>
          <w:p w14:paraId="3FBA69F7" w14:textId="77777777" w:rsidR="007C5131" w:rsidRPr="004C30EB" w:rsidRDefault="007C5131" w:rsidP="00386C66">
            <w:pPr>
              <w:pStyle w:val="TableCourier"/>
              <w:rPr>
                <w:lang w:eastAsia="de-DE"/>
              </w:rPr>
            </w:pPr>
            <w:r w:rsidRPr="004C30EB">
              <w:rPr>
                <w:lang w:eastAsia="de-DE"/>
              </w:rPr>
              <w:t xml:space="preserve">   tbsOtherNotification {</w:t>
            </w:r>
          </w:p>
          <w:p w14:paraId="6D80009E" w14:textId="77777777" w:rsidR="007C5131" w:rsidRPr="004C30EB" w:rsidRDefault="007C5131" w:rsidP="00386C66">
            <w:pPr>
              <w:pStyle w:val="TableCourier"/>
              <w:rPr>
                <w:lang w:eastAsia="de-DE"/>
              </w:rPr>
            </w:pPr>
            <w:r w:rsidRPr="004C30EB">
              <w:rPr>
                <w:lang w:eastAsia="de-DE"/>
              </w:rPr>
              <w:t xml:space="preserve">      seqNumber &lt;SEQ_NUMBER&gt;,</w:t>
            </w:r>
          </w:p>
          <w:p w14:paraId="62A4B012" w14:textId="77777777" w:rsidR="007C5131" w:rsidRPr="004C30EB" w:rsidRDefault="007C5131" w:rsidP="00386C66">
            <w:pPr>
              <w:pStyle w:val="TableCourier"/>
              <w:rPr>
                <w:lang w:eastAsia="de-DE"/>
              </w:rPr>
            </w:pPr>
            <w:r w:rsidRPr="004C30EB">
              <w:rPr>
                <w:lang w:eastAsia="de-DE"/>
              </w:rPr>
              <w:t xml:space="preserve">      profileManagementOperation {</w:t>
            </w:r>
          </w:p>
          <w:p w14:paraId="63039A59" w14:textId="77777777" w:rsidR="007C5131" w:rsidRPr="004C30EB" w:rsidRDefault="007C5131" w:rsidP="00386C66">
            <w:pPr>
              <w:pStyle w:val="TableCourier"/>
              <w:rPr>
                <w:lang w:eastAsia="de-DE"/>
              </w:rPr>
            </w:pPr>
            <w:r w:rsidRPr="004C30EB">
              <w:rPr>
                <w:lang w:eastAsia="de-DE"/>
              </w:rPr>
              <w:t xml:space="preserve">        notificationEnable</w:t>
            </w:r>
          </w:p>
          <w:p w14:paraId="1C45332F" w14:textId="77777777" w:rsidR="007C5131" w:rsidRPr="004C30EB" w:rsidRDefault="007C5131" w:rsidP="00386C66">
            <w:pPr>
              <w:pStyle w:val="TableCourier"/>
              <w:rPr>
                <w:lang w:eastAsia="de-DE"/>
              </w:rPr>
            </w:pPr>
            <w:r w:rsidRPr="004C30EB">
              <w:rPr>
                <w:lang w:eastAsia="de-DE"/>
              </w:rPr>
              <w:t xml:space="preserve">      }, </w:t>
            </w:r>
          </w:p>
          <w:p w14:paraId="25C9464D" w14:textId="77777777" w:rsidR="007C5131" w:rsidRPr="004C30EB" w:rsidRDefault="007C5131" w:rsidP="00386C66">
            <w:pPr>
              <w:pStyle w:val="TableCourier"/>
              <w:rPr>
                <w:lang w:eastAsia="de-DE"/>
              </w:rPr>
            </w:pPr>
            <w:r w:rsidRPr="004C30EB">
              <w:rPr>
                <w:lang w:eastAsia="de-DE"/>
              </w:rPr>
              <w:t xml:space="preserve">      notificationAddress</w:t>
            </w:r>
          </w:p>
          <w:p w14:paraId="359AC29A" w14:textId="77777777" w:rsidR="007C5131" w:rsidRPr="004C30EB" w:rsidRDefault="007C5131" w:rsidP="00386C66">
            <w:pPr>
              <w:pStyle w:val="TableCourier"/>
              <w:rPr>
                <w:lang w:eastAsia="de-DE"/>
              </w:rPr>
            </w:pPr>
            <w:r w:rsidRPr="004C30EB">
              <w:rPr>
                <w:lang w:eastAsia="de-DE"/>
              </w:rPr>
              <w:t xml:space="preserve">     #TEST_DP_ADDRESS1, </w:t>
            </w:r>
          </w:p>
          <w:p w14:paraId="0D28647E" w14:textId="77777777" w:rsidR="007C5131" w:rsidRPr="00DA0491" w:rsidRDefault="007C5131" w:rsidP="00386C66">
            <w:pPr>
              <w:pStyle w:val="TableCourier"/>
              <w:rPr>
                <w:lang w:eastAsia="de-DE"/>
              </w:rPr>
            </w:pPr>
            <w:r w:rsidRPr="004C30EB">
              <w:rPr>
                <w:lang w:eastAsia="de-DE"/>
              </w:rPr>
              <w:t xml:space="preserve">      </w:t>
            </w:r>
            <w:r w:rsidRPr="00DA0491">
              <w:rPr>
                <w:lang w:eastAsia="de-DE"/>
              </w:rPr>
              <w:t>iccid #ICCID_OP_PROF1</w:t>
            </w:r>
          </w:p>
          <w:p w14:paraId="61A3E161" w14:textId="77777777" w:rsidR="007C5131" w:rsidRPr="00DA0491" w:rsidRDefault="007C5131" w:rsidP="00386C66">
            <w:pPr>
              <w:pStyle w:val="TableCourier"/>
              <w:rPr>
                <w:lang w:eastAsia="de-DE"/>
              </w:rPr>
            </w:pPr>
            <w:r w:rsidRPr="00DA0491">
              <w:rPr>
                <w:lang w:eastAsia="de-DE"/>
              </w:rPr>
              <w:t xml:space="preserve">   },</w:t>
            </w:r>
          </w:p>
          <w:p w14:paraId="670A3B80" w14:textId="77777777" w:rsidR="007C5131" w:rsidRPr="00DA0491" w:rsidRDefault="007C5131" w:rsidP="00386C66">
            <w:pPr>
              <w:pStyle w:val="TableCourier"/>
              <w:rPr>
                <w:lang w:eastAsia="de-DE"/>
              </w:rPr>
            </w:pPr>
            <w:r w:rsidRPr="00DA0491">
              <w:rPr>
                <w:lang w:eastAsia="de-DE"/>
              </w:rPr>
              <w:t xml:space="preserve">   euiccNotificationSignature &lt;TBS_EUICC_NOTIF_SIG&gt;,</w:t>
            </w:r>
          </w:p>
          <w:p w14:paraId="0E99819C" w14:textId="77777777" w:rsidR="007C5131" w:rsidRPr="00DA0491" w:rsidRDefault="007C5131" w:rsidP="00386C66">
            <w:pPr>
              <w:pStyle w:val="TableCourier"/>
              <w:rPr>
                <w:lang w:eastAsia="de-DE"/>
              </w:rPr>
            </w:pPr>
            <w:r w:rsidRPr="00DA0491">
              <w:rPr>
                <w:lang w:eastAsia="de-DE"/>
              </w:rPr>
              <w:t xml:space="preserve">   euiccCertificate #CERT_EUICC_ECDSA,</w:t>
            </w:r>
          </w:p>
          <w:p w14:paraId="320DE490" w14:textId="77777777" w:rsidR="007C5131" w:rsidRPr="00386C66" w:rsidRDefault="007C5131" w:rsidP="00386C66">
            <w:pPr>
              <w:pStyle w:val="TableCourier"/>
              <w:rPr>
                <w:lang w:eastAsia="de-DE"/>
              </w:rPr>
            </w:pPr>
            <w:r w:rsidRPr="00DA0491">
              <w:rPr>
                <w:lang w:eastAsia="de-DE"/>
              </w:rPr>
              <w:t xml:space="preserve">   </w:t>
            </w:r>
            <w:r w:rsidRPr="00386C66">
              <w:rPr>
                <w:lang w:eastAsia="de-DE"/>
              </w:rPr>
              <w:t>eumCertificate #CERT_EUM_ECDSA</w:t>
            </w:r>
          </w:p>
          <w:p w14:paraId="5A062634" w14:textId="77777777" w:rsidR="007C5131" w:rsidRDefault="007C5131" w:rsidP="00386C66">
            <w:pPr>
              <w:pStyle w:val="TableHeader"/>
              <w:rPr>
                <w:rFonts w:ascii="Courier New" w:hAnsi="Courier New" w:cs="Courier New"/>
                <w:b w:val="0"/>
                <w:color w:val="auto"/>
                <w:sz w:val="18"/>
                <w:szCs w:val="18"/>
                <w:lang w:val="en-GB"/>
              </w:rPr>
            </w:pPr>
            <w:r w:rsidRPr="00B33E47">
              <w:rPr>
                <w:rFonts w:ascii="Courier New" w:hAnsi="Courier New" w:cs="Courier New"/>
                <w:b w:val="0"/>
                <w:color w:val="auto"/>
                <w:sz w:val="18"/>
                <w:szCs w:val="18"/>
                <w:lang w:val="en-GB"/>
              </w:rPr>
              <w:t>}</w:t>
            </w:r>
            <w:r>
              <w:rPr>
                <w:rFonts w:ascii="Courier New" w:hAnsi="Courier New" w:cs="Courier New"/>
                <w:b w:val="0"/>
                <w:color w:val="auto"/>
                <w:sz w:val="18"/>
                <w:szCs w:val="18"/>
                <w:lang w:val="en-GB"/>
              </w:rPr>
              <w:t>,</w:t>
            </w:r>
          </w:p>
          <w:p w14:paraId="38F47414" w14:textId="77777777" w:rsidR="007C5131" w:rsidRPr="004C30EB" w:rsidRDefault="007C5131" w:rsidP="00386C66">
            <w:pPr>
              <w:pStyle w:val="TableCourier"/>
              <w:rPr>
                <w:lang w:eastAsia="de-DE"/>
              </w:rPr>
            </w:pPr>
            <w:r w:rsidRPr="004C30EB">
              <w:rPr>
                <w:lang w:eastAsia="de-DE"/>
              </w:rPr>
              <w:t>otherSignedNotification : {</w:t>
            </w:r>
          </w:p>
          <w:p w14:paraId="1515FF48" w14:textId="77777777" w:rsidR="007C5131" w:rsidRPr="004C30EB" w:rsidRDefault="007C5131" w:rsidP="00386C66">
            <w:pPr>
              <w:pStyle w:val="TableCourier"/>
              <w:rPr>
                <w:lang w:eastAsia="de-DE"/>
              </w:rPr>
            </w:pPr>
            <w:r w:rsidRPr="004C30EB">
              <w:rPr>
                <w:lang w:eastAsia="de-DE"/>
              </w:rPr>
              <w:t xml:space="preserve">   tbsOtherNotification {</w:t>
            </w:r>
          </w:p>
          <w:p w14:paraId="07EF22BC" w14:textId="77777777" w:rsidR="007C5131" w:rsidRPr="004C30EB" w:rsidRDefault="007C5131" w:rsidP="00386C66">
            <w:pPr>
              <w:pStyle w:val="TableCourier"/>
              <w:rPr>
                <w:lang w:eastAsia="de-DE"/>
              </w:rPr>
            </w:pPr>
            <w:r w:rsidRPr="004C30EB">
              <w:rPr>
                <w:lang w:eastAsia="de-DE"/>
              </w:rPr>
              <w:t xml:space="preserve">      seqNumber &lt;SEQ_NUMBER&gt;,</w:t>
            </w:r>
          </w:p>
          <w:p w14:paraId="7C1434E6" w14:textId="77777777" w:rsidR="007C5131" w:rsidRPr="004C30EB" w:rsidRDefault="007C5131" w:rsidP="00386C66">
            <w:pPr>
              <w:pStyle w:val="TableCourier"/>
              <w:rPr>
                <w:lang w:eastAsia="de-DE"/>
              </w:rPr>
            </w:pPr>
            <w:r w:rsidRPr="004C30EB">
              <w:rPr>
                <w:lang w:eastAsia="de-DE"/>
              </w:rPr>
              <w:t xml:space="preserve">      profileManagementOperation {</w:t>
            </w:r>
          </w:p>
          <w:p w14:paraId="2E3E5B02" w14:textId="77777777" w:rsidR="007C5131" w:rsidRPr="004C30EB" w:rsidRDefault="007C5131" w:rsidP="00386C66">
            <w:pPr>
              <w:pStyle w:val="TableCourier"/>
              <w:rPr>
                <w:lang w:eastAsia="de-DE"/>
              </w:rPr>
            </w:pPr>
            <w:r w:rsidRPr="004C30EB">
              <w:rPr>
                <w:lang w:eastAsia="de-DE"/>
              </w:rPr>
              <w:t xml:space="preserve">        notification</w:t>
            </w:r>
            <w:r>
              <w:rPr>
                <w:lang w:eastAsia="de-DE"/>
              </w:rPr>
              <w:t>Dis</w:t>
            </w:r>
            <w:r w:rsidRPr="004C30EB">
              <w:rPr>
                <w:lang w:eastAsia="de-DE"/>
              </w:rPr>
              <w:t>able</w:t>
            </w:r>
          </w:p>
          <w:p w14:paraId="29363485" w14:textId="77777777" w:rsidR="007C5131" w:rsidRPr="004C30EB" w:rsidRDefault="007C5131" w:rsidP="00386C66">
            <w:pPr>
              <w:pStyle w:val="TableCourier"/>
              <w:rPr>
                <w:lang w:eastAsia="de-DE"/>
              </w:rPr>
            </w:pPr>
            <w:r w:rsidRPr="004C30EB">
              <w:rPr>
                <w:lang w:eastAsia="de-DE"/>
              </w:rPr>
              <w:t xml:space="preserve">      }, </w:t>
            </w:r>
          </w:p>
          <w:p w14:paraId="1F898F29" w14:textId="77777777" w:rsidR="007C5131" w:rsidRPr="004C30EB" w:rsidRDefault="007C5131" w:rsidP="00386C66">
            <w:pPr>
              <w:pStyle w:val="TableCourier"/>
              <w:rPr>
                <w:lang w:eastAsia="de-DE"/>
              </w:rPr>
            </w:pPr>
            <w:r w:rsidRPr="004C30EB">
              <w:rPr>
                <w:lang w:eastAsia="de-DE"/>
              </w:rPr>
              <w:t xml:space="preserve">      notificationAddress</w:t>
            </w:r>
          </w:p>
          <w:p w14:paraId="7B45DE40" w14:textId="77777777" w:rsidR="007C5131" w:rsidRPr="004C30EB" w:rsidRDefault="007C5131" w:rsidP="00386C66">
            <w:pPr>
              <w:pStyle w:val="TableCourier"/>
              <w:rPr>
                <w:lang w:eastAsia="de-DE"/>
              </w:rPr>
            </w:pPr>
            <w:r w:rsidRPr="004C30EB">
              <w:rPr>
                <w:lang w:eastAsia="de-DE"/>
              </w:rPr>
              <w:t xml:space="preserve">     #TEST_DP_ADDRESS</w:t>
            </w:r>
            <w:r>
              <w:rPr>
                <w:lang w:eastAsia="de-DE"/>
              </w:rPr>
              <w:t>2</w:t>
            </w:r>
            <w:r w:rsidRPr="004C30EB">
              <w:rPr>
                <w:lang w:eastAsia="de-DE"/>
              </w:rPr>
              <w:t xml:space="preserve">, </w:t>
            </w:r>
          </w:p>
          <w:p w14:paraId="426C2C98" w14:textId="77777777" w:rsidR="007C5131" w:rsidRPr="00DA0491" w:rsidRDefault="007C5131" w:rsidP="00386C66">
            <w:pPr>
              <w:pStyle w:val="TableCourier"/>
              <w:rPr>
                <w:lang w:eastAsia="de-DE"/>
              </w:rPr>
            </w:pPr>
            <w:r w:rsidRPr="004C30EB">
              <w:rPr>
                <w:lang w:eastAsia="de-DE"/>
              </w:rPr>
              <w:t xml:space="preserve">      </w:t>
            </w:r>
            <w:r w:rsidRPr="00DA0491">
              <w:rPr>
                <w:lang w:eastAsia="de-DE"/>
              </w:rPr>
              <w:t>iccid #ICCID_OP_PROF</w:t>
            </w:r>
            <w:r>
              <w:rPr>
                <w:lang w:eastAsia="de-DE"/>
              </w:rPr>
              <w:t>2</w:t>
            </w:r>
          </w:p>
          <w:p w14:paraId="4AF799E9" w14:textId="77777777" w:rsidR="007C5131" w:rsidRPr="00DA0491" w:rsidRDefault="007C5131" w:rsidP="00386C66">
            <w:pPr>
              <w:pStyle w:val="TableCourier"/>
              <w:rPr>
                <w:lang w:eastAsia="de-DE"/>
              </w:rPr>
            </w:pPr>
            <w:r w:rsidRPr="00DA0491">
              <w:rPr>
                <w:lang w:eastAsia="de-DE"/>
              </w:rPr>
              <w:t xml:space="preserve">   },</w:t>
            </w:r>
          </w:p>
          <w:p w14:paraId="17D85F8E" w14:textId="77777777" w:rsidR="007C5131" w:rsidRPr="00DA0491" w:rsidRDefault="007C5131" w:rsidP="00386C66">
            <w:pPr>
              <w:pStyle w:val="TableCourier"/>
              <w:rPr>
                <w:lang w:eastAsia="de-DE"/>
              </w:rPr>
            </w:pPr>
            <w:r w:rsidRPr="00DA0491">
              <w:rPr>
                <w:lang w:eastAsia="de-DE"/>
              </w:rPr>
              <w:t xml:space="preserve">   euiccNotificationSignature &lt;TBS_EUICC_NOTIF_SIG&gt;,</w:t>
            </w:r>
          </w:p>
          <w:p w14:paraId="62D6913E" w14:textId="77777777" w:rsidR="007C5131" w:rsidRPr="00DA0491" w:rsidRDefault="007C5131" w:rsidP="00386C66">
            <w:pPr>
              <w:pStyle w:val="TableCourier"/>
              <w:rPr>
                <w:lang w:eastAsia="de-DE"/>
              </w:rPr>
            </w:pPr>
            <w:r w:rsidRPr="00DA0491">
              <w:rPr>
                <w:lang w:eastAsia="de-DE"/>
              </w:rPr>
              <w:t xml:space="preserve">   euiccCertificate #CERT_EUICC_ECDSA,</w:t>
            </w:r>
          </w:p>
          <w:p w14:paraId="5C8EDC60" w14:textId="77777777" w:rsidR="007C5131" w:rsidRPr="004652C1" w:rsidRDefault="007C5131" w:rsidP="00386C66">
            <w:pPr>
              <w:pStyle w:val="TableCourier"/>
              <w:rPr>
                <w:lang w:val="fr-FR" w:eastAsia="de-DE"/>
              </w:rPr>
            </w:pPr>
            <w:r w:rsidRPr="00DA0491">
              <w:rPr>
                <w:lang w:eastAsia="de-DE"/>
              </w:rPr>
              <w:t xml:space="preserve">   </w:t>
            </w:r>
            <w:r w:rsidRPr="004652C1">
              <w:rPr>
                <w:lang w:val="fr-FR" w:eastAsia="de-DE"/>
              </w:rPr>
              <w:t>eumCertificate #CERT_EUM_ECDSA</w:t>
            </w:r>
          </w:p>
          <w:p w14:paraId="6FA93B72" w14:textId="77777777" w:rsidR="007C5131" w:rsidRPr="00B33E47" w:rsidRDefault="007C5131" w:rsidP="00386C66">
            <w:pPr>
              <w:pStyle w:val="TableHeader"/>
              <w:rPr>
                <w:rFonts w:ascii="Courier New" w:hAnsi="Courier New" w:cs="Courier New"/>
                <w:b w:val="0"/>
                <w:color w:val="auto"/>
                <w:sz w:val="18"/>
                <w:szCs w:val="18"/>
                <w:lang w:val="en-GB"/>
              </w:rPr>
            </w:pPr>
            <w:r w:rsidRPr="00B33E47">
              <w:rPr>
                <w:rFonts w:ascii="Courier New" w:hAnsi="Courier New" w:cs="Courier New"/>
                <w:b w:val="0"/>
                <w:color w:val="auto"/>
                <w:sz w:val="18"/>
                <w:szCs w:val="18"/>
                <w:lang w:val="en-GB"/>
              </w:rPr>
              <w:t>}</w:t>
            </w:r>
          </w:p>
          <w:p w14:paraId="4A5A65D2" w14:textId="77777777" w:rsidR="007C5131" w:rsidRPr="004E00EA" w:rsidRDefault="007C5131" w:rsidP="00386C66">
            <w:pPr>
              <w:pStyle w:val="TableHeader"/>
              <w:rPr>
                <w:rFonts w:ascii="Courier New" w:hAnsi="Courier New" w:cs="Courier New"/>
                <w:b w:val="0"/>
                <w:color w:val="auto"/>
                <w:sz w:val="18"/>
                <w:szCs w:val="18"/>
                <w:lang w:val="en-GB"/>
              </w:rPr>
            </w:pPr>
            <w:r w:rsidRPr="004E00EA">
              <w:rPr>
                <w:rFonts w:ascii="Courier New" w:hAnsi="Courier New" w:cs="Courier New"/>
                <w:b w:val="0"/>
                <w:color w:val="auto"/>
                <w:sz w:val="18"/>
                <w:szCs w:val="18"/>
                <w:lang w:val="en-GB"/>
              </w:rPr>
              <w:t>}</w:t>
            </w:r>
          </w:p>
          <w:p w14:paraId="0901083A" w14:textId="77777777" w:rsidR="007C5131" w:rsidRPr="004E00EA" w:rsidRDefault="007C5131" w:rsidP="00386C66">
            <w:pPr>
              <w:pStyle w:val="TableHeader"/>
              <w:rPr>
                <w:rFonts w:ascii="Courier New" w:hAnsi="Courier New" w:cs="Courier New"/>
                <w:b w:val="0"/>
                <w:color w:val="auto"/>
                <w:sz w:val="18"/>
                <w:szCs w:val="18"/>
                <w:lang w:val="en-GB"/>
              </w:rPr>
            </w:pPr>
            <w:r w:rsidRPr="004E00EA">
              <w:rPr>
                <w:rFonts w:ascii="Courier New" w:hAnsi="Courier New" w:cs="Courier New"/>
                <w:b w:val="0"/>
                <w:color w:val="auto"/>
                <w:sz w:val="18"/>
                <w:szCs w:val="18"/>
                <w:lang w:val="en-GB"/>
              </w:rPr>
              <w:t>}</w:t>
            </w:r>
          </w:p>
          <w:p w14:paraId="07A551DF" w14:textId="77777777" w:rsidR="007C5131" w:rsidRPr="00E25C62" w:rsidRDefault="007C5131" w:rsidP="00386C66">
            <w:pPr>
              <w:pStyle w:val="NormalParagraph"/>
              <w:rPr>
                <w:rFonts w:ascii="Courier New" w:hAnsi="Courier New" w:cs="Courier New"/>
                <w:sz w:val="18"/>
                <w:szCs w:val="18"/>
              </w:rPr>
            </w:pPr>
            <w:r w:rsidRPr="004E00EA">
              <w:rPr>
                <w:rFonts w:ascii="Courier New" w:hAnsi="Courier New" w:cs="Courier New"/>
                <w:b/>
                <w:sz w:val="18"/>
                <w:szCs w:val="18"/>
              </w:rPr>
              <w:t>}</w:t>
            </w:r>
          </w:p>
        </w:tc>
      </w:tr>
      <w:tr w:rsidR="007C5131" w:rsidRPr="004E0B62" w14:paraId="5473BDCA" w14:textId="77777777" w:rsidTr="00A831D2">
        <w:trPr>
          <w:trHeight w:val="314"/>
          <w:jc w:val="center"/>
        </w:trPr>
        <w:tc>
          <w:tcPr>
            <w:tcW w:w="4128" w:type="dxa"/>
            <w:tcBorders>
              <w:top w:val="single" w:sz="8" w:space="0" w:color="auto"/>
              <w:left w:val="single" w:sz="8" w:space="0" w:color="auto"/>
              <w:bottom w:val="single" w:sz="8" w:space="0" w:color="auto"/>
              <w:right w:val="single" w:sz="8" w:space="0" w:color="auto"/>
            </w:tcBorders>
            <w:shd w:val="clear" w:color="auto" w:fill="auto"/>
            <w:vAlign w:val="center"/>
          </w:tcPr>
          <w:p w14:paraId="4E1C6108" w14:textId="77777777" w:rsidR="007C5131" w:rsidRPr="00386C66" w:rsidRDefault="007C5131" w:rsidP="00386C66">
            <w:pPr>
              <w:pStyle w:val="TableHeader"/>
              <w:rPr>
                <w:b w:val="0"/>
                <w:color w:val="auto"/>
                <w:sz w:val="18"/>
                <w:szCs w:val="18"/>
                <w:lang w:val="de-DE" w:eastAsia="de-DE" w:bidi="bn-BD"/>
              </w:rPr>
            </w:pPr>
            <w:r w:rsidRPr="00386C66">
              <w:rPr>
                <w:b w:val="0"/>
                <w:color w:val="auto"/>
                <w:sz w:val="18"/>
                <w:szCs w:val="18"/>
                <w:lang w:val="de-DE" w:eastAsia="de-DE" w:bidi="bn-BD"/>
              </w:rPr>
              <w:lastRenderedPageBreak/>
              <w:t>R_EPR_EPR_ERR_EID</w:t>
            </w:r>
          </w:p>
        </w:tc>
        <w:tc>
          <w:tcPr>
            <w:tcW w:w="4878" w:type="dxa"/>
            <w:tcBorders>
              <w:top w:val="single" w:sz="8" w:space="0" w:color="auto"/>
              <w:left w:val="single" w:sz="8" w:space="0" w:color="auto"/>
              <w:bottom w:val="single" w:sz="8" w:space="0" w:color="auto"/>
              <w:right w:val="single" w:sz="8" w:space="0" w:color="auto"/>
            </w:tcBorders>
            <w:shd w:val="clear" w:color="auto" w:fill="auto"/>
            <w:vAlign w:val="center"/>
          </w:tcPr>
          <w:p w14:paraId="31C358BB" w14:textId="77777777" w:rsidR="007C5131" w:rsidRPr="00386C66" w:rsidRDefault="007C5131" w:rsidP="00386C66">
            <w:pPr>
              <w:pStyle w:val="TableHeader"/>
              <w:rPr>
                <w:rFonts w:ascii="Courier New" w:hAnsi="Courier New" w:cs="Courier New"/>
                <w:b w:val="0"/>
                <w:color w:val="auto"/>
                <w:sz w:val="18"/>
                <w:szCs w:val="18"/>
                <w:lang w:val="de-DE"/>
              </w:rPr>
            </w:pPr>
            <w:r w:rsidRPr="00386C66">
              <w:rPr>
                <w:rFonts w:ascii="Courier New" w:hAnsi="Courier New" w:cs="Courier New"/>
                <w:b w:val="0"/>
                <w:color w:val="auto"/>
                <w:sz w:val="18"/>
                <w:szCs w:val="18"/>
                <w:lang w:val="de-DE"/>
              </w:rPr>
              <w:t>Response ProvideEimPackageResult ::= {</w:t>
            </w:r>
          </w:p>
          <w:p w14:paraId="2E2FDC32" w14:textId="77777777" w:rsidR="007C5131" w:rsidRPr="00386C66" w:rsidRDefault="007C5131" w:rsidP="00386C66">
            <w:pPr>
              <w:pStyle w:val="TableHeader"/>
              <w:rPr>
                <w:rFonts w:ascii="Courier New" w:hAnsi="Courier New" w:cs="Courier New"/>
                <w:b w:val="0"/>
                <w:color w:val="auto"/>
                <w:sz w:val="18"/>
                <w:szCs w:val="18"/>
                <w:lang w:val="de-DE"/>
              </w:rPr>
            </w:pPr>
            <w:r w:rsidRPr="00386C66">
              <w:rPr>
                <w:rFonts w:ascii="Courier New" w:hAnsi="Courier New" w:cs="Courier New"/>
                <w:b w:val="0"/>
                <w:color w:val="auto"/>
                <w:sz w:val="18"/>
                <w:szCs w:val="18"/>
                <w:lang w:val="de-DE"/>
              </w:rPr>
              <w:t xml:space="preserve">  eidValue #EID</w:t>
            </w:r>
            <w:r>
              <w:rPr>
                <w:rFonts w:ascii="Courier New" w:hAnsi="Courier New" w:cs="Courier New"/>
                <w:b w:val="0"/>
                <w:color w:val="auto"/>
                <w:sz w:val="18"/>
                <w:szCs w:val="18"/>
                <w:lang w:val="de-DE"/>
              </w:rPr>
              <w:t>2</w:t>
            </w:r>
            <w:r w:rsidRPr="00386C66">
              <w:rPr>
                <w:rFonts w:ascii="Courier New" w:hAnsi="Courier New" w:cs="Courier New"/>
                <w:b w:val="0"/>
                <w:color w:val="auto"/>
                <w:sz w:val="18"/>
                <w:szCs w:val="18"/>
                <w:lang w:val="de-DE"/>
              </w:rPr>
              <w:t>,</w:t>
            </w:r>
          </w:p>
          <w:p w14:paraId="7D1F30F8" w14:textId="77777777" w:rsidR="007C5131" w:rsidRPr="00386C66" w:rsidRDefault="007C5131" w:rsidP="00386C66">
            <w:pPr>
              <w:pStyle w:val="TableHeader"/>
              <w:rPr>
                <w:rFonts w:ascii="Courier New" w:hAnsi="Courier New" w:cs="Courier New"/>
                <w:b w:val="0"/>
                <w:color w:val="auto"/>
                <w:sz w:val="18"/>
                <w:szCs w:val="18"/>
                <w:lang w:val="de-DE"/>
              </w:rPr>
            </w:pPr>
            <w:r w:rsidRPr="00386C66">
              <w:rPr>
                <w:rFonts w:ascii="Courier New" w:hAnsi="Courier New" w:cs="Courier New"/>
                <w:b w:val="0"/>
                <w:color w:val="auto"/>
                <w:sz w:val="18"/>
                <w:szCs w:val="18"/>
                <w:lang w:val="de-DE"/>
              </w:rPr>
              <w:t xml:space="preserve">  eimPackageResult : ePRAndNotifications : { </w:t>
            </w:r>
          </w:p>
          <w:p w14:paraId="30A68CE3" w14:textId="77777777" w:rsidR="007C5131" w:rsidRPr="00386C66" w:rsidRDefault="007C5131" w:rsidP="00386C66">
            <w:pPr>
              <w:pStyle w:val="TableHeader"/>
              <w:rPr>
                <w:rFonts w:ascii="Courier New" w:hAnsi="Courier New" w:cs="Courier New"/>
                <w:b w:val="0"/>
                <w:color w:val="auto"/>
                <w:sz w:val="18"/>
                <w:szCs w:val="18"/>
                <w:lang w:val="de-DE"/>
              </w:rPr>
            </w:pPr>
            <w:r w:rsidRPr="00386C66">
              <w:rPr>
                <w:rFonts w:ascii="Courier New" w:hAnsi="Courier New" w:cs="Courier New"/>
                <w:b w:val="0"/>
                <w:color w:val="auto"/>
                <w:sz w:val="18"/>
                <w:szCs w:val="18"/>
                <w:lang w:val="de-DE"/>
              </w:rPr>
              <w:t>euiccPackageResult : euiccPackageResultSigned : {</w:t>
            </w:r>
          </w:p>
          <w:p w14:paraId="00779E6F" w14:textId="77777777" w:rsidR="007C5131" w:rsidRPr="00386C66" w:rsidRDefault="007C5131" w:rsidP="00386C66">
            <w:pPr>
              <w:pStyle w:val="TableHeader"/>
              <w:rPr>
                <w:rFonts w:ascii="Courier New" w:hAnsi="Courier New" w:cs="Courier New"/>
                <w:b w:val="0"/>
                <w:color w:val="auto"/>
                <w:sz w:val="18"/>
                <w:szCs w:val="18"/>
                <w:lang w:val="de-DE"/>
              </w:rPr>
            </w:pPr>
            <w:r w:rsidRPr="00386C66">
              <w:rPr>
                <w:rFonts w:ascii="Courier New" w:hAnsi="Courier New" w:cs="Courier New"/>
                <w:b w:val="0"/>
                <w:color w:val="auto"/>
                <w:sz w:val="18"/>
                <w:szCs w:val="18"/>
                <w:lang w:val="de-DE"/>
              </w:rPr>
              <w:t xml:space="preserve">    euiccPackageResultDataSigned {</w:t>
            </w:r>
          </w:p>
          <w:p w14:paraId="0805C41F" w14:textId="77777777" w:rsidR="007C5131" w:rsidRPr="0069515C" w:rsidRDefault="007C5131" w:rsidP="00386C66">
            <w:pPr>
              <w:pStyle w:val="TableHeader"/>
              <w:rPr>
                <w:rFonts w:ascii="Courier New" w:hAnsi="Courier New" w:cs="Courier New"/>
                <w:b w:val="0"/>
                <w:color w:val="auto"/>
                <w:sz w:val="18"/>
                <w:szCs w:val="18"/>
                <w:lang w:val="en-GB"/>
              </w:rPr>
            </w:pPr>
            <w:r w:rsidRPr="00386C66">
              <w:rPr>
                <w:rFonts w:ascii="Courier New" w:hAnsi="Courier New" w:cs="Courier New"/>
                <w:b w:val="0"/>
                <w:color w:val="auto"/>
                <w:sz w:val="18"/>
                <w:szCs w:val="18"/>
                <w:lang w:val="de-DE"/>
              </w:rPr>
              <w:t xml:space="preserve">      </w:t>
            </w:r>
            <w:r w:rsidRPr="0069515C">
              <w:rPr>
                <w:rFonts w:ascii="Courier New" w:hAnsi="Courier New" w:cs="Courier New"/>
                <w:b w:val="0"/>
                <w:color w:val="auto"/>
                <w:sz w:val="18"/>
                <w:szCs w:val="18"/>
                <w:lang w:val="en-GB"/>
              </w:rPr>
              <w:t>eimId #EIM_ID1,</w:t>
            </w:r>
          </w:p>
          <w:p w14:paraId="60418ACA"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counterValue &lt;COUNTER_EIM&gt;,</w:t>
            </w:r>
          </w:p>
          <w:p w14:paraId="4D764F32"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eimTransactionId &lt;EIM_TRANSACTION_ID&gt;,</w:t>
            </w:r>
          </w:p>
          <w:p w14:paraId="4EC9114C"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seqNumber &lt;SEQ_NUMBER&gt;,</w:t>
            </w:r>
          </w:p>
          <w:p w14:paraId="12A96C2D"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euiccResult {</w:t>
            </w:r>
          </w:p>
          <w:p w14:paraId="08A7AC7A"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EnableProfileResult : ok      }</w:t>
            </w:r>
          </w:p>
          <w:p w14:paraId="23908BA7"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w:t>
            </w:r>
          </w:p>
          <w:p w14:paraId="7B4A5C82"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euiccSignEPR &lt;EUICC_SIGN_EPR_EPR&gt;</w:t>
            </w:r>
          </w:p>
          <w:p w14:paraId="6ECBD512" w14:textId="77777777" w:rsidR="007C5131"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w:t>
            </w:r>
            <w:r>
              <w:rPr>
                <w:rFonts w:ascii="Courier New" w:hAnsi="Courier New" w:cs="Courier New"/>
                <w:b w:val="0"/>
                <w:color w:val="auto"/>
                <w:sz w:val="18"/>
                <w:szCs w:val="18"/>
                <w:lang w:val="en-GB"/>
              </w:rPr>
              <w:t>,</w:t>
            </w:r>
          </w:p>
          <w:p w14:paraId="1CB9F852" w14:textId="77777777" w:rsidR="007C5131" w:rsidRDefault="007C5131" w:rsidP="00386C66">
            <w:pPr>
              <w:pStyle w:val="TableHeader"/>
              <w:rPr>
                <w:rFonts w:ascii="Courier New" w:hAnsi="Courier New" w:cs="Courier New"/>
                <w:b w:val="0"/>
                <w:color w:val="auto"/>
                <w:sz w:val="18"/>
                <w:szCs w:val="18"/>
                <w:lang w:val="en-GB"/>
              </w:rPr>
            </w:pPr>
            <w:r w:rsidRPr="00734472">
              <w:rPr>
                <w:rFonts w:ascii="Courier New" w:hAnsi="Courier New" w:cs="Courier New"/>
                <w:b w:val="0"/>
                <w:color w:val="auto"/>
                <w:sz w:val="18"/>
                <w:szCs w:val="18"/>
                <w:lang w:val="en-GB"/>
              </w:rPr>
              <w:t>notificationList</w:t>
            </w:r>
            <w:r>
              <w:rPr>
                <w:rFonts w:ascii="Courier New" w:hAnsi="Courier New" w:cs="Courier New"/>
                <w:b w:val="0"/>
                <w:color w:val="auto"/>
                <w:sz w:val="18"/>
                <w:szCs w:val="18"/>
                <w:lang w:val="en-GB"/>
              </w:rPr>
              <w:t xml:space="preserve"> : {</w:t>
            </w:r>
          </w:p>
          <w:p w14:paraId="2578211B" w14:textId="77777777" w:rsidR="007C5131" w:rsidRPr="004C30EB" w:rsidRDefault="007C5131" w:rsidP="00386C66">
            <w:pPr>
              <w:pStyle w:val="TableCourier"/>
              <w:rPr>
                <w:lang w:eastAsia="de-DE"/>
              </w:rPr>
            </w:pPr>
            <w:r w:rsidRPr="004C30EB">
              <w:rPr>
                <w:lang w:eastAsia="de-DE"/>
              </w:rPr>
              <w:t>otherSignedNotification : {</w:t>
            </w:r>
          </w:p>
          <w:p w14:paraId="0C9ACEF2" w14:textId="77777777" w:rsidR="007C5131" w:rsidRPr="004C30EB" w:rsidRDefault="007C5131" w:rsidP="00386C66">
            <w:pPr>
              <w:pStyle w:val="TableCourier"/>
              <w:rPr>
                <w:lang w:eastAsia="de-DE"/>
              </w:rPr>
            </w:pPr>
            <w:r w:rsidRPr="004C30EB">
              <w:rPr>
                <w:lang w:eastAsia="de-DE"/>
              </w:rPr>
              <w:t xml:space="preserve">   tbsOtherNotification {</w:t>
            </w:r>
          </w:p>
          <w:p w14:paraId="2A01CDFE" w14:textId="77777777" w:rsidR="007C5131" w:rsidRPr="004C30EB" w:rsidRDefault="007C5131" w:rsidP="00386C66">
            <w:pPr>
              <w:pStyle w:val="TableCourier"/>
              <w:rPr>
                <w:lang w:eastAsia="de-DE"/>
              </w:rPr>
            </w:pPr>
            <w:r w:rsidRPr="004C30EB">
              <w:rPr>
                <w:lang w:eastAsia="de-DE"/>
              </w:rPr>
              <w:t xml:space="preserve">      seqNumber &lt;SEQ_NUMBER&gt;,</w:t>
            </w:r>
          </w:p>
          <w:p w14:paraId="224845F8" w14:textId="77777777" w:rsidR="007C5131" w:rsidRPr="004C30EB" w:rsidRDefault="007C5131" w:rsidP="00386C66">
            <w:pPr>
              <w:pStyle w:val="TableCourier"/>
              <w:rPr>
                <w:lang w:eastAsia="de-DE"/>
              </w:rPr>
            </w:pPr>
            <w:r w:rsidRPr="004C30EB">
              <w:rPr>
                <w:lang w:eastAsia="de-DE"/>
              </w:rPr>
              <w:t xml:space="preserve">      profileManagementOperation {</w:t>
            </w:r>
          </w:p>
          <w:p w14:paraId="49B0F384" w14:textId="77777777" w:rsidR="007C5131" w:rsidRPr="004C30EB" w:rsidRDefault="007C5131" w:rsidP="00386C66">
            <w:pPr>
              <w:pStyle w:val="TableCourier"/>
              <w:rPr>
                <w:lang w:eastAsia="de-DE"/>
              </w:rPr>
            </w:pPr>
            <w:r w:rsidRPr="004C30EB">
              <w:rPr>
                <w:lang w:eastAsia="de-DE"/>
              </w:rPr>
              <w:t xml:space="preserve">        notificationEnable</w:t>
            </w:r>
          </w:p>
          <w:p w14:paraId="247AE02D" w14:textId="77777777" w:rsidR="007C5131" w:rsidRPr="004C30EB" w:rsidRDefault="007C5131" w:rsidP="00386C66">
            <w:pPr>
              <w:pStyle w:val="TableCourier"/>
              <w:rPr>
                <w:lang w:eastAsia="de-DE"/>
              </w:rPr>
            </w:pPr>
            <w:r w:rsidRPr="004C30EB">
              <w:rPr>
                <w:lang w:eastAsia="de-DE"/>
              </w:rPr>
              <w:t xml:space="preserve">      }, </w:t>
            </w:r>
          </w:p>
          <w:p w14:paraId="18F6F44B" w14:textId="77777777" w:rsidR="007C5131" w:rsidRPr="004C30EB" w:rsidRDefault="007C5131" w:rsidP="00386C66">
            <w:pPr>
              <w:pStyle w:val="TableCourier"/>
              <w:rPr>
                <w:lang w:eastAsia="de-DE"/>
              </w:rPr>
            </w:pPr>
            <w:r w:rsidRPr="004C30EB">
              <w:rPr>
                <w:lang w:eastAsia="de-DE"/>
              </w:rPr>
              <w:t xml:space="preserve">      notificationAddress</w:t>
            </w:r>
          </w:p>
          <w:p w14:paraId="5506A1D5" w14:textId="77777777" w:rsidR="007C5131" w:rsidRPr="004C30EB" w:rsidRDefault="007C5131" w:rsidP="00386C66">
            <w:pPr>
              <w:pStyle w:val="TableCourier"/>
              <w:rPr>
                <w:lang w:eastAsia="de-DE"/>
              </w:rPr>
            </w:pPr>
            <w:r w:rsidRPr="004C30EB">
              <w:rPr>
                <w:lang w:eastAsia="de-DE"/>
              </w:rPr>
              <w:t xml:space="preserve">     #TEST_DP_ADDRESS1, </w:t>
            </w:r>
          </w:p>
          <w:p w14:paraId="7A7B583E" w14:textId="77777777" w:rsidR="007C5131" w:rsidRPr="00DA0491" w:rsidRDefault="007C5131" w:rsidP="00386C66">
            <w:pPr>
              <w:pStyle w:val="TableCourier"/>
              <w:rPr>
                <w:lang w:eastAsia="de-DE"/>
              </w:rPr>
            </w:pPr>
            <w:r w:rsidRPr="004C30EB">
              <w:rPr>
                <w:lang w:eastAsia="de-DE"/>
              </w:rPr>
              <w:t xml:space="preserve">      </w:t>
            </w:r>
            <w:r w:rsidRPr="00DA0491">
              <w:rPr>
                <w:lang w:eastAsia="de-DE"/>
              </w:rPr>
              <w:t>iccid #ICCID_OP_PROF1</w:t>
            </w:r>
          </w:p>
          <w:p w14:paraId="68F549FE" w14:textId="77777777" w:rsidR="007C5131" w:rsidRPr="00DA0491" w:rsidRDefault="007C5131" w:rsidP="00386C66">
            <w:pPr>
              <w:pStyle w:val="TableCourier"/>
              <w:rPr>
                <w:lang w:eastAsia="de-DE"/>
              </w:rPr>
            </w:pPr>
            <w:r w:rsidRPr="00DA0491">
              <w:rPr>
                <w:lang w:eastAsia="de-DE"/>
              </w:rPr>
              <w:t xml:space="preserve">   },</w:t>
            </w:r>
          </w:p>
          <w:p w14:paraId="25247EB3" w14:textId="77777777" w:rsidR="007C5131" w:rsidRPr="00DA0491" w:rsidRDefault="007C5131" w:rsidP="00386C66">
            <w:pPr>
              <w:pStyle w:val="TableCourier"/>
              <w:rPr>
                <w:lang w:eastAsia="de-DE"/>
              </w:rPr>
            </w:pPr>
            <w:r w:rsidRPr="00DA0491">
              <w:rPr>
                <w:lang w:eastAsia="de-DE"/>
              </w:rPr>
              <w:t xml:space="preserve">   euiccNotificationSignature &lt;TBS_EUICC_NOTIF_SIG&gt;,</w:t>
            </w:r>
          </w:p>
          <w:p w14:paraId="041D6250" w14:textId="77777777" w:rsidR="007C5131" w:rsidRPr="00DA0491" w:rsidRDefault="007C5131" w:rsidP="00386C66">
            <w:pPr>
              <w:pStyle w:val="TableCourier"/>
              <w:rPr>
                <w:lang w:eastAsia="de-DE"/>
              </w:rPr>
            </w:pPr>
            <w:r w:rsidRPr="00DA0491">
              <w:rPr>
                <w:lang w:eastAsia="de-DE"/>
              </w:rPr>
              <w:t xml:space="preserve">   euiccCertificate #CERT_EUICC_ECDSA,</w:t>
            </w:r>
          </w:p>
          <w:p w14:paraId="76513CE6" w14:textId="77777777" w:rsidR="007C5131" w:rsidRPr="004652C1" w:rsidRDefault="007C5131" w:rsidP="00386C66">
            <w:pPr>
              <w:pStyle w:val="TableCourier"/>
              <w:rPr>
                <w:lang w:val="fr-FR" w:eastAsia="de-DE"/>
              </w:rPr>
            </w:pPr>
            <w:r w:rsidRPr="00DA0491">
              <w:rPr>
                <w:lang w:eastAsia="de-DE"/>
              </w:rPr>
              <w:t xml:space="preserve">   </w:t>
            </w:r>
            <w:r w:rsidRPr="004652C1">
              <w:rPr>
                <w:lang w:val="fr-FR" w:eastAsia="de-DE"/>
              </w:rPr>
              <w:t>eumCertificate #CERT_EUM_ECDSA</w:t>
            </w:r>
          </w:p>
          <w:p w14:paraId="259A3958" w14:textId="77777777" w:rsidR="007C5131" w:rsidRPr="00B33E47" w:rsidRDefault="007C5131" w:rsidP="00386C66">
            <w:pPr>
              <w:pStyle w:val="TableHeader"/>
              <w:rPr>
                <w:rFonts w:ascii="Courier New" w:hAnsi="Courier New" w:cs="Courier New"/>
                <w:b w:val="0"/>
                <w:color w:val="auto"/>
                <w:sz w:val="18"/>
                <w:szCs w:val="18"/>
                <w:lang w:val="en-GB"/>
              </w:rPr>
            </w:pPr>
            <w:r w:rsidRPr="00B33E47">
              <w:rPr>
                <w:rFonts w:ascii="Courier New" w:hAnsi="Courier New" w:cs="Courier New"/>
                <w:b w:val="0"/>
                <w:color w:val="auto"/>
                <w:sz w:val="18"/>
                <w:szCs w:val="18"/>
                <w:lang w:val="en-GB"/>
              </w:rPr>
              <w:t>}</w:t>
            </w:r>
          </w:p>
          <w:p w14:paraId="2896AD20" w14:textId="77777777" w:rsidR="007C5131" w:rsidRPr="00B33E47" w:rsidRDefault="007C5131" w:rsidP="00386C66">
            <w:pPr>
              <w:pStyle w:val="TableHeader"/>
              <w:rPr>
                <w:rFonts w:ascii="Courier New" w:hAnsi="Courier New" w:cs="Courier New"/>
                <w:b w:val="0"/>
                <w:color w:val="auto"/>
                <w:sz w:val="18"/>
                <w:szCs w:val="18"/>
                <w:lang w:val="en-GB"/>
              </w:rPr>
            </w:pPr>
            <w:r w:rsidRPr="00B33E47">
              <w:rPr>
                <w:rFonts w:ascii="Courier New" w:hAnsi="Courier New" w:cs="Courier New"/>
                <w:b w:val="0"/>
                <w:color w:val="auto"/>
                <w:sz w:val="18"/>
                <w:szCs w:val="18"/>
                <w:lang w:val="en-GB"/>
              </w:rPr>
              <w:t>}</w:t>
            </w:r>
          </w:p>
          <w:p w14:paraId="377C7B65" w14:textId="77777777" w:rsidR="007C5131" w:rsidRPr="0069515C" w:rsidRDefault="007C5131" w:rsidP="00386C66">
            <w:pPr>
              <w:pStyle w:val="TableHeader"/>
              <w:rPr>
                <w:rFonts w:ascii="Courier New" w:hAnsi="Courier New" w:cs="Courier New"/>
                <w:b w:val="0"/>
                <w:color w:val="auto"/>
                <w:sz w:val="18"/>
                <w:szCs w:val="18"/>
                <w:lang w:val="en-GB"/>
              </w:rPr>
            </w:pPr>
            <w:r>
              <w:rPr>
                <w:rFonts w:ascii="Courier New" w:hAnsi="Courier New" w:cs="Courier New"/>
                <w:b w:val="0"/>
                <w:color w:val="auto"/>
                <w:sz w:val="18"/>
                <w:szCs w:val="18"/>
                <w:lang w:val="en-GB"/>
              </w:rPr>
              <w:t>}</w:t>
            </w:r>
          </w:p>
          <w:p w14:paraId="3D969235" w14:textId="77777777" w:rsidR="007C5131" w:rsidRPr="00223EE9" w:rsidRDefault="007C5131" w:rsidP="00386C66">
            <w:pPr>
              <w:pStyle w:val="TableHeader"/>
              <w:rPr>
                <w:rFonts w:ascii="Courier New" w:hAnsi="Courier New" w:cs="Courier New"/>
                <w:b w:val="0"/>
                <w:color w:val="auto"/>
                <w:sz w:val="18"/>
                <w:szCs w:val="18"/>
                <w:lang w:val="en-GB"/>
              </w:rPr>
            </w:pPr>
            <w:r w:rsidRPr="00B33E47">
              <w:rPr>
                <w:rFonts w:ascii="Courier New" w:hAnsi="Courier New" w:cs="Courier New"/>
                <w:b w:val="0"/>
                <w:color w:val="auto"/>
                <w:sz w:val="18"/>
                <w:szCs w:val="18"/>
                <w:lang w:val="en-GB"/>
              </w:rPr>
              <w:t>}</w:t>
            </w:r>
          </w:p>
        </w:tc>
      </w:tr>
      <w:tr w:rsidR="007C5131" w:rsidRPr="004E0B62" w14:paraId="71E096D6" w14:textId="77777777" w:rsidTr="00A831D2">
        <w:trPr>
          <w:trHeight w:val="314"/>
          <w:jc w:val="center"/>
        </w:trPr>
        <w:tc>
          <w:tcPr>
            <w:tcW w:w="4128" w:type="dxa"/>
            <w:tcBorders>
              <w:top w:val="single" w:sz="8" w:space="0" w:color="auto"/>
              <w:left w:val="single" w:sz="8" w:space="0" w:color="auto"/>
              <w:bottom w:val="single" w:sz="8" w:space="0" w:color="auto"/>
              <w:right w:val="single" w:sz="8" w:space="0" w:color="auto"/>
            </w:tcBorders>
            <w:shd w:val="clear" w:color="auto" w:fill="auto"/>
            <w:vAlign w:val="center"/>
          </w:tcPr>
          <w:p w14:paraId="7744D39C" w14:textId="77777777" w:rsidR="007C5131" w:rsidRPr="00386C66" w:rsidRDefault="007C5131" w:rsidP="00386C66">
            <w:pPr>
              <w:pStyle w:val="TableHeader"/>
              <w:rPr>
                <w:b w:val="0"/>
                <w:color w:val="auto"/>
                <w:sz w:val="18"/>
                <w:szCs w:val="18"/>
                <w:lang w:val="es-ES" w:eastAsia="de-DE" w:bidi="bn-BD"/>
              </w:rPr>
            </w:pPr>
            <w:r w:rsidRPr="00386C66">
              <w:rPr>
                <w:b w:val="0"/>
                <w:color w:val="auto"/>
                <w:sz w:val="18"/>
                <w:szCs w:val="18"/>
                <w:lang w:val="es-ES" w:eastAsia="de-DE" w:bidi="bn-BD"/>
              </w:rPr>
              <w:lastRenderedPageBreak/>
              <w:t>R_EPR_EPR_ERR_EID_NO_TRID</w:t>
            </w:r>
          </w:p>
        </w:tc>
        <w:tc>
          <w:tcPr>
            <w:tcW w:w="4878" w:type="dxa"/>
            <w:tcBorders>
              <w:top w:val="single" w:sz="8" w:space="0" w:color="auto"/>
              <w:left w:val="single" w:sz="8" w:space="0" w:color="auto"/>
              <w:bottom w:val="single" w:sz="8" w:space="0" w:color="auto"/>
              <w:right w:val="single" w:sz="8" w:space="0" w:color="auto"/>
            </w:tcBorders>
            <w:shd w:val="clear" w:color="auto" w:fill="auto"/>
            <w:vAlign w:val="center"/>
          </w:tcPr>
          <w:p w14:paraId="2676F0B9" w14:textId="77777777" w:rsidR="007C5131" w:rsidRPr="00386C66" w:rsidRDefault="007C5131" w:rsidP="00386C66">
            <w:pPr>
              <w:pStyle w:val="TableHeader"/>
              <w:rPr>
                <w:rFonts w:ascii="Courier New" w:hAnsi="Courier New" w:cs="Courier New"/>
                <w:b w:val="0"/>
                <w:color w:val="auto"/>
                <w:sz w:val="18"/>
                <w:szCs w:val="18"/>
                <w:lang w:val="es-ES"/>
              </w:rPr>
            </w:pPr>
            <w:r w:rsidRPr="00386C66">
              <w:rPr>
                <w:rFonts w:ascii="Courier New" w:hAnsi="Courier New" w:cs="Courier New"/>
                <w:b w:val="0"/>
                <w:color w:val="auto"/>
                <w:sz w:val="18"/>
                <w:szCs w:val="18"/>
                <w:lang w:val="es-ES"/>
              </w:rPr>
              <w:t>Response ProvideEimPackageResult ::= {</w:t>
            </w:r>
          </w:p>
          <w:p w14:paraId="3BFDB602" w14:textId="77777777" w:rsidR="007C5131" w:rsidRPr="00386C66" w:rsidRDefault="007C5131" w:rsidP="00386C66">
            <w:pPr>
              <w:pStyle w:val="TableHeader"/>
              <w:rPr>
                <w:rFonts w:ascii="Courier New" w:hAnsi="Courier New" w:cs="Courier New"/>
                <w:b w:val="0"/>
                <w:color w:val="auto"/>
                <w:sz w:val="18"/>
                <w:szCs w:val="18"/>
                <w:lang w:val="es-ES"/>
              </w:rPr>
            </w:pPr>
            <w:r w:rsidRPr="00386C66">
              <w:rPr>
                <w:rFonts w:ascii="Courier New" w:hAnsi="Courier New" w:cs="Courier New"/>
                <w:b w:val="0"/>
                <w:color w:val="auto"/>
                <w:sz w:val="18"/>
                <w:szCs w:val="18"/>
                <w:lang w:val="es-ES"/>
              </w:rPr>
              <w:t xml:space="preserve">  eidValue #EID</w:t>
            </w:r>
            <w:r>
              <w:rPr>
                <w:rFonts w:ascii="Courier New" w:hAnsi="Courier New" w:cs="Courier New"/>
                <w:b w:val="0"/>
                <w:color w:val="auto"/>
                <w:sz w:val="18"/>
                <w:szCs w:val="18"/>
                <w:lang w:val="es-ES"/>
              </w:rPr>
              <w:t>2</w:t>
            </w:r>
            <w:r w:rsidRPr="00386C66">
              <w:rPr>
                <w:rFonts w:ascii="Courier New" w:hAnsi="Courier New" w:cs="Courier New"/>
                <w:b w:val="0"/>
                <w:color w:val="auto"/>
                <w:sz w:val="18"/>
                <w:szCs w:val="18"/>
                <w:lang w:val="es-ES"/>
              </w:rPr>
              <w:t>,</w:t>
            </w:r>
          </w:p>
          <w:p w14:paraId="0F3C4B8A" w14:textId="77777777" w:rsidR="007C5131" w:rsidRPr="00386C66" w:rsidRDefault="007C5131" w:rsidP="00386C66">
            <w:pPr>
              <w:pStyle w:val="TableHeader"/>
              <w:rPr>
                <w:rFonts w:ascii="Courier New" w:hAnsi="Courier New" w:cs="Courier New"/>
                <w:b w:val="0"/>
                <w:color w:val="auto"/>
                <w:sz w:val="18"/>
                <w:szCs w:val="18"/>
                <w:lang w:val="es-ES"/>
              </w:rPr>
            </w:pPr>
            <w:r w:rsidRPr="00386C66">
              <w:rPr>
                <w:rFonts w:ascii="Courier New" w:hAnsi="Courier New" w:cs="Courier New"/>
                <w:b w:val="0"/>
                <w:color w:val="auto"/>
                <w:sz w:val="18"/>
                <w:szCs w:val="18"/>
                <w:lang w:val="es-ES"/>
              </w:rPr>
              <w:t xml:space="preserve">  eimPackageResult : ePRAndNotifications : { </w:t>
            </w:r>
          </w:p>
          <w:p w14:paraId="172A9453" w14:textId="77777777" w:rsidR="007C5131" w:rsidRPr="00386C66" w:rsidRDefault="007C5131" w:rsidP="00386C66">
            <w:pPr>
              <w:pStyle w:val="TableHeader"/>
              <w:rPr>
                <w:rFonts w:ascii="Courier New" w:hAnsi="Courier New" w:cs="Courier New"/>
                <w:b w:val="0"/>
                <w:color w:val="auto"/>
                <w:sz w:val="18"/>
                <w:szCs w:val="18"/>
                <w:lang w:val="es-ES"/>
              </w:rPr>
            </w:pPr>
            <w:r w:rsidRPr="00386C66">
              <w:rPr>
                <w:rFonts w:ascii="Courier New" w:hAnsi="Courier New" w:cs="Courier New"/>
                <w:b w:val="0"/>
                <w:color w:val="auto"/>
                <w:sz w:val="18"/>
                <w:szCs w:val="18"/>
                <w:lang w:val="es-ES"/>
              </w:rPr>
              <w:t>euiccPackageResult : euiccPackageResultSigned : {</w:t>
            </w:r>
          </w:p>
          <w:p w14:paraId="5788E78D" w14:textId="77777777" w:rsidR="007C5131" w:rsidRPr="00386C66" w:rsidRDefault="007C5131" w:rsidP="00386C66">
            <w:pPr>
              <w:pStyle w:val="TableHeader"/>
              <w:rPr>
                <w:rFonts w:ascii="Courier New" w:hAnsi="Courier New" w:cs="Courier New"/>
                <w:b w:val="0"/>
                <w:color w:val="auto"/>
                <w:sz w:val="18"/>
                <w:szCs w:val="18"/>
                <w:lang w:val="es-ES"/>
              </w:rPr>
            </w:pPr>
            <w:r w:rsidRPr="00386C66">
              <w:rPr>
                <w:rFonts w:ascii="Courier New" w:hAnsi="Courier New" w:cs="Courier New"/>
                <w:b w:val="0"/>
                <w:color w:val="auto"/>
                <w:sz w:val="18"/>
                <w:szCs w:val="18"/>
                <w:lang w:val="es-ES"/>
              </w:rPr>
              <w:t xml:space="preserve">    euiccPackageResultDataSigned {</w:t>
            </w:r>
          </w:p>
          <w:p w14:paraId="3A27FD4A" w14:textId="77777777" w:rsidR="007C5131" w:rsidRPr="0069515C" w:rsidRDefault="007C5131" w:rsidP="00386C66">
            <w:pPr>
              <w:pStyle w:val="TableHeader"/>
              <w:rPr>
                <w:rFonts w:ascii="Courier New" w:hAnsi="Courier New" w:cs="Courier New"/>
                <w:b w:val="0"/>
                <w:color w:val="auto"/>
                <w:sz w:val="18"/>
                <w:szCs w:val="18"/>
                <w:lang w:val="en-GB"/>
              </w:rPr>
            </w:pPr>
            <w:r w:rsidRPr="00386C66">
              <w:rPr>
                <w:rFonts w:ascii="Courier New" w:hAnsi="Courier New" w:cs="Courier New"/>
                <w:b w:val="0"/>
                <w:color w:val="auto"/>
                <w:sz w:val="18"/>
                <w:szCs w:val="18"/>
                <w:lang w:val="es-ES"/>
              </w:rPr>
              <w:t xml:space="preserve">      </w:t>
            </w:r>
            <w:r w:rsidRPr="0069515C">
              <w:rPr>
                <w:rFonts w:ascii="Courier New" w:hAnsi="Courier New" w:cs="Courier New"/>
                <w:b w:val="0"/>
                <w:color w:val="auto"/>
                <w:sz w:val="18"/>
                <w:szCs w:val="18"/>
                <w:lang w:val="en-GB"/>
              </w:rPr>
              <w:t>eimId #EIM_ID1,</w:t>
            </w:r>
          </w:p>
          <w:p w14:paraId="2B2CDD65"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counterValue &lt;COUNTER_EIM&gt;,</w:t>
            </w:r>
          </w:p>
          <w:p w14:paraId="7336398A"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seqNumber &lt;SEQ_NUMBER&gt;,</w:t>
            </w:r>
          </w:p>
          <w:p w14:paraId="024A58C6"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euiccResult {</w:t>
            </w:r>
          </w:p>
          <w:p w14:paraId="793C5E25"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EnableProfileResult : ok      }</w:t>
            </w:r>
          </w:p>
          <w:p w14:paraId="1BF4B6D2" w14:textId="77777777" w:rsidR="007C5131" w:rsidRPr="0069515C" w:rsidRDefault="007C5131" w:rsidP="00386C66">
            <w:pPr>
              <w:pStyle w:val="TableHeader"/>
              <w:rPr>
                <w:rFonts w:ascii="Courier New" w:hAnsi="Courier New" w:cs="Courier New"/>
                <w:b w:val="0"/>
                <w:color w:val="auto"/>
                <w:sz w:val="18"/>
                <w:szCs w:val="18"/>
                <w:lang w:val="en-GB"/>
              </w:rPr>
            </w:pPr>
            <w:r w:rsidRPr="0069515C">
              <w:rPr>
                <w:rFonts w:ascii="Courier New" w:hAnsi="Courier New" w:cs="Courier New"/>
                <w:b w:val="0"/>
                <w:color w:val="auto"/>
                <w:sz w:val="18"/>
                <w:szCs w:val="18"/>
                <w:lang w:val="en-GB"/>
              </w:rPr>
              <w:t xml:space="preserve">    },</w:t>
            </w:r>
          </w:p>
          <w:p w14:paraId="1616469F" w14:textId="77777777" w:rsidR="007C5131" w:rsidRPr="00386C66" w:rsidRDefault="007C5131" w:rsidP="00386C66">
            <w:pPr>
              <w:pStyle w:val="TableHeader"/>
              <w:rPr>
                <w:rFonts w:ascii="Courier New" w:hAnsi="Courier New" w:cs="Courier New"/>
                <w:b w:val="0"/>
                <w:color w:val="auto"/>
                <w:sz w:val="18"/>
                <w:szCs w:val="18"/>
                <w:lang w:val="fr-FR"/>
              </w:rPr>
            </w:pPr>
            <w:r w:rsidRPr="0069515C">
              <w:rPr>
                <w:rFonts w:ascii="Courier New" w:hAnsi="Courier New" w:cs="Courier New"/>
                <w:b w:val="0"/>
                <w:color w:val="auto"/>
                <w:sz w:val="18"/>
                <w:szCs w:val="18"/>
                <w:lang w:val="en-GB"/>
              </w:rPr>
              <w:t xml:space="preserve">    </w:t>
            </w:r>
            <w:r w:rsidRPr="00386C66">
              <w:rPr>
                <w:rFonts w:ascii="Courier New" w:hAnsi="Courier New" w:cs="Courier New"/>
                <w:b w:val="0"/>
                <w:color w:val="auto"/>
                <w:sz w:val="18"/>
                <w:szCs w:val="18"/>
                <w:lang w:val="fr-FR"/>
              </w:rPr>
              <w:t>euiccSignEPR &lt;EUICC_SIGN_EPR_EPR&gt;</w:t>
            </w:r>
          </w:p>
          <w:p w14:paraId="6F9FFB4E" w14:textId="77777777" w:rsidR="007C5131" w:rsidRDefault="007C5131" w:rsidP="00386C66">
            <w:pPr>
              <w:pStyle w:val="TableHeader"/>
              <w:rPr>
                <w:rFonts w:ascii="Courier New" w:hAnsi="Courier New" w:cs="Courier New"/>
                <w:b w:val="0"/>
                <w:color w:val="auto"/>
                <w:sz w:val="18"/>
                <w:szCs w:val="18"/>
                <w:lang w:val="en-GB"/>
              </w:rPr>
            </w:pPr>
            <w:r w:rsidRPr="00386C66">
              <w:rPr>
                <w:rFonts w:ascii="Courier New" w:hAnsi="Courier New" w:cs="Courier New"/>
                <w:b w:val="0"/>
                <w:color w:val="auto"/>
                <w:sz w:val="18"/>
                <w:szCs w:val="18"/>
                <w:lang w:val="fr-FR"/>
              </w:rPr>
              <w:t xml:space="preserve">  </w:t>
            </w:r>
            <w:r w:rsidRPr="0069515C">
              <w:rPr>
                <w:rFonts w:ascii="Courier New" w:hAnsi="Courier New" w:cs="Courier New"/>
                <w:b w:val="0"/>
                <w:color w:val="auto"/>
                <w:sz w:val="18"/>
                <w:szCs w:val="18"/>
                <w:lang w:val="en-GB"/>
              </w:rPr>
              <w:t>}</w:t>
            </w:r>
            <w:r>
              <w:rPr>
                <w:rFonts w:ascii="Courier New" w:hAnsi="Courier New" w:cs="Courier New"/>
                <w:b w:val="0"/>
                <w:color w:val="auto"/>
                <w:sz w:val="18"/>
                <w:szCs w:val="18"/>
                <w:lang w:val="en-GB"/>
              </w:rPr>
              <w:t>,</w:t>
            </w:r>
          </w:p>
          <w:p w14:paraId="6778CC5B" w14:textId="77777777" w:rsidR="007C5131" w:rsidRDefault="007C5131" w:rsidP="00386C66">
            <w:pPr>
              <w:pStyle w:val="TableHeader"/>
              <w:rPr>
                <w:rFonts w:ascii="Courier New" w:hAnsi="Courier New" w:cs="Courier New"/>
                <w:b w:val="0"/>
                <w:color w:val="auto"/>
                <w:sz w:val="18"/>
                <w:szCs w:val="18"/>
                <w:lang w:val="en-GB"/>
              </w:rPr>
            </w:pPr>
            <w:r w:rsidRPr="00734472">
              <w:rPr>
                <w:rFonts w:ascii="Courier New" w:hAnsi="Courier New" w:cs="Courier New"/>
                <w:b w:val="0"/>
                <w:color w:val="auto"/>
                <w:sz w:val="18"/>
                <w:szCs w:val="18"/>
                <w:lang w:val="en-GB"/>
              </w:rPr>
              <w:t>notificationList</w:t>
            </w:r>
            <w:r>
              <w:rPr>
                <w:rFonts w:ascii="Courier New" w:hAnsi="Courier New" w:cs="Courier New"/>
                <w:b w:val="0"/>
                <w:color w:val="auto"/>
                <w:sz w:val="18"/>
                <w:szCs w:val="18"/>
                <w:lang w:val="en-GB"/>
              </w:rPr>
              <w:t xml:space="preserve"> : {</w:t>
            </w:r>
          </w:p>
          <w:p w14:paraId="2044A3FD" w14:textId="77777777" w:rsidR="007C5131" w:rsidRPr="004C30EB" w:rsidRDefault="007C5131" w:rsidP="00386C66">
            <w:pPr>
              <w:pStyle w:val="TableCourier"/>
              <w:rPr>
                <w:lang w:eastAsia="de-DE"/>
              </w:rPr>
            </w:pPr>
            <w:r w:rsidRPr="004C30EB">
              <w:rPr>
                <w:lang w:eastAsia="de-DE"/>
              </w:rPr>
              <w:t>otherSignedNotification : {</w:t>
            </w:r>
          </w:p>
          <w:p w14:paraId="0453EE17" w14:textId="77777777" w:rsidR="007C5131" w:rsidRPr="004C30EB" w:rsidRDefault="007C5131" w:rsidP="00386C66">
            <w:pPr>
              <w:pStyle w:val="TableCourier"/>
              <w:rPr>
                <w:lang w:eastAsia="de-DE"/>
              </w:rPr>
            </w:pPr>
            <w:r w:rsidRPr="004C30EB">
              <w:rPr>
                <w:lang w:eastAsia="de-DE"/>
              </w:rPr>
              <w:t xml:space="preserve">   tbsOtherNotification {</w:t>
            </w:r>
          </w:p>
          <w:p w14:paraId="22E19F48" w14:textId="77777777" w:rsidR="007C5131" w:rsidRPr="004C30EB" w:rsidRDefault="007C5131" w:rsidP="00386C66">
            <w:pPr>
              <w:pStyle w:val="TableCourier"/>
              <w:rPr>
                <w:lang w:eastAsia="de-DE"/>
              </w:rPr>
            </w:pPr>
            <w:r w:rsidRPr="004C30EB">
              <w:rPr>
                <w:lang w:eastAsia="de-DE"/>
              </w:rPr>
              <w:t xml:space="preserve">      seqNumber &lt;SEQ_NUMBER&gt;,</w:t>
            </w:r>
          </w:p>
          <w:p w14:paraId="44A8461A" w14:textId="77777777" w:rsidR="007C5131" w:rsidRPr="004C30EB" w:rsidRDefault="007C5131" w:rsidP="00386C66">
            <w:pPr>
              <w:pStyle w:val="TableCourier"/>
              <w:rPr>
                <w:lang w:eastAsia="de-DE"/>
              </w:rPr>
            </w:pPr>
            <w:r w:rsidRPr="004C30EB">
              <w:rPr>
                <w:lang w:eastAsia="de-DE"/>
              </w:rPr>
              <w:t xml:space="preserve">      profileManagementOperation {</w:t>
            </w:r>
          </w:p>
          <w:p w14:paraId="06962F16" w14:textId="77777777" w:rsidR="007C5131" w:rsidRPr="004C30EB" w:rsidRDefault="007C5131" w:rsidP="00386C66">
            <w:pPr>
              <w:pStyle w:val="TableCourier"/>
              <w:rPr>
                <w:lang w:eastAsia="de-DE"/>
              </w:rPr>
            </w:pPr>
            <w:r w:rsidRPr="004C30EB">
              <w:rPr>
                <w:lang w:eastAsia="de-DE"/>
              </w:rPr>
              <w:t xml:space="preserve">        notificationEnable</w:t>
            </w:r>
          </w:p>
          <w:p w14:paraId="4A991816" w14:textId="77777777" w:rsidR="007C5131" w:rsidRPr="004C30EB" w:rsidRDefault="007C5131" w:rsidP="00386C66">
            <w:pPr>
              <w:pStyle w:val="TableCourier"/>
              <w:rPr>
                <w:lang w:eastAsia="de-DE"/>
              </w:rPr>
            </w:pPr>
            <w:r w:rsidRPr="004C30EB">
              <w:rPr>
                <w:lang w:eastAsia="de-DE"/>
              </w:rPr>
              <w:t xml:space="preserve">      }, </w:t>
            </w:r>
          </w:p>
          <w:p w14:paraId="6E3DED90" w14:textId="77777777" w:rsidR="007C5131" w:rsidRPr="004C30EB" w:rsidRDefault="007C5131" w:rsidP="00386C66">
            <w:pPr>
              <w:pStyle w:val="TableCourier"/>
              <w:rPr>
                <w:lang w:eastAsia="de-DE"/>
              </w:rPr>
            </w:pPr>
            <w:r w:rsidRPr="004C30EB">
              <w:rPr>
                <w:lang w:eastAsia="de-DE"/>
              </w:rPr>
              <w:t xml:space="preserve">      notificationAddress</w:t>
            </w:r>
          </w:p>
          <w:p w14:paraId="58CFAAE4" w14:textId="77777777" w:rsidR="007C5131" w:rsidRPr="004C30EB" w:rsidRDefault="007C5131" w:rsidP="00386C66">
            <w:pPr>
              <w:pStyle w:val="TableCourier"/>
              <w:rPr>
                <w:lang w:eastAsia="de-DE"/>
              </w:rPr>
            </w:pPr>
            <w:r w:rsidRPr="004C30EB">
              <w:rPr>
                <w:lang w:eastAsia="de-DE"/>
              </w:rPr>
              <w:t xml:space="preserve">     #TEST_DP_ADDRESS1, </w:t>
            </w:r>
          </w:p>
          <w:p w14:paraId="31DBD727" w14:textId="77777777" w:rsidR="007C5131" w:rsidRPr="00DA0491" w:rsidRDefault="007C5131" w:rsidP="00386C66">
            <w:pPr>
              <w:pStyle w:val="TableCourier"/>
              <w:rPr>
                <w:lang w:eastAsia="de-DE"/>
              </w:rPr>
            </w:pPr>
            <w:r w:rsidRPr="004C30EB">
              <w:rPr>
                <w:lang w:eastAsia="de-DE"/>
              </w:rPr>
              <w:t xml:space="preserve">      </w:t>
            </w:r>
            <w:r w:rsidRPr="00DA0491">
              <w:rPr>
                <w:lang w:eastAsia="de-DE"/>
              </w:rPr>
              <w:t>iccid #ICCID_OP_PROF1</w:t>
            </w:r>
          </w:p>
          <w:p w14:paraId="59D9C357" w14:textId="77777777" w:rsidR="007C5131" w:rsidRPr="00DA0491" w:rsidRDefault="007C5131" w:rsidP="00386C66">
            <w:pPr>
              <w:pStyle w:val="TableCourier"/>
              <w:rPr>
                <w:lang w:eastAsia="de-DE"/>
              </w:rPr>
            </w:pPr>
            <w:r w:rsidRPr="00DA0491">
              <w:rPr>
                <w:lang w:eastAsia="de-DE"/>
              </w:rPr>
              <w:t xml:space="preserve">   },</w:t>
            </w:r>
          </w:p>
          <w:p w14:paraId="1227C816" w14:textId="77777777" w:rsidR="007C5131" w:rsidRPr="00DA0491" w:rsidRDefault="007C5131" w:rsidP="00386C66">
            <w:pPr>
              <w:pStyle w:val="TableCourier"/>
              <w:rPr>
                <w:lang w:eastAsia="de-DE"/>
              </w:rPr>
            </w:pPr>
            <w:r w:rsidRPr="00DA0491">
              <w:rPr>
                <w:lang w:eastAsia="de-DE"/>
              </w:rPr>
              <w:t xml:space="preserve">   euiccNotificationSignature &lt;TBS_EUICC_NOTIF_SIG&gt;,</w:t>
            </w:r>
          </w:p>
          <w:p w14:paraId="1B33A18D" w14:textId="77777777" w:rsidR="007C5131" w:rsidRPr="00DA0491" w:rsidRDefault="007C5131" w:rsidP="00386C66">
            <w:pPr>
              <w:pStyle w:val="TableCourier"/>
              <w:rPr>
                <w:lang w:eastAsia="de-DE"/>
              </w:rPr>
            </w:pPr>
            <w:r w:rsidRPr="00DA0491">
              <w:rPr>
                <w:lang w:eastAsia="de-DE"/>
              </w:rPr>
              <w:t xml:space="preserve">   euiccCertificate #CERT_EUICC_ECDSA,</w:t>
            </w:r>
          </w:p>
          <w:p w14:paraId="26C9627C" w14:textId="77777777" w:rsidR="007C5131" w:rsidRPr="004652C1" w:rsidRDefault="007C5131" w:rsidP="00386C66">
            <w:pPr>
              <w:pStyle w:val="TableCourier"/>
              <w:rPr>
                <w:lang w:val="fr-FR" w:eastAsia="de-DE"/>
              </w:rPr>
            </w:pPr>
            <w:r w:rsidRPr="00DA0491">
              <w:rPr>
                <w:lang w:eastAsia="de-DE"/>
              </w:rPr>
              <w:t xml:space="preserve">   </w:t>
            </w:r>
            <w:r w:rsidRPr="004652C1">
              <w:rPr>
                <w:lang w:val="fr-FR" w:eastAsia="de-DE"/>
              </w:rPr>
              <w:t>eumCertificate #CERT_EUM_ECDSA</w:t>
            </w:r>
          </w:p>
          <w:p w14:paraId="16D3F4BC" w14:textId="77777777" w:rsidR="007C5131" w:rsidRPr="00B33E47" w:rsidRDefault="007C5131" w:rsidP="00386C66">
            <w:pPr>
              <w:pStyle w:val="TableHeader"/>
              <w:rPr>
                <w:rFonts w:ascii="Courier New" w:hAnsi="Courier New" w:cs="Courier New"/>
                <w:b w:val="0"/>
                <w:color w:val="auto"/>
                <w:sz w:val="18"/>
                <w:szCs w:val="18"/>
                <w:lang w:val="en-GB"/>
              </w:rPr>
            </w:pPr>
            <w:r w:rsidRPr="00B33E47">
              <w:rPr>
                <w:rFonts w:ascii="Courier New" w:hAnsi="Courier New" w:cs="Courier New"/>
                <w:b w:val="0"/>
                <w:color w:val="auto"/>
                <w:sz w:val="18"/>
                <w:szCs w:val="18"/>
                <w:lang w:val="en-GB"/>
              </w:rPr>
              <w:t>}</w:t>
            </w:r>
          </w:p>
          <w:p w14:paraId="5C6080ED" w14:textId="77777777" w:rsidR="007C5131" w:rsidRPr="00B33E47" w:rsidRDefault="007C5131" w:rsidP="00386C66">
            <w:pPr>
              <w:pStyle w:val="TableHeader"/>
              <w:rPr>
                <w:rFonts w:ascii="Courier New" w:hAnsi="Courier New" w:cs="Courier New"/>
                <w:b w:val="0"/>
                <w:color w:val="auto"/>
                <w:sz w:val="18"/>
                <w:szCs w:val="18"/>
                <w:lang w:val="en-GB"/>
              </w:rPr>
            </w:pPr>
            <w:r w:rsidRPr="00B33E47">
              <w:rPr>
                <w:rFonts w:ascii="Courier New" w:hAnsi="Courier New" w:cs="Courier New"/>
                <w:b w:val="0"/>
                <w:color w:val="auto"/>
                <w:sz w:val="18"/>
                <w:szCs w:val="18"/>
                <w:lang w:val="en-GB"/>
              </w:rPr>
              <w:t>}</w:t>
            </w:r>
          </w:p>
          <w:p w14:paraId="7D3ED983" w14:textId="77777777" w:rsidR="007C5131" w:rsidRPr="0069515C" w:rsidRDefault="007C5131" w:rsidP="00386C66">
            <w:pPr>
              <w:pStyle w:val="TableHeader"/>
              <w:rPr>
                <w:rFonts w:ascii="Courier New" w:hAnsi="Courier New" w:cs="Courier New"/>
                <w:b w:val="0"/>
                <w:color w:val="auto"/>
                <w:sz w:val="18"/>
                <w:szCs w:val="18"/>
                <w:lang w:val="en-GB"/>
              </w:rPr>
            </w:pPr>
            <w:r>
              <w:rPr>
                <w:rFonts w:ascii="Courier New" w:hAnsi="Courier New" w:cs="Courier New"/>
                <w:b w:val="0"/>
                <w:color w:val="auto"/>
                <w:sz w:val="18"/>
                <w:szCs w:val="18"/>
                <w:lang w:val="en-GB"/>
              </w:rPr>
              <w:t>}</w:t>
            </w:r>
          </w:p>
          <w:p w14:paraId="6F2B797D" w14:textId="77777777" w:rsidR="007C5131" w:rsidRPr="00223EE9" w:rsidRDefault="007C5131" w:rsidP="00386C66">
            <w:pPr>
              <w:pStyle w:val="TableHeader"/>
              <w:rPr>
                <w:rFonts w:ascii="Courier New" w:hAnsi="Courier New" w:cs="Courier New"/>
                <w:b w:val="0"/>
                <w:color w:val="auto"/>
                <w:sz w:val="18"/>
                <w:szCs w:val="18"/>
                <w:lang w:val="en-GB"/>
              </w:rPr>
            </w:pPr>
            <w:r w:rsidRPr="00B33E47">
              <w:rPr>
                <w:rFonts w:ascii="Courier New" w:hAnsi="Courier New" w:cs="Courier New"/>
                <w:b w:val="0"/>
                <w:color w:val="auto"/>
                <w:sz w:val="18"/>
                <w:szCs w:val="18"/>
                <w:lang w:val="en-GB"/>
              </w:rPr>
              <w:t>}</w:t>
            </w:r>
          </w:p>
        </w:tc>
      </w:tr>
    </w:tbl>
    <w:p w14:paraId="59941060" w14:textId="77777777" w:rsidR="007C5131" w:rsidRDefault="007C5131" w:rsidP="007C5131">
      <w:pPr>
        <w:pStyle w:val="NormalParagraph"/>
        <w:rPr>
          <w:lang w:eastAsia="zh-CN" w:bidi="bn-BD"/>
        </w:rPr>
      </w:pPr>
    </w:p>
    <w:p w14:paraId="3CF47BFE" w14:textId="0AA9EB50" w:rsidR="007C5131" w:rsidRDefault="007C5131" w:rsidP="007C5131">
      <w:pPr>
        <w:pStyle w:val="ANNEX-heading2"/>
        <w:numPr>
          <w:ilvl w:val="0"/>
          <w:numId w:val="0"/>
        </w:numPr>
      </w:pPr>
      <w:bookmarkStart w:id="2673" w:name="_Toc188890083"/>
      <w:r w:rsidRPr="004C30EB">
        <w:t>D.</w:t>
      </w:r>
      <w:r>
        <w:t>3</w:t>
      </w:r>
      <w:r w:rsidRPr="004C30EB">
        <w:t>.</w:t>
      </w:r>
      <w:r>
        <w:t>2</w:t>
      </w:r>
      <w:r w:rsidRPr="004C30EB">
        <w:tab/>
        <w:t>ES</w:t>
      </w:r>
      <w:r>
        <w:t>ipa</w:t>
      </w:r>
      <w:r w:rsidRPr="004C30EB">
        <w:t xml:space="preserve"> Re</w:t>
      </w:r>
      <w:r>
        <w:t>sponses</w:t>
      </w:r>
      <w:bookmarkEnd w:id="2673"/>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C00000"/>
        <w:tblLook w:val="0620" w:firstRow="1" w:lastRow="0" w:firstColumn="0" w:lastColumn="0" w:noHBand="1" w:noVBand="1"/>
      </w:tblPr>
      <w:tblGrid>
        <w:gridCol w:w="4715"/>
        <w:gridCol w:w="4291"/>
      </w:tblGrid>
      <w:tr w:rsidR="007C5131" w:rsidRPr="001F0550" w14:paraId="0EE4EC9E" w14:textId="77777777" w:rsidTr="00A831D2">
        <w:trPr>
          <w:trHeight w:val="314"/>
          <w:jc w:val="center"/>
        </w:trPr>
        <w:tc>
          <w:tcPr>
            <w:tcW w:w="4715" w:type="dxa"/>
            <w:shd w:val="clear" w:color="auto" w:fill="C00000"/>
            <w:vAlign w:val="center"/>
          </w:tcPr>
          <w:p w14:paraId="606A2AA9" w14:textId="77777777" w:rsidR="007C5131" w:rsidRPr="0061518F" w:rsidRDefault="007C5131" w:rsidP="00386C66">
            <w:pPr>
              <w:pStyle w:val="TableHeader"/>
            </w:pPr>
            <w:r w:rsidRPr="001A336D">
              <w:t>Name</w:t>
            </w:r>
          </w:p>
        </w:tc>
        <w:tc>
          <w:tcPr>
            <w:tcW w:w="4291" w:type="dxa"/>
            <w:shd w:val="clear" w:color="auto" w:fill="C00000"/>
            <w:vAlign w:val="center"/>
          </w:tcPr>
          <w:p w14:paraId="63F37BE5" w14:textId="77777777" w:rsidR="007C5131" w:rsidRPr="00065A81" w:rsidRDefault="007C5131" w:rsidP="00386C66">
            <w:pPr>
              <w:pStyle w:val="TableHeader"/>
            </w:pPr>
            <w:r w:rsidRPr="00065A81">
              <w:t>Content</w:t>
            </w:r>
          </w:p>
        </w:tc>
      </w:tr>
      <w:tr w:rsidR="007C5131" w:rsidRPr="004E0B62" w14:paraId="3D1ED8F0" w14:textId="77777777" w:rsidTr="00A831D2">
        <w:trPr>
          <w:trHeight w:val="314"/>
          <w:jc w:val="center"/>
        </w:trPr>
        <w:tc>
          <w:tcPr>
            <w:tcW w:w="4715" w:type="dxa"/>
            <w:tcBorders>
              <w:top w:val="single" w:sz="8" w:space="0" w:color="auto"/>
              <w:left w:val="single" w:sz="8" w:space="0" w:color="auto"/>
              <w:bottom w:val="single" w:sz="8" w:space="0" w:color="auto"/>
              <w:right w:val="single" w:sz="8" w:space="0" w:color="auto"/>
            </w:tcBorders>
            <w:shd w:val="clear" w:color="auto" w:fill="auto"/>
            <w:vAlign w:val="center"/>
          </w:tcPr>
          <w:p w14:paraId="4DB70A9C" w14:textId="77777777" w:rsidR="007C5131" w:rsidRPr="00A51F33" w:rsidRDefault="007C5131" w:rsidP="00386C66">
            <w:pPr>
              <w:pStyle w:val="TableContentLeft"/>
            </w:pPr>
            <w:r w:rsidRPr="00386C66">
              <w:t>GET_EIM_PACKAGE_ENABLE_PROFILE</w:t>
            </w:r>
            <w:r>
              <w:t>_1</w:t>
            </w:r>
          </w:p>
        </w:tc>
        <w:tc>
          <w:tcPr>
            <w:tcW w:w="4291" w:type="dxa"/>
            <w:tcBorders>
              <w:top w:val="single" w:sz="8" w:space="0" w:color="auto"/>
              <w:left w:val="single" w:sz="8" w:space="0" w:color="auto"/>
              <w:bottom w:val="single" w:sz="8" w:space="0" w:color="auto"/>
              <w:right w:val="single" w:sz="8" w:space="0" w:color="auto"/>
            </w:tcBorders>
            <w:shd w:val="clear" w:color="auto" w:fill="auto"/>
            <w:vAlign w:val="center"/>
          </w:tcPr>
          <w:p w14:paraId="021EE91A" w14:textId="77777777" w:rsidR="007C5131" w:rsidRPr="00A62DCF" w:rsidRDefault="007C5131" w:rsidP="00386C66">
            <w:pPr>
              <w:pStyle w:val="TableHeader"/>
              <w:rPr>
                <w:rFonts w:ascii="Courier New" w:hAnsi="Courier New" w:cs="Courier New"/>
                <w:b w:val="0"/>
                <w:color w:val="auto"/>
                <w:sz w:val="18"/>
                <w:szCs w:val="18"/>
                <w:lang w:val="en-GB"/>
              </w:rPr>
            </w:pPr>
            <w:r w:rsidRPr="00A62DCF">
              <w:rPr>
                <w:rFonts w:ascii="Courier New" w:hAnsi="Courier New" w:cs="Courier New"/>
                <w:b w:val="0"/>
                <w:color w:val="auto"/>
                <w:sz w:val="18"/>
                <w:szCs w:val="18"/>
                <w:lang w:val="en-GB"/>
              </w:rPr>
              <w:t>{</w:t>
            </w:r>
            <w:r w:rsidRPr="00A62DCF">
              <w:rPr>
                <w:rFonts w:ascii="Courier New" w:hAnsi="Courier New" w:cs="Courier New"/>
                <w:b w:val="0"/>
                <w:color w:val="auto"/>
                <w:sz w:val="18"/>
                <w:szCs w:val="18"/>
                <w:lang w:val="en-GB"/>
              </w:rPr>
              <w:br/>
              <w:t xml:space="preserve">  "header" : {</w:t>
            </w:r>
            <w:r w:rsidRPr="00A62DCF">
              <w:rPr>
                <w:rFonts w:ascii="Courier New" w:hAnsi="Courier New" w:cs="Courier New"/>
                <w:b w:val="0"/>
                <w:color w:val="auto"/>
                <w:sz w:val="18"/>
                <w:szCs w:val="18"/>
                <w:lang w:val="en-GB"/>
              </w:rPr>
              <w:br/>
              <w:t xml:space="preserve">     "functionExecutionStatus" : {</w:t>
            </w:r>
            <w:r w:rsidRPr="00A62DCF">
              <w:rPr>
                <w:rFonts w:ascii="Courier New" w:hAnsi="Courier New" w:cs="Courier New"/>
                <w:b w:val="0"/>
                <w:color w:val="auto"/>
                <w:sz w:val="18"/>
                <w:szCs w:val="18"/>
                <w:lang w:val="en-GB"/>
              </w:rPr>
              <w:br/>
              <w:t xml:space="preserve">        "status" : "Executed-Success"</w:t>
            </w:r>
            <w:r w:rsidRPr="00A62DCF">
              <w:rPr>
                <w:rFonts w:ascii="Courier New" w:hAnsi="Courier New" w:cs="Courier New"/>
                <w:b w:val="0"/>
                <w:color w:val="auto"/>
                <w:sz w:val="18"/>
                <w:szCs w:val="18"/>
                <w:lang w:val="en-GB"/>
              </w:rPr>
              <w:br/>
              <w:t xml:space="preserve">     }</w:t>
            </w:r>
            <w:r w:rsidRPr="00A62DCF">
              <w:rPr>
                <w:rFonts w:ascii="Courier New" w:hAnsi="Courier New" w:cs="Courier New"/>
                <w:b w:val="0"/>
                <w:color w:val="auto"/>
                <w:sz w:val="18"/>
                <w:szCs w:val="18"/>
                <w:lang w:val="en-GB"/>
              </w:rPr>
              <w:br/>
              <w:t xml:space="preserve">  },</w:t>
            </w:r>
          </w:p>
          <w:p w14:paraId="76E14988" w14:textId="77777777" w:rsidR="007C5131" w:rsidRPr="00A62DCF" w:rsidRDefault="007C5131" w:rsidP="00386C66">
            <w:pPr>
              <w:pStyle w:val="TableHeader"/>
              <w:rPr>
                <w:rFonts w:ascii="Courier New" w:hAnsi="Courier New" w:cs="Courier New"/>
                <w:b w:val="0"/>
                <w:color w:val="auto"/>
                <w:sz w:val="18"/>
                <w:szCs w:val="18"/>
                <w:lang w:val="en-GB"/>
              </w:rPr>
            </w:pPr>
            <w:r w:rsidRPr="00A62DCF">
              <w:rPr>
                <w:rFonts w:ascii="Courier New" w:hAnsi="Courier New" w:cs="Courier New"/>
                <w:b w:val="0"/>
                <w:color w:val="auto"/>
                <w:sz w:val="18"/>
                <w:szCs w:val="18"/>
                <w:lang w:val="en-GB"/>
              </w:rPr>
              <w:t xml:space="preserve">  "euiccPackageRequest": #ENABLE_PROFILE</w:t>
            </w:r>
            <w:r>
              <w:rPr>
                <w:rFonts w:ascii="Courier New" w:hAnsi="Courier New" w:cs="Courier New"/>
                <w:b w:val="0"/>
                <w:color w:val="auto"/>
                <w:sz w:val="18"/>
                <w:szCs w:val="18"/>
                <w:lang w:val="en-GB"/>
              </w:rPr>
              <w:t>1</w:t>
            </w:r>
          </w:p>
          <w:p w14:paraId="3BCEE45D" w14:textId="77777777" w:rsidR="007C5131" w:rsidRPr="00A62DCF" w:rsidRDefault="007C5131" w:rsidP="00386C66">
            <w:pPr>
              <w:pStyle w:val="TableHeader"/>
              <w:rPr>
                <w:rFonts w:ascii="Courier New" w:hAnsi="Courier New" w:cs="Courier New"/>
                <w:b w:val="0"/>
                <w:color w:val="auto"/>
                <w:sz w:val="18"/>
                <w:szCs w:val="18"/>
                <w:lang w:val="en-GB"/>
              </w:rPr>
            </w:pPr>
            <w:r w:rsidRPr="00A62DCF">
              <w:rPr>
                <w:rFonts w:ascii="Courier New" w:hAnsi="Courier New" w:cs="Courier New"/>
                <w:b w:val="0"/>
                <w:color w:val="auto"/>
                <w:sz w:val="18"/>
                <w:szCs w:val="18"/>
                <w:lang w:val="en-GB"/>
              </w:rPr>
              <w:t>}</w:t>
            </w:r>
          </w:p>
          <w:p w14:paraId="0B1B9B3B" w14:textId="77777777" w:rsidR="007C5131" w:rsidRPr="0066717E" w:rsidRDefault="007C5131" w:rsidP="00386C66">
            <w:pPr>
              <w:pStyle w:val="NormalParagraph"/>
              <w:rPr>
                <w:rFonts w:ascii="Courier New" w:hAnsi="Courier New" w:cs="Courier New"/>
                <w:sz w:val="18"/>
                <w:szCs w:val="18"/>
              </w:rPr>
            </w:pPr>
          </w:p>
        </w:tc>
      </w:tr>
      <w:tr w:rsidR="007C5131" w:rsidRPr="004E0B62" w14:paraId="7CB13030" w14:textId="77777777" w:rsidTr="00A831D2">
        <w:trPr>
          <w:trHeight w:val="314"/>
          <w:jc w:val="center"/>
        </w:trPr>
        <w:tc>
          <w:tcPr>
            <w:tcW w:w="4715" w:type="dxa"/>
            <w:tcBorders>
              <w:top w:val="single" w:sz="8" w:space="0" w:color="auto"/>
              <w:left w:val="single" w:sz="8" w:space="0" w:color="auto"/>
              <w:bottom w:val="single" w:sz="8" w:space="0" w:color="auto"/>
              <w:right w:val="single" w:sz="8" w:space="0" w:color="auto"/>
            </w:tcBorders>
            <w:shd w:val="clear" w:color="auto" w:fill="auto"/>
            <w:vAlign w:val="center"/>
          </w:tcPr>
          <w:p w14:paraId="637532FF" w14:textId="77777777" w:rsidR="007C5131" w:rsidRDefault="007C5131" w:rsidP="00386C66">
            <w:pPr>
              <w:pStyle w:val="TableContentLeft"/>
            </w:pPr>
            <w:r w:rsidRPr="00A51F33">
              <w:t>ENABLE_PROFILE</w:t>
            </w:r>
            <w:r>
              <w:t>1</w:t>
            </w:r>
          </w:p>
        </w:tc>
        <w:tc>
          <w:tcPr>
            <w:tcW w:w="4291" w:type="dxa"/>
            <w:tcBorders>
              <w:top w:val="single" w:sz="8" w:space="0" w:color="auto"/>
              <w:left w:val="single" w:sz="8" w:space="0" w:color="auto"/>
              <w:bottom w:val="single" w:sz="8" w:space="0" w:color="auto"/>
              <w:right w:val="single" w:sz="8" w:space="0" w:color="auto"/>
            </w:tcBorders>
            <w:shd w:val="clear" w:color="auto" w:fill="auto"/>
            <w:vAlign w:val="center"/>
          </w:tcPr>
          <w:p w14:paraId="2232493D" w14:textId="77777777" w:rsidR="007C5131" w:rsidRPr="0066717E" w:rsidRDefault="007C5131" w:rsidP="00386C66">
            <w:pPr>
              <w:pStyle w:val="NormalParagraph"/>
              <w:rPr>
                <w:rFonts w:ascii="Courier New" w:hAnsi="Courier New" w:cs="Courier New"/>
                <w:sz w:val="18"/>
                <w:szCs w:val="18"/>
              </w:rPr>
            </w:pPr>
            <w:r w:rsidRPr="0066717E">
              <w:rPr>
                <w:rFonts w:ascii="Courier New" w:hAnsi="Courier New" w:cs="Courier New"/>
                <w:sz w:val="18"/>
                <w:szCs w:val="18"/>
              </w:rPr>
              <w:t xml:space="preserve">value1 </w:t>
            </w:r>
            <w:r w:rsidRPr="007E31CF">
              <w:rPr>
                <w:rFonts w:ascii="Courier New" w:hAnsi="Courier New" w:cs="Courier New"/>
                <w:sz w:val="18"/>
                <w:szCs w:val="18"/>
              </w:rPr>
              <w:t>EuiccPackageRequest</w:t>
            </w:r>
            <w:r>
              <w:rPr>
                <w:rFonts w:ascii="Courier New" w:hAnsi="Courier New" w:cs="Courier New"/>
                <w:sz w:val="18"/>
                <w:szCs w:val="18"/>
              </w:rPr>
              <w:t xml:space="preserve"> </w:t>
            </w:r>
            <w:r w:rsidRPr="0066717E">
              <w:rPr>
                <w:rFonts w:ascii="Courier New" w:hAnsi="Courier New" w:cs="Courier New"/>
                <w:sz w:val="18"/>
                <w:szCs w:val="18"/>
              </w:rPr>
              <w:t>::= {</w:t>
            </w:r>
          </w:p>
          <w:p w14:paraId="7E307283" w14:textId="77777777" w:rsidR="007C5131" w:rsidRDefault="007C5131" w:rsidP="00386C66">
            <w:pPr>
              <w:pStyle w:val="NormalParagraph"/>
              <w:rPr>
                <w:rFonts w:ascii="Courier New" w:hAnsi="Courier New" w:cs="Courier New"/>
                <w:sz w:val="18"/>
                <w:szCs w:val="18"/>
              </w:rPr>
            </w:pPr>
            <w:r w:rsidRPr="007E31CF">
              <w:rPr>
                <w:rFonts w:ascii="Courier New" w:hAnsi="Courier New" w:cs="Courier New"/>
                <w:sz w:val="18"/>
                <w:szCs w:val="18"/>
              </w:rPr>
              <w:lastRenderedPageBreak/>
              <w:t>euiccPackageSigned {</w:t>
            </w:r>
          </w:p>
          <w:p w14:paraId="23A60520" w14:textId="77777777" w:rsidR="007C5131" w:rsidRPr="0066717E" w:rsidRDefault="007C5131" w:rsidP="00386C66">
            <w:pPr>
              <w:pStyle w:val="NormalParagraph"/>
              <w:rPr>
                <w:rFonts w:ascii="Courier New" w:hAnsi="Courier New" w:cs="Courier New"/>
                <w:sz w:val="18"/>
                <w:szCs w:val="18"/>
              </w:rPr>
            </w:pPr>
            <w:r w:rsidRPr="0066717E">
              <w:rPr>
                <w:rFonts w:ascii="Courier New" w:hAnsi="Courier New" w:cs="Courier New"/>
                <w:sz w:val="18"/>
                <w:szCs w:val="18"/>
              </w:rPr>
              <w:t xml:space="preserve">  eimId </w:t>
            </w:r>
            <w:r w:rsidRPr="001E003C">
              <w:rPr>
                <w:rFonts w:ascii="Courier New" w:hAnsi="Courier New" w:cs="Courier New"/>
                <w:sz w:val="18"/>
                <w:szCs w:val="18"/>
              </w:rPr>
              <w:t>#E</w:t>
            </w:r>
            <w:r>
              <w:rPr>
                <w:rFonts w:ascii="Courier New" w:hAnsi="Courier New" w:cs="Courier New"/>
                <w:sz w:val="18"/>
                <w:szCs w:val="18"/>
              </w:rPr>
              <w:t>IM_</w:t>
            </w:r>
            <w:r w:rsidRPr="001E003C">
              <w:rPr>
                <w:rFonts w:ascii="Courier New" w:hAnsi="Courier New" w:cs="Courier New"/>
                <w:sz w:val="18"/>
                <w:szCs w:val="18"/>
              </w:rPr>
              <w:t>ID</w:t>
            </w:r>
            <w:r>
              <w:rPr>
                <w:rFonts w:ascii="Courier New" w:hAnsi="Courier New" w:cs="Courier New"/>
                <w:sz w:val="18"/>
                <w:szCs w:val="18"/>
              </w:rPr>
              <w:t>,</w:t>
            </w:r>
          </w:p>
          <w:p w14:paraId="331F67EE" w14:textId="77777777" w:rsidR="007C5131" w:rsidRPr="0066717E" w:rsidRDefault="007C5131" w:rsidP="00386C66">
            <w:pPr>
              <w:pStyle w:val="NormalParagraph"/>
              <w:rPr>
                <w:rFonts w:ascii="Courier New" w:hAnsi="Courier New" w:cs="Courier New"/>
                <w:sz w:val="18"/>
                <w:szCs w:val="18"/>
              </w:rPr>
            </w:pPr>
            <w:r w:rsidRPr="0066717E">
              <w:rPr>
                <w:rFonts w:ascii="Courier New" w:hAnsi="Courier New" w:cs="Courier New"/>
                <w:sz w:val="18"/>
                <w:szCs w:val="18"/>
              </w:rPr>
              <w:t xml:space="preserve">  eidValue </w:t>
            </w:r>
            <w:r w:rsidRPr="001E003C">
              <w:rPr>
                <w:rFonts w:ascii="Courier New" w:hAnsi="Courier New" w:cs="Courier New"/>
                <w:sz w:val="18"/>
                <w:szCs w:val="18"/>
              </w:rPr>
              <w:t>#EID1</w:t>
            </w:r>
            <w:r w:rsidRPr="0066717E">
              <w:rPr>
                <w:rFonts w:ascii="Courier New" w:hAnsi="Courier New" w:cs="Courier New"/>
                <w:sz w:val="18"/>
                <w:szCs w:val="18"/>
              </w:rPr>
              <w:t>,</w:t>
            </w:r>
          </w:p>
          <w:p w14:paraId="56E2DDFE" w14:textId="77777777" w:rsidR="007C5131" w:rsidRPr="0066717E" w:rsidRDefault="007C5131" w:rsidP="00386C66">
            <w:pPr>
              <w:pStyle w:val="NormalParagraph"/>
              <w:rPr>
                <w:rFonts w:ascii="Courier New" w:hAnsi="Courier New" w:cs="Courier New"/>
                <w:sz w:val="18"/>
                <w:szCs w:val="18"/>
              </w:rPr>
            </w:pPr>
            <w:r w:rsidRPr="0066717E">
              <w:rPr>
                <w:rFonts w:ascii="Courier New" w:hAnsi="Courier New" w:cs="Courier New"/>
                <w:sz w:val="18"/>
                <w:szCs w:val="18"/>
              </w:rPr>
              <w:t xml:space="preserve">  counterValue </w:t>
            </w:r>
            <w:r>
              <w:rPr>
                <w:rFonts w:ascii="Courier New" w:hAnsi="Courier New" w:cs="Courier New"/>
                <w:sz w:val="18"/>
                <w:szCs w:val="18"/>
              </w:rPr>
              <w:t>&lt;COUNTER_EIM&gt;</w:t>
            </w:r>
            <w:r w:rsidRPr="0066717E">
              <w:rPr>
                <w:rFonts w:ascii="Courier New" w:hAnsi="Courier New" w:cs="Courier New"/>
                <w:sz w:val="18"/>
                <w:szCs w:val="18"/>
              </w:rPr>
              <w:t>,</w:t>
            </w:r>
          </w:p>
          <w:p w14:paraId="586B2C85" w14:textId="77777777" w:rsidR="007C5131" w:rsidRPr="0066717E" w:rsidRDefault="007C5131" w:rsidP="00386C66">
            <w:pPr>
              <w:pStyle w:val="NormalParagraph"/>
              <w:rPr>
                <w:rFonts w:ascii="Courier New" w:hAnsi="Courier New" w:cs="Courier New"/>
                <w:sz w:val="18"/>
                <w:szCs w:val="18"/>
              </w:rPr>
            </w:pPr>
            <w:r w:rsidRPr="0066717E">
              <w:rPr>
                <w:rFonts w:ascii="Courier New" w:hAnsi="Courier New" w:cs="Courier New"/>
                <w:sz w:val="18"/>
                <w:szCs w:val="18"/>
              </w:rPr>
              <w:t xml:space="preserve">  eimTransactionId </w:t>
            </w:r>
            <w:r>
              <w:rPr>
                <w:rFonts w:ascii="Courier New" w:hAnsi="Courier New" w:cs="Courier New"/>
                <w:sz w:val="18"/>
                <w:szCs w:val="18"/>
              </w:rPr>
              <w:t>&lt;EIM_</w:t>
            </w:r>
            <w:r w:rsidRPr="003A5137">
              <w:rPr>
                <w:rFonts w:ascii="Courier New" w:hAnsi="Courier New" w:cs="Courier New"/>
                <w:sz w:val="18"/>
                <w:szCs w:val="18"/>
              </w:rPr>
              <w:t>TRANSACTION_ID</w:t>
            </w:r>
            <w:r>
              <w:rPr>
                <w:rFonts w:ascii="Courier New" w:hAnsi="Courier New" w:cs="Courier New"/>
                <w:sz w:val="18"/>
                <w:szCs w:val="18"/>
              </w:rPr>
              <w:t>&gt;</w:t>
            </w:r>
            <w:r w:rsidRPr="0066717E">
              <w:rPr>
                <w:rFonts w:ascii="Courier New" w:hAnsi="Courier New" w:cs="Courier New"/>
                <w:sz w:val="18"/>
                <w:szCs w:val="18"/>
              </w:rPr>
              <w:t>,</w:t>
            </w:r>
          </w:p>
          <w:p w14:paraId="2297BC97" w14:textId="77777777" w:rsidR="007C5131" w:rsidRPr="0066717E" w:rsidRDefault="007C5131" w:rsidP="00386C66">
            <w:pPr>
              <w:pStyle w:val="NormalParagraph"/>
              <w:rPr>
                <w:rFonts w:ascii="Courier New" w:hAnsi="Courier New" w:cs="Courier New"/>
                <w:sz w:val="18"/>
                <w:szCs w:val="18"/>
              </w:rPr>
            </w:pPr>
            <w:r w:rsidRPr="0066717E">
              <w:rPr>
                <w:rFonts w:ascii="Courier New" w:hAnsi="Courier New" w:cs="Courier New"/>
                <w:sz w:val="18"/>
                <w:szCs w:val="18"/>
              </w:rPr>
              <w:t xml:space="preserve">  euiccPackage psmoList : {</w:t>
            </w:r>
          </w:p>
          <w:p w14:paraId="322AB144" w14:textId="77777777" w:rsidR="007C5131" w:rsidRPr="00A51F33" w:rsidRDefault="007C5131" w:rsidP="00386C66">
            <w:pPr>
              <w:pStyle w:val="NormalParagraph"/>
              <w:rPr>
                <w:rFonts w:ascii="Courier New" w:hAnsi="Courier New" w:cs="Courier New"/>
                <w:sz w:val="18"/>
                <w:szCs w:val="18"/>
              </w:rPr>
            </w:pPr>
            <w:r w:rsidRPr="00A51F33">
              <w:rPr>
                <w:rFonts w:ascii="Courier New" w:hAnsi="Courier New" w:cs="Courier New"/>
                <w:sz w:val="18"/>
                <w:szCs w:val="18"/>
              </w:rPr>
              <w:t xml:space="preserve">  </w:t>
            </w:r>
            <w:r>
              <w:rPr>
                <w:rFonts w:ascii="Courier New" w:hAnsi="Courier New" w:cs="Courier New"/>
                <w:sz w:val="18"/>
                <w:szCs w:val="18"/>
              </w:rPr>
              <w:t xml:space="preserve">  </w:t>
            </w:r>
            <w:r w:rsidRPr="00A51F33">
              <w:rPr>
                <w:rFonts w:ascii="Courier New" w:hAnsi="Courier New" w:cs="Courier New"/>
                <w:sz w:val="18"/>
                <w:szCs w:val="18"/>
              </w:rPr>
              <w:t>enable {</w:t>
            </w:r>
          </w:p>
          <w:p w14:paraId="2ADF5153" w14:textId="77777777" w:rsidR="007C5131" w:rsidRPr="00A51F33" w:rsidRDefault="007C5131" w:rsidP="00386C66">
            <w:pPr>
              <w:pStyle w:val="NormalParagraph"/>
              <w:rPr>
                <w:rFonts w:ascii="Courier New" w:hAnsi="Courier New" w:cs="Courier New"/>
                <w:sz w:val="18"/>
                <w:szCs w:val="18"/>
              </w:rPr>
            </w:pPr>
            <w:r w:rsidRPr="00A51F33">
              <w:rPr>
                <w:rFonts w:ascii="Courier New" w:hAnsi="Courier New" w:cs="Courier New"/>
                <w:sz w:val="18"/>
                <w:szCs w:val="18"/>
              </w:rPr>
              <w:t xml:space="preserve">  </w:t>
            </w:r>
            <w:r>
              <w:rPr>
                <w:rFonts w:ascii="Courier New" w:hAnsi="Courier New" w:cs="Courier New"/>
                <w:sz w:val="18"/>
                <w:szCs w:val="18"/>
              </w:rPr>
              <w:t xml:space="preserve">    </w:t>
            </w:r>
            <w:r w:rsidRPr="00A51F33">
              <w:rPr>
                <w:rFonts w:ascii="Courier New" w:hAnsi="Courier New" w:cs="Courier New"/>
                <w:sz w:val="18"/>
                <w:szCs w:val="18"/>
              </w:rPr>
              <w:t xml:space="preserve">iccid </w:t>
            </w:r>
            <w:r w:rsidRPr="00A51F33">
              <w:rPr>
                <w:sz w:val="18"/>
                <w:szCs w:val="18"/>
                <w:lang w:val="en-US"/>
              </w:rPr>
              <w:t>#</w:t>
            </w:r>
            <w:r w:rsidRPr="00A51F33">
              <w:rPr>
                <w:rFonts w:ascii="Courier New" w:hAnsi="Courier New" w:cs="Courier New"/>
                <w:sz w:val="18"/>
                <w:szCs w:val="18"/>
              </w:rPr>
              <w:t>ICCID_OP_PROF1</w:t>
            </w:r>
          </w:p>
          <w:p w14:paraId="543FABE7" w14:textId="77777777" w:rsidR="007C5131" w:rsidRDefault="007C5131" w:rsidP="00386C66">
            <w:pPr>
              <w:pStyle w:val="NormalParagraph"/>
              <w:rPr>
                <w:rFonts w:ascii="Courier New" w:hAnsi="Courier New" w:cs="Courier New"/>
                <w:sz w:val="18"/>
                <w:szCs w:val="18"/>
              </w:rPr>
            </w:pPr>
            <w:r w:rsidRPr="00A51F33">
              <w:rPr>
                <w:rFonts w:ascii="Courier New" w:hAnsi="Courier New" w:cs="Courier New"/>
                <w:sz w:val="18"/>
                <w:szCs w:val="18"/>
              </w:rPr>
              <w:t xml:space="preserve">  </w:t>
            </w:r>
            <w:r>
              <w:rPr>
                <w:rFonts w:ascii="Courier New" w:hAnsi="Courier New" w:cs="Courier New"/>
                <w:sz w:val="18"/>
                <w:szCs w:val="18"/>
              </w:rPr>
              <w:t xml:space="preserve">  </w:t>
            </w:r>
            <w:r w:rsidRPr="00A51F33">
              <w:rPr>
                <w:rFonts w:ascii="Courier New" w:hAnsi="Courier New" w:cs="Courier New"/>
                <w:sz w:val="18"/>
                <w:szCs w:val="18"/>
              </w:rPr>
              <w:t>}</w:t>
            </w:r>
          </w:p>
          <w:p w14:paraId="29B29316" w14:textId="77777777" w:rsidR="007C5131" w:rsidRPr="0066717E" w:rsidRDefault="007C5131" w:rsidP="00386C66">
            <w:pPr>
              <w:pStyle w:val="NormalParagraph"/>
              <w:rPr>
                <w:rFonts w:ascii="Courier New" w:hAnsi="Courier New" w:cs="Courier New"/>
                <w:sz w:val="18"/>
                <w:szCs w:val="18"/>
              </w:rPr>
            </w:pPr>
            <w:r w:rsidRPr="0066717E">
              <w:rPr>
                <w:rFonts w:ascii="Courier New" w:hAnsi="Courier New" w:cs="Courier New"/>
                <w:sz w:val="18"/>
                <w:szCs w:val="18"/>
              </w:rPr>
              <w:t xml:space="preserve">  }</w:t>
            </w:r>
          </w:p>
          <w:p w14:paraId="42C1887C" w14:textId="77777777" w:rsidR="007C5131" w:rsidRDefault="007C5131" w:rsidP="00386C66">
            <w:pPr>
              <w:pStyle w:val="NormalParagraph"/>
              <w:rPr>
                <w:rFonts w:ascii="Courier New" w:hAnsi="Courier New" w:cs="Courier New"/>
                <w:sz w:val="18"/>
                <w:szCs w:val="18"/>
              </w:rPr>
            </w:pPr>
            <w:r w:rsidRPr="0066717E">
              <w:rPr>
                <w:rFonts w:ascii="Courier New" w:hAnsi="Courier New" w:cs="Courier New"/>
                <w:sz w:val="18"/>
                <w:szCs w:val="18"/>
              </w:rPr>
              <w:t>}</w:t>
            </w:r>
            <w:r>
              <w:rPr>
                <w:rFonts w:ascii="Courier New" w:hAnsi="Courier New" w:cs="Courier New"/>
                <w:sz w:val="18"/>
                <w:szCs w:val="18"/>
              </w:rPr>
              <w:t>,</w:t>
            </w:r>
          </w:p>
          <w:p w14:paraId="159DE08E" w14:textId="77777777" w:rsidR="007C5131" w:rsidRPr="007E31CF" w:rsidRDefault="007C5131" w:rsidP="00386C66">
            <w:pPr>
              <w:pStyle w:val="NormalParagraph"/>
              <w:rPr>
                <w:rFonts w:ascii="Courier New" w:hAnsi="Courier New" w:cs="Courier New"/>
                <w:sz w:val="18"/>
                <w:szCs w:val="18"/>
              </w:rPr>
            </w:pPr>
            <w:r w:rsidRPr="007E31CF">
              <w:rPr>
                <w:rFonts w:ascii="Courier New" w:hAnsi="Courier New" w:cs="Courier New"/>
                <w:sz w:val="18"/>
                <w:szCs w:val="18"/>
              </w:rPr>
              <w:t xml:space="preserve">eimSignature </w:t>
            </w:r>
            <w:r>
              <w:rPr>
                <w:rFonts w:ascii="Courier New" w:hAnsi="Courier New" w:cs="Courier New"/>
                <w:sz w:val="18"/>
                <w:szCs w:val="18"/>
              </w:rPr>
              <w:t>&lt;EIM_SIGNATURE&gt;</w:t>
            </w:r>
          </w:p>
          <w:p w14:paraId="64BC6374" w14:textId="77777777" w:rsidR="007C5131" w:rsidRPr="00A51F33" w:rsidRDefault="007C5131" w:rsidP="00386C66">
            <w:pPr>
              <w:pStyle w:val="NormalParagraph"/>
              <w:spacing w:after="0"/>
              <w:rPr>
                <w:rFonts w:ascii="Courier New" w:hAnsi="Courier New" w:cs="Courier New"/>
                <w:sz w:val="18"/>
                <w:szCs w:val="18"/>
              </w:rPr>
            </w:pPr>
            <w:r w:rsidRPr="007E31CF">
              <w:rPr>
                <w:rFonts w:ascii="Courier New" w:hAnsi="Courier New" w:cs="Courier New"/>
                <w:sz w:val="18"/>
                <w:szCs w:val="18"/>
              </w:rPr>
              <w:t>}</w:t>
            </w:r>
          </w:p>
          <w:p w14:paraId="2A403800" w14:textId="77777777" w:rsidR="007C5131" w:rsidRPr="000604B8" w:rsidRDefault="007C5131" w:rsidP="00386C66">
            <w:pPr>
              <w:pStyle w:val="NormalParagraph"/>
              <w:rPr>
                <w:rFonts w:ascii="Courier New" w:hAnsi="Courier New" w:cs="Courier New"/>
                <w:sz w:val="18"/>
                <w:szCs w:val="18"/>
              </w:rPr>
            </w:pPr>
          </w:p>
        </w:tc>
      </w:tr>
      <w:tr w:rsidR="007C5131" w:rsidRPr="004E0B62" w14:paraId="768A12D7" w14:textId="77777777" w:rsidTr="00A831D2">
        <w:trPr>
          <w:trHeight w:val="314"/>
          <w:jc w:val="center"/>
        </w:trPr>
        <w:tc>
          <w:tcPr>
            <w:tcW w:w="4715" w:type="dxa"/>
            <w:tcBorders>
              <w:top w:val="single" w:sz="8" w:space="0" w:color="auto"/>
              <w:left w:val="single" w:sz="8" w:space="0" w:color="auto"/>
              <w:bottom w:val="single" w:sz="8" w:space="0" w:color="auto"/>
              <w:right w:val="single" w:sz="8" w:space="0" w:color="auto"/>
            </w:tcBorders>
            <w:shd w:val="clear" w:color="auto" w:fill="auto"/>
            <w:vAlign w:val="center"/>
          </w:tcPr>
          <w:p w14:paraId="349299A0" w14:textId="77777777" w:rsidR="007C5131" w:rsidRPr="00A51F33" w:rsidRDefault="007C5131" w:rsidP="00386C66">
            <w:pPr>
              <w:pStyle w:val="TableContentLeft"/>
            </w:pPr>
            <w:r w:rsidRPr="00386C66">
              <w:lastRenderedPageBreak/>
              <w:t>GET_EIM_PACKAGE_ENABLE_PROFILE</w:t>
            </w:r>
            <w:r>
              <w:t>_1_NO_TRID</w:t>
            </w:r>
          </w:p>
        </w:tc>
        <w:tc>
          <w:tcPr>
            <w:tcW w:w="4291" w:type="dxa"/>
            <w:tcBorders>
              <w:top w:val="single" w:sz="8" w:space="0" w:color="auto"/>
              <w:left w:val="single" w:sz="8" w:space="0" w:color="auto"/>
              <w:bottom w:val="single" w:sz="8" w:space="0" w:color="auto"/>
              <w:right w:val="single" w:sz="8" w:space="0" w:color="auto"/>
            </w:tcBorders>
            <w:shd w:val="clear" w:color="auto" w:fill="auto"/>
            <w:vAlign w:val="center"/>
          </w:tcPr>
          <w:p w14:paraId="771C5016" w14:textId="77777777" w:rsidR="007C5131" w:rsidRPr="00A62DCF" w:rsidRDefault="007C5131" w:rsidP="00386C66">
            <w:pPr>
              <w:pStyle w:val="TableHeader"/>
              <w:rPr>
                <w:rFonts w:ascii="Courier New" w:hAnsi="Courier New" w:cs="Courier New"/>
                <w:b w:val="0"/>
                <w:color w:val="auto"/>
                <w:sz w:val="18"/>
                <w:szCs w:val="18"/>
                <w:lang w:val="en-GB"/>
              </w:rPr>
            </w:pPr>
            <w:r w:rsidRPr="00A62DCF">
              <w:rPr>
                <w:rFonts w:ascii="Courier New" w:hAnsi="Courier New" w:cs="Courier New"/>
                <w:b w:val="0"/>
                <w:color w:val="auto"/>
                <w:sz w:val="18"/>
                <w:szCs w:val="18"/>
                <w:lang w:val="en-GB"/>
              </w:rPr>
              <w:t>{</w:t>
            </w:r>
            <w:r w:rsidRPr="00A62DCF">
              <w:rPr>
                <w:rFonts w:ascii="Courier New" w:hAnsi="Courier New" w:cs="Courier New"/>
                <w:b w:val="0"/>
                <w:color w:val="auto"/>
                <w:sz w:val="18"/>
                <w:szCs w:val="18"/>
                <w:lang w:val="en-GB"/>
              </w:rPr>
              <w:br/>
              <w:t xml:space="preserve">  "header" : {</w:t>
            </w:r>
            <w:r w:rsidRPr="00A62DCF">
              <w:rPr>
                <w:rFonts w:ascii="Courier New" w:hAnsi="Courier New" w:cs="Courier New"/>
                <w:b w:val="0"/>
                <w:color w:val="auto"/>
                <w:sz w:val="18"/>
                <w:szCs w:val="18"/>
                <w:lang w:val="en-GB"/>
              </w:rPr>
              <w:br/>
              <w:t xml:space="preserve">     "functionExecutionStatus" : {</w:t>
            </w:r>
            <w:r w:rsidRPr="00A62DCF">
              <w:rPr>
                <w:rFonts w:ascii="Courier New" w:hAnsi="Courier New" w:cs="Courier New"/>
                <w:b w:val="0"/>
                <w:color w:val="auto"/>
                <w:sz w:val="18"/>
                <w:szCs w:val="18"/>
                <w:lang w:val="en-GB"/>
              </w:rPr>
              <w:br/>
              <w:t xml:space="preserve">        "status" : "Executed-Success"</w:t>
            </w:r>
            <w:r w:rsidRPr="00A62DCF">
              <w:rPr>
                <w:rFonts w:ascii="Courier New" w:hAnsi="Courier New" w:cs="Courier New"/>
                <w:b w:val="0"/>
                <w:color w:val="auto"/>
                <w:sz w:val="18"/>
                <w:szCs w:val="18"/>
                <w:lang w:val="en-GB"/>
              </w:rPr>
              <w:br/>
              <w:t xml:space="preserve">     }</w:t>
            </w:r>
            <w:r w:rsidRPr="00A62DCF">
              <w:rPr>
                <w:rFonts w:ascii="Courier New" w:hAnsi="Courier New" w:cs="Courier New"/>
                <w:b w:val="0"/>
                <w:color w:val="auto"/>
                <w:sz w:val="18"/>
                <w:szCs w:val="18"/>
                <w:lang w:val="en-GB"/>
              </w:rPr>
              <w:br/>
              <w:t xml:space="preserve">  },</w:t>
            </w:r>
          </w:p>
          <w:p w14:paraId="14394857" w14:textId="77777777" w:rsidR="007C5131" w:rsidRPr="00A62DCF" w:rsidRDefault="007C5131" w:rsidP="00386C66">
            <w:pPr>
              <w:pStyle w:val="TableHeader"/>
              <w:rPr>
                <w:rFonts w:ascii="Courier New" w:hAnsi="Courier New" w:cs="Courier New"/>
                <w:b w:val="0"/>
                <w:color w:val="auto"/>
                <w:sz w:val="18"/>
                <w:szCs w:val="18"/>
                <w:lang w:val="en-GB"/>
              </w:rPr>
            </w:pPr>
            <w:r w:rsidRPr="00A62DCF">
              <w:rPr>
                <w:rFonts w:ascii="Courier New" w:hAnsi="Courier New" w:cs="Courier New"/>
                <w:b w:val="0"/>
                <w:color w:val="auto"/>
                <w:sz w:val="18"/>
                <w:szCs w:val="18"/>
                <w:lang w:val="en-GB"/>
              </w:rPr>
              <w:t xml:space="preserve">  "euiccPackageRequest": #ENABLE_PROFILE</w:t>
            </w:r>
            <w:r>
              <w:rPr>
                <w:rFonts w:ascii="Courier New" w:hAnsi="Courier New" w:cs="Courier New"/>
                <w:b w:val="0"/>
                <w:color w:val="auto"/>
                <w:sz w:val="18"/>
                <w:szCs w:val="18"/>
                <w:lang w:val="en-GB"/>
              </w:rPr>
              <w:t>_1_NO_TRID</w:t>
            </w:r>
          </w:p>
          <w:p w14:paraId="7498FE1B" w14:textId="77777777" w:rsidR="007C5131" w:rsidRPr="00A62DCF" w:rsidRDefault="007C5131" w:rsidP="00386C66">
            <w:pPr>
              <w:pStyle w:val="TableHeader"/>
              <w:rPr>
                <w:rFonts w:ascii="Courier New" w:hAnsi="Courier New" w:cs="Courier New"/>
                <w:b w:val="0"/>
                <w:color w:val="auto"/>
                <w:sz w:val="18"/>
                <w:szCs w:val="18"/>
                <w:lang w:val="en-GB"/>
              </w:rPr>
            </w:pPr>
            <w:r w:rsidRPr="00A62DCF">
              <w:rPr>
                <w:rFonts w:ascii="Courier New" w:hAnsi="Courier New" w:cs="Courier New"/>
                <w:b w:val="0"/>
                <w:color w:val="auto"/>
                <w:sz w:val="18"/>
                <w:szCs w:val="18"/>
                <w:lang w:val="en-GB"/>
              </w:rPr>
              <w:t>}</w:t>
            </w:r>
          </w:p>
          <w:p w14:paraId="2C593D1C" w14:textId="77777777" w:rsidR="007C5131" w:rsidRPr="0066717E" w:rsidRDefault="007C5131" w:rsidP="00386C66">
            <w:pPr>
              <w:pStyle w:val="NormalParagraph"/>
              <w:rPr>
                <w:rFonts w:ascii="Courier New" w:hAnsi="Courier New" w:cs="Courier New"/>
                <w:sz w:val="18"/>
                <w:szCs w:val="18"/>
              </w:rPr>
            </w:pPr>
          </w:p>
        </w:tc>
      </w:tr>
      <w:tr w:rsidR="007C5131" w:rsidRPr="004E0B62" w14:paraId="1C0A3C56" w14:textId="77777777" w:rsidTr="00A831D2">
        <w:trPr>
          <w:trHeight w:val="314"/>
          <w:jc w:val="center"/>
        </w:trPr>
        <w:tc>
          <w:tcPr>
            <w:tcW w:w="4715" w:type="dxa"/>
            <w:tcBorders>
              <w:top w:val="single" w:sz="8" w:space="0" w:color="auto"/>
              <w:left w:val="single" w:sz="8" w:space="0" w:color="auto"/>
              <w:bottom w:val="single" w:sz="8" w:space="0" w:color="auto"/>
              <w:right w:val="single" w:sz="8" w:space="0" w:color="auto"/>
            </w:tcBorders>
            <w:shd w:val="clear" w:color="auto" w:fill="auto"/>
            <w:vAlign w:val="center"/>
          </w:tcPr>
          <w:p w14:paraId="2A01C0BC" w14:textId="77777777" w:rsidR="007C5131" w:rsidRDefault="007C5131" w:rsidP="00386C66">
            <w:pPr>
              <w:pStyle w:val="TableContentLeft"/>
            </w:pPr>
            <w:r w:rsidRPr="00A51F33">
              <w:t>ENABLE_PROFILE</w:t>
            </w:r>
            <w:r w:rsidRPr="00386C66">
              <w:t>_</w:t>
            </w:r>
            <w:r>
              <w:t>1_</w:t>
            </w:r>
            <w:r w:rsidRPr="00386C66">
              <w:t>NO_TRID</w:t>
            </w:r>
          </w:p>
        </w:tc>
        <w:tc>
          <w:tcPr>
            <w:tcW w:w="4291" w:type="dxa"/>
            <w:tcBorders>
              <w:top w:val="single" w:sz="8" w:space="0" w:color="auto"/>
              <w:left w:val="single" w:sz="8" w:space="0" w:color="auto"/>
              <w:bottom w:val="single" w:sz="8" w:space="0" w:color="auto"/>
              <w:right w:val="single" w:sz="8" w:space="0" w:color="auto"/>
            </w:tcBorders>
            <w:shd w:val="clear" w:color="auto" w:fill="auto"/>
            <w:vAlign w:val="center"/>
          </w:tcPr>
          <w:p w14:paraId="204BC517" w14:textId="77777777" w:rsidR="007C5131" w:rsidRPr="0066717E" w:rsidRDefault="007C5131" w:rsidP="00386C66">
            <w:pPr>
              <w:pStyle w:val="NormalParagraph"/>
              <w:rPr>
                <w:rFonts w:ascii="Courier New" w:hAnsi="Courier New" w:cs="Courier New"/>
                <w:sz w:val="18"/>
                <w:szCs w:val="18"/>
              </w:rPr>
            </w:pPr>
            <w:r w:rsidRPr="0066717E">
              <w:rPr>
                <w:rFonts w:ascii="Courier New" w:hAnsi="Courier New" w:cs="Courier New"/>
                <w:sz w:val="18"/>
                <w:szCs w:val="18"/>
              </w:rPr>
              <w:t xml:space="preserve">value1 </w:t>
            </w:r>
            <w:r w:rsidRPr="007E31CF">
              <w:rPr>
                <w:rFonts w:ascii="Courier New" w:hAnsi="Courier New" w:cs="Courier New"/>
                <w:sz w:val="18"/>
                <w:szCs w:val="18"/>
              </w:rPr>
              <w:t>EuiccPackageRequest</w:t>
            </w:r>
            <w:r>
              <w:rPr>
                <w:rFonts w:ascii="Courier New" w:hAnsi="Courier New" w:cs="Courier New"/>
                <w:sz w:val="18"/>
                <w:szCs w:val="18"/>
              </w:rPr>
              <w:t xml:space="preserve"> </w:t>
            </w:r>
            <w:r w:rsidRPr="0066717E">
              <w:rPr>
                <w:rFonts w:ascii="Courier New" w:hAnsi="Courier New" w:cs="Courier New"/>
                <w:sz w:val="18"/>
                <w:szCs w:val="18"/>
              </w:rPr>
              <w:t>::= {</w:t>
            </w:r>
          </w:p>
          <w:p w14:paraId="15D4C033" w14:textId="77777777" w:rsidR="007C5131" w:rsidRDefault="007C5131" w:rsidP="00386C66">
            <w:pPr>
              <w:pStyle w:val="NormalParagraph"/>
              <w:rPr>
                <w:rFonts w:ascii="Courier New" w:hAnsi="Courier New" w:cs="Courier New"/>
                <w:sz w:val="18"/>
                <w:szCs w:val="18"/>
              </w:rPr>
            </w:pPr>
            <w:r w:rsidRPr="007E31CF">
              <w:rPr>
                <w:rFonts w:ascii="Courier New" w:hAnsi="Courier New" w:cs="Courier New"/>
                <w:sz w:val="18"/>
                <w:szCs w:val="18"/>
              </w:rPr>
              <w:t>euiccPackageSigned {</w:t>
            </w:r>
          </w:p>
          <w:p w14:paraId="1DDE2AE3" w14:textId="77777777" w:rsidR="007C5131" w:rsidRPr="0066717E" w:rsidRDefault="007C5131" w:rsidP="00386C66">
            <w:pPr>
              <w:pStyle w:val="NormalParagraph"/>
              <w:rPr>
                <w:rFonts w:ascii="Courier New" w:hAnsi="Courier New" w:cs="Courier New"/>
                <w:sz w:val="18"/>
                <w:szCs w:val="18"/>
              </w:rPr>
            </w:pPr>
            <w:r w:rsidRPr="0066717E">
              <w:rPr>
                <w:rFonts w:ascii="Courier New" w:hAnsi="Courier New" w:cs="Courier New"/>
                <w:sz w:val="18"/>
                <w:szCs w:val="18"/>
              </w:rPr>
              <w:t xml:space="preserve">  eimId </w:t>
            </w:r>
            <w:r w:rsidRPr="001E003C">
              <w:rPr>
                <w:rFonts w:ascii="Courier New" w:hAnsi="Courier New" w:cs="Courier New"/>
                <w:sz w:val="18"/>
                <w:szCs w:val="18"/>
              </w:rPr>
              <w:t>#E</w:t>
            </w:r>
            <w:r>
              <w:rPr>
                <w:rFonts w:ascii="Courier New" w:hAnsi="Courier New" w:cs="Courier New"/>
                <w:sz w:val="18"/>
                <w:szCs w:val="18"/>
              </w:rPr>
              <w:t>IM_</w:t>
            </w:r>
            <w:r w:rsidRPr="001E003C">
              <w:rPr>
                <w:rFonts w:ascii="Courier New" w:hAnsi="Courier New" w:cs="Courier New"/>
                <w:sz w:val="18"/>
                <w:szCs w:val="18"/>
              </w:rPr>
              <w:t>ID</w:t>
            </w:r>
            <w:r>
              <w:rPr>
                <w:rFonts w:ascii="Courier New" w:hAnsi="Courier New" w:cs="Courier New"/>
                <w:sz w:val="18"/>
                <w:szCs w:val="18"/>
              </w:rPr>
              <w:t>,</w:t>
            </w:r>
          </w:p>
          <w:p w14:paraId="6F200F71" w14:textId="77777777" w:rsidR="007C5131" w:rsidRPr="0066717E" w:rsidRDefault="007C5131" w:rsidP="00386C66">
            <w:pPr>
              <w:pStyle w:val="NormalParagraph"/>
              <w:rPr>
                <w:rFonts w:ascii="Courier New" w:hAnsi="Courier New" w:cs="Courier New"/>
                <w:sz w:val="18"/>
                <w:szCs w:val="18"/>
              </w:rPr>
            </w:pPr>
            <w:r w:rsidRPr="0066717E">
              <w:rPr>
                <w:rFonts w:ascii="Courier New" w:hAnsi="Courier New" w:cs="Courier New"/>
                <w:sz w:val="18"/>
                <w:szCs w:val="18"/>
              </w:rPr>
              <w:t xml:space="preserve">  eidValue </w:t>
            </w:r>
            <w:r w:rsidRPr="001E003C">
              <w:rPr>
                <w:rFonts w:ascii="Courier New" w:hAnsi="Courier New" w:cs="Courier New"/>
                <w:sz w:val="18"/>
                <w:szCs w:val="18"/>
              </w:rPr>
              <w:t>#EID1</w:t>
            </w:r>
            <w:r w:rsidRPr="0066717E">
              <w:rPr>
                <w:rFonts w:ascii="Courier New" w:hAnsi="Courier New" w:cs="Courier New"/>
                <w:sz w:val="18"/>
                <w:szCs w:val="18"/>
              </w:rPr>
              <w:t>,</w:t>
            </w:r>
          </w:p>
          <w:p w14:paraId="3BFD5F1B" w14:textId="77777777" w:rsidR="007C5131" w:rsidRPr="0066717E" w:rsidRDefault="007C5131" w:rsidP="00386C66">
            <w:pPr>
              <w:pStyle w:val="NormalParagraph"/>
              <w:rPr>
                <w:rFonts w:ascii="Courier New" w:hAnsi="Courier New" w:cs="Courier New"/>
                <w:sz w:val="18"/>
                <w:szCs w:val="18"/>
              </w:rPr>
            </w:pPr>
            <w:r w:rsidRPr="0066717E">
              <w:rPr>
                <w:rFonts w:ascii="Courier New" w:hAnsi="Courier New" w:cs="Courier New"/>
                <w:sz w:val="18"/>
                <w:szCs w:val="18"/>
              </w:rPr>
              <w:t xml:space="preserve">  counterValue </w:t>
            </w:r>
            <w:r>
              <w:rPr>
                <w:rFonts w:ascii="Courier New" w:hAnsi="Courier New" w:cs="Courier New"/>
                <w:sz w:val="18"/>
                <w:szCs w:val="18"/>
              </w:rPr>
              <w:t>&lt;COUNTER_EIM&gt;</w:t>
            </w:r>
            <w:r w:rsidRPr="0066717E">
              <w:rPr>
                <w:rFonts w:ascii="Courier New" w:hAnsi="Courier New" w:cs="Courier New"/>
                <w:sz w:val="18"/>
                <w:szCs w:val="18"/>
              </w:rPr>
              <w:t>,</w:t>
            </w:r>
          </w:p>
          <w:p w14:paraId="02366ECC" w14:textId="77777777" w:rsidR="007C5131" w:rsidRPr="0066717E" w:rsidRDefault="007C5131" w:rsidP="00386C66">
            <w:pPr>
              <w:pStyle w:val="NormalParagraph"/>
              <w:rPr>
                <w:rFonts w:ascii="Courier New" w:hAnsi="Courier New" w:cs="Courier New"/>
                <w:sz w:val="18"/>
                <w:szCs w:val="18"/>
              </w:rPr>
            </w:pPr>
            <w:r w:rsidRPr="0066717E">
              <w:rPr>
                <w:rFonts w:ascii="Courier New" w:hAnsi="Courier New" w:cs="Courier New"/>
                <w:sz w:val="18"/>
                <w:szCs w:val="18"/>
              </w:rPr>
              <w:t xml:space="preserve">  euiccPackage psmoList : {</w:t>
            </w:r>
          </w:p>
          <w:p w14:paraId="7D452F5E" w14:textId="77777777" w:rsidR="007C5131" w:rsidRPr="00A51F33" w:rsidRDefault="007C5131" w:rsidP="00386C66">
            <w:pPr>
              <w:pStyle w:val="NormalParagraph"/>
              <w:rPr>
                <w:rFonts w:ascii="Courier New" w:hAnsi="Courier New" w:cs="Courier New"/>
                <w:sz w:val="18"/>
                <w:szCs w:val="18"/>
              </w:rPr>
            </w:pPr>
            <w:r w:rsidRPr="00A51F33">
              <w:rPr>
                <w:rFonts w:ascii="Courier New" w:hAnsi="Courier New" w:cs="Courier New"/>
                <w:sz w:val="18"/>
                <w:szCs w:val="18"/>
              </w:rPr>
              <w:t xml:space="preserve">  </w:t>
            </w:r>
            <w:r>
              <w:rPr>
                <w:rFonts w:ascii="Courier New" w:hAnsi="Courier New" w:cs="Courier New"/>
                <w:sz w:val="18"/>
                <w:szCs w:val="18"/>
              </w:rPr>
              <w:t xml:space="preserve">  </w:t>
            </w:r>
            <w:r w:rsidRPr="00A51F33">
              <w:rPr>
                <w:rFonts w:ascii="Courier New" w:hAnsi="Courier New" w:cs="Courier New"/>
                <w:sz w:val="18"/>
                <w:szCs w:val="18"/>
              </w:rPr>
              <w:t>enable {</w:t>
            </w:r>
          </w:p>
          <w:p w14:paraId="6237303F" w14:textId="77777777" w:rsidR="007C5131" w:rsidRPr="00A51F33" w:rsidRDefault="007C5131" w:rsidP="00386C66">
            <w:pPr>
              <w:pStyle w:val="NormalParagraph"/>
              <w:rPr>
                <w:rFonts w:ascii="Courier New" w:hAnsi="Courier New" w:cs="Courier New"/>
                <w:sz w:val="18"/>
                <w:szCs w:val="18"/>
              </w:rPr>
            </w:pPr>
            <w:r w:rsidRPr="00A51F33">
              <w:rPr>
                <w:rFonts w:ascii="Courier New" w:hAnsi="Courier New" w:cs="Courier New"/>
                <w:sz w:val="18"/>
                <w:szCs w:val="18"/>
              </w:rPr>
              <w:t xml:space="preserve">  </w:t>
            </w:r>
            <w:r>
              <w:rPr>
                <w:rFonts w:ascii="Courier New" w:hAnsi="Courier New" w:cs="Courier New"/>
                <w:sz w:val="18"/>
                <w:szCs w:val="18"/>
              </w:rPr>
              <w:t xml:space="preserve">    </w:t>
            </w:r>
            <w:r w:rsidRPr="00A51F33">
              <w:rPr>
                <w:rFonts w:ascii="Courier New" w:hAnsi="Courier New" w:cs="Courier New"/>
                <w:sz w:val="18"/>
                <w:szCs w:val="18"/>
              </w:rPr>
              <w:t xml:space="preserve">iccid </w:t>
            </w:r>
            <w:r w:rsidRPr="00A51F33">
              <w:rPr>
                <w:sz w:val="18"/>
                <w:szCs w:val="18"/>
                <w:lang w:val="en-US"/>
              </w:rPr>
              <w:t>#</w:t>
            </w:r>
            <w:r w:rsidRPr="00A51F33">
              <w:rPr>
                <w:rFonts w:ascii="Courier New" w:hAnsi="Courier New" w:cs="Courier New"/>
                <w:sz w:val="18"/>
                <w:szCs w:val="18"/>
              </w:rPr>
              <w:t>ICCID_OP_PROF1</w:t>
            </w:r>
          </w:p>
          <w:p w14:paraId="7A42BE78" w14:textId="77777777" w:rsidR="007C5131" w:rsidRDefault="007C5131" w:rsidP="00386C66">
            <w:pPr>
              <w:pStyle w:val="NormalParagraph"/>
              <w:rPr>
                <w:rFonts w:ascii="Courier New" w:hAnsi="Courier New" w:cs="Courier New"/>
                <w:sz w:val="18"/>
                <w:szCs w:val="18"/>
              </w:rPr>
            </w:pPr>
            <w:r w:rsidRPr="00A51F33">
              <w:rPr>
                <w:rFonts w:ascii="Courier New" w:hAnsi="Courier New" w:cs="Courier New"/>
                <w:sz w:val="18"/>
                <w:szCs w:val="18"/>
              </w:rPr>
              <w:t xml:space="preserve">  </w:t>
            </w:r>
            <w:r>
              <w:rPr>
                <w:rFonts w:ascii="Courier New" w:hAnsi="Courier New" w:cs="Courier New"/>
                <w:sz w:val="18"/>
                <w:szCs w:val="18"/>
              </w:rPr>
              <w:t xml:space="preserve">  </w:t>
            </w:r>
            <w:r w:rsidRPr="00A51F33">
              <w:rPr>
                <w:rFonts w:ascii="Courier New" w:hAnsi="Courier New" w:cs="Courier New"/>
                <w:sz w:val="18"/>
                <w:szCs w:val="18"/>
              </w:rPr>
              <w:t>}</w:t>
            </w:r>
          </w:p>
          <w:p w14:paraId="6D91FCC6" w14:textId="77777777" w:rsidR="007C5131" w:rsidRPr="0066717E" w:rsidRDefault="007C5131" w:rsidP="00386C66">
            <w:pPr>
              <w:pStyle w:val="NormalParagraph"/>
              <w:rPr>
                <w:rFonts w:ascii="Courier New" w:hAnsi="Courier New" w:cs="Courier New"/>
                <w:sz w:val="18"/>
                <w:szCs w:val="18"/>
              </w:rPr>
            </w:pPr>
            <w:r w:rsidRPr="0066717E">
              <w:rPr>
                <w:rFonts w:ascii="Courier New" w:hAnsi="Courier New" w:cs="Courier New"/>
                <w:sz w:val="18"/>
                <w:szCs w:val="18"/>
              </w:rPr>
              <w:t xml:space="preserve">  }</w:t>
            </w:r>
          </w:p>
          <w:p w14:paraId="149B2973" w14:textId="77777777" w:rsidR="007C5131" w:rsidRDefault="007C5131" w:rsidP="00386C66">
            <w:pPr>
              <w:pStyle w:val="NormalParagraph"/>
              <w:rPr>
                <w:rFonts w:ascii="Courier New" w:hAnsi="Courier New" w:cs="Courier New"/>
                <w:sz w:val="18"/>
                <w:szCs w:val="18"/>
              </w:rPr>
            </w:pPr>
            <w:r w:rsidRPr="0066717E">
              <w:rPr>
                <w:rFonts w:ascii="Courier New" w:hAnsi="Courier New" w:cs="Courier New"/>
                <w:sz w:val="18"/>
                <w:szCs w:val="18"/>
              </w:rPr>
              <w:t>}</w:t>
            </w:r>
            <w:r>
              <w:rPr>
                <w:rFonts w:ascii="Courier New" w:hAnsi="Courier New" w:cs="Courier New"/>
                <w:sz w:val="18"/>
                <w:szCs w:val="18"/>
              </w:rPr>
              <w:t>,</w:t>
            </w:r>
          </w:p>
          <w:p w14:paraId="1F91DB73" w14:textId="77777777" w:rsidR="007C5131" w:rsidRPr="007E31CF" w:rsidRDefault="007C5131" w:rsidP="00386C66">
            <w:pPr>
              <w:pStyle w:val="NormalParagraph"/>
              <w:rPr>
                <w:rFonts w:ascii="Courier New" w:hAnsi="Courier New" w:cs="Courier New"/>
                <w:sz w:val="18"/>
                <w:szCs w:val="18"/>
              </w:rPr>
            </w:pPr>
            <w:r w:rsidRPr="007E31CF">
              <w:rPr>
                <w:rFonts w:ascii="Courier New" w:hAnsi="Courier New" w:cs="Courier New"/>
                <w:sz w:val="18"/>
                <w:szCs w:val="18"/>
              </w:rPr>
              <w:lastRenderedPageBreak/>
              <w:t xml:space="preserve">eimSignature </w:t>
            </w:r>
            <w:r>
              <w:rPr>
                <w:rFonts w:ascii="Courier New" w:hAnsi="Courier New" w:cs="Courier New"/>
                <w:sz w:val="18"/>
                <w:szCs w:val="18"/>
              </w:rPr>
              <w:t>&lt;EIM_SIGNATURE&gt;</w:t>
            </w:r>
          </w:p>
          <w:p w14:paraId="399C86DF" w14:textId="77777777" w:rsidR="007C5131" w:rsidRPr="00A51F33" w:rsidRDefault="007C5131" w:rsidP="00386C66">
            <w:pPr>
              <w:pStyle w:val="NormalParagraph"/>
              <w:spacing w:after="0"/>
              <w:rPr>
                <w:rFonts w:ascii="Courier New" w:hAnsi="Courier New" w:cs="Courier New"/>
                <w:sz w:val="18"/>
                <w:szCs w:val="18"/>
              </w:rPr>
            </w:pPr>
            <w:r w:rsidRPr="007E31CF">
              <w:rPr>
                <w:rFonts w:ascii="Courier New" w:hAnsi="Courier New" w:cs="Courier New"/>
                <w:sz w:val="18"/>
                <w:szCs w:val="18"/>
              </w:rPr>
              <w:t>}</w:t>
            </w:r>
          </w:p>
          <w:p w14:paraId="44EEE66A" w14:textId="77777777" w:rsidR="007C5131" w:rsidRPr="000604B8" w:rsidRDefault="007C5131" w:rsidP="00386C66">
            <w:pPr>
              <w:pStyle w:val="NormalParagraph"/>
              <w:rPr>
                <w:rFonts w:ascii="Courier New" w:hAnsi="Courier New" w:cs="Courier New"/>
                <w:sz w:val="18"/>
                <w:szCs w:val="18"/>
              </w:rPr>
            </w:pPr>
          </w:p>
        </w:tc>
      </w:tr>
      <w:tr w:rsidR="007C5131" w:rsidRPr="004E0B62" w14:paraId="1353C235" w14:textId="77777777" w:rsidTr="00A831D2">
        <w:trPr>
          <w:trHeight w:val="314"/>
          <w:jc w:val="center"/>
        </w:trPr>
        <w:tc>
          <w:tcPr>
            <w:tcW w:w="4715" w:type="dxa"/>
            <w:tcBorders>
              <w:top w:val="single" w:sz="8" w:space="0" w:color="auto"/>
              <w:left w:val="single" w:sz="8" w:space="0" w:color="auto"/>
              <w:bottom w:val="single" w:sz="8" w:space="0" w:color="auto"/>
              <w:right w:val="single" w:sz="8" w:space="0" w:color="auto"/>
            </w:tcBorders>
            <w:shd w:val="clear" w:color="auto" w:fill="auto"/>
            <w:vAlign w:val="center"/>
          </w:tcPr>
          <w:p w14:paraId="4FB98230" w14:textId="77777777" w:rsidR="007C5131" w:rsidRPr="00A51F33" w:rsidRDefault="007C5131" w:rsidP="00386C66">
            <w:pPr>
              <w:pStyle w:val="TableContentLeft"/>
            </w:pPr>
            <w:r w:rsidRPr="00386C66">
              <w:lastRenderedPageBreak/>
              <w:t>EIM_ACKNOWLEDGEMENT_EN1</w:t>
            </w:r>
          </w:p>
        </w:tc>
        <w:tc>
          <w:tcPr>
            <w:tcW w:w="4291" w:type="dxa"/>
            <w:tcBorders>
              <w:top w:val="single" w:sz="8" w:space="0" w:color="auto"/>
              <w:left w:val="single" w:sz="8" w:space="0" w:color="auto"/>
              <w:bottom w:val="single" w:sz="8" w:space="0" w:color="auto"/>
              <w:right w:val="single" w:sz="8" w:space="0" w:color="auto"/>
            </w:tcBorders>
            <w:shd w:val="clear" w:color="auto" w:fill="auto"/>
            <w:vAlign w:val="center"/>
          </w:tcPr>
          <w:p w14:paraId="1AC44834" w14:textId="77777777" w:rsidR="007C5131" w:rsidRDefault="007C5131" w:rsidP="00386C66">
            <w:pPr>
              <w:pStyle w:val="NormalParagraph"/>
              <w:rPr>
                <w:rFonts w:ascii="Courier New" w:hAnsi="Courier New" w:cs="Courier New"/>
                <w:sz w:val="18"/>
                <w:szCs w:val="18"/>
              </w:rPr>
            </w:pPr>
            <w:r w:rsidRPr="004C30EB">
              <w:rPr>
                <w:rFonts w:ascii="Courier New" w:hAnsi="Courier New" w:cs="Courier New"/>
                <w:sz w:val="18"/>
                <w:szCs w:val="18"/>
              </w:rPr>
              <w:t>{</w:t>
            </w:r>
            <w:r w:rsidRPr="004C30EB">
              <w:rPr>
                <w:rFonts w:ascii="Courier New" w:hAnsi="Courier New" w:cs="Courier New"/>
                <w:sz w:val="18"/>
                <w:szCs w:val="18"/>
              </w:rPr>
              <w:br/>
              <w:t xml:space="preserve">  "header" : {</w:t>
            </w:r>
            <w:r w:rsidRPr="004C30EB">
              <w:rPr>
                <w:rFonts w:ascii="Courier New" w:hAnsi="Courier New" w:cs="Courier New"/>
                <w:sz w:val="18"/>
                <w:szCs w:val="18"/>
              </w:rPr>
              <w:br/>
              <w:t xml:space="preserve">     "functionExecutionStatus" : {</w:t>
            </w:r>
            <w:r w:rsidRPr="004C30EB">
              <w:rPr>
                <w:rFonts w:ascii="Courier New" w:hAnsi="Courier New" w:cs="Courier New"/>
                <w:sz w:val="18"/>
                <w:szCs w:val="18"/>
              </w:rPr>
              <w:br/>
              <w:t xml:space="preserve">        "status" : "Executed-Success"</w:t>
            </w:r>
            <w:r w:rsidRPr="004C30EB">
              <w:rPr>
                <w:rFonts w:ascii="Courier New" w:hAnsi="Courier New" w:cs="Courier New"/>
                <w:sz w:val="18"/>
                <w:szCs w:val="18"/>
              </w:rPr>
              <w:br/>
              <w:t xml:space="preserve">     }</w:t>
            </w:r>
            <w:r w:rsidRPr="004C30EB">
              <w:rPr>
                <w:rFonts w:ascii="Courier New" w:hAnsi="Courier New" w:cs="Courier New"/>
                <w:sz w:val="18"/>
                <w:szCs w:val="18"/>
              </w:rPr>
              <w:br/>
              <w:t xml:space="preserve">  },</w:t>
            </w:r>
          </w:p>
          <w:p w14:paraId="7712A16B" w14:textId="77777777" w:rsidR="007C5131" w:rsidRDefault="007C5131" w:rsidP="00386C66">
            <w:pPr>
              <w:pStyle w:val="NormalParagraph"/>
              <w:spacing w:after="0"/>
              <w:rPr>
                <w:rFonts w:ascii="Courier New" w:hAnsi="Courier New" w:cs="Courier New"/>
                <w:sz w:val="18"/>
                <w:szCs w:val="18"/>
              </w:rPr>
            </w:pPr>
            <w:r>
              <w:rPr>
                <w:rFonts w:ascii="Courier New" w:hAnsi="Courier New" w:cs="Courier New"/>
                <w:sz w:val="18"/>
                <w:szCs w:val="18"/>
              </w:rPr>
              <w:t xml:space="preserve">  </w:t>
            </w:r>
            <w:r w:rsidRPr="00705395">
              <w:rPr>
                <w:rFonts w:ascii="Courier New" w:hAnsi="Courier New" w:cs="Courier New"/>
                <w:sz w:val="18"/>
                <w:szCs w:val="18"/>
              </w:rPr>
              <w:t>"</w:t>
            </w:r>
            <w:r w:rsidRPr="007D683E">
              <w:rPr>
                <w:rFonts w:ascii="Courier New" w:hAnsi="Courier New" w:cs="Courier New"/>
                <w:sz w:val="18"/>
                <w:szCs w:val="18"/>
              </w:rPr>
              <w:t>eimAcknowledgements</w:t>
            </w:r>
            <w:r w:rsidRPr="00705395">
              <w:rPr>
                <w:rFonts w:ascii="Courier New" w:hAnsi="Courier New" w:cs="Courier New"/>
                <w:sz w:val="18"/>
                <w:szCs w:val="18"/>
              </w:rPr>
              <w:t>"</w:t>
            </w:r>
            <w:r>
              <w:rPr>
                <w:rFonts w:ascii="Courier New" w:hAnsi="Courier New" w:cs="Courier New"/>
                <w:sz w:val="18"/>
                <w:szCs w:val="18"/>
              </w:rPr>
              <w:t xml:space="preserve">: </w:t>
            </w:r>
          </w:p>
          <w:p w14:paraId="20C77E5C" w14:textId="77777777" w:rsidR="007C5131" w:rsidRDefault="007C5131" w:rsidP="00386C66">
            <w:pPr>
              <w:pStyle w:val="NormalParagraph"/>
              <w:spacing w:after="0"/>
              <w:rPr>
                <w:rFonts w:ascii="Courier New" w:hAnsi="Courier New" w:cs="Courier New"/>
                <w:sz w:val="18"/>
                <w:szCs w:val="18"/>
              </w:rPr>
            </w:pPr>
            <w:r w:rsidRPr="001E003C">
              <w:rPr>
                <w:rFonts w:ascii="Courier New" w:hAnsi="Courier New" w:cs="Courier New"/>
                <w:sz w:val="18"/>
                <w:szCs w:val="18"/>
              </w:rPr>
              <w:t>#</w:t>
            </w:r>
            <w:r>
              <w:rPr>
                <w:rFonts w:ascii="Courier New" w:hAnsi="Courier New" w:cs="Courier New"/>
                <w:sz w:val="18"/>
                <w:szCs w:val="18"/>
              </w:rPr>
              <w:t>EIM_ACK_EN1</w:t>
            </w:r>
          </w:p>
          <w:p w14:paraId="204745E6" w14:textId="77777777" w:rsidR="007C5131" w:rsidRDefault="007C5131" w:rsidP="00386C66">
            <w:pPr>
              <w:pStyle w:val="NormalParagraph"/>
              <w:spacing w:after="0"/>
              <w:rPr>
                <w:rFonts w:ascii="Courier New" w:hAnsi="Courier New" w:cs="Courier New"/>
                <w:sz w:val="18"/>
                <w:szCs w:val="18"/>
              </w:rPr>
            </w:pPr>
          </w:p>
          <w:p w14:paraId="69513E0D" w14:textId="77777777" w:rsidR="007C5131" w:rsidRPr="004C30EB" w:rsidRDefault="007C5131" w:rsidP="00386C66">
            <w:pPr>
              <w:pStyle w:val="NormalParagraph"/>
              <w:spacing w:after="0"/>
              <w:rPr>
                <w:rFonts w:ascii="Courier New" w:hAnsi="Courier New" w:cs="Courier New"/>
                <w:sz w:val="18"/>
                <w:szCs w:val="18"/>
              </w:rPr>
            </w:pPr>
            <w:r w:rsidRPr="00626599">
              <w:rPr>
                <w:rFonts w:ascii="Courier New" w:hAnsi="Courier New" w:cs="Courier New"/>
                <w:sz w:val="18"/>
                <w:szCs w:val="18"/>
              </w:rPr>
              <w:t>}</w:t>
            </w:r>
          </w:p>
          <w:p w14:paraId="6CC66D15" w14:textId="77777777" w:rsidR="007C5131" w:rsidRPr="0066717E" w:rsidRDefault="007C5131" w:rsidP="00386C66">
            <w:pPr>
              <w:pStyle w:val="NormalParagraph"/>
              <w:rPr>
                <w:rFonts w:ascii="Courier New" w:hAnsi="Courier New" w:cs="Courier New"/>
                <w:sz w:val="18"/>
                <w:szCs w:val="18"/>
              </w:rPr>
            </w:pPr>
          </w:p>
        </w:tc>
      </w:tr>
      <w:tr w:rsidR="007C5131" w:rsidRPr="004E0B62" w14:paraId="45C7CEFC" w14:textId="77777777" w:rsidTr="00A831D2">
        <w:trPr>
          <w:trHeight w:val="314"/>
          <w:jc w:val="center"/>
        </w:trPr>
        <w:tc>
          <w:tcPr>
            <w:tcW w:w="4715" w:type="dxa"/>
            <w:tcBorders>
              <w:top w:val="single" w:sz="8" w:space="0" w:color="auto"/>
              <w:left w:val="single" w:sz="8" w:space="0" w:color="auto"/>
              <w:bottom w:val="single" w:sz="8" w:space="0" w:color="auto"/>
              <w:right w:val="single" w:sz="8" w:space="0" w:color="auto"/>
            </w:tcBorders>
            <w:shd w:val="clear" w:color="auto" w:fill="auto"/>
            <w:vAlign w:val="center"/>
          </w:tcPr>
          <w:p w14:paraId="0F4E1D3C" w14:textId="77777777" w:rsidR="007C5131" w:rsidRPr="00A51F33" w:rsidRDefault="007C5131" w:rsidP="00386C66">
            <w:pPr>
              <w:pStyle w:val="TableContentLeft"/>
            </w:pPr>
            <w:r w:rsidRPr="00386C66">
              <w:t>EIM_ACK_EN1</w:t>
            </w:r>
          </w:p>
        </w:tc>
        <w:tc>
          <w:tcPr>
            <w:tcW w:w="4291" w:type="dxa"/>
            <w:tcBorders>
              <w:top w:val="single" w:sz="8" w:space="0" w:color="auto"/>
              <w:left w:val="single" w:sz="8" w:space="0" w:color="auto"/>
              <w:bottom w:val="single" w:sz="8" w:space="0" w:color="auto"/>
              <w:right w:val="single" w:sz="8" w:space="0" w:color="auto"/>
            </w:tcBorders>
            <w:shd w:val="clear" w:color="auto" w:fill="auto"/>
            <w:vAlign w:val="center"/>
          </w:tcPr>
          <w:p w14:paraId="42C44031" w14:textId="77777777" w:rsidR="007C5131" w:rsidRPr="00E25C62" w:rsidRDefault="007C5131" w:rsidP="00386C66">
            <w:pPr>
              <w:pStyle w:val="NormalParagraph"/>
              <w:rPr>
                <w:rFonts w:ascii="Courier New" w:hAnsi="Courier New" w:cs="Courier New"/>
                <w:sz w:val="18"/>
                <w:szCs w:val="18"/>
              </w:rPr>
            </w:pPr>
            <w:r w:rsidRPr="00E25C62">
              <w:rPr>
                <w:rFonts w:ascii="Courier New" w:hAnsi="Courier New" w:cs="Courier New"/>
                <w:sz w:val="18"/>
                <w:szCs w:val="18"/>
              </w:rPr>
              <w:t>value1 EimAcknowledgements ::= {</w:t>
            </w:r>
          </w:p>
          <w:p w14:paraId="7DDF76E2" w14:textId="77777777" w:rsidR="007C5131" w:rsidRPr="00E25C62" w:rsidRDefault="007C5131" w:rsidP="00386C66">
            <w:pPr>
              <w:pStyle w:val="NormalParagraph"/>
              <w:rPr>
                <w:rFonts w:ascii="Courier New" w:hAnsi="Courier New" w:cs="Courier New"/>
                <w:sz w:val="18"/>
                <w:szCs w:val="18"/>
              </w:rPr>
            </w:pPr>
            <w:r w:rsidRPr="00E25C62">
              <w:rPr>
                <w:rFonts w:ascii="Courier New" w:hAnsi="Courier New" w:cs="Courier New"/>
                <w:sz w:val="18"/>
                <w:szCs w:val="18"/>
              </w:rPr>
              <w:t xml:space="preserve">  </w:t>
            </w:r>
            <w:r>
              <w:rPr>
                <w:rFonts w:ascii="Courier New" w:hAnsi="Courier New" w:cs="Courier New"/>
                <w:sz w:val="18"/>
                <w:szCs w:val="18"/>
              </w:rPr>
              <w:t>&lt;SEQ_NUMBER&gt;,&lt;SEQ_NUMBER&gt;</w:t>
            </w:r>
          </w:p>
          <w:p w14:paraId="00E0A934" w14:textId="77777777" w:rsidR="007C5131" w:rsidRPr="0066717E" w:rsidRDefault="007C5131" w:rsidP="00386C66">
            <w:pPr>
              <w:pStyle w:val="NormalParagraph"/>
              <w:rPr>
                <w:rFonts w:ascii="Courier New" w:hAnsi="Courier New" w:cs="Courier New"/>
                <w:sz w:val="18"/>
                <w:szCs w:val="18"/>
              </w:rPr>
            </w:pPr>
            <w:r w:rsidRPr="00E25C62">
              <w:rPr>
                <w:rFonts w:ascii="Courier New" w:hAnsi="Courier New" w:cs="Courier New"/>
                <w:sz w:val="18"/>
                <w:szCs w:val="18"/>
              </w:rPr>
              <w:t>}</w:t>
            </w:r>
          </w:p>
        </w:tc>
      </w:tr>
      <w:tr w:rsidR="007C5131" w:rsidRPr="004E0B62" w14:paraId="045E0D3D" w14:textId="77777777" w:rsidTr="00A831D2">
        <w:trPr>
          <w:trHeight w:val="314"/>
          <w:jc w:val="center"/>
        </w:trPr>
        <w:tc>
          <w:tcPr>
            <w:tcW w:w="4715" w:type="dxa"/>
            <w:tcBorders>
              <w:top w:val="single" w:sz="8" w:space="0" w:color="auto"/>
              <w:left w:val="single" w:sz="8" w:space="0" w:color="auto"/>
              <w:bottom w:val="single" w:sz="8" w:space="0" w:color="auto"/>
              <w:right w:val="single" w:sz="8" w:space="0" w:color="auto"/>
            </w:tcBorders>
            <w:shd w:val="clear" w:color="auto" w:fill="auto"/>
            <w:vAlign w:val="center"/>
          </w:tcPr>
          <w:p w14:paraId="1D5C8200" w14:textId="77777777" w:rsidR="007C5131" w:rsidRPr="00386C66" w:rsidRDefault="007C5131" w:rsidP="00386C66">
            <w:pPr>
              <w:pStyle w:val="TableContentLeft"/>
            </w:pPr>
            <w:r w:rsidRPr="00386C66">
              <w:t>EIM_ACKNOWLEDGEMENT_EN1_DIS2</w:t>
            </w:r>
          </w:p>
        </w:tc>
        <w:tc>
          <w:tcPr>
            <w:tcW w:w="4291" w:type="dxa"/>
            <w:tcBorders>
              <w:top w:val="single" w:sz="8" w:space="0" w:color="auto"/>
              <w:left w:val="single" w:sz="8" w:space="0" w:color="auto"/>
              <w:bottom w:val="single" w:sz="8" w:space="0" w:color="auto"/>
              <w:right w:val="single" w:sz="8" w:space="0" w:color="auto"/>
            </w:tcBorders>
            <w:shd w:val="clear" w:color="auto" w:fill="auto"/>
            <w:vAlign w:val="center"/>
          </w:tcPr>
          <w:p w14:paraId="00F400E3" w14:textId="77777777" w:rsidR="007C5131" w:rsidRDefault="007C5131" w:rsidP="00386C66">
            <w:pPr>
              <w:pStyle w:val="NormalParagraph"/>
              <w:rPr>
                <w:rFonts w:ascii="Courier New" w:hAnsi="Courier New" w:cs="Courier New"/>
                <w:sz w:val="18"/>
                <w:szCs w:val="18"/>
              </w:rPr>
            </w:pPr>
            <w:r w:rsidRPr="004C30EB">
              <w:rPr>
                <w:rFonts w:ascii="Courier New" w:hAnsi="Courier New" w:cs="Courier New"/>
                <w:sz w:val="18"/>
                <w:szCs w:val="18"/>
              </w:rPr>
              <w:t>{</w:t>
            </w:r>
            <w:r w:rsidRPr="004C30EB">
              <w:rPr>
                <w:rFonts w:ascii="Courier New" w:hAnsi="Courier New" w:cs="Courier New"/>
                <w:sz w:val="18"/>
                <w:szCs w:val="18"/>
              </w:rPr>
              <w:br/>
              <w:t xml:space="preserve">  "header" : {</w:t>
            </w:r>
            <w:r w:rsidRPr="004C30EB">
              <w:rPr>
                <w:rFonts w:ascii="Courier New" w:hAnsi="Courier New" w:cs="Courier New"/>
                <w:sz w:val="18"/>
                <w:szCs w:val="18"/>
              </w:rPr>
              <w:br/>
              <w:t xml:space="preserve">     "functionExecutionStatus" : {</w:t>
            </w:r>
            <w:r w:rsidRPr="004C30EB">
              <w:rPr>
                <w:rFonts w:ascii="Courier New" w:hAnsi="Courier New" w:cs="Courier New"/>
                <w:sz w:val="18"/>
                <w:szCs w:val="18"/>
              </w:rPr>
              <w:br/>
              <w:t xml:space="preserve">        "status" : "Executed-Success"</w:t>
            </w:r>
            <w:r w:rsidRPr="004C30EB">
              <w:rPr>
                <w:rFonts w:ascii="Courier New" w:hAnsi="Courier New" w:cs="Courier New"/>
                <w:sz w:val="18"/>
                <w:szCs w:val="18"/>
              </w:rPr>
              <w:br/>
              <w:t xml:space="preserve">     }</w:t>
            </w:r>
            <w:r w:rsidRPr="004C30EB">
              <w:rPr>
                <w:rFonts w:ascii="Courier New" w:hAnsi="Courier New" w:cs="Courier New"/>
                <w:sz w:val="18"/>
                <w:szCs w:val="18"/>
              </w:rPr>
              <w:br/>
              <w:t xml:space="preserve">  },</w:t>
            </w:r>
          </w:p>
          <w:p w14:paraId="2BD2B180" w14:textId="77777777" w:rsidR="007C5131" w:rsidRDefault="007C5131" w:rsidP="00386C66">
            <w:pPr>
              <w:pStyle w:val="NormalParagraph"/>
              <w:spacing w:after="0"/>
              <w:rPr>
                <w:rFonts w:ascii="Courier New" w:hAnsi="Courier New" w:cs="Courier New"/>
                <w:sz w:val="18"/>
                <w:szCs w:val="18"/>
              </w:rPr>
            </w:pPr>
            <w:r>
              <w:rPr>
                <w:rFonts w:ascii="Courier New" w:hAnsi="Courier New" w:cs="Courier New"/>
                <w:sz w:val="18"/>
                <w:szCs w:val="18"/>
              </w:rPr>
              <w:t xml:space="preserve">  </w:t>
            </w:r>
            <w:r w:rsidRPr="00705395">
              <w:rPr>
                <w:rFonts w:ascii="Courier New" w:hAnsi="Courier New" w:cs="Courier New"/>
                <w:sz w:val="18"/>
                <w:szCs w:val="18"/>
              </w:rPr>
              <w:t>"</w:t>
            </w:r>
            <w:r w:rsidRPr="007D683E">
              <w:rPr>
                <w:rFonts w:ascii="Courier New" w:hAnsi="Courier New" w:cs="Courier New"/>
                <w:sz w:val="18"/>
                <w:szCs w:val="18"/>
              </w:rPr>
              <w:t>eimAcknowledgements</w:t>
            </w:r>
            <w:r w:rsidRPr="00705395">
              <w:rPr>
                <w:rFonts w:ascii="Courier New" w:hAnsi="Courier New" w:cs="Courier New"/>
                <w:sz w:val="18"/>
                <w:szCs w:val="18"/>
              </w:rPr>
              <w:t>"</w:t>
            </w:r>
            <w:r>
              <w:rPr>
                <w:rFonts w:ascii="Courier New" w:hAnsi="Courier New" w:cs="Courier New"/>
                <w:sz w:val="18"/>
                <w:szCs w:val="18"/>
              </w:rPr>
              <w:t xml:space="preserve">: </w:t>
            </w:r>
          </w:p>
          <w:p w14:paraId="4CF03558" w14:textId="77777777" w:rsidR="007C5131" w:rsidRDefault="007C5131" w:rsidP="00386C66">
            <w:pPr>
              <w:pStyle w:val="NormalParagraph"/>
              <w:spacing w:after="0"/>
              <w:rPr>
                <w:rFonts w:ascii="Courier New" w:hAnsi="Courier New" w:cs="Courier New"/>
                <w:sz w:val="18"/>
                <w:szCs w:val="18"/>
              </w:rPr>
            </w:pPr>
            <w:r w:rsidRPr="001E003C">
              <w:rPr>
                <w:rFonts w:ascii="Courier New" w:hAnsi="Courier New" w:cs="Courier New"/>
                <w:sz w:val="18"/>
                <w:szCs w:val="18"/>
              </w:rPr>
              <w:t>#</w:t>
            </w:r>
            <w:r>
              <w:rPr>
                <w:rFonts w:ascii="Courier New" w:hAnsi="Courier New" w:cs="Courier New"/>
                <w:sz w:val="18"/>
                <w:szCs w:val="18"/>
              </w:rPr>
              <w:t>EIM_ACK_EN1_DIS2</w:t>
            </w:r>
          </w:p>
          <w:p w14:paraId="363B5F00" w14:textId="77777777" w:rsidR="007C5131" w:rsidRDefault="007C5131" w:rsidP="00386C66">
            <w:pPr>
              <w:pStyle w:val="NormalParagraph"/>
              <w:spacing w:after="0"/>
              <w:rPr>
                <w:rFonts w:ascii="Courier New" w:hAnsi="Courier New" w:cs="Courier New"/>
                <w:sz w:val="18"/>
                <w:szCs w:val="18"/>
              </w:rPr>
            </w:pPr>
          </w:p>
          <w:p w14:paraId="1EB8660F" w14:textId="77777777" w:rsidR="007C5131" w:rsidRPr="004C30EB" w:rsidRDefault="007C5131" w:rsidP="00386C66">
            <w:pPr>
              <w:pStyle w:val="NormalParagraph"/>
              <w:spacing w:after="0"/>
              <w:rPr>
                <w:rFonts w:ascii="Courier New" w:hAnsi="Courier New" w:cs="Courier New"/>
                <w:sz w:val="18"/>
                <w:szCs w:val="18"/>
              </w:rPr>
            </w:pPr>
            <w:r w:rsidRPr="00626599">
              <w:rPr>
                <w:rFonts w:ascii="Courier New" w:hAnsi="Courier New" w:cs="Courier New"/>
                <w:sz w:val="18"/>
                <w:szCs w:val="18"/>
              </w:rPr>
              <w:t>}</w:t>
            </w:r>
          </w:p>
          <w:p w14:paraId="233005DF" w14:textId="77777777" w:rsidR="007C5131" w:rsidRPr="00E25C62" w:rsidRDefault="007C5131" w:rsidP="00386C66">
            <w:pPr>
              <w:pStyle w:val="NormalParagraph"/>
              <w:rPr>
                <w:rFonts w:ascii="Courier New" w:hAnsi="Courier New" w:cs="Courier New"/>
                <w:sz w:val="18"/>
                <w:szCs w:val="18"/>
              </w:rPr>
            </w:pPr>
          </w:p>
        </w:tc>
      </w:tr>
      <w:tr w:rsidR="007C5131" w:rsidRPr="004E0B62" w14:paraId="2EBE3996" w14:textId="77777777" w:rsidTr="00A831D2">
        <w:trPr>
          <w:trHeight w:val="314"/>
          <w:jc w:val="center"/>
        </w:trPr>
        <w:tc>
          <w:tcPr>
            <w:tcW w:w="4715" w:type="dxa"/>
            <w:tcBorders>
              <w:top w:val="single" w:sz="8" w:space="0" w:color="auto"/>
              <w:left w:val="single" w:sz="8" w:space="0" w:color="auto"/>
              <w:bottom w:val="single" w:sz="8" w:space="0" w:color="auto"/>
              <w:right w:val="single" w:sz="8" w:space="0" w:color="auto"/>
            </w:tcBorders>
            <w:shd w:val="clear" w:color="auto" w:fill="auto"/>
            <w:vAlign w:val="center"/>
          </w:tcPr>
          <w:p w14:paraId="272E8CBE" w14:textId="77777777" w:rsidR="007C5131" w:rsidRPr="00386C66" w:rsidRDefault="007C5131" w:rsidP="00386C66">
            <w:pPr>
              <w:pStyle w:val="TableContentLeft"/>
            </w:pPr>
            <w:r w:rsidRPr="00386C66">
              <w:t>EIM_ACK_EN1_DIS2</w:t>
            </w:r>
          </w:p>
        </w:tc>
        <w:tc>
          <w:tcPr>
            <w:tcW w:w="4291" w:type="dxa"/>
            <w:tcBorders>
              <w:top w:val="single" w:sz="8" w:space="0" w:color="auto"/>
              <w:left w:val="single" w:sz="8" w:space="0" w:color="auto"/>
              <w:bottom w:val="single" w:sz="8" w:space="0" w:color="auto"/>
              <w:right w:val="single" w:sz="8" w:space="0" w:color="auto"/>
            </w:tcBorders>
            <w:shd w:val="clear" w:color="auto" w:fill="auto"/>
            <w:vAlign w:val="center"/>
          </w:tcPr>
          <w:p w14:paraId="3FDA159D" w14:textId="77777777" w:rsidR="007C5131" w:rsidRPr="00E25C62" w:rsidRDefault="007C5131" w:rsidP="00386C66">
            <w:pPr>
              <w:pStyle w:val="NormalParagraph"/>
              <w:rPr>
                <w:rFonts w:ascii="Courier New" w:hAnsi="Courier New" w:cs="Courier New"/>
                <w:sz w:val="18"/>
                <w:szCs w:val="18"/>
              </w:rPr>
            </w:pPr>
            <w:r w:rsidRPr="00E25C62">
              <w:rPr>
                <w:rFonts w:ascii="Courier New" w:hAnsi="Courier New" w:cs="Courier New"/>
                <w:sz w:val="18"/>
                <w:szCs w:val="18"/>
              </w:rPr>
              <w:t>value1 EimAcknowledgements ::= {</w:t>
            </w:r>
          </w:p>
          <w:p w14:paraId="2C7BF18B" w14:textId="77777777" w:rsidR="007C5131" w:rsidRPr="00E25C62" w:rsidRDefault="007C5131" w:rsidP="00386C66">
            <w:pPr>
              <w:pStyle w:val="NormalParagraph"/>
              <w:rPr>
                <w:rFonts w:ascii="Courier New" w:hAnsi="Courier New" w:cs="Courier New"/>
                <w:sz w:val="18"/>
                <w:szCs w:val="18"/>
              </w:rPr>
            </w:pPr>
            <w:r w:rsidRPr="00E25C62">
              <w:rPr>
                <w:rFonts w:ascii="Courier New" w:hAnsi="Courier New" w:cs="Courier New"/>
                <w:sz w:val="18"/>
                <w:szCs w:val="18"/>
              </w:rPr>
              <w:t xml:space="preserve">  </w:t>
            </w:r>
            <w:r>
              <w:rPr>
                <w:rFonts w:ascii="Courier New" w:hAnsi="Courier New" w:cs="Courier New"/>
                <w:sz w:val="18"/>
                <w:szCs w:val="18"/>
              </w:rPr>
              <w:t>&lt;SEQ_NUMBER&gt;,&lt;SEQ_NUMBER&gt;,&lt;SEQ_NUMBER&gt;</w:t>
            </w:r>
          </w:p>
          <w:p w14:paraId="29EE1C3E" w14:textId="77777777" w:rsidR="007C5131" w:rsidRPr="00E25C62" w:rsidRDefault="007C5131" w:rsidP="00386C66">
            <w:pPr>
              <w:pStyle w:val="NormalParagraph"/>
              <w:rPr>
                <w:rFonts w:ascii="Courier New" w:hAnsi="Courier New" w:cs="Courier New"/>
                <w:sz w:val="18"/>
                <w:szCs w:val="18"/>
              </w:rPr>
            </w:pPr>
            <w:r w:rsidRPr="00E25C62">
              <w:rPr>
                <w:rFonts w:ascii="Courier New" w:hAnsi="Courier New" w:cs="Courier New"/>
                <w:sz w:val="18"/>
                <w:szCs w:val="18"/>
              </w:rPr>
              <w:t>}</w:t>
            </w:r>
          </w:p>
        </w:tc>
      </w:tr>
      <w:tr w:rsidR="007C5131" w:rsidRPr="004E0B62" w14:paraId="5B3C1F69" w14:textId="77777777" w:rsidTr="00A831D2">
        <w:trPr>
          <w:trHeight w:val="314"/>
          <w:jc w:val="center"/>
        </w:trPr>
        <w:tc>
          <w:tcPr>
            <w:tcW w:w="4715" w:type="dxa"/>
            <w:tcBorders>
              <w:top w:val="single" w:sz="8" w:space="0" w:color="auto"/>
              <w:left w:val="single" w:sz="8" w:space="0" w:color="auto"/>
              <w:bottom w:val="single" w:sz="8" w:space="0" w:color="auto"/>
              <w:right w:val="single" w:sz="8" w:space="0" w:color="auto"/>
            </w:tcBorders>
            <w:shd w:val="clear" w:color="auto" w:fill="auto"/>
            <w:vAlign w:val="center"/>
          </w:tcPr>
          <w:p w14:paraId="52B3F8C5" w14:textId="77777777" w:rsidR="007C5131" w:rsidRPr="00386C66" w:rsidRDefault="007C5131" w:rsidP="00386C66">
            <w:pPr>
              <w:pStyle w:val="TableContentLeft"/>
              <w:rPr>
                <w:b/>
                <w:lang w:val="de-DE"/>
              </w:rPr>
            </w:pPr>
            <w:r w:rsidRPr="00386C66">
              <w:rPr>
                <w:lang w:val="de-DE"/>
              </w:rPr>
              <w:t>EIM_PK_RES_ERR_WRONG_EID</w:t>
            </w:r>
          </w:p>
        </w:tc>
        <w:tc>
          <w:tcPr>
            <w:tcW w:w="4291" w:type="dxa"/>
            <w:tcBorders>
              <w:top w:val="single" w:sz="8" w:space="0" w:color="auto"/>
              <w:left w:val="single" w:sz="8" w:space="0" w:color="auto"/>
              <w:bottom w:val="single" w:sz="8" w:space="0" w:color="auto"/>
              <w:right w:val="single" w:sz="8" w:space="0" w:color="auto"/>
            </w:tcBorders>
            <w:shd w:val="clear" w:color="auto" w:fill="auto"/>
            <w:vAlign w:val="center"/>
          </w:tcPr>
          <w:p w14:paraId="5D5B9021" w14:textId="77777777" w:rsidR="007C5131" w:rsidRDefault="007C5131" w:rsidP="00386C66">
            <w:pPr>
              <w:pStyle w:val="NormalParagraph"/>
              <w:rPr>
                <w:rFonts w:ascii="Courier New" w:hAnsi="Courier New" w:cs="Courier New"/>
                <w:sz w:val="18"/>
                <w:szCs w:val="18"/>
              </w:rPr>
            </w:pPr>
            <w:r w:rsidRPr="004C30EB">
              <w:rPr>
                <w:rFonts w:ascii="Courier New" w:hAnsi="Courier New" w:cs="Courier New"/>
                <w:sz w:val="18"/>
                <w:szCs w:val="18"/>
              </w:rPr>
              <w:t>{</w:t>
            </w:r>
            <w:r w:rsidRPr="004C30EB">
              <w:rPr>
                <w:rFonts w:ascii="Courier New" w:hAnsi="Courier New" w:cs="Courier New"/>
                <w:sz w:val="18"/>
                <w:szCs w:val="18"/>
              </w:rPr>
              <w:br/>
              <w:t xml:space="preserve">  "header" : {</w:t>
            </w:r>
            <w:r w:rsidRPr="004C30EB">
              <w:rPr>
                <w:rFonts w:ascii="Courier New" w:hAnsi="Courier New" w:cs="Courier New"/>
                <w:sz w:val="18"/>
                <w:szCs w:val="18"/>
              </w:rPr>
              <w:br/>
              <w:t xml:space="preserve">     "functionExecutionStatus" : {</w:t>
            </w:r>
            <w:r w:rsidRPr="004C30EB">
              <w:rPr>
                <w:rFonts w:ascii="Courier New" w:hAnsi="Courier New" w:cs="Courier New"/>
                <w:sz w:val="18"/>
                <w:szCs w:val="18"/>
              </w:rPr>
              <w:br/>
              <w:t xml:space="preserve">        "status" : "Executed-Success"</w:t>
            </w:r>
            <w:r w:rsidRPr="004C30EB">
              <w:rPr>
                <w:rFonts w:ascii="Courier New" w:hAnsi="Courier New" w:cs="Courier New"/>
                <w:sz w:val="18"/>
                <w:szCs w:val="18"/>
              </w:rPr>
              <w:br/>
              <w:t xml:space="preserve">     }</w:t>
            </w:r>
            <w:r w:rsidRPr="004C30EB">
              <w:rPr>
                <w:rFonts w:ascii="Courier New" w:hAnsi="Courier New" w:cs="Courier New"/>
                <w:sz w:val="18"/>
                <w:szCs w:val="18"/>
              </w:rPr>
              <w:br/>
              <w:t xml:space="preserve">  },</w:t>
            </w:r>
          </w:p>
          <w:p w14:paraId="1CB537C7" w14:textId="77777777" w:rsidR="007C5131" w:rsidRDefault="007C5131" w:rsidP="00386C66">
            <w:pPr>
              <w:pStyle w:val="NormalParagraph"/>
              <w:spacing w:after="0"/>
              <w:rPr>
                <w:rFonts w:ascii="Courier New" w:hAnsi="Courier New" w:cs="Courier New"/>
                <w:sz w:val="18"/>
                <w:szCs w:val="18"/>
              </w:rPr>
            </w:pPr>
            <w:r>
              <w:rPr>
                <w:rFonts w:ascii="Courier New" w:hAnsi="Courier New" w:cs="Courier New"/>
                <w:sz w:val="18"/>
                <w:szCs w:val="18"/>
              </w:rPr>
              <w:t xml:space="preserve">  </w:t>
            </w:r>
            <w:r w:rsidRPr="00705395">
              <w:rPr>
                <w:rFonts w:ascii="Courier New" w:hAnsi="Courier New" w:cs="Courier New"/>
                <w:sz w:val="18"/>
                <w:szCs w:val="18"/>
              </w:rPr>
              <w:t>"</w:t>
            </w:r>
            <w:r w:rsidRPr="00475F44">
              <w:rPr>
                <w:rFonts w:ascii="Courier New" w:hAnsi="Courier New" w:cs="Courier New"/>
                <w:sz w:val="18"/>
                <w:szCs w:val="18"/>
              </w:rPr>
              <w:t>provideEimPackageResultError</w:t>
            </w:r>
            <w:r w:rsidRPr="00705395">
              <w:rPr>
                <w:rFonts w:ascii="Courier New" w:hAnsi="Courier New" w:cs="Courier New"/>
                <w:sz w:val="18"/>
                <w:szCs w:val="18"/>
              </w:rPr>
              <w:t>"</w:t>
            </w:r>
            <w:r>
              <w:rPr>
                <w:rFonts w:ascii="Courier New" w:hAnsi="Courier New" w:cs="Courier New"/>
                <w:sz w:val="18"/>
                <w:szCs w:val="18"/>
              </w:rPr>
              <w:t xml:space="preserve">: </w:t>
            </w:r>
          </w:p>
          <w:p w14:paraId="6F299572" w14:textId="77777777" w:rsidR="007C5131" w:rsidRDefault="007C5131" w:rsidP="00386C66">
            <w:pPr>
              <w:pStyle w:val="NormalParagraph"/>
              <w:spacing w:after="0"/>
              <w:rPr>
                <w:rFonts w:ascii="Courier New" w:hAnsi="Courier New" w:cs="Courier New"/>
                <w:sz w:val="18"/>
                <w:szCs w:val="18"/>
              </w:rPr>
            </w:pPr>
            <w:r w:rsidRPr="00475F44">
              <w:rPr>
                <w:rFonts w:ascii="Courier New" w:hAnsi="Courier New" w:cs="Courier New"/>
                <w:sz w:val="18"/>
                <w:szCs w:val="18"/>
              </w:rPr>
              <w:t>eidNotFound</w:t>
            </w:r>
          </w:p>
          <w:p w14:paraId="2957338C" w14:textId="77777777" w:rsidR="007C5131" w:rsidRPr="004C30EB" w:rsidRDefault="007C5131" w:rsidP="00386C66">
            <w:pPr>
              <w:pStyle w:val="NormalParagraph"/>
              <w:spacing w:after="0"/>
              <w:rPr>
                <w:rFonts w:ascii="Courier New" w:hAnsi="Courier New" w:cs="Courier New"/>
                <w:sz w:val="18"/>
                <w:szCs w:val="18"/>
              </w:rPr>
            </w:pPr>
            <w:r w:rsidRPr="00626599">
              <w:rPr>
                <w:rFonts w:ascii="Courier New" w:hAnsi="Courier New" w:cs="Courier New"/>
                <w:sz w:val="18"/>
                <w:szCs w:val="18"/>
              </w:rPr>
              <w:t>}</w:t>
            </w:r>
          </w:p>
          <w:p w14:paraId="11614260" w14:textId="77777777" w:rsidR="007C5131" w:rsidRPr="00E25C62" w:rsidRDefault="007C5131" w:rsidP="00386C66">
            <w:pPr>
              <w:pStyle w:val="NormalParagraph"/>
              <w:rPr>
                <w:rFonts w:ascii="Courier New" w:hAnsi="Courier New" w:cs="Courier New"/>
                <w:sz w:val="18"/>
                <w:szCs w:val="18"/>
              </w:rPr>
            </w:pPr>
          </w:p>
        </w:tc>
      </w:tr>
    </w:tbl>
    <w:p w14:paraId="417C70B6" w14:textId="77777777" w:rsidR="007C5131" w:rsidRPr="00A831D2" w:rsidRDefault="007C5131" w:rsidP="00A831D2">
      <w:pPr>
        <w:pStyle w:val="NormalParagraph"/>
      </w:pPr>
    </w:p>
    <w:p w14:paraId="2386B0B0" w14:textId="77777777" w:rsidR="007C5131" w:rsidRPr="00A831D2" w:rsidRDefault="007C5131" w:rsidP="00A831D2">
      <w:pPr>
        <w:pStyle w:val="NormalParagraph"/>
        <w:rPr>
          <w:b/>
        </w:rPr>
      </w:pPr>
    </w:p>
    <w:p w14:paraId="2C540D26" w14:textId="77777777" w:rsidR="007C5131" w:rsidRDefault="007C5131" w:rsidP="001632C0">
      <w:pPr>
        <w:pStyle w:val="NormalParagraph"/>
        <w:rPr>
          <w:lang w:eastAsia="zh-CN" w:bidi="bn-BD"/>
        </w:rPr>
      </w:pPr>
    </w:p>
    <w:p w14:paraId="3948C582" w14:textId="77777777" w:rsidR="007C5131" w:rsidRPr="001632C0" w:rsidRDefault="007C5131" w:rsidP="001632C0">
      <w:pPr>
        <w:pStyle w:val="NormalParagraph"/>
        <w:rPr>
          <w:lang w:eastAsia="zh-CN" w:bidi="bn-BD"/>
        </w:rPr>
      </w:pPr>
    </w:p>
    <w:p w14:paraId="136269A6" w14:textId="22A3D375" w:rsidR="00E33202" w:rsidRPr="004C30EB" w:rsidRDefault="00E33202" w:rsidP="00E33202">
      <w:pPr>
        <w:pStyle w:val="ANNEX-heading1"/>
        <w:numPr>
          <w:ilvl w:val="0"/>
          <w:numId w:val="0"/>
        </w:numPr>
        <w:tabs>
          <w:tab w:val="left" w:pos="680"/>
        </w:tabs>
        <w:ind w:left="680" w:hanging="680"/>
        <w:rPr>
          <w:b w:val="0"/>
        </w:rPr>
      </w:pPr>
      <w:bookmarkStart w:id="2674" w:name="_Toc483841399"/>
      <w:bookmarkStart w:id="2675" w:name="_Toc518049396"/>
      <w:bookmarkStart w:id="2676" w:name="_Toc520956967"/>
      <w:bookmarkStart w:id="2677" w:name="_Toc13661747"/>
      <w:bookmarkStart w:id="2678" w:name="_Toc188890084"/>
      <w:r w:rsidRPr="004C30EB">
        <w:t>D.</w:t>
      </w:r>
      <w:r w:rsidR="007C5131">
        <w:t>4</w:t>
      </w:r>
      <w:r w:rsidRPr="004C30EB">
        <w:tab/>
      </w:r>
      <w:r w:rsidRPr="00EE559D">
        <w:t>Common Server Responses</w:t>
      </w:r>
      <w:bookmarkEnd w:id="2674"/>
      <w:bookmarkEnd w:id="2675"/>
      <w:bookmarkEnd w:id="2676"/>
      <w:bookmarkEnd w:id="2677"/>
      <w:bookmarkEnd w:id="2678"/>
    </w:p>
    <w:p w14:paraId="417BB0D7" w14:textId="77777777" w:rsidR="00E33202" w:rsidRPr="004C30EB" w:rsidRDefault="00E33202" w:rsidP="00E33202">
      <w:pPr>
        <w:pStyle w:val="NormalParagraph"/>
      </w:pPr>
      <w:r w:rsidRPr="004C30EB">
        <w:rPr>
          <w:lang w:eastAsia="de-DE"/>
        </w:rPr>
        <w:t>For all responses with a JSON component the “subjectIdentifier” and “message” are optional and may or may not be present in the response received from the RSP server.</w:t>
      </w:r>
    </w:p>
    <w:p w14:paraId="66EA2AC8" w14:textId="1CB029C7" w:rsidR="00F453AC" w:rsidRPr="00F453AC" w:rsidRDefault="001632C0" w:rsidP="008E311C">
      <w:pPr>
        <w:pStyle w:val="Annex"/>
        <w:numPr>
          <w:ilvl w:val="0"/>
          <w:numId w:val="0"/>
        </w:numPr>
      </w:pPr>
      <w:bookmarkStart w:id="2679" w:name="_Toc483841400"/>
      <w:bookmarkStart w:id="2680" w:name="_Toc518049397"/>
      <w:bookmarkStart w:id="2681" w:name="_Toc520956968"/>
      <w:bookmarkStart w:id="2682" w:name="_Toc13661748"/>
      <w:bookmarkStart w:id="2683" w:name="_Toc188890085"/>
      <w:bookmarkStart w:id="2684" w:name="_Toc483841401"/>
      <w:bookmarkStart w:id="2685" w:name="_Toc518049398"/>
      <w:bookmarkStart w:id="2686" w:name="_Toc520956969"/>
      <w:bookmarkStart w:id="2687" w:name="_Toc13661749"/>
      <w:r w:rsidRPr="00504058">
        <w:t>Annex E</w:t>
      </w:r>
      <w:r w:rsidRPr="00504058">
        <w:tab/>
      </w:r>
      <w:r w:rsidR="008E311C">
        <w:t>VOID</w:t>
      </w:r>
      <w:bookmarkEnd w:id="2679"/>
      <w:bookmarkEnd w:id="2680"/>
      <w:bookmarkEnd w:id="2681"/>
      <w:bookmarkEnd w:id="2682"/>
      <w:bookmarkEnd w:id="2683"/>
    </w:p>
    <w:p w14:paraId="2CEE48E2" w14:textId="317312F5" w:rsidR="00E33202" w:rsidRPr="00504058" w:rsidRDefault="00E33202" w:rsidP="00E33202">
      <w:pPr>
        <w:pStyle w:val="Annex"/>
        <w:numPr>
          <w:ilvl w:val="0"/>
          <w:numId w:val="0"/>
        </w:numPr>
      </w:pPr>
      <w:bookmarkStart w:id="2688" w:name="_Toc188890086"/>
      <w:r w:rsidRPr="00504058">
        <w:t>Annex F</w:t>
      </w:r>
      <w:r w:rsidRPr="00504058">
        <w:tab/>
        <w:t>IUT Settings</w:t>
      </w:r>
      <w:bookmarkEnd w:id="2684"/>
      <w:bookmarkEnd w:id="2685"/>
      <w:bookmarkEnd w:id="2686"/>
      <w:bookmarkEnd w:id="2687"/>
      <w:bookmarkEnd w:id="2688"/>
    </w:p>
    <w:p w14:paraId="1416410F" w14:textId="7666FE9F" w:rsidR="00E33202" w:rsidRPr="00B85304" w:rsidRDefault="00E33202" w:rsidP="00E33202">
      <w:pPr>
        <w:pStyle w:val="ANNEX-heading1"/>
        <w:numPr>
          <w:ilvl w:val="0"/>
          <w:numId w:val="0"/>
        </w:numPr>
        <w:tabs>
          <w:tab w:val="left" w:pos="680"/>
        </w:tabs>
        <w:ind w:left="680" w:hanging="680"/>
        <w:rPr>
          <w:b w:val="0"/>
        </w:rPr>
      </w:pPr>
      <w:bookmarkStart w:id="2689" w:name="_Toc518049402"/>
      <w:bookmarkStart w:id="2690" w:name="_Toc520956973"/>
      <w:bookmarkStart w:id="2691" w:name="_Toc13661753"/>
      <w:bookmarkStart w:id="2692" w:name="_Toc188890087"/>
      <w:r w:rsidRPr="00B85304">
        <w:t>F.</w:t>
      </w:r>
      <w:r w:rsidR="00AB2285">
        <w:t>1</w:t>
      </w:r>
      <w:r w:rsidRPr="00B85304">
        <w:tab/>
      </w:r>
      <w:r w:rsidRPr="00EE559D">
        <w:t>Common Settings</w:t>
      </w:r>
      <w:bookmarkEnd w:id="2689"/>
      <w:bookmarkEnd w:id="2690"/>
      <w:bookmarkEnd w:id="2691"/>
      <w:bookmarkEnd w:id="2692"/>
    </w:p>
    <w:p w14:paraId="34CA90E6" w14:textId="77777777" w:rsidR="00E33202" w:rsidRPr="001F0550" w:rsidRDefault="00E33202" w:rsidP="00E33202">
      <w:pPr>
        <w:pStyle w:val="NormalParagraph"/>
      </w:pPr>
      <w:r w:rsidRPr="001F0550">
        <w:t xml:space="preserve">In order to execute the test cases defined in this document, the </w:t>
      </w:r>
      <w:r>
        <w:t>IUT</w:t>
      </w:r>
      <w:r w:rsidRPr="001F0550">
        <w:t xml:space="preserve"> </w:t>
      </w:r>
      <w:r>
        <w:t>provider</w:t>
      </w:r>
      <w:r w:rsidRPr="001F0550">
        <w:t xml:space="preserve"> SHALL deliver following settings:</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00000"/>
        <w:tblLayout w:type="fixed"/>
        <w:tblLook w:val="0620" w:firstRow="1" w:lastRow="0" w:firstColumn="0" w:lastColumn="0" w:noHBand="1" w:noVBand="1"/>
      </w:tblPr>
      <w:tblGrid>
        <w:gridCol w:w="3400"/>
        <w:gridCol w:w="5606"/>
      </w:tblGrid>
      <w:tr w:rsidR="00E33202" w:rsidRPr="001F0550" w14:paraId="05CA45DE" w14:textId="77777777" w:rsidTr="00C44AFD">
        <w:trPr>
          <w:trHeight w:val="314"/>
        </w:trPr>
        <w:tc>
          <w:tcPr>
            <w:tcW w:w="3400" w:type="dxa"/>
            <w:tcBorders>
              <w:top w:val="single" w:sz="8" w:space="0" w:color="auto"/>
              <w:left w:val="single" w:sz="8" w:space="0" w:color="auto"/>
              <w:bottom w:val="single" w:sz="8" w:space="0" w:color="auto"/>
              <w:right w:val="single" w:sz="8" w:space="0" w:color="auto"/>
            </w:tcBorders>
            <w:shd w:val="clear" w:color="auto" w:fill="C00000"/>
            <w:vAlign w:val="center"/>
          </w:tcPr>
          <w:p w14:paraId="5A25A716" w14:textId="77777777" w:rsidR="00E33202" w:rsidRPr="00065A81" w:rsidRDefault="00E33202" w:rsidP="00C44AFD">
            <w:pPr>
              <w:pStyle w:val="TableHeader"/>
            </w:pPr>
            <w:r w:rsidRPr="001A336D">
              <w:t xml:space="preserve">IUT </w:t>
            </w:r>
            <w:r w:rsidRPr="0061518F">
              <w:t>Setting nam</w:t>
            </w:r>
            <w:r w:rsidRPr="00065A81">
              <w:t>e</w:t>
            </w:r>
          </w:p>
        </w:tc>
        <w:tc>
          <w:tcPr>
            <w:tcW w:w="5606" w:type="dxa"/>
            <w:tcBorders>
              <w:top w:val="single" w:sz="8" w:space="0" w:color="auto"/>
              <w:left w:val="single" w:sz="8" w:space="0" w:color="auto"/>
              <w:bottom w:val="single" w:sz="8" w:space="0" w:color="auto"/>
              <w:right w:val="single" w:sz="8" w:space="0" w:color="auto"/>
            </w:tcBorders>
            <w:shd w:val="clear" w:color="auto" w:fill="C00000"/>
            <w:vAlign w:val="center"/>
          </w:tcPr>
          <w:p w14:paraId="7187E788" w14:textId="77777777" w:rsidR="00E33202" w:rsidRPr="00263515" w:rsidRDefault="00E33202" w:rsidP="00C44AFD">
            <w:pPr>
              <w:pStyle w:val="TableHeader"/>
            </w:pPr>
            <w:r w:rsidRPr="00263515">
              <w:t>Description</w:t>
            </w:r>
          </w:p>
        </w:tc>
      </w:tr>
      <w:tr w:rsidR="00E33202" w:rsidRPr="001F0550" w14:paraId="6F90370C" w14:textId="77777777" w:rsidTr="00C44AFD">
        <w:trPr>
          <w:trHeight w:val="353"/>
        </w:trPr>
        <w:tc>
          <w:tcPr>
            <w:tcW w:w="3400" w:type="dxa"/>
            <w:tcBorders>
              <w:top w:val="single" w:sz="8" w:space="0" w:color="auto"/>
              <w:left w:val="single" w:sz="8" w:space="0" w:color="auto"/>
              <w:bottom w:val="single" w:sz="8" w:space="0" w:color="auto"/>
              <w:right w:val="single" w:sz="8" w:space="0" w:color="auto"/>
            </w:tcBorders>
            <w:shd w:val="clear" w:color="auto" w:fill="auto"/>
            <w:vAlign w:val="center"/>
          </w:tcPr>
          <w:p w14:paraId="3BE71A0F" w14:textId="77777777" w:rsidR="00E33202" w:rsidRPr="001F0550" w:rsidRDefault="00E33202" w:rsidP="00C44AFD">
            <w:pPr>
              <w:pStyle w:val="TableContentLeft"/>
            </w:pPr>
            <w:r w:rsidRPr="001F0550">
              <w:t>IUT_</w:t>
            </w:r>
            <w:r>
              <w:t>RSP_VERSION</w:t>
            </w:r>
          </w:p>
        </w:tc>
        <w:tc>
          <w:tcPr>
            <w:tcW w:w="5606" w:type="dxa"/>
            <w:tcBorders>
              <w:top w:val="single" w:sz="8" w:space="0" w:color="auto"/>
              <w:left w:val="single" w:sz="8" w:space="0" w:color="auto"/>
              <w:bottom w:val="single" w:sz="8" w:space="0" w:color="auto"/>
              <w:right w:val="single" w:sz="8" w:space="0" w:color="auto"/>
            </w:tcBorders>
            <w:shd w:val="clear" w:color="auto" w:fill="auto"/>
            <w:vAlign w:val="center"/>
          </w:tcPr>
          <w:p w14:paraId="2BDF8512" w14:textId="77777777" w:rsidR="00E33202" w:rsidRPr="00EE559D" w:rsidRDefault="00E33202" w:rsidP="00C44AFD">
            <w:pPr>
              <w:rPr>
                <w:rFonts w:cs="Arial"/>
                <w:sz w:val="18"/>
                <w:szCs w:val="18"/>
              </w:rPr>
            </w:pPr>
            <w:r w:rsidRPr="00EE559D">
              <w:rPr>
                <w:rFonts w:cs="Arial"/>
                <w:sz w:val="18"/>
                <w:szCs w:val="18"/>
              </w:rPr>
              <w:t>Version of SGP.22 supported by the IUT encoded as a string of three integers separated with dots (for example: 2.1.0).</w:t>
            </w:r>
          </w:p>
          <w:p w14:paraId="3900D24A" w14:textId="1C9FF666" w:rsidR="00E33202" w:rsidRPr="00523DFA" w:rsidRDefault="00E33202" w:rsidP="00C44AFD">
            <w:pPr>
              <w:pStyle w:val="TableContentLeft"/>
            </w:pPr>
            <w:r w:rsidRPr="00EE559D">
              <w:t xml:space="preserve">In the scope of this specification, this value SHALL </w:t>
            </w:r>
            <w:r w:rsidR="003E47C6">
              <w:t>indicate one of the versions of SGP.22 for which this specification contains test cases, as specified in section 1.2</w:t>
            </w:r>
            <w:r w:rsidR="0007632F">
              <w:t>.</w:t>
            </w:r>
          </w:p>
        </w:tc>
      </w:tr>
    </w:tbl>
    <w:p w14:paraId="4EC4EF97" w14:textId="77777777" w:rsidR="007C5131" w:rsidRDefault="007C5131" w:rsidP="00E33202">
      <w:pPr>
        <w:pStyle w:val="NormalParagraph"/>
      </w:pPr>
    </w:p>
    <w:p w14:paraId="7CC538DA" w14:textId="77777777" w:rsidR="007C5131" w:rsidRPr="004652C1" w:rsidRDefault="007C5131" w:rsidP="007C5131">
      <w:pPr>
        <w:pStyle w:val="ANNEX-heading1"/>
        <w:numPr>
          <w:ilvl w:val="0"/>
          <w:numId w:val="0"/>
        </w:numPr>
        <w:ind w:left="680" w:hanging="680"/>
      </w:pPr>
      <w:bookmarkStart w:id="2693" w:name="_Toc483841403"/>
      <w:bookmarkStart w:id="2694" w:name="_Toc518049400"/>
      <w:bookmarkStart w:id="2695" w:name="_Toc520956971"/>
      <w:bookmarkStart w:id="2696" w:name="_Toc13661751"/>
      <w:bookmarkStart w:id="2697" w:name="_Toc144894653"/>
      <w:bookmarkStart w:id="2698" w:name="_Toc188890088"/>
      <w:r w:rsidRPr="004652C1">
        <w:t>F.2</w:t>
      </w:r>
      <w:r w:rsidRPr="004652C1">
        <w:tab/>
        <w:t>Platforms Settings</w:t>
      </w:r>
      <w:bookmarkEnd w:id="2693"/>
      <w:bookmarkEnd w:id="2694"/>
      <w:bookmarkEnd w:id="2695"/>
      <w:bookmarkEnd w:id="2696"/>
      <w:bookmarkEnd w:id="2697"/>
      <w:bookmarkEnd w:id="2698"/>
    </w:p>
    <w:p w14:paraId="3522EC3F" w14:textId="77777777" w:rsidR="007C5131" w:rsidRPr="008F3D1E" w:rsidRDefault="007C5131" w:rsidP="007C5131">
      <w:pPr>
        <w:pStyle w:val="NormalParagraph"/>
      </w:pPr>
      <w:r w:rsidRPr="008F3D1E">
        <w:t>In order to execute the test cases defined in this document, the Platform (</w:t>
      </w:r>
      <w:r>
        <w:t>eIM</w:t>
      </w:r>
      <w:r w:rsidRPr="008F3D1E">
        <w:t xml:space="preserve">) </w:t>
      </w:r>
      <w:r>
        <w:t>P</w:t>
      </w:r>
      <w:r w:rsidRPr="008F3D1E">
        <w:t>rovider SHALL deliver following settings:</w:t>
      </w:r>
    </w:p>
    <w:tbl>
      <w:tblPr>
        <w:tblW w:w="5001"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00000"/>
        <w:tblLayout w:type="fixed"/>
        <w:tblLook w:val="01E0" w:firstRow="1" w:lastRow="1" w:firstColumn="1" w:lastColumn="1" w:noHBand="0" w:noVBand="0"/>
      </w:tblPr>
      <w:tblGrid>
        <w:gridCol w:w="3386"/>
        <w:gridCol w:w="16"/>
        <w:gridCol w:w="5563"/>
        <w:gridCol w:w="43"/>
      </w:tblGrid>
      <w:tr w:rsidR="007C5131" w:rsidRPr="001F0550" w14:paraId="54792DF0" w14:textId="77777777" w:rsidTr="00386C66">
        <w:trPr>
          <w:cantSplit/>
          <w:trHeight w:val="314"/>
          <w:jc w:val="center"/>
        </w:trPr>
        <w:tc>
          <w:tcPr>
            <w:tcW w:w="1888" w:type="pct"/>
            <w:gridSpan w:val="2"/>
            <w:tcBorders>
              <w:top w:val="single" w:sz="8" w:space="0" w:color="auto"/>
              <w:left w:val="single" w:sz="8" w:space="0" w:color="auto"/>
              <w:bottom w:val="single" w:sz="8" w:space="0" w:color="auto"/>
              <w:right w:val="single" w:sz="8" w:space="0" w:color="auto"/>
            </w:tcBorders>
            <w:shd w:val="clear" w:color="auto" w:fill="C00000"/>
            <w:vAlign w:val="center"/>
          </w:tcPr>
          <w:p w14:paraId="17CDF9B1" w14:textId="77777777" w:rsidR="007C5131" w:rsidRPr="008F1B4C" w:rsidRDefault="007C5131" w:rsidP="00386C66">
            <w:pPr>
              <w:pStyle w:val="TableHeader"/>
            </w:pPr>
            <w:r w:rsidRPr="001A336D">
              <w:t>SM-DP+ Setting name</w:t>
            </w:r>
          </w:p>
        </w:tc>
        <w:tc>
          <w:tcPr>
            <w:tcW w:w="3111" w:type="pct"/>
            <w:gridSpan w:val="2"/>
            <w:tcBorders>
              <w:top w:val="single" w:sz="8" w:space="0" w:color="auto"/>
              <w:left w:val="single" w:sz="8" w:space="0" w:color="auto"/>
              <w:bottom w:val="single" w:sz="8" w:space="0" w:color="auto"/>
              <w:right w:val="single" w:sz="8" w:space="0" w:color="auto"/>
            </w:tcBorders>
            <w:shd w:val="clear" w:color="auto" w:fill="C00000"/>
            <w:vAlign w:val="center"/>
          </w:tcPr>
          <w:p w14:paraId="53F0B5BE" w14:textId="77777777" w:rsidR="007C5131" w:rsidRPr="008F1B4C" w:rsidRDefault="007C5131" w:rsidP="00386C66">
            <w:pPr>
              <w:pStyle w:val="TableHeader"/>
            </w:pPr>
            <w:r w:rsidRPr="001A336D">
              <w:t>Description</w:t>
            </w:r>
          </w:p>
        </w:tc>
      </w:tr>
      <w:tr w:rsidR="007C5131" w:rsidRPr="001F0550" w14:paraId="4AF34D7B" w14:textId="77777777" w:rsidTr="00386C66">
        <w:trPr>
          <w:cantSplit/>
          <w:trHeight w:val="314"/>
          <w:jc w:val="center"/>
        </w:trPr>
        <w:tc>
          <w:tcPr>
            <w:tcW w:w="1888" w:type="pct"/>
            <w:gridSpan w:val="2"/>
            <w:tcBorders>
              <w:top w:val="single" w:sz="8" w:space="0" w:color="auto"/>
              <w:left w:val="single" w:sz="8" w:space="0" w:color="auto"/>
              <w:bottom w:val="single" w:sz="8" w:space="0" w:color="auto"/>
              <w:right w:val="single" w:sz="8" w:space="0" w:color="auto"/>
            </w:tcBorders>
            <w:shd w:val="clear" w:color="auto" w:fill="auto"/>
            <w:vAlign w:val="center"/>
          </w:tcPr>
          <w:p w14:paraId="47E429F4" w14:textId="77777777" w:rsidR="007C5131" w:rsidRPr="001F0550" w:rsidRDefault="007C5131" w:rsidP="00386C66">
            <w:pPr>
              <w:pStyle w:val="TableContentLeft"/>
            </w:pPr>
            <w:r w:rsidRPr="001F0550">
              <w:t>IUT_</w:t>
            </w:r>
            <w:r>
              <w:t>EIM</w:t>
            </w:r>
            <w:r w:rsidRPr="001F0550">
              <w:t>_ADDRESS</w:t>
            </w:r>
          </w:p>
        </w:tc>
        <w:tc>
          <w:tcPr>
            <w:tcW w:w="3111" w:type="pct"/>
            <w:gridSpan w:val="2"/>
            <w:tcBorders>
              <w:top w:val="single" w:sz="8" w:space="0" w:color="auto"/>
              <w:left w:val="single" w:sz="8" w:space="0" w:color="auto"/>
              <w:bottom w:val="single" w:sz="8" w:space="0" w:color="auto"/>
              <w:right w:val="single" w:sz="8" w:space="0" w:color="auto"/>
            </w:tcBorders>
            <w:shd w:val="clear" w:color="auto" w:fill="auto"/>
            <w:vAlign w:val="center"/>
          </w:tcPr>
          <w:p w14:paraId="172A4059" w14:textId="77777777" w:rsidR="007C5131" w:rsidRPr="001F0550" w:rsidRDefault="007C5131" w:rsidP="00386C66">
            <w:pPr>
              <w:pStyle w:val="TableContentLeft"/>
            </w:pPr>
            <w:r w:rsidRPr="001F0550">
              <w:t xml:space="preserve">FQDN of the </w:t>
            </w:r>
            <w:r>
              <w:t>eIM</w:t>
            </w:r>
            <w:r w:rsidRPr="001F0550">
              <w:t xml:space="preserve"> Under Test. </w:t>
            </w:r>
          </w:p>
        </w:tc>
      </w:tr>
      <w:tr w:rsidR="007C5131" w:rsidRPr="001F0550" w14:paraId="09CFBE95" w14:textId="77777777" w:rsidTr="00386C66">
        <w:trPr>
          <w:cantSplit/>
          <w:trHeight w:val="314"/>
          <w:jc w:val="center"/>
        </w:trPr>
        <w:tc>
          <w:tcPr>
            <w:tcW w:w="1888" w:type="pct"/>
            <w:gridSpan w:val="2"/>
            <w:tcBorders>
              <w:top w:val="single" w:sz="8" w:space="0" w:color="auto"/>
              <w:left w:val="single" w:sz="8" w:space="0" w:color="auto"/>
              <w:bottom w:val="single" w:sz="8" w:space="0" w:color="auto"/>
              <w:right w:val="single" w:sz="8" w:space="0" w:color="auto"/>
            </w:tcBorders>
            <w:shd w:val="clear" w:color="auto" w:fill="auto"/>
            <w:vAlign w:val="center"/>
          </w:tcPr>
          <w:p w14:paraId="72F03588" w14:textId="77777777" w:rsidR="007C5131" w:rsidRPr="001F0550" w:rsidRDefault="007C5131" w:rsidP="00386C66">
            <w:pPr>
              <w:pStyle w:val="TableContentLeft"/>
            </w:pPr>
            <w:r>
              <w:t>IUT_EIM_ID</w:t>
            </w:r>
          </w:p>
        </w:tc>
        <w:tc>
          <w:tcPr>
            <w:tcW w:w="3111" w:type="pct"/>
            <w:gridSpan w:val="2"/>
            <w:tcBorders>
              <w:top w:val="single" w:sz="8" w:space="0" w:color="auto"/>
              <w:left w:val="single" w:sz="8" w:space="0" w:color="auto"/>
              <w:bottom w:val="single" w:sz="8" w:space="0" w:color="auto"/>
              <w:right w:val="single" w:sz="8" w:space="0" w:color="auto"/>
            </w:tcBorders>
            <w:shd w:val="clear" w:color="auto" w:fill="auto"/>
            <w:vAlign w:val="center"/>
          </w:tcPr>
          <w:p w14:paraId="0442980C" w14:textId="77777777" w:rsidR="007C5131" w:rsidRPr="001F0550" w:rsidRDefault="007C5131" w:rsidP="00386C66">
            <w:pPr>
              <w:pStyle w:val="TableContentLeft"/>
            </w:pPr>
            <w:r>
              <w:t>Unique identifier of the eIM Under Test. Depending on its setting, it can be an OID, a FQDN or a proprietary identifier.</w:t>
            </w:r>
          </w:p>
        </w:tc>
      </w:tr>
      <w:tr w:rsidR="007C5131" w:rsidRPr="004C30EB" w14:paraId="05113509" w14:textId="77777777" w:rsidTr="00386C66">
        <w:tblPrEx>
          <w:jc w:val="lef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auto"/>
          <w:tblLook w:val="0620" w:firstRow="1" w:lastRow="0" w:firstColumn="0" w:lastColumn="0" w:noHBand="1" w:noVBand="1"/>
        </w:tblPrEx>
        <w:trPr>
          <w:gridAfter w:val="1"/>
          <w:wAfter w:w="24" w:type="pct"/>
          <w:trHeight w:val="353"/>
        </w:trPr>
        <w:tc>
          <w:tcPr>
            <w:tcW w:w="1879" w:type="pct"/>
            <w:vAlign w:val="center"/>
          </w:tcPr>
          <w:p w14:paraId="01CF12C7" w14:textId="77777777" w:rsidR="007C5131" w:rsidRPr="00371B7F" w:rsidRDefault="007C5131" w:rsidP="00386C66">
            <w:pPr>
              <w:pStyle w:val="TableText"/>
              <w:rPr>
                <w:sz w:val="18"/>
                <w:szCs w:val="18"/>
              </w:rPr>
            </w:pPr>
            <w:r w:rsidRPr="00371B7F">
              <w:rPr>
                <w:sz w:val="18"/>
                <w:szCs w:val="18"/>
              </w:rPr>
              <w:t>IUT_TLS_VERSION</w:t>
            </w:r>
          </w:p>
        </w:tc>
        <w:tc>
          <w:tcPr>
            <w:tcW w:w="3097" w:type="pct"/>
            <w:gridSpan w:val="2"/>
            <w:vAlign w:val="center"/>
          </w:tcPr>
          <w:p w14:paraId="00101C10" w14:textId="77777777" w:rsidR="007C5131" w:rsidRPr="00371B7F" w:rsidRDefault="007C5131" w:rsidP="00386C66">
            <w:pPr>
              <w:pStyle w:val="TableText"/>
              <w:rPr>
                <w:sz w:val="18"/>
                <w:szCs w:val="18"/>
              </w:rPr>
            </w:pPr>
            <w:r w:rsidRPr="00371B7F">
              <w:rPr>
                <w:sz w:val="18"/>
                <w:szCs w:val="18"/>
              </w:rPr>
              <w:t xml:space="preserve">Highest TLS protocol version supported by </w:t>
            </w:r>
            <w:r>
              <w:rPr>
                <w:sz w:val="18"/>
                <w:szCs w:val="18"/>
              </w:rPr>
              <w:t>the eIM Under Test</w:t>
            </w:r>
            <w:r w:rsidRPr="00371B7F">
              <w:rPr>
                <w:sz w:val="18"/>
                <w:szCs w:val="18"/>
              </w:rPr>
              <w:t>, at least v1.2. By versions higher than TLS v1.2 backwards compatibility is assumed.</w:t>
            </w:r>
          </w:p>
        </w:tc>
      </w:tr>
    </w:tbl>
    <w:p w14:paraId="0A9CC338" w14:textId="4EA944E5" w:rsidR="00E33202" w:rsidRPr="004C30EB" w:rsidRDefault="00E33202" w:rsidP="00E33202">
      <w:pPr>
        <w:pStyle w:val="NormalParagraph"/>
        <w:rPr>
          <w:sz w:val="28"/>
        </w:rPr>
      </w:pPr>
      <w:r w:rsidRPr="004C30EB">
        <w:br w:type="page"/>
      </w:r>
    </w:p>
    <w:p w14:paraId="3AF9F890" w14:textId="77777777" w:rsidR="00E33202" w:rsidRPr="00504058" w:rsidRDefault="00E33202" w:rsidP="00E33202">
      <w:pPr>
        <w:pStyle w:val="Annex"/>
        <w:numPr>
          <w:ilvl w:val="0"/>
          <w:numId w:val="0"/>
        </w:numPr>
      </w:pPr>
      <w:bookmarkStart w:id="2699" w:name="_Toc483841405"/>
      <w:bookmarkStart w:id="2700" w:name="_Toc518049403"/>
      <w:bookmarkStart w:id="2701" w:name="_Toc520956974"/>
      <w:bookmarkStart w:id="2702" w:name="_Toc13661754"/>
      <w:bookmarkStart w:id="2703" w:name="_Toc188890089"/>
      <w:r w:rsidRPr="00504058">
        <w:lastRenderedPageBreak/>
        <w:t>Annex G</w:t>
      </w:r>
      <w:r w:rsidRPr="00504058">
        <w:tab/>
        <w:t>Initial States</w:t>
      </w:r>
      <w:bookmarkEnd w:id="2699"/>
      <w:bookmarkEnd w:id="2700"/>
      <w:bookmarkEnd w:id="2701"/>
      <w:bookmarkEnd w:id="2702"/>
      <w:bookmarkEnd w:id="2703"/>
    </w:p>
    <w:p w14:paraId="22C16F27" w14:textId="77777777" w:rsidR="00E33202" w:rsidRPr="004C30EB" w:rsidRDefault="00E33202" w:rsidP="00E33202">
      <w:pPr>
        <w:pStyle w:val="NormalParagraph"/>
      </w:pPr>
      <w:r w:rsidRPr="004C30EB">
        <w:t>Unless it is defined differently in a particular test case, the IUTs SHALL be set in the following initial state before the test case execution.</w:t>
      </w:r>
    </w:p>
    <w:p w14:paraId="2F9DC72E" w14:textId="77777777" w:rsidR="00896F61" w:rsidRPr="00DA0491" w:rsidRDefault="00896F61" w:rsidP="00896F61">
      <w:pPr>
        <w:pStyle w:val="ANNEX-heading1"/>
        <w:numPr>
          <w:ilvl w:val="0"/>
          <w:numId w:val="0"/>
        </w:numPr>
        <w:tabs>
          <w:tab w:val="left" w:pos="680"/>
        </w:tabs>
        <w:ind w:left="680" w:hanging="680"/>
        <w:rPr>
          <w:lang w:val="fr-FR"/>
        </w:rPr>
      </w:pPr>
      <w:bookmarkStart w:id="2704" w:name="_Toc158202003"/>
      <w:bookmarkStart w:id="2705" w:name="_Toc188890090"/>
      <w:bookmarkStart w:id="2706" w:name="_Toc483841406"/>
      <w:bookmarkStart w:id="2707" w:name="_Toc518049404"/>
      <w:bookmarkStart w:id="2708" w:name="_Toc520956975"/>
      <w:bookmarkStart w:id="2709" w:name="_Toc13661755"/>
      <w:r w:rsidRPr="00DA0491">
        <w:rPr>
          <w:lang w:val="fr-FR"/>
        </w:rPr>
        <w:t>G.1</w:t>
      </w:r>
      <w:r w:rsidRPr="00DA0491">
        <w:rPr>
          <w:lang w:val="fr-FR"/>
        </w:rPr>
        <w:tab/>
      </w:r>
      <w:bookmarkEnd w:id="2704"/>
      <w:r>
        <w:rPr>
          <w:lang w:val="fr-FR"/>
        </w:rPr>
        <w:t>eIM</w:t>
      </w:r>
      <w:bookmarkEnd w:id="2705"/>
    </w:p>
    <w:p w14:paraId="34461AD0" w14:textId="77777777" w:rsidR="00896F61" w:rsidRPr="004C30EB" w:rsidRDefault="00896F61" w:rsidP="00896F61">
      <w:pPr>
        <w:pStyle w:val="NormalParagraph"/>
      </w:pPr>
      <w:r w:rsidRPr="004C30EB">
        <w:t xml:space="preserve">The </w:t>
      </w:r>
      <w:r>
        <w:t>eIM</w:t>
      </w:r>
      <w:r w:rsidRPr="004C30EB">
        <w:t xml:space="preserve"> SHALL be configured with #CERT_</w:t>
      </w:r>
      <w:r>
        <w:t>EIM</w:t>
      </w:r>
      <w:r w:rsidRPr="004C30EB">
        <w:t xml:space="preserve">_TLS for NIST and </w:t>
      </w:r>
      <w:r>
        <w:t xml:space="preserve">optionally for </w:t>
      </w:r>
      <w:r w:rsidRPr="004C30EB">
        <w:t>BRP</w:t>
      </w:r>
      <w:r>
        <w:t xml:space="preserve"> unless it is specified differently to verify specific configuration (e.g. test cases dedicated for NIST or BRP only)</w:t>
      </w:r>
      <w:r w:rsidRPr="004C30EB">
        <w:t>.</w:t>
      </w:r>
    </w:p>
    <w:p w14:paraId="007F771B" w14:textId="77777777" w:rsidR="00896F61" w:rsidRDefault="00896F61" w:rsidP="00896F61">
      <w:r w:rsidRPr="004C30EB">
        <w:t xml:space="preserve">The </w:t>
      </w:r>
      <w:r>
        <w:t>eIM</w:t>
      </w:r>
      <w:r w:rsidRPr="004C30EB">
        <w:t xml:space="preserve"> provider SHALL provide the capability to </w:t>
      </w:r>
      <w:r>
        <w:t>provision or prepare eUICC Packages,</w:t>
      </w:r>
      <w:r w:rsidRPr="004C30EB">
        <w:t xml:space="preserve"> as required by the specific test cases</w:t>
      </w:r>
      <w:r>
        <w:t>.</w:t>
      </w:r>
    </w:p>
    <w:p w14:paraId="7A62C7D2" w14:textId="77777777" w:rsidR="00896F61" w:rsidRDefault="00896F61" w:rsidP="00E33202">
      <w:pPr>
        <w:pStyle w:val="ANNEX-heading1"/>
        <w:numPr>
          <w:ilvl w:val="0"/>
          <w:numId w:val="0"/>
        </w:numPr>
        <w:tabs>
          <w:tab w:val="left" w:pos="680"/>
        </w:tabs>
        <w:ind w:left="680" w:hanging="680"/>
        <w:rPr>
          <w:lang w:val="fr-FR"/>
        </w:rPr>
      </w:pPr>
    </w:p>
    <w:p w14:paraId="71D1DF8A" w14:textId="1277912D" w:rsidR="00E33202" w:rsidRPr="00DA0491" w:rsidRDefault="00E33202" w:rsidP="00E33202">
      <w:pPr>
        <w:pStyle w:val="ANNEX-heading1"/>
        <w:numPr>
          <w:ilvl w:val="0"/>
          <w:numId w:val="0"/>
        </w:numPr>
        <w:tabs>
          <w:tab w:val="left" w:pos="680"/>
        </w:tabs>
        <w:ind w:left="680" w:hanging="680"/>
        <w:rPr>
          <w:lang w:val="fr-FR"/>
        </w:rPr>
      </w:pPr>
      <w:bookmarkStart w:id="2710" w:name="_Toc188890091"/>
      <w:r w:rsidRPr="00DA0491">
        <w:rPr>
          <w:lang w:val="fr-FR"/>
        </w:rPr>
        <w:t>G.</w:t>
      </w:r>
      <w:r w:rsidR="00896F61">
        <w:rPr>
          <w:lang w:val="fr-FR"/>
        </w:rPr>
        <w:t>2</w:t>
      </w:r>
      <w:r w:rsidRPr="00DA0491">
        <w:rPr>
          <w:lang w:val="fr-FR"/>
        </w:rPr>
        <w:tab/>
        <w:t>Device</w:t>
      </w:r>
      <w:bookmarkEnd w:id="2706"/>
      <w:bookmarkEnd w:id="2707"/>
      <w:bookmarkEnd w:id="2708"/>
      <w:bookmarkEnd w:id="2709"/>
      <w:bookmarkEnd w:id="2710"/>
    </w:p>
    <w:p w14:paraId="1B79B010" w14:textId="36BC60DA" w:rsidR="00E33202" w:rsidRPr="004652C1" w:rsidRDefault="00E33202" w:rsidP="00E33202">
      <w:pPr>
        <w:pStyle w:val="ANNEX-heading2"/>
        <w:numPr>
          <w:ilvl w:val="0"/>
          <w:numId w:val="0"/>
        </w:numPr>
        <w:rPr>
          <w:lang w:val="fr-FR"/>
        </w:rPr>
      </w:pPr>
      <w:bookmarkStart w:id="2711" w:name="_Toc483841407"/>
      <w:bookmarkStart w:id="2712" w:name="_Toc518049405"/>
      <w:bookmarkStart w:id="2713" w:name="_Toc520956976"/>
      <w:bookmarkStart w:id="2714" w:name="_Toc13661756"/>
      <w:bookmarkStart w:id="2715" w:name="_Toc188890092"/>
      <w:r w:rsidRPr="004652C1">
        <w:rPr>
          <w:lang w:val="fr-FR"/>
        </w:rPr>
        <w:t>G.</w:t>
      </w:r>
      <w:r w:rsidR="00896F61">
        <w:rPr>
          <w:lang w:val="fr-FR"/>
        </w:rPr>
        <w:t>2</w:t>
      </w:r>
      <w:r w:rsidRPr="004652C1">
        <w:rPr>
          <w:lang w:val="fr-FR"/>
        </w:rPr>
        <w:t>.1 Device (default)</w:t>
      </w:r>
      <w:bookmarkEnd w:id="2711"/>
      <w:bookmarkEnd w:id="2712"/>
      <w:bookmarkEnd w:id="2713"/>
      <w:bookmarkEnd w:id="2714"/>
      <w:bookmarkEnd w:id="2715"/>
    </w:p>
    <w:p w14:paraId="26642444" w14:textId="77777777" w:rsidR="00E33202" w:rsidRPr="004C30EB" w:rsidRDefault="00E33202" w:rsidP="00E33202">
      <w:pPr>
        <w:pStyle w:val="NormalParagraph"/>
      </w:pPr>
      <w:r w:rsidRPr="004C30EB">
        <w:t>The Device is “powered on”.</w:t>
      </w:r>
    </w:p>
    <w:p w14:paraId="6ACFFEFF" w14:textId="77777777" w:rsidR="00E33202" w:rsidRPr="004C30EB" w:rsidRDefault="00E33202" w:rsidP="00E33202">
      <w:pPr>
        <w:pStyle w:val="NormalParagraph"/>
      </w:pPr>
      <w:r w:rsidRPr="004C30EB">
        <w:t>The Device is in the normal execution mode after Device boot-up and Device initial configuration. The Device is NOT in the Test Mode.</w:t>
      </w:r>
    </w:p>
    <w:p w14:paraId="4876629D" w14:textId="77777777" w:rsidR="00E33202" w:rsidRPr="004C30EB" w:rsidRDefault="00E33202" w:rsidP="00E33202">
      <w:pPr>
        <w:pStyle w:val="NormalParagraph"/>
      </w:pPr>
      <w:r w:rsidRPr="004C30EB">
        <w:t>The LPAd has access to the root CI key #CERT_CI_ECDSA (or the CI public key) for verification of the TLS certificates of SM-DP+ or SM-DS. No CRL is loaded.</w:t>
      </w:r>
    </w:p>
    <w:p w14:paraId="00B2031F" w14:textId="77777777" w:rsidR="00E33202" w:rsidRPr="004C30EB" w:rsidRDefault="00E33202" w:rsidP="00E33202">
      <w:pPr>
        <w:pStyle w:val="NormalParagraph"/>
      </w:pPr>
      <w:r w:rsidRPr="004C30EB">
        <w:t>The Device contains a Test eUICC pre-configured as defined below in G.1.3.</w:t>
      </w:r>
    </w:p>
    <w:p w14:paraId="482E66D2" w14:textId="6D186BDC" w:rsidR="00E33202" w:rsidRPr="004C30EB" w:rsidRDefault="00E33202" w:rsidP="00E33202">
      <w:pPr>
        <w:pStyle w:val="ANNEX-heading2"/>
        <w:numPr>
          <w:ilvl w:val="0"/>
          <w:numId w:val="0"/>
        </w:numPr>
        <w:rPr>
          <w:sz w:val="22"/>
        </w:rPr>
      </w:pPr>
      <w:bookmarkStart w:id="2716" w:name="_Toc483841408"/>
      <w:bookmarkStart w:id="2717" w:name="_Toc518049406"/>
      <w:bookmarkStart w:id="2718" w:name="_Toc520956977"/>
      <w:bookmarkStart w:id="2719" w:name="_Toc13661757"/>
      <w:bookmarkStart w:id="2720" w:name="_Toc188890093"/>
      <w:r w:rsidRPr="004C30EB">
        <w:t>G.</w:t>
      </w:r>
      <w:r w:rsidR="00896F61">
        <w:t>2</w:t>
      </w:r>
      <w:r w:rsidRPr="004C30EB">
        <w:t>.2 Companion Device connected to a Primary Device</w:t>
      </w:r>
      <w:bookmarkEnd w:id="2716"/>
      <w:bookmarkEnd w:id="2717"/>
      <w:bookmarkEnd w:id="2718"/>
      <w:bookmarkEnd w:id="2719"/>
      <w:bookmarkEnd w:id="2720"/>
    </w:p>
    <w:p w14:paraId="372B66B9" w14:textId="77777777" w:rsidR="00E33202" w:rsidRPr="004C30EB" w:rsidRDefault="00E33202" w:rsidP="00E33202">
      <w:pPr>
        <w:pStyle w:val="NormalParagraph"/>
      </w:pPr>
      <w:r w:rsidRPr="004C30EB">
        <w:t>The Companion Device is connected to the Primary Device as defined by the Device vendor</w:t>
      </w:r>
      <w:r>
        <w:t>.</w:t>
      </w:r>
    </w:p>
    <w:p w14:paraId="1710A3BF" w14:textId="77777777" w:rsidR="00E33202" w:rsidRPr="004C30EB" w:rsidRDefault="00E33202" w:rsidP="00E33202">
      <w:pPr>
        <w:pStyle w:val="NormalParagraph"/>
      </w:pPr>
      <w:r w:rsidRPr="004C30EB">
        <w:t>Companion Device and the connected Primary Device are “powered on”</w:t>
      </w:r>
      <w:r>
        <w:t>.</w:t>
      </w:r>
    </w:p>
    <w:p w14:paraId="7466965F" w14:textId="77777777" w:rsidR="00E33202" w:rsidRPr="004C30EB" w:rsidRDefault="00E33202" w:rsidP="00E33202">
      <w:pPr>
        <w:pStyle w:val="NormalParagraph"/>
      </w:pPr>
      <w:r w:rsidRPr="004C30EB">
        <w:t>The Companion Device and Primary Device are in the normal execution mode (NOT in the boot-up mode)</w:t>
      </w:r>
      <w:r>
        <w:t>.</w:t>
      </w:r>
    </w:p>
    <w:p w14:paraId="1EA3BF5D" w14:textId="77777777" w:rsidR="00E33202" w:rsidRPr="004C30EB" w:rsidRDefault="00E33202" w:rsidP="00E33202">
      <w:pPr>
        <w:pStyle w:val="NormalParagraph"/>
      </w:pPr>
      <w:r w:rsidRPr="004C30EB">
        <w:t>The LPAd of the Companion Device has access to the root CI #CERT_CI_ECDSA (or the CI public key) for verification of the TLS certificates of SM-DP+ or SM-DS. No CRL is loaded.</w:t>
      </w:r>
    </w:p>
    <w:p w14:paraId="0AF10836" w14:textId="77777777" w:rsidR="00E33202" w:rsidRPr="004C30EB" w:rsidRDefault="00E33202" w:rsidP="00E33202">
      <w:pPr>
        <w:pStyle w:val="NormalParagraph"/>
      </w:pPr>
      <w:r w:rsidRPr="004C30EB">
        <w:t>The Companion Device contains a Test eUICC preconfigured as defined below in G.1.3.</w:t>
      </w:r>
    </w:p>
    <w:p w14:paraId="5BD4C6A6" w14:textId="22C25065" w:rsidR="00E33202" w:rsidRPr="004C30EB" w:rsidRDefault="00E33202" w:rsidP="00E33202">
      <w:pPr>
        <w:pStyle w:val="ANNEX-heading2"/>
        <w:numPr>
          <w:ilvl w:val="0"/>
          <w:numId w:val="0"/>
        </w:numPr>
      </w:pPr>
      <w:bookmarkStart w:id="2721" w:name="_Toc483841409"/>
      <w:bookmarkStart w:id="2722" w:name="_Toc518049407"/>
      <w:bookmarkStart w:id="2723" w:name="_Toc520956978"/>
      <w:bookmarkStart w:id="2724" w:name="_Toc13661758"/>
      <w:bookmarkStart w:id="2725" w:name="_Toc188890094"/>
      <w:r w:rsidRPr="004C30EB">
        <w:t>G.</w:t>
      </w:r>
      <w:r w:rsidR="00896F61">
        <w:t>2</w:t>
      </w:r>
      <w:r w:rsidRPr="004C30EB">
        <w:t>.3 Test eUICC Settings</w:t>
      </w:r>
      <w:bookmarkEnd w:id="2721"/>
      <w:bookmarkEnd w:id="2722"/>
      <w:bookmarkEnd w:id="2723"/>
      <w:bookmarkEnd w:id="2724"/>
      <w:bookmarkEnd w:id="2725"/>
    </w:p>
    <w:p w14:paraId="0CD5AFA4" w14:textId="77777777" w:rsidR="00E33202" w:rsidRPr="004C30EB" w:rsidRDefault="00E33202" w:rsidP="00E33202">
      <w:pPr>
        <w:pStyle w:val="NormalParagraph"/>
      </w:pPr>
      <w:r w:rsidRPr="004C30EB">
        <w:t>Depending on the test cases and on the supported options, the Test eUICC SHALL be configured according to the following Initial States.</w:t>
      </w:r>
    </w:p>
    <w:p w14:paraId="7CBFD82D" w14:textId="77777777" w:rsidR="00E33202" w:rsidRPr="004C30EB" w:rsidRDefault="00E33202" w:rsidP="00E33202">
      <w:pPr>
        <w:pStyle w:val="ListBullet1"/>
        <w:numPr>
          <w:ilvl w:val="0"/>
          <w:numId w:val="0"/>
        </w:numPr>
        <w:ind w:left="680" w:hanging="340"/>
      </w:pPr>
      <w:r w:rsidRPr="004C30EB">
        <w:rPr>
          <w:rFonts w:ascii="Symbol" w:hAnsi="Symbol"/>
        </w:rPr>
        <w:t></w:t>
      </w:r>
      <w:r w:rsidRPr="004C30EB">
        <w:rPr>
          <w:rFonts w:ascii="Symbol" w:hAnsi="Symbol"/>
        </w:rPr>
        <w:tab/>
      </w:r>
      <w:r w:rsidRPr="004C30EB">
        <w:t>The Test eUICC is configured with the ISD-R AID #ISD_R_AID and the EID #EID1.</w:t>
      </w:r>
    </w:p>
    <w:p w14:paraId="66D53FFD" w14:textId="77777777" w:rsidR="00E33202" w:rsidRPr="004C30EB" w:rsidRDefault="00E33202" w:rsidP="00E33202">
      <w:pPr>
        <w:pStyle w:val="ListBullet1"/>
        <w:numPr>
          <w:ilvl w:val="0"/>
          <w:numId w:val="0"/>
        </w:numPr>
        <w:ind w:left="680" w:hanging="340"/>
      </w:pPr>
      <w:r w:rsidRPr="004C30EB">
        <w:rPr>
          <w:rFonts w:ascii="Symbol" w:hAnsi="Symbol"/>
        </w:rPr>
        <w:t></w:t>
      </w:r>
      <w:r w:rsidRPr="004C30EB">
        <w:rPr>
          <w:rFonts w:ascii="Symbol" w:hAnsi="Symbol"/>
        </w:rPr>
        <w:tab/>
      </w:r>
      <w:r w:rsidRPr="004C30EB">
        <w:t>The Test eUICC does not contain any Profile.</w:t>
      </w:r>
    </w:p>
    <w:p w14:paraId="1E04C0AD" w14:textId="77777777" w:rsidR="00E33202" w:rsidRPr="004C30EB" w:rsidRDefault="00E33202" w:rsidP="00E33202">
      <w:pPr>
        <w:pStyle w:val="ListBullet1"/>
        <w:numPr>
          <w:ilvl w:val="0"/>
          <w:numId w:val="0"/>
        </w:numPr>
        <w:ind w:left="680" w:hanging="340"/>
      </w:pPr>
      <w:r w:rsidRPr="004C30EB">
        <w:rPr>
          <w:rFonts w:ascii="Symbol" w:hAnsi="Symbol"/>
        </w:rPr>
        <w:t></w:t>
      </w:r>
      <w:r w:rsidRPr="004C30EB">
        <w:rPr>
          <w:rFonts w:ascii="Symbol" w:hAnsi="Symbol"/>
        </w:rPr>
        <w:tab/>
      </w:r>
      <w:r w:rsidRPr="004C30EB">
        <w:t>The Test eUICC is configured with the default SM-DS address #TEST_ROOT_DS_ADDRESS.</w:t>
      </w:r>
    </w:p>
    <w:p w14:paraId="376078AD" w14:textId="77777777" w:rsidR="00E33202" w:rsidRPr="004C30EB" w:rsidRDefault="00E33202" w:rsidP="00E33202">
      <w:pPr>
        <w:pStyle w:val="ListBullet1"/>
        <w:numPr>
          <w:ilvl w:val="0"/>
          <w:numId w:val="0"/>
        </w:numPr>
        <w:ind w:left="680" w:hanging="340"/>
      </w:pPr>
      <w:r w:rsidRPr="004C30EB">
        <w:rPr>
          <w:rFonts w:ascii="Symbol" w:hAnsi="Symbol"/>
        </w:rPr>
        <w:t></w:t>
      </w:r>
      <w:r w:rsidRPr="004C30EB">
        <w:rPr>
          <w:rFonts w:ascii="Symbol" w:hAnsi="Symbol"/>
        </w:rPr>
        <w:tab/>
      </w:r>
      <w:r w:rsidRPr="004C30EB">
        <w:t>The Test eUICC contains #TEST_DP_ADDRESS1 as default SM-DP+ address.</w:t>
      </w:r>
    </w:p>
    <w:p w14:paraId="0B0257CC" w14:textId="77777777" w:rsidR="00E33202" w:rsidRPr="004C30EB" w:rsidRDefault="00E33202" w:rsidP="00E33202">
      <w:pPr>
        <w:pStyle w:val="NormalParagraph"/>
      </w:pPr>
      <w:r w:rsidRPr="004C30EB">
        <w:lastRenderedPageBreak/>
        <w:t>The ECASD is configured with at least the following Keys and Certificates based on NIST P-256 [11] or on brainpoolP256r1 [8] for this version of the SGP.23:</w:t>
      </w:r>
    </w:p>
    <w:p w14:paraId="73EEE381" w14:textId="77777777" w:rsidR="00E33202" w:rsidRPr="004C30EB" w:rsidRDefault="00E33202" w:rsidP="00E33202">
      <w:pPr>
        <w:pStyle w:val="ListBullet1"/>
        <w:numPr>
          <w:ilvl w:val="0"/>
          <w:numId w:val="0"/>
        </w:numPr>
        <w:ind w:left="680" w:hanging="340"/>
      </w:pPr>
      <w:r w:rsidRPr="004C30EB">
        <w:rPr>
          <w:rFonts w:ascii="Symbol" w:hAnsi="Symbol"/>
        </w:rPr>
        <w:t></w:t>
      </w:r>
      <w:r w:rsidRPr="004C30EB">
        <w:rPr>
          <w:rFonts w:ascii="Symbol" w:hAnsi="Symbol"/>
        </w:rPr>
        <w:tab/>
      </w:r>
      <w:r w:rsidRPr="004C30EB">
        <w:t>The Test eUICC’s Private Key #SK_EUICC_ECDSA (for creating ECDSA signatures)</w:t>
      </w:r>
    </w:p>
    <w:p w14:paraId="2E9AC71F" w14:textId="77777777" w:rsidR="00E33202" w:rsidRPr="004C30EB" w:rsidRDefault="00E33202" w:rsidP="00E33202">
      <w:pPr>
        <w:pStyle w:val="ListBullet1"/>
        <w:numPr>
          <w:ilvl w:val="0"/>
          <w:numId w:val="0"/>
        </w:numPr>
        <w:ind w:left="680" w:hanging="340"/>
      </w:pPr>
      <w:r w:rsidRPr="004C30EB">
        <w:rPr>
          <w:rFonts w:ascii="Symbol" w:hAnsi="Symbol"/>
        </w:rPr>
        <w:t></w:t>
      </w:r>
      <w:r w:rsidRPr="004C30EB">
        <w:rPr>
          <w:rFonts w:ascii="Symbol" w:hAnsi="Symbol"/>
        </w:rPr>
        <w:tab/>
      </w:r>
      <w:r w:rsidRPr="004C30EB">
        <w:t>The Test eUICC’s Certificate #CERT_EUICC_ECDSA (for eUICC authentication) containing the eUICC’s Public Key #PK_EUICC_ECDSA</w:t>
      </w:r>
    </w:p>
    <w:p w14:paraId="02D5C276" w14:textId="77777777" w:rsidR="00E33202" w:rsidRPr="004C30EB" w:rsidRDefault="00E33202" w:rsidP="00E33202">
      <w:pPr>
        <w:pStyle w:val="ListBullet1"/>
        <w:numPr>
          <w:ilvl w:val="0"/>
          <w:numId w:val="0"/>
        </w:numPr>
        <w:ind w:left="680" w:hanging="340"/>
      </w:pPr>
      <w:r w:rsidRPr="004C30EB">
        <w:rPr>
          <w:rFonts w:ascii="Symbol" w:hAnsi="Symbol"/>
        </w:rPr>
        <w:t></w:t>
      </w:r>
      <w:r w:rsidRPr="004C30EB">
        <w:rPr>
          <w:rFonts w:ascii="Symbol" w:hAnsi="Symbol"/>
        </w:rPr>
        <w:tab/>
      </w:r>
      <w:r w:rsidRPr="004C30EB">
        <w:t>The GSMA Certificate Issuer’s Public Key #PK_CI_ECDSA (for verifying off-card entities certificates)</w:t>
      </w:r>
    </w:p>
    <w:p w14:paraId="5D91E64F" w14:textId="77777777" w:rsidR="00E33202" w:rsidRPr="004C30EB" w:rsidRDefault="00E33202" w:rsidP="00E33202">
      <w:pPr>
        <w:pStyle w:val="ListBullet1"/>
        <w:numPr>
          <w:ilvl w:val="0"/>
          <w:numId w:val="0"/>
        </w:numPr>
        <w:ind w:left="680" w:hanging="340"/>
      </w:pPr>
      <w:r w:rsidRPr="004C30EB">
        <w:rPr>
          <w:rFonts w:ascii="Symbol" w:hAnsi="Symbol"/>
        </w:rPr>
        <w:t></w:t>
      </w:r>
      <w:r w:rsidRPr="004C30EB">
        <w:rPr>
          <w:rFonts w:ascii="Symbol" w:hAnsi="Symbol"/>
        </w:rPr>
        <w:tab/>
      </w:r>
      <w:r w:rsidRPr="004C30EB">
        <w:t>The Certificate of the EUM #CERT_EUM_ECDSA</w:t>
      </w:r>
    </w:p>
    <w:p w14:paraId="413D3C71" w14:textId="77777777" w:rsidR="00E33202" w:rsidRPr="004C30EB" w:rsidRDefault="00E33202" w:rsidP="00E33202">
      <w:pPr>
        <w:pStyle w:val="NormalParagraph"/>
      </w:pPr>
      <w:r w:rsidRPr="004C30EB">
        <w:t>Other Certificates and Keys MAY be present. No CRL is loaded on the Test eUICC.</w:t>
      </w:r>
    </w:p>
    <w:p w14:paraId="6544A06D" w14:textId="77777777" w:rsidR="00E33202" w:rsidRPr="004C30EB" w:rsidRDefault="00E33202" w:rsidP="00E33202">
      <w:pPr>
        <w:pStyle w:val="NormalParagraph"/>
      </w:pPr>
      <w:r w:rsidRPr="004C30EB">
        <w:t>The CI, identified as highest priority in euiccCiPKIdListForSigning, is also selectable in the euiccCiPKIdListForVerification (i.e. all EUM and eUICC Certificates lead to a Root CI certificate linked to a #PK_CI_ECDSA contained in the eUICC).</w:t>
      </w:r>
    </w:p>
    <w:p w14:paraId="14CB6C96" w14:textId="77777777" w:rsidR="00E33202" w:rsidRPr="004C30EB" w:rsidRDefault="00E33202" w:rsidP="00E33202">
      <w:pPr>
        <w:pStyle w:val="NormalParagraph"/>
      </w:pPr>
      <w:r w:rsidRPr="004C30EB">
        <w:t>This CI corresponds to the SubjectKeyIdentifier of one of the #CERT_CI_ECDSA defined in sections G.2.2 and G.2.3.</w:t>
      </w:r>
    </w:p>
    <w:p w14:paraId="4D080813" w14:textId="77777777" w:rsidR="00986D0B" w:rsidRPr="00986D0B" w:rsidRDefault="00986D0B" w:rsidP="00986D0B">
      <w:pPr>
        <w:pStyle w:val="NormalParagraph"/>
      </w:pPr>
      <w:r w:rsidRPr="00D623E2">
        <w:t xml:space="preserve">For </w:t>
      </w:r>
      <w:r w:rsidRPr="00986D0B">
        <w:t>devices supporting O_D_REMOVABLE_DOWNLOAD_PPR, the Test eUICC SHALL contain the RAT configuration specified in #PPRS_ALLOWED.</w:t>
      </w:r>
    </w:p>
    <w:p w14:paraId="482A9B91" w14:textId="77777777" w:rsidR="00986D0B" w:rsidRPr="00986D0B" w:rsidRDefault="00986D0B" w:rsidP="00986D0B">
      <w:pPr>
        <w:pStyle w:val="NormalParagraph"/>
      </w:pPr>
      <w:r w:rsidRPr="00986D0B">
        <w:t>For devices supporting a removable eUICC but not supporting O_D_REMOVABLE_DOWNLOAD_PPR, the Test eUICC can be configured with any RAT.</w:t>
      </w:r>
    </w:p>
    <w:p w14:paraId="259EDB46" w14:textId="77777777" w:rsidR="00986D0B" w:rsidRPr="00D623E2" w:rsidRDefault="00986D0B" w:rsidP="00986D0B">
      <w:pPr>
        <w:pStyle w:val="NormalParagraph"/>
      </w:pPr>
      <w:r w:rsidRPr="00986D0B">
        <w:t>For devices supporting a non-removable eUICC:</w:t>
      </w:r>
    </w:p>
    <w:p w14:paraId="5A4EDED9" w14:textId="77777777" w:rsidR="00986D0B" w:rsidRPr="00D623E2" w:rsidRDefault="00986D0B" w:rsidP="008143D1">
      <w:pPr>
        <w:pStyle w:val="NormalParagraph"/>
        <w:numPr>
          <w:ilvl w:val="0"/>
          <w:numId w:val="25"/>
        </w:numPr>
      </w:pPr>
      <w:r w:rsidRPr="00D623E2">
        <w:t>For some combinations of device options, RAT configurations with certain constraints are required for some sequences</w:t>
      </w:r>
      <w:r>
        <w:t>, as specified below. These constraints can be satisfied using any valid RAT table; for example, Allowed Operators can be specified explicitly or using wildcards.</w:t>
      </w:r>
    </w:p>
    <w:tbl>
      <w:tblPr>
        <w:tblW w:w="0" w:type="auto"/>
        <w:tblInd w:w="851" w:type="dxa"/>
        <w:tblCellMar>
          <w:left w:w="0" w:type="dxa"/>
          <w:right w:w="0" w:type="dxa"/>
        </w:tblCellMar>
        <w:tblLook w:val="04A0" w:firstRow="1" w:lastRow="0" w:firstColumn="1" w:lastColumn="0" w:noHBand="0" w:noVBand="1"/>
      </w:tblPr>
      <w:tblGrid>
        <w:gridCol w:w="4880"/>
        <w:gridCol w:w="3275"/>
      </w:tblGrid>
      <w:tr w:rsidR="00986D0B" w:rsidRPr="00D623E2" w14:paraId="7DF99EDF" w14:textId="77777777" w:rsidTr="002C4AAF">
        <w:tc>
          <w:tcPr>
            <w:tcW w:w="4953" w:type="dxa"/>
            <w:tcBorders>
              <w:top w:val="single" w:sz="8" w:space="0" w:color="auto"/>
              <w:left w:val="single" w:sz="8" w:space="0" w:color="auto"/>
              <w:bottom w:val="single" w:sz="8" w:space="0" w:color="auto"/>
              <w:right w:val="single" w:sz="8" w:space="0" w:color="auto"/>
            </w:tcBorders>
            <w:shd w:val="clear" w:color="auto" w:fill="C00000"/>
            <w:tcMar>
              <w:top w:w="0" w:type="dxa"/>
              <w:left w:w="108" w:type="dxa"/>
              <w:bottom w:w="0" w:type="dxa"/>
              <w:right w:w="108" w:type="dxa"/>
            </w:tcMar>
            <w:hideMark/>
          </w:tcPr>
          <w:p w14:paraId="1EC8238B" w14:textId="77777777" w:rsidR="00986D0B" w:rsidRPr="00D623E2" w:rsidRDefault="00986D0B" w:rsidP="00986D0B">
            <w:pPr>
              <w:pStyle w:val="NormalParagraph"/>
              <w:rPr>
                <w:b/>
                <w:bCs/>
              </w:rPr>
            </w:pPr>
            <w:r w:rsidRPr="00D623E2">
              <w:rPr>
                <w:b/>
                <w:bCs/>
              </w:rPr>
              <w:t>Device option</w:t>
            </w:r>
            <w:r>
              <w:rPr>
                <w:b/>
                <w:bCs/>
              </w:rPr>
              <w:t>(</w:t>
            </w:r>
            <w:r w:rsidRPr="00D623E2">
              <w:rPr>
                <w:b/>
                <w:bCs/>
              </w:rPr>
              <w:t>s</w:t>
            </w:r>
            <w:r>
              <w:rPr>
                <w:b/>
                <w:bCs/>
              </w:rPr>
              <w:t>)</w:t>
            </w:r>
            <w:r w:rsidRPr="00D623E2">
              <w:rPr>
                <w:b/>
                <w:bCs/>
              </w:rPr>
              <w:t xml:space="preserve"> supported</w:t>
            </w:r>
          </w:p>
        </w:tc>
        <w:tc>
          <w:tcPr>
            <w:tcW w:w="4443" w:type="dxa"/>
            <w:tcBorders>
              <w:top w:val="single" w:sz="8" w:space="0" w:color="auto"/>
              <w:left w:val="nil"/>
              <w:bottom w:val="single" w:sz="8" w:space="0" w:color="auto"/>
              <w:right w:val="single" w:sz="8" w:space="0" w:color="auto"/>
            </w:tcBorders>
            <w:shd w:val="clear" w:color="auto" w:fill="C00000"/>
            <w:tcMar>
              <w:top w:w="0" w:type="dxa"/>
              <w:left w:w="108" w:type="dxa"/>
              <w:bottom w:w="0" w:type="dxa"/>
              <w:right w:w="108" w:type="dxa"/>
            </w:tcMar>
            <w:hideMark/>
          </w:tcPr>
          <w:p w14:paraId="7F0856DF" w14:textId="77777777" w:rsidR="00986D0B" w:rsidRPr="00D623E2" w:rsidRDefault="00986D0B" w:rsidP="00986D0B">
            <w:pPr>
              <w:pStyle w:val="NormalParagraph"/>
              <w:rPr>
                <w:b/>
                <w:bCs/>
              </w:rPr>
            </w:pPr>
            <w:r w:rsidRPr="00D623E2">
              <w:rPr>
                <w:b/>
                <w:bCs/>
              </w:rPr>
              <w:t>RAT configuration of Test eUICC</w:t>
            </w:r>
          </w:p>
        </w:tc>
      </w:tr>
      <w:tr w:rsidR="00986D0B" w:rsidRPr="00D623E2" w14:paraId="0BBB8F88" w14:textId="77777777" w:rsidTr="00986D0B">
        <w:tc>
          <w:tcPr>
            <w:tcW w:w="49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50C692" w14:textId="77777777" w:rsidR="00986D0B" w:rsidRPr="00D623E2" w:rsidRDefault="00986D0B" w:rsidP="00986D0B">
            <w:pPr>
              <w:pStyle w:val="NormalParagraph"/>
            </w:pPr>
            <w:r w:rsidRPr="00D623E2">
              <w:t>O_D_EMB_ALLOWS_PPR1_EUC_REQ</w:t>
            </w:r>
          </w:p>
        </w:tc>
        <w:tc>
          <w:tcPr>
            <w:tcW w:w="4443" w:type="dxa"/>
            <w:tcBorders>
              <w:top w:val="nil"/>
              <w:left w:val="nil"/>
              <w:bottom w:val="single" w:sz="8" w:space="0" w:color="auto"/>
              <w:right w:val="single" w:sz="8" w:space="0" w:color="auto"/>
            </w:tcBorders>
            <w:tcMar>
              <w:top w:w="0" w:type="dxa"/>
              <w:left w:w="108" w:type="dxa"/>
              <w:bottom w:w="0" w:type="dxa"/>
              <w:right w:w="108" w:type="dxa"/>
            </w:tcMar>
            <w:hideMark/>
          </w:tcPr>
          <w:p w14:paraId="71DECF17" w14:textId="77777777" w:rsidR="00986D0B" w:rsidRPr="00D623E2" w:rsidRDefault="00986D0B" w:rsidP="00986D0B">
            <w:pPr>
              <w:pStyle w:val="NormalParagraph"/>
            </w:pPr>
            <w:r w:rsidRPr="00D623E2">
              <w:t>PPR1 is allowed and End User Consent is required</w:t>
            </w:r>
            <w:r>
              <w:t xml:space="preserve"> f</w:t>
            </w:r>
            <w:r w:rsidRPr="00D623E2">
              <w:t>or #MCC_MNC4 with gid1 and gid2</w:t>
            </w:r>
            <w:r>
              <w:t xml:space="preserve"> absent</w:t>
            </w:r>
            <w:r w:rsidRPr="00D623E2">
              <w:t>.</w:t>
            </w:r>
          </w:p>
        </w:tc>
      </w:tr>
      <w:tr w:rsidR="00986D0B" w:rsidRPr="00D623E2" w14:paraId="77AE7DAB" w14:textId="77777777" w:rsidTr="00986D0B">
        <w:tc>
          <w:tcPr>
            <w:tcW w:w="49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7E16B8" w14:textId="77777777" w:rsidR="00986D0B" w:rsidRPr="00D623E2" w:rsidRDefault="00986D0B" w:rsidP="00986D0B">
            <w:pPr>
              <w:pStyle w:val="NormalParagraph"/>
            </w:pPr>
            <w:r w:rsidRPr="00D623E2">
              <w:t>O_D_EMB_ALLOWS_PPR2_EUC_REQ</w:t>
            </w:r>
          </w:p>
        </w:tc>
        <w:tc>
          <w:tcPr>
            <w:tcW w:w="4443" w:type="dxa"/>
            <w:tcBorders>
              <w:top w:val="nil"/>
              <w:left w:val="nil"/>
              <w:bottom w:val="single" w:sz="8" w:space="0" w:color="auto"/>
              <w:right w:val="single" w:sz="8" w:space="0" w:color="auto"/>
            </w:tcBorders>
            <w:tcMar>
              <w:top w:w="0" w:type="dxa"/>
              <w:left w:w="108" w:type="dxa"/>
              <w:bottom w:w="0" w:type="dxa"/>
              <w:right w:w="108" w:type="dxa"/>
            </w:tcMar>
            <w:hideMark/>
          </w:tcPr>
          <w:p w14:paraId="413A612B" w14:textId="77777777" w:rsidR="00986D0B" w:rsidRPr="00D623E2" w:rsidRDefault="00986D0B" w:rsidP="00986D0B">
            <w:pPr>
              <w:pStyle w:val="NormalParagraph"/>
            </w:pPr>
            <w:r w:rsidRPr="00D623E2">
              <w:t>PPR2 is allowed and End User Consent is required</w:t>
            </w:r>
            <w:r>
              <w:t xml:space="preserve"> for </w:t>
            </w:r>
            <w:r w:rsidRPr="00D623E2">
              <w:t>#MCC_MNC2 with gid1 and gid2</w:t>
            </w:r>
            <w:r>
              <w:t xml:space="preserve"> absent.</w:t>
            </w:r>
          </w:p>
        </w:tc>
      </w:tr>
      <w:tr w:rsidR="00986D0B" w:rsidRPr="00D623E2" w14:paraId="2D8CB886" w14:textId="77777777" w:rsidTr="00986D0B">
        <w:tc>
          <w:tcPr>
            <w:tcW w:w="49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17FB29" w14:textId="77777777" w:rsidR="00986D0B" w:rsidRPr="00D623E2" w:rsidRDefault="00986D0B" w:rsidP="00986D0B">
            <w:pPr>
              <w:pStyle w:val="NormalParagraph"/>
            </w:pPr>
            <w:r w:rsidRPr="00D623E2">
              <w:t xml:space="preserve">NOT O_D_EMB_ALLOWS_PPR1_EUC_REQ </w:t>
            </w:r>
            <w:r>
              <w:t>AND O</w:t>
            </w:r>
            <w:r w:rsidRPr="00D623E2">
              <w:t>_D_EMB_ALLOWS_PPR1_EUC_NOT_REQ</w:t>
            </w:r>
          </w:p>
        </w:tc>
        <w:tc>
          <w:tcPr>
            <w:tcW w:w="4443" w:type="dxa"/>
            <w:tcBorders>
              <w:top w:val="nil"/>
              <w:left w:val="nil"/>
              <w:bottom w:val="single" w:sz="8" w:space="0" w:color="auto"/>
              <w:right w:val="single" w:sz="8" w:space="0" w:color="auto"/>
            </w:tcBorders>
            <w:tcMar>
              <w:top w:w="0" w:type="dxa"/>
              <w:left w:w="108" w:type="dxa"/>
              <w:bottom w:w="0" w:type="dxa"/>
              <w:right w:w="108" w:type="dxa"/>
            </w:tcMar>
            <w:hideMark/>
          </w:tcPr>
          <w:p w14:paraId="3F0B3F6B" w14:textId="77777777" w:rsidR="00986D0B" w:rsidRPr="00D623E2" w:rsidRDefault="00986D0B" w:rsidP="00986D0B">
            <w:pPr>
              <w:pStyle w:val="NormalParagraph"/>
            </w:pPr>
            <w:r w:rsidRPr="00D623E2">
              <w:t>PPR1 is allowed and End User Consent is not required</w:t>
            </w:r>
            <w:r>
              <w:t xml:space="preserve"> for </w:t>
            </w:r>
            <w:r w:rsidRPr="00D623E2">
              <w:t>#MCC_MNC4 with gid1 and gid2</w:t>
            </w:r>
            <w:r>
              <w:t xml:space="preserve"> absent.</w:t>
            </w:r>
          </w:p>
        </w:tc>
      </w:tr>
      <w:tr w:rsidR="00986D0B" w:rsidRPr="00D623E2" w14:paraId="6CEE2477" w14:textId="77777777" w:rsidTr="00986D0B">
        <w:tc>
          <w:tcPr>
            <w:tcW w:w="49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8FBF8E" w14:textId="77777777" w:rsidR="00986D0B" w:rsidRPr="00D623E2" w:rsidRDefault="00986D0B" w:rsidP="00986D0B">
            <w:pPr>
              <w:pStyle w:val="NormalParagraph"/>
            </w:pPr>
            <w:r w:rsidRPr="00D623E2">
              <w:lastRenderedPageBreak/>
              <w:t xml:space="preserve">NOT O_D_EMB_ALLOWS_PPR2_EUC_REQ </w:t>
            </w:r>
            <w:r>
              <w:t>AND O</w:t>
            </w:r>
            <w:r w:rsidRPr="00D623E2">
              <w:t>_D_EMB_ALLOWS_PPR2_EUC_NOT_REQ</w:t>
            </w:r>
          </w:p>
        </w:tc>
        <w:tc>
          <w:tcPr>
            <w:tcW w:w="4443" w:type="dxa"/>
            <w:tcBorders>
              <w:top w:val="nil"/>
              <w:left w:val="nil"/>
              <w:bottom w:val="single" w:sz="8" w:space="0" w:color="auto"/>
              <w:right w:val="single" w:sz="8" w:space="0" w:color="auto"/>
            </w:tcBorders>
            <w:tcMar>
              <w:top w:w="0" w:type="dxa"/>
              <w:left w:w="108" w:type="dxa"/>
              <w:bottom w:w="0" w:type="dxa"/>
              <w:right w:w="108" w:type="dxa"/>
            </w:tcMar>
            <w:hideMark/>
          </w:tcPr>
          <w:p w14:paraId="47B45A04" w14:textId="77777777" w:rsidR="00986D0B" w:rsidRPr="00D623E2" w:rsidRDefault="00986D0B" w:rsidP="00986D0B">
            <w:pPr>
              <w:pStyle w:val="NormalParagraph"/>
            </w:pPr>
            <w:r w:rsidRPr="00D623E2">
              <w:t>PPR2 is allowed and End User Consent is not required</w:t>
            </w:r>
            <w:r>
              <w:t xml:space="preserve"> for </w:t>
            </w:r>
            <w:r w:rsidRPr="00D623E2">
              <w:t>#MCC_MNC2 with gid1 and gid2</w:t>
            </w:r>
            <w:r>
              <w:t xml:space="preserve"> absent</w:t>
            </w:r>
            <w:r w:rsidRPr="00D623E2">
              <w:t>.</w:t>
            </w:r>
          </w:p>
        </w:tc>
      </w:tr>
    </w:tbl>
    <w:p w14:paraId="06F9E158" w14:textId="77777777" w:rsidR="00986D0B" w:rsidRPr="00D623E2" w:rsidRDefault="00986D0B" w:rsidP="008143D1">
      <w:pPr>
        <w:pStyle w:val="NormalParagraph"/>
        <w:numPr>
          <w:ilvl w:val="0"/>
          <w:numId w:val="26"/>
        </w:numPr>
      </w:pPr>
      <w:r w:rsidRPr="00D623E2">
        <w:t>If none of the constraints above apply, the Test eUICC can be configured with any RAT.</w:t>
      </w:r>
    </w:p>
    <w:p w14:paraId="3B46A70A" w14:textId="77777777" w:rsidR="00986D0B" w:rsidRPr="00D623E2" w:rsidRDefault="00986D0B" w:rsidP="008143D1">
      <w:pPr>
        <w:pStyle w:val="NormalParagraph"/>
        <w:numPr>
          <w:ilvl w:val="0"/>
          <w:numId w:val="26"/>
        </w:numPr>
      </w:pPr>
      <w:r w:rsidRPr="00D623E2">
        <w:t>Note: in the current version of this document, it is possible to satisfy the relevant constraints above with a single RAT configuration. It is recommended to supply a single device for testing with the RAT configuration satisfying all of the relevant constraints above, rather than to supply multiple devices.</w:t>
      </w:r>
    </w:p>
    <w:p w14:paraId="507B27AA" w14:textId="77777777" w:rsidR="00E33202" w:rsidRPr="004C30EB" w:rsidRDefault="00E33202" w:rsidP="00E33202">
      <w:pPr>
        <w:pStyle w:val="NormalParagraph"/>
      </w:pPr>
      <w:r w:rsidRPr="004C30EB">
        <w:t>A separate Test eUICC needs to be provided for each additional RAT configuration (not used in this version of the test specification). In case the Test eUICC is non-removable the additional Device SHALL contain the same software and hardware except the Test eUICC configuration.</w:t>
      </w:r>
    </w:p>
    <w:p w14:paraId="5D367108" w14:textId="46D24C8D" w:rsidR="00E33202" w:rsidRPr="004C30EB" w:rsidRDefault="00E33202" w:rsidP="00E33202">
      <w:pPr>
        <w:pStyle w:val="Annex"/>
        <w:numPr>
          <w:ilvl w:val="0"/>
          <w:numId w:val="0"/>
        </w:numPr>
      </w:pPr>
      <w:bookmarkStart w:id="2726" w:name="_Toc483841417"/>
      <w:bookmarkStart w:id="2727" w:name="_Toc518049416"/>
      <w:bookmarkStart w:id="2728" w:name="_Toc520956987"/>
      <w:bookmarkStart w:id="2729" w:name="_Toc13661767"/>
      <w:bookmarkStart w:id="2730" w:name="_Toc188890095"/>
      <w:r w:rsidRPr="004C30EB">
        <w:t>Annex H</w:t>
      </w:r>
      <w:r w:rsidRPr="004C30EB">
        <w:tab/>
      </w:r>
      <w:bookmarkEnd w:id="2726"/>
      <w:bookmarkEnd w:id="2727"/>
      <w:bookmarkEnd w:id="2728"/>
      <w:bookmarkEnd w:id="2729"/>
      <w:r w:rsidR="00B10325">
        <w:t>VOID</w:t>
      </w:r>
      <w:bookmarkEnd w:id="2730"/>
    </w:p>
    <w:p w14:paraId="7889A456" w14:textId="77777777" w:rsidR="00724B00" w:rsidRDefault="00724B00" w:rsidP="00E33202">
      <w:pPr>
        <w:pStyle w:val="NormalParagraph"/>
      </w:pPr>
    </w:p>
    <w:p w14:paraId="26F7F67B" w14:textId="77777777" w:rsidR="00724B00" w:rsidRPr="004652C1" w:rsidRDefault="00724B00" w:rsidP="00724B00">
      <w:pPr>
        <w:pStyle w:val="Annex"/>
        <w:numPr>
          <w:ilvl w:val="0"/>
          <w:numId w:val="0"/>
        </w:numPr>
        <w:rPr>
          <w:lang w:val="fr-FR" w:eastAsia="en-US"/>
        </w:rPr>
      </w:pPr>
      <w:bookmarkStart w:id="2731" w:name="_Toc188890096"/>
      <w:r w:rsidRPr="004652C1">
        <w:rPr>
          <w:lang w:val="fr-FR" w:eastAsia="en-US"/>
        </w:rPr>
        <w:t>Annex </w:t>
      </w:r>
      <w:r>
        <w:rPr>
          <w:lang w:val="fr-FR" w:eastAsia="en-US"/>
        </w:rPr>
        <w:t>I</w:t>
      </w:r>
      <w:r w:rsidRPr="004652C1">
        <w:rPr>
          <w:lang w:val="fr-FR" w:eastAsia="en-US"/>
        </w:rPr>
        <w:tab/>
        <w:t>Document Management</w:t>
      </w:r>
      <w:bookmarkEnd w:id="2731"/>
    </w:p>
    <w:p w14:paraId="11B78123" w14:textId="77777777" w:rsidR="00724B00" w:rsidRPr="004652C1" w:rsidRDefault="00724B00" w:rsidP="00724B00">
      <w:pPr>
        <w:pStyle w:val="ANNEX-heading1"/>
        <w:numPr>
          <w:ilvl w:val="0"/>
          <w:numId w:val="0"/>
        </w:numPr>
        <w:tabs>
          <w:tab w:val="left" w:pos="680"/>
        </w:tabs>
        <w:ind w:left="680" w:hanging="680"/>
        <w:rPr>
          <w:rFonts w:ascii="Arial" w:hAnsi="Arial" w:cs="Arial"/>
          <w:b w:val="0"/>
          <w:lang w:val="fr-FR" w:eastAsia="en-US"/>
        </w:rPr>
      </w:pPr>
      <w:bookmarkStart w:id="2732" w:name="_Toc188890097"/>
      <w:r>
        <w:rPr>
          <w:rFonts w:ascii="Arial" w:hAnsi="Arial" w:cs="Arial"/>
          <w:lang w:val="fr-FR" w:eastAsia="en-US"/>
        </w:rPr>
        <w:t>I</w:t>
      </w:r>
      <w:r w:rsidRPr="004652C1">
        <w:rPr>
          <w:rFonts w:ascii="Arial" w:hAnsi="Arial" w:cs="Arial"/>
          <w:lang w:val="fr-FR" w:eastAsia="en-US"/>
        </w:rPr>
        <w:t>.1</w:t>
      </w:r>
      <w:r w:rsidRPr="004652C1">
        <w:rPr>
          <w:rFonts w:ascii="Arial" w:hAnsi="Arial" w:cs="Arial"/>
          <w:lang w:val="fr-FR" w:eastAsia="en-US"/>
        </w:rPr>
        <w:tab/>
        <w:t>Document History</w:t>
      </w:r>
      <w:bookmarkEnd w:id="2732"/>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620" w:firstRow="1" w:lastRow="0" w:firstColumn="0" w:lastColumn="0" w:noHBand="1" w:noVBand="1"/>
      </w:tblPr>
      <w:tblGrid>
        <w:gridCol w:w="1023"/>
        <w:gridCol w:w="1138"/>
        <w:gridCol w:w="1048"/>
        <w:gridCol w:w="3387"/>
        <w:gridCol w:w="1195"/>
        <w:gridCol w:w="1219"/>
      </w:tblGrid>
      <w:tr w:rsidR="00724B00" w:rsidRPr="000D0763" w14:paraId="494AEAD0" w14:textId="77777777" w:rsidTr="00386C66">
        <w:tc>
          <w:tcPr>
            <w:tcW w:w="568" w:type="pct"/>
            <w:shd w:val="clear" w:color="auto" w:fill="C00000"/>
          </w:tcPr>
          <w:p w14:paraId="1E4423CA" w14:textId="77777777" w:rsidR="00724B00" w:rsidRPr="000D0763" w:rsidRDefault="00724B00" w:rsidP="00386C66">
            <w:pPr>
              <w:pStyle w:val="TableHeader"/>
            </w:pPr>
            <w:r w:rsidRPr="000D0763">
              <w:t>Version</w:t>
            </w:r>
          </w:p>
        </w:tc>
        <w:tc>
          <w:tcPr>
            <w:tcW w:w="632" w:type="pct"/>
            <w:shd w:val="clear" w:color="auto" w:fill="C00000"/>
          </w:tcPr>
          <w:p w14:paraId="371DB3C1" w14:textId="77777777" w:rsidR="00724B00" w:rsidRPr="000D0763" w:rsidRDefault="00724B00" w:rsidP="00386C66">
            <w:pPr>
              <w:pStyle w:val="TableHeader"/>
            </w:pPr>
            <w:r w:rsidRPr="000D0763">
              <w:t>Date</w:t>
            </w:r>
          </w:p>
        </w:tc>
        <w:tc>
          <w:tcPr>
            <w:tcW w:w="582" w:type="pct"/>
            <w:shd w:val="clear" w:color="auto" w:fill="C00000"/>
          </w:tcPr>
          <w:p w14:paraId="0985D5DF" w14:textId="77777777" w:rsidR="00724B00" w:rsidRPr="000D0763" w:rsidRDefault="00724B00" w:rsidP="00386C66">
            <w:pPr>
              <w:pStyle w:val="TableHeader"/>
            </w:pPr>
            <w:r>
              <w:t>CR Number</w:t>
            </w:r>
          </w:p>
        </w:tc>
        <w:tc>
          <w:tcPr>
            <w:tcW w:w="1880" w:type="pct"/>
            <w:shd w:val="clear" w:color="auto" w:fill="C00000"/>
          </w:tcPr>
          <w:p w14:paraId="6E6A8EEC" w14:textId="77777777" w:rsidR="00724B00" w:rsidRPr="000D0763" w:rsidRDefault="00724B00" w:rsidP="00386C66">
            <w:pPr>
              <w:pStyle w:val="TableHeader"/>
            </w:pPr>
            <w:r w:rsidRPr="000D0763">
              <w:t>Brief Description of Change</w:t>
            </w:r>
          </w:p>
        </w:tc>
        <w:tc>
          <w:tcPr>
            <w:tcW w:w="663" w:type="pct"/>
            <w:shd w:val="clear" w:color="auto" w:fill="C00000"/>
          </w:tcPr>
          <w:p w14:paraId="08F9D572" w14:textId="77777777" w:rsidR="00724B00" w:rsidRPr="000D0763" w:rsidRDefault="00724B00" w:rsidP="00386C66">
            <w:pPr>
              <w:pStyle w:val="TableHeader"/>
            </w:pPr>
            <w:r w:rsidRPr="000D0763">
              <w:t>Approval Authority</w:t>
            </w:r>
          </w:p>
        </w:tc>
        <w:tc>
          <w:tcPr>
            <w:tcW w:w="676" w:type="pct"/>
            <w:shd w:val="clear" w:color="auto" w:fill="C00000"/>
          </w:tcPr>
          <w:p w14:paraId="737E247E" w14:textId="77777777" w:rsidR="00724B00" w:rsidRPr="000D0763" w:rsidRDefault="00724B00" w:rsidP="00386C66">
            <w:pPr>
              <w:pStyle w:val="TableHeader"/>
            </w:pPr>
            <w:r w:rsidRPr="000D0763">
              <w:t>Editor / Company</w:t>
            </w:r>
          </w:p>
        </w:tc>
      </w:tr>
      <w:tr w:rsidR="002630EC" w:rsidRPr="000D0763" w14:paraId="592B2B93" w14:textId="77777777" w:rsidTr="00386C66">
        <w:tc>
          <w:tcPr>
            <w:tcW w:w="568" w:type="pct"/>
            <w:vMerge w:val="restart"/>
            <w:vAlign w:val="center"/>
          </w:tcPr>
          <w:p w14:paraId="5A1EFCC3" w14:textId="66E775D8" w:rsidR="002630EC" w:rsidRPr="000D0763" w:rsidRDefault="002630EC" w:rsidP="002630EC">
            <w:pPr>
              <w:pStyle w:val="TableText"/>
            </w:pPr>
            <w:r>
              <w:t xml:space="preserve">SGP.33-3 </w:t>
            </w:r>
            <w:r w:rsidRPr="000D0763">
              <w:t>v1.</w:t>
            </w:r>
            <w:r>
              <w:t>2</w:t>
            </w:r>
          </w:p>
        </w:tc>
        <w:tc>
          <w:tcPr>
            <w:tcW w:w="632" w:type="pct"/>
            <w:vMerge w:val="restart"/>
            <w:vAlign w:val="center"/>
          </w:tcPr>
          <w:p w14:paraId="71D39E74" w14:textId="09705DBC" w:rsidR="002630EC" w:rsidRPr="000D0763" w:rsidRDefault="002630EC" w:rsidP="00386C66">
            <w:pPr>
              <w:pStyle w:val="TableText"/>
            </w:pPr>
            <w:r>
              <w:t>27 January 2025</w:t>
            </w:r>
          </w:p>
        </w:tc>
        <w:tc>
          <w:tcPr>
            <w:tcW w:w="582" w:type="pct"/>
          </w:tcPr>
          <w:p w14:paraId="5E72AB45" w14:textId="77777777" w:rsidR="002630EC" w:rsidRPr="000D0763" w:rsidRDefault="002630EC" w:rsidP="00386C66">
            <w:pPr>
              <w:pStyle w:val="TableText"/>
            </w:pPr>
          </w:p>
        </w:tc>
        <w:tc>
          <w:tcPr>
            <w:tcW w:w="1880" w:type="pct"/>
            <w:vAlign w:val="center"/>
          </w:tcPr>
          <w:p w14:paraId="70215BE4" w14:textId="77777777" w:rsidR="002630EC" w:rsidRPr="000D0763" w:rsidRDefault="002630EC" w:rsidP="00386C66">
            <w:pPr>
              <w:pStyle w:val="TableText"/>
            </w:pPr>
            <w:r w:rsidRPr="000D0763">
              <w:t>Initial version of</w:t>
            </w:r>
            <w:r>
              <w:t xml:space="preserve"> SGP.33-2 coming from SGP.23 v1.14</w:t>
            </w:r>
          </w:p>
        </w:tc>
        <w:tc>
          <w:tcPr>
            <w:tcW w:w="663" w:type="pct"/>
            <w:vMerge w:val="restart"/>
            <w:vAlign w:val="center"/>
          </w:tcPr>
          <w:p w14:paraId="4ACF3443" w14:textId="40033B74" w:rsidR="002630EC" w:rsidRPr="000D0763" w:rsidRDefault="002630EC" w:rsidP="00386C66">
            <w:pPr>
              <w:pStyle w:val="TableText"/>
            </w:pPr>
            <w:r>
              <w:t>ISAG</w:t>
            </w:r>
          </w:p>
        </w:tc>
        <w:tc>
          <w:tcPr>
            <w:tcW w:w="676" w:type="pct"/>
            <w:vAlign w:val="center"/>
          </w:tcPr>
          <w:p w14:paraId="0A14C08A" w14:textId="77777777" w:rsidR="002630EC" w:rsidRPr="000D0763" w:rsidRDefault="002630EC" w:rsidP="00386C66">
            <w:pPr>
              <w:pStyle w:val="TableText"/>
            </w:pPr>
            <w:r w:rsidRPr="000D0763">
              <w:t>Yolanda Sanz, GSMA</w:t>
            </w:r>
          </w:p>
        </w:tc>
      </w:tr>
      <w:tr w:rsidR="002630EC" w:rsidRPr="000D0763" w14:paraId="44B5B630" w14:textId="77777777" w:rsidTr="00386C66">
        <w:tc>
          <w:tcPr>
            <w:tcW w:w="568" w:type="pct"/>
            <w:vMerge/>
            <w:vAlign w:val="center"/>
          </w:tcPr>
          <w:p w14:paraId="68337E24" w14:textId="4D7B97F4" w:rsidR="002630EC" w:rsidRPr="000D0763" w:rsidRDefault="002630EC" w:rsidP="00386C66">
            <w:pPr>
              <w:pStyle w:val="TableText"/>
            </w:pPr>
          </w:p>
        </w:tc>
        <w:tc>
          <w:tcPr>
            <w:tcW w:w="632" w:type="pct"/>
            <w:vMerge/>
            <w:vAlign w:val="center"/>
          </w:tcPr>
          <w:p w14:paraId="1A7B1FD2" w14:textId="65D92CCE" w:rsidR="002630EC" w:rsidRDefault="002630EC" w:rsidP="00386C66">
            <w:pPr>
              <w:pStyle w:val="TableText"/>
            </w:pPr>
          </w:p>
        </w:tc>
        <w:tc>
          <w:tcPr>
            <w:tcW w:w="582" w:type="pct"/>
          </w:tcPr>
          <w:p w14:paraId="00806E9F" w14:textId="77777777" w:rsidR="002630EC" w:rsidRPr="000D0763" w:rsidRDefault="002630EC" w:rsidP="00386C66">
            <w:pPr>
              <w:pStyle w:val="TableText"/>
            </w:pPr>
            <w:r>
              <w:t>NA</w:t>
            </w:r>
          </w:p>
        </w:tc>
        <w:tc>
          <w:tcPr>
            <w:tcW w:w="1880" w:type="pct"/>
            <w:vAlign w:val="center"/>
          </w:tcPr>
          <w:p w14:paraId="5A206722" w14:textId="77777777" w:rsidR="002630EC" w:rsidRPr="000D0763" w:rsidRDefault="002630EC" w:rsidP="00386C66">
            <w:pPr>
              <w:pStyle w:val="TableText"/>
            </w:pPr>
            <w:r>
              <w:t>Revised version during the eSIMWG3.117</w:t>
            </w:r>
          </w:p>
        </w:tc>
        <w:tc>
          <w:tcPr>
            <w:tcW w:w="663" w:type="pct"/>
            <w:vMerge/>
            <w:vAlign w:val="center"/>
          </w:tcPr>
          <w:p w14:paraId="282164FC" w14:textId="35000AC8" w:rsidR="002630EC" w:rsidRDefault="002630EC" w:rsidP="00386C66">
            <w:pPr>
              <w:pStyle w:val="TableText"/>
            </w:pPr>
          </w:p>
        </w:tc>
        <w:tc>
          <w:tcPr>
            <w:tcW w:w="676" w:type="pct"/>
            <w:vAlign w:val="center"/>
          </w:tcPr>
          <w:p w14:paraId="242BF07D" w14:textId="77777777" w:rsidR="002630EC" w:rsidRPr="000D0763" w:rsidRDefault="002630EC" w:rsidP="00386C66">
            <w:pPr>
              <w:pStyle w:val="TableText"/>
            </w:pPr>
            <w:r w:rsidRPr="000D0763">
              <w:t>Yolanda Sanz, GSMA</w:t>
            </w:r>
          </w:p>
        </w:tc>
      </w:tr>
      <w:tr w:rsidR="002630EC" w:rsidRPr="000D0763" w14:paraId="056C3610" w14:textId="77777777" w:rsidTr="00386C66">
        <w:tc>
          <w:tcPr>
            <w:tcW w:w="568" w:type="pct"/>
            <w:vMerge/>
            <w:vAlign w:val="center"/>
          </w:tcPr>
          <w:p w14:paraId="0A1B33EC" w14:textId="0E10948E" w:rsidR="002630EC" w:rsidRDefault="002630EC" w:rsidP="00386C66">
            <w:pPr>
              <w:pStyle w:val="TableText"/>
            </w:pPr>
          </w:p>
        </w:tc>
        <w:tc>
          <w:tcPr>
            <w:tcW w:w="632" w:type="pct"/>
            <w:vMerge/>
            <w:vAlign w:val="center"/>
          </w:tcPr>
          <w:p w14:paraId="50A3881A" w14:textId="6DD78531" w:rsidR="002630EC" w:rsidRDefault="002630EC" w:rsidP="00386C66">
            <w:pPr>
              <w:pStyle w:val="TableText"/>
            </w:pPr>
          </w:p>
        </w:tc>
        <w:tc>
          <w:tcPr>
            <w:tcW w:w="582" w:type="pct"/>
          </w:tcPr>
          <w:p w14:paraId="2CA91D18" w14:textId="77777777" w:rsidR="002630EC" w:rsidRDefault="002630EC" w:rsidP="00386C66">
            <w:pPr>
              <w:pStyle w:val="TableText"/>
            </w:pPr>
          </w:p>
        </w:tc>
        <w:tc>
          <w:tcPr>
            <w:tcW w:w="1880" w:type="pct"/>
            <w:vAlign w:val="center"/>
          </w:tcPr>
          <w:p w14:paraId="6ECDFEC7" w14:textId="77777777" w:rsidR="002630EC" w:rsidRDefault="002630EC" w:rsidP="00386C66">
            <w:pPr>
              <w:pStyle w:val="TableText"/>
            </w:pPr>
            <w:r>
              <w:t>Following eSIMWG116_2 discussion version updated to v1.2 (note v1.0, v1.1 never published, updated to align numbering with Core Specifications.</w:t>
            </w:r>
            <w:r>
              <w:br/>
            </w:r>
            <w:r>
              <w:br/>
              <w:t>Integrated CR00001R02</w:t>
            </w:r>
          </w:p>
        </w:tc>
        <w:tc>
          <w:tcPr>
            <w:tcW w:w="663" w:type="pct"/>
            <w:vMerge/>
            <w:vAlign w:val="center"/>
          </w:tcPr>
          <w:p w14:paraId="6FB4090F" w14:textId="12AAD7B4" w:rsidR="002630EC" w:rsidRDefault="002630EC" w:rsidP="00386C66">
            <w:pPr>
              <w:pStyle w:val="TableText"/>
            </w:pPr>
          </w:p>
        </w:tc>
        <w:tc>
          <w:tcPr>
            <w:tcW w:w="676" w:type="pct"/>
            <w:vAlign w:val="center"/>
          </w:tcPr>
          <w:p w14:paraId="68CC6C86" w14:textId="77777777" w:rsidR="002630EC" w:rsidRPr="000D0763" w:rsidRDefault="002630EC" w:rsidP="00386C66">
            <w:pPr>
              <w:pStyle w:val="TableText"/>
            </w:pPr>
            <w:r>
              <w:t>Stephen Packer, GSMA</w:t>
            </w:r>
          </w:p>
        </w:tc>
      </w:tr>
    </w:tbl>
    <w:p w14:paraId="397EB4C9" w14:textId="77777777" w:rsidR="00E33202" w:rsidRPr="004C30EB" w:rsidRDefault="00E33202" w:rsidP="00E33202">
      <w:pPr>
        <w:pStyle w:val="NormalParagraph"/>
      </w:pPr>
      <w:r w:rsidRPr="004C30EB">
        <w:rPr>
          <w:lang w:eastAsia="zh-CN"/>
        </w:rPr>
        <w:br w:type="page"/>
      </w:r>
    </w:p>
    <w:p w14:paraId="6B5CC7AD" w14:textId="6C37FD00" w:rsidR="00E33202" w:rsidRPr="006E1694" w:rsidRDefault="002D4671" w:rsidP="00E33202">
      <w:pPr>
        <w:pStyle w:val="ANNEX-heading1"/>
        <w:numPr>
          <w:ilvl w:val="0"/>
          <w:numId w:val="0"/>
        </w:numPr>
        <w:tabs>
          <w:tab w:val="left" w:pos="680"/>
        </w:tabs>
        <w:ind w:left="680" w:hanging="680"/>
        <w:rPr>
          <w:b w:val="0"/>
        </w:rPr>
      </w:pPr>
      <w:bookmarkStart w:id="2733" w:name="_Toc530759148"/>
      <w:bookmarkStart w:id="2734" w:name="_Toc13661771"/>
      <w:bookmarkStart w:id="2735" w:name="_Toc188890098"/>
      <w:r>
        <w:lastRenderedPageBreak/>
        <w:t>I</w:t>
      </w:r>
      <w:r w:rsidR="00E33202">
        <w:t>.2</w:t>
      </w:r>
      <w:r w:rsidR="00E33202">
        <w:tab/>
      </w:r>
      <w:r w:rsidR="00E33202" w:rsidRPr="006E1694">
        <w:t>Other Information</w:t>
      </w:r>
      <w:bookmarkEnd w:id="2733"/>
      <w:bookmarkEnd w:id="2734"/>
      <w:bookmarkEnd w:id="2735"/>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3134"/>
        <w:gridCol w:w="5876"/>
      </w:tblGrid>
      <w:tr w:rsidR="00E33202" w:rsidRPr="00DF5F82" w14:paraId="665762BA" w14:textId="77777777" w:rsidTr="00C44AFD">
        <w:tc>
          <w:tcPr>
            <w:tcW w:w="3188" w:type="dxa"/>
            <w:shd w:val="clear" w:color="auto" w:fill="C00000"/>
          </w:tcPr>
          <w:p w14:paraId="61653367" w14:textId="77777777" w:rsidR="00E33202" w:rsidRPr="00DF5F82" w:rsidRDefault="00E33202" w:rsidP="00C44AFD">
            <w:pPr>
              <w:pStyle w:val="TableHeader"/>
            </w:pPr>
            <w:r w:rsidRPr="00DF5F82">
              <w:t>Type</w:t>
            </w:r>
          </w:p>
        </w:tc>
        <w:tc>
          <w:tcPr>
            <w:tcW w:w="5996" w:type="dxa"/>
            <w:shd w:val="clear" w:color="auto" w:fill="C00000"/>
          </w:tcPr>
          <w:p w14:paraId="0271E47E" w14:textId="77777777" w:rsidR="00E33202" w:rsidRPr="00DF5F82" w:rsidRDefault="00E33202" w:rsidP="00C44AFD">
            <w:pPr>
              <w:pStyle w:val="TableHeader"/>
            </w:pPr>
            <w:r w:rsidRPr="00DF5F82">
              <w:t>Description</w:t>
            </w:r>
          </w:p>
        </w:tc>
      </w:tr>
      <w:tr w:rsidR="00E33202" w:rsidRPr="00DF5F82" w14:paraId="445F8082" w14:textId="77777777" w:rsidTr="00C44AFD">
        <w:trPr>
          <w:trHeight w:val="47"/>
        </w:trPr>
        <w:tc>
          <w:tcPr>
            <w:tcW w:w="3188" w:type="dxa"/>
          </w:tcPr>
          <w:p w14:paraId="4173792D" w14:textId="77777777" w:rsidR="00E33202" w:rsidRPr="000D0763" w:rsidRDefault="00E33202" w:rsidP="00C44AFD">
            <w:pPr>
              <w:pStyle w:val="TableText"/>
            </w:pPr>
            <w:r w:rsidRPr="000D0763">
              <w:t>Document Owner</w:t>
            </w:r>
          </w:p>
        </w:tc>
        <w:tc>
          <w:tcPr>
            <w:tcW w:w="5996" w:type="dxa"/>
          </w:tcPr>
          <w:p w14:paraId="05FC8AA5" w14:textId="384A33CB" w:rsidR="00E33202" w:rsidRPr="000D0763" w:rsidRDefault="00282263" w:rsidP="00C44AFD">
            <w:pPr>
              <w:pStyle w:val="TableText"/>
            </w:pPr>
            <w:r>
              <w:t>eSIMG</w:t>
            </w:r>
          </w:p>
        </w:tc>
      </w:tr>
      <w:tr w:rsidR="00E33202" w:rsidRPr="00DF5F82" w14:paraId="7CF54856" w14:textId="77777777" w:rsidTr="00C44AFD">
        <w:tc>
          <w:tcPr>
            <w:tcW w:w="3188" w:type="dxa"/>
          </w:tcPr>
          <w:p w14:paraId="1ED1C748" w14:textId="77777777" w:rsidR="00E33202" w:rsidRPr="000D0763" w:rsidRDefault="00E33202" w:rsidP="00C44AFD">
            <w:pPr>
              <w:pStyle w:val="TableText"/>
            </w:pPr>
            <w:r w:rsidRPr="000D0763">
              <w:t>Editor / Company</w:t>
            </w:r>
          </w:p>
        </w:tc>
        <w:tc>
          <w:tcPr>
            <w:tcW w:w="5996" w:type="dxa"/>
          </w:tcPr>
          <w:p w14:paraId="70D6D6A4" w14:textId="75378439" w:rsidR="00E33202" w:rsidRPr="000D0763" w:rsidRDefault="002630EC" w:rsidP="00C44AFD">
            <w:pPr>
              <w:pStyle w:val="TableText"/>
            </w:pPr>
            <w:r>
              <w:t>Stephen Packer</w:t>
            </w:r>
            <w:r w:rsidR="00282263">
              <w:t xml:space="preserve">, </w:t>
            </w:r>
            <w:r w:rsidR="00E33202" w:rsidRPr="000D0763">
              <w:t>GSMA</w:t>
            </w:r>
          </w:p>
        </w:tc>
      </w:tr>
    </w:tbl>
    <w:p w14:paraId="68E507B2" w14:textId="77777777" w:rsidR="00E33202" w:rsidRPr="000D0763" w:rsidRDefault="00E33202" w:rsidP="00E33202">
      <w:pPr>
        <w:pStyle w:val="NormalParagraph"/>
        <w:spacing w:before="240"/>
      </w:pPr>
      <w:r w:rsidRPr="000D0763">
        <w:t xml:space="preserve">It is our intention to provide a quality product for your use. If you find any errors or omissions, please contact us with your comments. You may notify us at </w:t>
      </w:r>
      <w:hyperlink r:id="rId18" w:history="1">
        <w:r w:rsidRPr="000D0763">
          <w:rPr>
            <w:color w:val="0000FF"/>
            <w:u w:val="single"/>
          </w:rPr>
          <w:t>prd@gsma.com</w:t>
        </w:r>
      </w:hyperlink>
      <w:r>
        <w:rPr>
          <w:color w:val="0000FF"/>
          <w:u w:val="single"/>
        </w:rPr>
        <w:t>.</w:t>
      </w:r>
    </w:p>
    <w:p w14:paraId="35652CA1" w14:textId="77777777" w:rsidR="00E33202" w:rsidRDefault="00E33202" w:rsidP="00E33202">
      <w:pPr>
        <w:pStyle w:val="NormalParagraph"/>
      </w:pPr>
      <w:r w:rsidRPr="000D0763">
        <w:rPr>
          <w:rFonts w:cs="Arial"/>
        </w:rPr>
        <w:t>Your comments or suggestions &amp; questions are always welcome.</w:t>
      </w:r>
    </w:p>
    <w:p w14:paraId="426AA147" w14:textId="432A01C5" w:rsidR="003543E8" w:rsidRDefault="003543E8" w:rsidP="00E33202">
      <w:pPr>
        <w:pStyle w:val="Heading1"/>
        <w:numPr>
          <w:ilvl w:val="0"/>
          <w:numId w:val="0"/>
        </w:numPr>
        <w:ind w:left="431" w:hanging="431"/>
      </w:pPr>
    </w:p>
    <w:sectPr w:rsidR="003543E8" w:rsidSect="007F5BAD">
      <w:headerReference w:type="even" r:id="rId19"/>
      <w:headerReference w:type="default" r:id="rId20"/>
      <w:pgSz w:w="11906" w:h="16838" w:code="9"/>
      <w:pgMar w:top="1440" w:right="1440" w:bottom="144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E9725" w14:textId="77777777" w:rsidR="00467398" w:rsidRDefault="00467398">
      <w:pPr>
        <w:spacing w:before="0"/>
      </w:pPr>
      <w:r>
        <w:separator/>
      </w:r>
    </w:p>
    <w:p w14:paraId="63C946CC" w14:textId="77777777" w:rsidR="00467398" w:rsidRDefault="00467398"/>
  </w:endnote>
  <w:endnote w:type="continuationSeparator" w:id="0">
    <w:p w14:paraId="1AF8E9A3" w14:textId="77777777" w:rsidR="00467398" w:rsidRDefault="00467398">
      <w:pPr>
        <w:spacing w:before="0"/>
      </w:pPr>
      <w:r>
        <w:continuationSeparator/>
      </w:r>
    </w:p>
    <w:p w14:paraId="5A27D26D" w14:textId="77777777" w:rsidR="00467398" w:rsidRDefault="00467398"/>
  </w:endnote>
  <w:endnote w:type="continuationNotice" w:id="1">
    <w:p w14:paraId="2AD3C343" w14:textId="77777777" w:rsidR="00467398" w:rsidRDefault="00467398">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doni MT">
    <w:panose1 w:val="02070603080606020203"/>
    <w:charset w:val="4D"/>
    <w:family w:val="roman"/>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MetaCorr">
    <w:altName w:val="Malgun Gothic"/>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453DE" w14:textId="3E0F39E6" w:rsidR="003E6134" w:rsidRDefault="003E6134" w:rsidP="00A71E77">
    <w:pPr>
      <w:pStyle w:val="Footer"/>
    </w:pPr>
    <w:r>
      <w:t>V</w:t>
    </w:r>
    <w:sdt>
      <w:sdtPr>
        <w:alias w:val="PRD Version"/>
        <w:tag w:val="GSMAPRDVersion"/>
        <w:id w:val="256566919"/>
        <w:dataBinding w:prefixMappings="xmlns:ns0='http://schemas.microsoft.com/office/2006/metadata/properties' xmlns:ns1='http://www.w3.org/2001/XMLSchema-instance' xmlns:ns2='http://schemas.microsoft.com/office/infopath/2007/PartnerControls' xmlns:ns3='ADEDD60E-22E2-4049-BE99-80A2BB237DD5' xmlns:ns4='ead66a6e-cb5e-4e48-9b4c-c6e595a45fb0' " w:xpath="/ns0:properties[1]/documentManagement[1]/ns3:GSMAPRDVersion[1]" w:storeItemID="{50509E37-9672-4EDB-97B3-99BBC7A92734}"/>
        <w:text/>
      </w:sdtPr>
      <w:sdtContent>
        <w:r w:rsidR="00973E2F">
          <w:t>1.2</w:t>
        </w:r>
      </w:sdtContent>
    </w:sdt>
    <w:r>
      <w:tab/>
    </w:r>
    <w:r w:rsidRPr="00480D70">
      <w:t xml:space="preserve">Page </w:t>
    </w:r>
    <w:r w:rsidRPr="00480D70">
      <w:fldChar w:fldCharType="begin"/>
    </w:r>
    <w:r w:rsidRPr="00480D70">
      <w:instrText xml:space="preserve"> PAGE </w:instrText>
    </w:r>
    <w:r w:rsidRPr="00480D70">
      <w:fldChar w:fldCharType="separate"/>
    </w:r>
    <w:r w:rsidR="007F6F09">
      <w:rPr>
        <w:noProof/>
      </w:rPr>
      <w:t>882</w:t>
    </w:r>
    <w:r w:rsidRPr="00480D70">
      <w:fldChar w:fldCharType="end"/>
    </w:r>
    <w:r w:rsidRPr="00480D70">
      <w:t xml:space="preserve"> of </w:t>
    </w:r>
    <w:r>
      <w:rPr>
        <w:noProof/>
      </w:rPr>
      <w:fldChar w:fldCharType="begin"/>
    </w:r>
    <w:r>
      <w:rPr>
        <w:noProof/>
      </w:rPr>
      <w:instrText xml:space="preserve"> NUMPAGES  </w:instrText>
    </w:r>
    <w:r>
      <w:rPr>
        <w:noProof/>
      </w:rPr>
      <w:fldChar w:fldCharType="separate"/>
    </w:r>
    <w:r w:rsidR="007F6F09">
      <w:rPr>
        <w:noProof/>
      </w:rPr>
      <w:t>884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96C26" w14:textId="77777777" w:rsidR="00467398" w:rsidRDefault="00467398" w:rsidP="009527C9">
      <w:pPr>
        <w:spacing w:before="0"/>
      </w:pPr>
      <w:r>
        <w:separator/>
      </w:r>
    </w:p>
  </w:footnote>
  <w:footnote w:type="continuationSeparator" w:id="0">
    <w:p w14:paraId="3897712F" w14:textId="77777777" w:rsidR="00467398" w:rsidRDefault="00467398" w:rsidP="009527C9">
      <w:pPr>
        <w:spacing w:before="0"/>
      </w:pPr>
      <w:r>
        <w:continuationSeparator/>
      </w:r>
    </w:p>
  </w:footnote>
  <w:footnote w:type="continuationNotice" w:id="1">
    <w:p w14:paraId="71B04E83" w14:textId="77777777" w:rsidR="00467398" w:rsidRDefault="00467398">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BDB38" w14:textId="48AAA7F3" w:rsidR="003E6134" w:rsidRDefault="003E6134" w:rsidP="00B3576F">
    <w:pPr>
      <w:pStyle w:val="Header"/>
    </w:pPr>
    <w:r>
      <w:t>GSM Association</w:t>
    </w:r>
    <w:r w:rsidRPr="005840AA">
      <w:tab/>
    </w:r>
    <w:sdt>
      <w:sdtPr>
        <w:alias w:val="Security Classification"/>
        <w:tag w:val="GSMASecurityGroup"/>
        <w:id w:val="-589159158"/>
        <w:lock w:val="sdtContentLocked"/>
        <w:placeholder>
          <w:docPart w:val="459A5A5CB81B43BCAA8E287805E95FFF"/>
        </w:placeholder>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 w:xpath="/ns0:properties[1]/documentManagement[1]/ns3:GSMASecurityGroup[1]" w:storeItemID="{50509E37-9672-4EDB-97B3-99BBC7A92734}"/>
        <w:dropDownList>
          <w:listItem w:value="[Security Classification]"/>
        </w:dropDownList>
      </w:sdtPr>
      <w:sdtContent>
        <w:r>
          <w:t>Non-confidential</w:t>
        </w:r>
      </w:sdtContent>
    </w:sdt>
  </w:p>
  <w:p w14:paraId="2965E889" w14:textId="34CAF94B" w:rsidR="003E6134" w:rsidRPr="005840AA" w:rsidRDefault="003E6134" w:rsidP="00B3576F">
    <w:pPr>
      <w:pStyle w:val="Header"/>
    </w:pPr>
    <w:r w:rsidRPr="005840AA">
      <w:t>Official Document</w:t>
    </w:r>
    <w:r w:rsidR="00945E36">
      <w:t xml:space="preserve"> SGP.33-3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FBDBA" w14:textId="77777777" w:rsidR="003E6134" w:rsidRDefault="003E6134" w:rsidP="00427F8A">
    <w:pPr>
      <w:pStyle w:val="NormalParagraph"/>
    </w:pPr>
  </w:p>
  <w:p w14:paraId="15AE6170" w14:textId="77777777" w:rsidR="003E6134" w:rsidRDefault="003E6134" w:rsidP="00427F8A">
    <w:pPr>
      <w:pStyle w:val="NormalParagrap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AF5BC" w14:textId="77777777" w:rsidR="003E6134" w:rsidRDefault="003E6134" w:rsidP="00A71E77">
    <w:pPr>
      <w:pStyle w:val="Header"/>
    </w:pPr>
    <w:r>
      <w:t>GSM Association</w:t>
    </w:r>
    <w:r>
      <w:tab/>
    </w:r>
    <w:sdt>
      <w:sdtPr>
        <w:alias w:val="Security Classification"/>
        <w:tag w:val="GSMASecurityGroup"/>
        <w:id w:val="156740674"/>
        <w:lock w:val="contentLocked"/>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xmlns:ns5='6a333879-da4a-438f-a109-9d26f776acc6' " w:xpath="/ns0:properties[1]/documentManagement[1]/ns3:GSMASecurityGroup[1]" w:storeItemID="{50509E37-9672-4EDB-97B3-99BBC7A92734}"/>
        <w:dropDownList>
          <w:listItem w:value="[Security Classification]"/>
        </w:dropDownList>
      </w:sdtPr>
      <w:sdtContent>
        <w:r>
          <w:t>Non-confidential</w:t>
        </w:r>
      </w:sdtContent>
    </w:sdt>
  </w:p>
  <w:p w14:paraId="5D221D03" w14:textId="39241FDE" w:rsidR="003E6134" w:rsidRDefault="003E6134" w:rsidP="00A95E1E">
    <w:pPr>
      <w:pStyle w:val="Header"/>
    </w:pPr>
    <w:r w:rsidRPr="00F04B04">
      <w:t>Of</w:t>
    </w:r>
    <w:r>
      <w:t xml:space="preserve">ficial Document </w:t>
    </w:r>
    <w:r w:rsidR="00D45BD9">
      <w:t>SGP</w:t>
    </w:r>
    <w:r w:rsidR="00574BA7">
      <w:t>33-</w:t>
    </w:r>
    <w:r w:rsidR="00945E36">
      <w:t>3</w:t>
    </w:r>
    <w:r w:rsidR="00574BA7">
      <w:t xml:space="preserve"> IoT</w:t>
    </w:r>
    <w:r w:rsidR="00945E36">
      <w:t xml:space="preserve"> eIM</w:t>
    </w:r>
    <w:r w:rsidR="00574BA7">
      <w:t xml:space="preserve"> Test specification</w:t>
    </w:r>
    <w:r w:rsidR="00CA6A5D">
      <w:t xml:space="preserve"> V1.2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F2F677FC"/>
    <w:styleLink w:val="LegalList"/>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FFFFFF89"/>
    <w:multiLevelType w:val="singleLevel"/>
    <w:tmpl w:val="44AE393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8C739D"/>
    <w:multiLevelType w:val="multilevel"/>
    <w:tmpl w:val="0809001D"/>
    <w:styleLink w:val="Appendix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24F48EB"/>
    <w:multiLevelType w:val="hybridMultilevel"/>
    <w:tmpl w:val="2BCA40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B5312DF"/>
    <w:multiLevelType w:val="hybridMultilevel"/>
    <w:tmpl w:val="9F8A00B2"/>
    <w:lvl w:ilvl="0" w:tplc="08090001">
      <w:start w:val="1"/>
      <w:numFmt w:val="bullet"/>
      <w:lvlText w:val=""/>
      <w:lvlJc w:val="left"/>
      <w:pPr>
        <w:ind w:left="700" w:hanging="360"/>
      </w:pPr>
      <w:rPr>
        <w:rFonts w:ascii="Symbol" w:hAnsi="Symbol"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5" w15:restartNumberingAfterBreak="0">
    <w:nsid w:val="0EC53C47"/>
    <w:multiLevelType w:val="multilevel"/>
    <w:tmpl w:val="1688AE1E"/>
    <w:styleLink w:val="Appendix1"/>
    <w:lvl w:ilvl="0">
      <w:start w:val="1"/>
      <w:numFmt w:val="upperLetter"/>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09F5E45"/>
    <w:multiLevelType w:val="multilevel"/>
    <w:tmpl w:val="78A61140"/>
    <w:numStyleLink w:val="ListBullets"/>
  </w:abstractNum>
  <w:abstractNum w:abstractNumId="7" w15:restartNumberingAfterBreak="0">
    <w:nsid w:val="187A450A"/>
    <w:multiLevelType w:val="hybridMultilevel"/>
    <w:tmpl w:val="C09EF7B6"/>
    <w:lvl w:ilvl="0" w:tplc="38EABD7C">
      <w:start w:val="1"/>
      <w:numFmt w:val="decimal"/>
      <w:pStyle w:val="H6"/>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DE3D6C"/>
    <w:multiLevelType w:val="hybridMultilevel"/>
    <w:tmpl w:val="9682600C"/>
    <w:lvl w:ilvl="0" w:tplc="0BE845FE">
      <w:start w:val="1"/>
      <w:numFmt w:val="lowerLetter"/>
      <w:pStyle w:val="ListParagraph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24A31D1"/>
    <w:multiLevelType w:val="hybridMultilevel"/>
    <w:tmpl w:val="9DD6B7E0"/>
    <w:lvl w:ilvl="0" w:tplc="08090001">
      <w:start w:val="1"/>
      <w:numFmt w:val="bullet"/>
      <w:lvlText w:val=""/>
      <w:lvlJc w:val="left"/>
      <w:pPr>
        <w:ind w:left="700" w:hanging="360"/>
      </w:pPr>
      <w:rPr>
        <w:rFonts w:ascii="Symbol" w:hAnsi="Symbol"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10" w15:restartNumberingAfterBreak="0">
    <w:nsid w:val="228D3EC7"/>
    <w:multiLevelType w:val="hybridMultilevel"/>
    <w:tmpl w:val="D55A9FB4"/>
    <w:lvl w:ilvl="0" w:tplc="8B7CB434">
      <w:start w:val="1"/>
      <w:numFmt w:val="bullet"/>
      <w:pStyle w:val="Bulletlist1"/>
      <w:lvlText w:val=""/>
      <w:lvlJc w:val="left"/>
      <w:pPr>
        <w:ind w:left="360" w:hanging="360"/>
      </w:pPr>
      <w:rPr>
        <w:rFonts w:ascii="Wingdings" w:hAnsi="Wingdings" w:hint="default"/>
        <w:color w:val="004489"/>
      </w:rPr>
    </w:lvl>
    <w:lvl w:ilvl="1" w:tplc="130E482C">
      <w:start w:val="23"/>
      <w:numFmt w:val="bullet"/>
      <w:pStyle w:val="Hyphenlist2"/>
      <w:lvlText w:val="-"/>
      <w:lvlJc w:val="left"/>
      <w:pPr>
        <w:ind w:left="1080" w:hanging="360"/>
      </w:pPr>
      <w:rPr>
        <w:rFonts w:ascii="Arial" w:eastAsia="Times New Roman" w:hAnsi="Arial" w:cs="Arial"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230A6D94"/>
    <w:multiLevelType w:val="multilevel"/>
    <w:tmpl w:val="7B2CD562"/>
    <w:styleLink w:val="ListNumbers"/>
    <w:lvl w:ilvl="0">
      <w:start w:val="1"/>
      <w:numFmt w:val="decimal"/>
      <w:pStyle w:val="ListNumber"/>
      <w:lvlText w:val="%1."/>
      <w:lvlJc w:val="left"/>
      <w:pPr>
        <w:tabs>
          <w:tab w:val="num" w:pos="340"/>
        </w:tabs>
        <w:ind w:left="680" w:hanging="340"/>
      </w:pPr>
      <w:rPr>
        <w:rFonts w:hint="default"/>
      </w:rPr>
    </w:lvl>
    <w:lvl w:ilvl="1">
      <w:start w:val="1"/>
      <w:numFmt w:val="lowerLetter"/>
      <w:pStyle w:val="Listletter"/>
      <w:lvlText w:val="%2)"/>
      <w:lvlJc w:val="left"/>
      <w:pPr>
        <w:tabs>
          <w:tab w:val="num" w:pos="1020"/>
        </w:tabs>
        <w:ind w:left="1360" w:hanging="340"/>
      </w:pPr>
      <w:rPr>
        <w:rFonts w:hint="default"/>
      </w:rPr>
    </w:lvl>
    <w:lvl w:ilvl="2">
      <w:start w:val="1"/>
      <w:numFmt w:val="lowerRoman"/>
      <w:pStyle w:val="ListParagraphRomans"/>
      <w:lvlText w:val="%3."/>
      <w:lvlJc w:val="left"/>
      <w:pPr>
        <w:tabs>
          <w:tab w:val="num" w:pos="1700"/>
        </w:tabs>
        <w:ind w:left="2040" w:hanging="340"/>
      </w:pPr>
      <w:rPr>
        <w:rFonts w:hint="default"/>
      </w:rPr>
    </w:lvl>
    <w:lvl w:ilvl="3">
      <w:start w:val="1"/>
      <w:numFmt w:val="none"/>
      <w:lvlText w:val="%4"/>
      <w:lvlJc w:val="left"/>
      <w:pPr>
        <w:tabs>
          <w:tab w:val="num" w:pos="2380"/>
        </w:tabs>
        <w:ind w:left="2720" w:hanging="340"/>
      </w:pPr>
      <w:rPr>
        <w:rFonts w:hint="default"/>
      </w:rPr>
    </w:lvl>
    <w:lvl w:ilvl="4">
      <w:start w:val="1"/>
      <w:numFmt w:val="none"/>
      <w:lvlText w:val="%5"/>
      <w:lvlJc w:val="left"/>
      <w:pPr>
        <w:tabs>
          <w:tab w:val="num" w:pos="3060"/>
        </w:tabs>
        <w:ind w:left="3400" w:hanging="340"/>
      </w:pPr>
      <w:rPr>
        <w:rFonts w:hint="default"/>
      </w:rPr>
    </w:lvl>
    <w:lvl w:ilvl="5">
      <w:start w:val="1"/>
      <w:numFmt w:val="none"/>
      <w:lvlText w:val="%6"/>
      <w:lvlJc w:val="right"/>
      <w:pPr>
        <w:tabs>
          <w:tab w:val="num" w:pos="3740"/>
        </w:tabs>
        <w:ind w:left="4080" w:hanging="340"/>
      </w:pPr>
      <w:rPr>
        <w:rFonts w:hint="default"/>
      </w:rPr>
    </w:lvl>
    <w:lvl w:ilvl="6">
      <w:start w:val="1"/>
      <w:numFmt w:val="none"/>
      <w:lvlText w:val="%7"/>
      <w:lvlJc w:val="left"/>
      <w:pPr>
        <w:tabs>
          <w:tab w:val="num" w:pos="4420"/>
        </w:tabs>
        <w:ind w:left="4760" w:hanging="340"/>
      </w:pPr>
      <w:rPr>
        <w:rFonts w:hint="default"/>
      </w:rPr>
    </w:lvl>
    <w:lvl w:ilvl="7">
      <w:start w:val="1"/>
      <w:numFmt w:val="none"/>
      <w:lvlText w:val="%8"/>
      <w:lvlJc w:val="left"/>
      <w:pPr>
        <w:tabs>
          <w:tab w:val="num" w:pos="5100"/>
        </w:tabs>
        <w:ind w:left="5440" w:hanging="340"/>
      </w:pPr>
      <w:rPr>
        <w:rFonts w:hint="default"/>
      </w:rPr>
    </w:lvl>
    <w:lvl w:ilvl="8">
      <w:start w:val="1"/>
      <w:numFmt w:val="none"/>
      <w:lvlText w:val="%9"/>
      <w:lvlJc w:val="right"/>
      <w:pPr>
        <w:tabs>
          <w:tab w:val="num" w:pos="5780"/>
        </w:tabs>
        <w:ind w:left="6120" w:hanging="340"/>
      </w:pPr>
      <w:rPr>
        <w:rFonts w:hint="default"/>
      </w:rPr>
    </w:lvl>
  </w:abstractNum>
  <w:abstractNum w:abstractNumId="12" w15:restartNumberingAfterBreak="0">
    <w:nsid w:val="2C491A2D"/>
    <w:multiLevelType w:val="multilevel"/>
    <w:tmpl w:val="0BB21716"/>
    <w:lvl w:ilvl="0">
      <w:start w:val="1"/>
      <w:numFmt w:val="upperLetter"/>
      <w:pStyle w:val="AnnexH1"/>
      <w:lvlText w:val="Appendix %1:"/>
      <w:lvlJc w:val="left"/>
      <w:pPr>
        <w:tabs>
          <w:tab w:val="num" w:pos="1440"/>
        </w:tabs>
        <w:ind w:left="0" w:hanging="360"/>
      </w:pPr>
      <w:rPr>
        <w:rFonts w:ascii="Arial" w:hAnsi="Arial" w:hint="default"/>
        <w:b/>
        <w:i w:val="0"/>
        <w:sz w:val="28"/>
      </w:rPr>
    </w:lvl>
    <w:lvl w:ilvl="1">
      <w:start w:val="1"/>
      <w:numFmt w:val="decimal"/>
      <w:lvlText w:val="%1.%2."/>
      <w:lvlJc w:val="left"/>
      <w:pPr>
        <w:tabs>
          <w:tab w:val="num" w:pos="720"/>
        </w:tabs>
        <w:ind w:left="432" w:hanging="432"/>
      </w:pPr>
      <w:rPr>
        <w:rFonts w:hint="default"/>
      </w:rPr>
    </w:lvl>
    <w:lvl w:ilvl="2">
      <w:start w:val="1"/>
      <w:numFmt w:val="decimal"/>
      <w:lvlText w:val="%1.%2.%3."/>
      <w:lvlJc w:val="left"/>
      <w:pPr>
        <w:tabs>
          <w:tab w:val="num" w:pos="1080"/>
        </w:tabs>
        <w:ind w:left="864" w:hanging="504"/>
      </w:pPr>
      <w:rPr>
        <w:rFonts w:hint="default"/>
      </w:rPr>
    </w:lvl>
    <w:lvl w:ilvl="3">
      <w:start w:val="1"/>
      <w:numFmt w:val="decimal"/>
      <w:lvlText w:val="%1.%2.%3.%4."/>
      <w:lvlJc w:val="left"/>
      <w:pPr>
        <w:tabs>
          <w:tab w:val="num" w:pos="1800"/>
        </w:tabs>
        <w:ind w:left="1368" w:hanging="648"/>
      </w:pPr>
      <w:rPr>
        <w:rFonts w:hint="default"/>
      </w:rPr>
    </w:lvl>
    <w:lvl w:ilvl="4">
      <w:start w:val="1"/>
      <w:numFmt w:val="decimal"/>
      <w:lvlText w:val="%1.%2.%3.%4.%5."/>
      <w:lvlJc w:val="left"/>
      <w:pPr>
        <w:tabs>
          <w:tab w:val="num" w:pos="216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680"/>
        </w:tabs>
        <w:ind w:left="3960" w:hanging="1440"/>
      </w:pPr>
      <w:rPr>
        <w:rFonts w:hint="default"/>
      </w:rPr>
    </w:lvl>
  </w:abstractNum>
  <w:abstractNum w:abstractNumId="13" w15:restartNumberingAfterBreak="0">
    <w:nsid w:val="2DA602B5"/>
    <w:multiLevelType w:val="hybridMultilevel"/>
    <w:tmpl w:val="3924619E"/>
    <w:lvl w:ilvl="0" w:tplc="6B6A26AE">
      <w:start w:val="1"/>
      <w:numFmt w:val="bullet"/>
      <w:pStyle w:val="Bullet2"/>
      <w:lvlText w:val=""/>
      <w:lvlJc w:val="left"/>
      <w:pPr>
        <w:tabs>
          <w:tab w:val="num" w:pos="360"/>
        </w:tabs>
        <w:ind w:left="283" w:hanging="283"/>
      </w:pPr>
      <w:rPr>
        <w:rFonts w:ascii="Symbol" w:hAnsi="Symbol" w:hint="default"/>
      </w:rPr>
    </w:lvl>
    <w:lvl w:ilvl="1" w:tplc="08090019" w:tentative="1">
      <w:start w:val="1"/>
      <w:numFmt w:val="bullet"/>
      <w:lvlText w:val="o"/>
      <w:lvlJc w:val="left"/>
      <w:pPr>
        <w:tabs>
          <w:tab w:val="num" w:pos="-262"/>
        </w:tabs>
        <w:ind w:left="-262" w:hanging="360"/>
      </w:pPr>
      <w:rPr>
        <w:rFonts w:ascii="Courier New" w:hAnsi="Courier New" w:hint="default"/>
      </w:rPr>
    </w:lvl>
    <w:lvl w:ilvl="2" w:tplc="0809001B">
      <w:start w:val="1"/>
      <w:numFmt w:val="bullet"/>
      <w:lvlText w:val=""/>
      <w:lvlJc w:val="left"/>
      <w:pPr>
        <w:tabs>
          <w:tab w:val="num" w:pos="458"/>
        </w:tabs>
        <w:ind w:left="458" w:hanging="360"/>
      </w:pPr>
      <w:rPr>
        <w:rFonts w:ascii="Wingdings" w:hAnsi="Wingdings" w:hint="default"/>
      </w:rPr>
    </w:lvl>
    <w:lvl w:ilvl="3" w:tplc="0809000F" w:tentative="1">
      <w:start w:val="1"/>
      <w:numFmt w:val="bullet"/>
      <w:lvlText w:val=""/>
      <w:lvlJc w:val="left"/>
      <w:pPr>
        <w:tabs>
          <w:tab w:val="num" w:pos="1178"/>
        </w:tabs>
        <w:ind w:left="1178" w:hanging="360"/>
      </w:pPr>
      <w:rPr>
        <w:rFonts w:ascii="Symbol" w:hAnsi="Symbol" w:hint="default"/>
      </w:rPr>
    </w:lvl>
    <w:lvl w:ilvl="4" w:tplc="08090019" w:tentative="1">
      <w:start w:val="1"/>
      <w:numFmt w:val="bullet"/>
      <w:lvlText w:val="o"/>
      <w:lvlJc w:val="left"/>
      <w:pPr>
        <w:tabs>
          <w:tab w:val="num" w:pos="1898"/>
        </w:tabs>
        <w:ind w:left="1898" w:hanging="360"/>
      </w:pPr>
      <w:rPr>
        <w:rFonts w:ascii="Courier New" w:hAnsi="Courier New" w:hint="default"/>
      </w:rPr>
    </w:lvl>
    <w:lvl w:ilvl="5" w:tplc="0809001B" w:tentative="1">
      <w:start w:val="1"/>
      <w:numFmt w:val="bullet"/>
      <w:lvlText w:val=""/>
      <w:lvlJc w:val="left"/>
      <w:pPr>
        <w:tabs>
          <w:tab w:val="num" w:pos="2618"/>
        </w:tabs>
        <w:ind w:left="2618" w:hanging="360"/>
      </w:pPr>
      <w:rPr>
        <w:rFonts w:ascii="Wingdings" w:hAnsi="Wingdings" w:hint="default"/>
      </w:rPr>
    </w:lvl>
    <w:lvl w:ilvl="6" w:tplc="0809000F" w:tentative="1">
      <w:start w:val="1"/>
      <w:numFmt w:val="bullet"/>
      <w:lvlText w:val=""/>
      <w:lvlJc w:val="left"/>
      <w:pPr>
        <w:tabs>
          <w:tab w:val="num" w:pos="3338"/>
        </w:tabs>
        <w:ind w:left="3338" w:hanging="360"/>
      </w:pPr>
      <w:rPr>
        <w:rFonts w:ascii="Symbol" w:hAnsi="Symbol" w:hint="default"/>
      </w:rPr>
    </w:lvl>
    <w:lvl w:ilvl="7" w:tplc="08090019" w:tentative="1">
      <w:start w:val="1"/>
      <w:numFmt w:val="bullet"/>
      <w:lvlText w:val="o"/>
      <w:lvlJc w:val="left"/>
      <w:pPr>
        <w:tabs>
          <w:tab w:val="num" w:pos="4058"/>
        </w:tabs>
        <w:ind w:left="4058" w:hanging="360"/>
      </w:pPr>
      <w:rPr>
        <w:rFonts w:ascii="Courier New" w:hAnsi="Courier New" w:hint="default"/>
      </w:rPr>
    </w:lvl>
    <w:lvl w:ilvl="8" w:tplc="0809001B" w:tentative="1">
      <w:start w:val="1"/>
      <w:numFmt w:val="bullet"/>
      <w:lvlText w:val=""/>
      <w:lvlJc w:val="left"/>
      <w:pPr>
        <w:tabs>
          <w:tab w:val="num" w:pos="4778"/>
        </w:tabs>
        <w:ind w:left="4778" w:hanging="360"/>
      </w:pPr>
      <w:rPr>
        <w:rFonts w:ascii="Wingdings" w:hAnsi="Wingdings" w:hint="default"/>
      </w:rPr>
    </w:lvl>
  </w:abstractNum>
  <w:abstractNum w:abstractNumId="14" w15:restartNumberingAfterBreak="0">
    <w:nsid w:val="2E5E1086"/>
    <w:multiLevelType w:val="multilevel"/>
    <w:tmpl w:val="8C0C4AFC"/>
    <w:lvl w:ilvl="0">
      <w:start w:val="1"/>
      <w:numFmt w:val="decimal"/>
      <w:pStyle w:val="Heading1"/>
      <w:lvlText w:val="%1"/>
      <w:lvlJc w:val="left"/>
      <w:pPr>
        <w:tabs>
          <w:tab w:val="num" w:pos="431"/>
        </w:tabs>
        <w:ind w:left="431" w:hanging="431"/>
      </w:pPr>
      <w:rPr>
        <w:rFonts w:hint="default"/>
        <w:b/>
        <w:i w:val="0"/>
        <w:color w:val="auto"/>
        <w:sz w:val="28"/>
      </w:rPr>
    </w:lvl>
    <w:lvl w:ilvl="1">
      <w:start w:val="1"/>
      <w:numFmt w:val="decimal"/>
      <w:pStyle w:val="Heading2"/>
      <w:lvlText w:val="%1.%2"/>
      <w:lvlJc w:val="left"/>
      <w:pPr>
        <w:tabs>
          <w:tab w:val="num" w:pos="624"/>
        </w:tabs>
        <w:ind w:left="624" w:hanging="624"/>
      </w:pPr>
      <w:rPr>
        <w:rFonts w:hint="default"/>
        <w:b/>
        <w:i w:val="0"/>
        <w:color w:val="auto"/>
        <w:sz w:val="24"/>
      </w:rPr>
    </w:lvl>
    <w:lvl w:ilvl="2">
      <w:start w:val="1"/>
      <w:numFmt w:val="decimal"/>
      <w:pStyle w:val="Heading3"/>
      <w:lvlText w:val="%1.%2.%3"/>
      <w:lvlJc w:val="left"/>
      <w:pPr>
        <w:tabs>
          <w:tab w:val="num" w:pos="851"/>
        </w:tabs>
        <w:ind w:left="851" w:hanging="851"/>
      </w:pPr>
      <w:rPr>
        <w:rFonts w:hint="default"/>
        <w:b/>
        <w:i w:val="0"/>
        <w:color w:val="auto"/>
        <w:sz w:val="22"/>
      </w:rPr>
    </w:lvl>
    <w:lvl w:ilvl="3">
      <w:start w:val="1"/>
      <w:numFmt w:val="decimal"/>
      <w:pStyle w:val="Heading4"/>
      <w:lvlText w:val="%1.%2.%3.%4"/>
      <w:lvlJc w:val="left"/>
      <w:pPr>
        <w:tabs>
          <w:tab w:val="num" w:pos="1077"/>
        </w:tabs>
        <w:ind w:left="1077" w:hanging="1077"/>
      </w:pPr>
      <w:rPr>
        <w:rFonts w:ascii="Arial Bold" w:hAnsi="Arial Bold" w:hint="default"/>
        <w:b/>
        <w:i w:val="0"/>
        <w:color w:val="auto"/>
        <w:sz w:val="22"/>
      </w:rPr>
    </w:lvl>
    <w:lvl w:ilvl="4">
      <w:start w:val="1"/>
      <w:numFmt w:val="decimal"/>
      <w:pStyle w:val="Heading5"/>
      <w:lvlText w:val="%1.%2.%3.%4.%5"/>
      <w:lvlJc w:val="left"/>
      <w:pPr>
        <w:tabs>
          <w:tab w:val="num" w:pos="1304"/>
        </w:tabs>
        <w:ind w:left="1304" w:hanging="1304"/>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Heading6"/>
      <w:lvlText w:val="%1.%2.%3.%4.%5.%6"/>
      <w:lvlJc w:val="left"/>
      <w:pPr>
        <w:tabs>
          <w:tab w:val="num" w:pos="1531"/>
        </w:tabs>
        <w:ind w:left="1531" w:hanging="1531"/>
      </w:pPr>
      <w:rPr>
        <w:rFonts w:hint="default"/>
        <w:b/>
        <w:i w:val="0"/>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
      <w:pStyle w:val="Heading9"/>
      <w:suff w:val="space"/>
      <w:lvlText w:val="%1.%2.%3.%4.%5.%6.%7.%8.%9"/>
      <w:lvlJc w:val="left"/>
      <w:pPr>
        <w:ind w:left="1531" w:hanging="1531"/>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15" w15:restartNumberingAfterBreak="0">
    <w:nsid w:val="3B5F5EA9"/>
    <w:multiLevelType w:val="multilevel"/>
    <w:tmpl w:val="DA68538A"/>
    <w:lvl w:ilvl="0">
      <w:start w:val="1"/>
      <w:numFmt w:val="decimal"/>
      <w:pStyle w:val="TableReferencenumber"/>
      <w:lvlText w:val="[%1]"/>
      <w:lvlJc w:val="left"/>
      <w:pPr>
        <w:ind w:left="720" w:hanging="60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3D5F1D3D"/>
    <w:multiLevelType w:val="hybridMultilevel"/>
    <w:tmpl w:val="E7543DF6"/>
    <w:lvl w:ilvl="0" w:tplc="08090001">
      <w:start w:val="1"/>
      <w:numFmt w:val="bullet"/>
      <w:lvlText w:val=""/>
      <w:lvlJc w:val="left"/>
      <w:pPr>
        <w:ind w:left="738" w:hanging="360"/>
      </w:pPr>
      <w:rPr>
        <w:rFonts w:ascii="Symbol" w:hAnsi="Symbol" w:hint="default"/>
      </w:rPr>
    </w:lvl>
    <w:lvl w:ilvl="1" w:tplc="08090003" w:tentative="1">
      <w:start w:val="1"/>
      <w:numFmt w:val="bullet"/>
      <w:lvlText w:val="o"/>
      <w:lvlJc w:val="left"/>
      <w:pPr>
        <w:ind w:left="1458" w:hanging="360"/>
      </w:pPr>
      <w:rPr>
        <w:rFonts w:ascii="Courier New" w:hAnsi="Courier New" w:cs="Courier New" w:hint="default"/>
      </w:rPr>
    </w:lvl>
    <w:lvl w:ilvl="2" w:tplc="08090005" w:tentative="1">
      <w:start w:val="1"/>
      <w:numFmt w:val="bullet"/>
      <w:lvlText w:val=""/>
      <w:lvlJc w:val="left"/>
      <w:pPr>
        <w:ind w:left="2178" w:hanging="360"/>
      </w:pPr>
      <w:rPr>
        <w:rFonts w:ascii="Wingdings" w:hAnsi="Wingdings" w:hint="default"/>
      </w:rPr>
    </w:lvl>
    <w:lvl w:ilvl="3" w:tplc="08090001" w:tentative="1">
      <w:start w:val="1"/>
      <w:numFmt w:val="bullet"/>
      <w:lvlText w:val=""/>
      <w:lvlJc w:val="left"/>
      <w:pPr>
        <w:ind w:left="2898" w:hanging="360"/>
      </w:pPr>
      <w:rPr>
        <w:rFonts w:ascii="Symbol" w:hAnsi="Symbol" w:hint="default"/>
      </w:rPr>
    </w:lvl>
    <w:lvl w:ilvl="4" w:tplc="08090003" w:tentative="1">
      <w:start w:val="1"/>
      <w:numFmt w:val="bullet"/>
      <w:lvlText w:val="o"/>
      <w:lvlJc w:val="left"/>
      <w:pPr>
        <w:ind w:left="3618" w:hanging="360"/>
      </w:pPr>
      <w:rPr>
        <w:rFonts w:ascii="Courier New" w:hAnsi="Courier New" w:cs="Courier New" w:hint="default"/>
      </w:rPr>
    </w:lvl>
    <w:lvl w:ilvl="5" w:tplc="08090005" w:tentative="1">
      <w:start w:val="1"/>
      <w:numFmt w:val="bullet"/>
      <w:lvlText w:val=""/>
      <w:lvlJc w:val="left"/>
      <w:pPr>
        <w:ind w:left="4338" w:hanging="360"/>
      </w:pPr>
      <w:rPr>
        <w:rFonts w:ascii="Wingdings" w:hAnsi="Wingdings" w:hint="default"/>
      </w:rPr>
    </w:lvl>
    <w:lvl w:ilvl="6" w:tplc="08090001" w:tentative="1">
      <w:start w:val="1"/>
      <w:numFmt w:val="bullet"/>
      <w:lvlText w:val=""/>
      <w:lvlJc w:val="left"/>
      <w:pPr>
        <w:ind w:left="5058" w:hanging="360"/>
      </w:pPr>
      <w:rPr>
        <w:rFonts w:ascii="Symbol" w:hAnsi="Symbol" w:hint="default"/>
      </w:rPr>
    </w:lvl>
    <w:lvl w:ilvl="7" w:tplc="08090003" w:tentative="1">
      <w:start w:val="1"/>
      <w:numFmt w:val="bullet"/>
      <w:lvlText w:val="o"/>
      <w:lvlJc w:val="left"/>
      <w:pPr>
        <w:ind w:left="5778" w:hanging="360"/>
      </w:pPr>
      <w:rPr>
        <w:rFonts w:ascii="Courier New" w:hAnsi="Courier New" w:cs="Courier New" w:hint="default"/>
      </w:rPr>
    </w:lvl>
    <w:lvl w:ilvl="8" w:tplc="08090005" w:tentative="1">
      <w:start w:val="1"/>
      <w:numFmt w:val="bullet"/>
      <w:lvlText w:val=""/>
      <w:lvlJc w:val="left"/>
      <w:pPr>
        <w:ind w:left="6498" w:hanging="360"/>
      </w:pPr>
      <w:rPr>
        <w:rFonts w:ascii="Wingdings" w:hAnsi="Wingdings" w:hint="default"/>
      </w:rPr>
    </w:lvl>
  </w:abstractNum>
  <w:abstractNum w:abstractNumId="17" w15:restartNumberingAfterBreak="0">
    <w:nsid w:val="3E4101E9"/>
    <w:multiLevelType w:val="hybridMultilevel"/>
    <w:tmpl w:val="07769236"/>
    <w:lvl w:ilvl="0" w:tplc="876A8D46">
      <w:start w:val="1"/>
      <w:numFmt w:val="bullet"/>
      <w:pStyle w:val="TableBulletTex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FA4878"/>
    <w:multiLevelType w:val="multilevel"/>
    <w:tmpl w:val="7B2CD562"/>
    <w:numStyleLink w:val="ListNumbers"/>
  </w:abstractNum>
  <w:abstractNum w:abstractNumId="19" w15:restartNumberingAfterBreak="0">
    <w:nsid w:val="40803CD9"/>
    <w:multiLevelType w:val="multilevel"/>
    <w:tmpl w:val="73D2A28A"/>
    <w:lvl w:ilvl="0">
      <w:start w:val="1"/>
      <w:numFmt w:val="decimal"/>
      <w:pStyle w:val="Legalclauselevel1"/>
      <w:lvlText w:val="%1"/>
      <w:lvlJc w:val="left"/>
      <w:pPr>
        <w:tabs>
          <w:tab w:val="num" w:pos="567"/>
        </w:tabs>
        <w:ind w:left="567" w:hanging="567"/>
      </w:pPr>
      <w:rPr>
        <w:rFonts w:ascii="Arial Bold" w:hAnsi="Arial Bold" w:hint="default"/>
        <w:b/>
        <w:i w:val="0"/>
        <w:caps w:val="0"/>
        <w:strike w:val="0"/>
        <w:dstrike w:val="0"/>
        <w:vanish w:val="0"/>
        <w:color w:val="auto"/>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galclauselevel2"/>
      <w:lvlText w:val="%1.%2"/>
      <w:lvlJc w:val="left"/>
      <w:pPr>
        <w:tabs>
          <w:tab w:val="num" w:pos="1134"/>
        </w:tabs>
        <w:ind w:left="1134" w:hanging="567"/>
      </w:pPr>
      <w:rPr>
        <w:rFonts w:ascii="Arial" w:hAnsi="Arial" w:hint="default"/>
        <w:b w:val="0"/>
        <w:i w:val="0"/>
        <w:color w:val="auto"/>
        <w:sz w:val="22"/>
      </w:rPr>
    </w:lvl>
    <w:lvl w:ilvl="2">
      <w:start w:val="1"/>
      <w:numFmt w:val="decimal"/>
      <w:pStyle w:val="Legalclauselevel3"/>
      <w:lvlText w:val="%1.%2.%3"/>
      <w:lvlJc w:val="left"/>
      <w:pPr>
        <w:tabs>
          <w:tab w:val="num" w:pos="2126"/>
        </w:tabs>
        <w:ind w:left="2126" w:hanging="992"/>
      </w:pPr>
      <w:rPr>
        <w:rFonts w:ascii="Arial" w:hAnsi="Arial" w:cs="Times New Roman" w:hint="default"/>
        <w:b w:val="0"/>
        <w:bCs w:val="0"/>
        <w:i w:val="0"/>
        <w:iCs w:val="0"/>
        <w:caps w:val="0"/>
        <w:smallCaps w:val="0"/>
        <w:strike w:val="0"/>
        <w:dstrike w:val="0"/>
        <w:noProof w:val="0"/>
        <w:vanish w:val="0"/>
        <w:color w:val="000000"/>
        <w:spacing w:val="0"/>
        <w:kern w:val="0"/>
        <w:position w:val="0"/>
        <w:sz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Legalclauselevel4"/>
      <w:lvlText w:val="(%4)"/>
      <w:lvlJc w:val="left"/>
      <w:pPr>
        <w:tabs>
          <w:tab w:val="num" w:pos="3119"/>
        </w:tabs>
        <w:ind w:left="3119" w:hanging="993"/>
      </w:pPr>
      <w:rPr>
        <w:rFonts w:ascii="Arial" w:hAnsi="Arial" w:hint="default"/>
        <w:b w:val="0"/>
        <w:i w:val="0"/>
        <w:color w:val="auto"/>
        <w:sz w:val="22"/>
      </w:rPr>
    </w:lvl>
    <w:lvl w:ilvl="4">
      <w:start w:val="1"/>
      <w:numFmt w:val="decimal"/>
      <w:lvlText w:val="%1.%2.%3.%4.%5"/>
      <w:lvlJc w:val="left"/>
      <w:pPr>
        <w:tabs>
          <w:tab w:val="num" w:pos="3402"/>
        </w:tabs>
        <w:ind w:left="2835" w:hanging="567"/>
      </w:pPr>
      <w:rPr>
        <w:rFonts w:ascii="Arial" w:hAnsi="Arial" w:cs="Times New Roman" w:hint="default"/>
        <w:b/>
        <w:bCs w:val="0"/>
        <w:i w:val="0"/>
        <w:iCs w:val="0"/>
        <w:caps w:val="0"/>
        <w:smallCaps w:val="0"/>
        <w:strike w:val="0"/>
        <w:dstrike w:val="0"/>
        <w:noProof w:val="0"/>
        <w:vanish w:val="0"/>
        <w:color w:val="auto"/>
        <w:spacing w:val="0"/>
        <w:kern w:val="0"/>
        <w:position w:val="0"/>
        <w:sz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3969"/>
        </w:tabs>
        <w:ind w:left="3402" w:hanging="567"/>
      </w:pPr>
      <w:rPr>
        <w:rFonts w:hint="default"/>
        <w:b/>
        <w:i w:val="0"/>
      </w:rPr>
    </w:lvl>
    <w:lvl w:ilvl="6">
      <w:start w:val="1"/>
      <w:numFmt w:val="decimal"/>
      <w:lvlText w:val="%1.%2.%3.%4.%5.%6.%7"/>
      <w:lvlJc w:val="left"/>
      <w:pPr>
        <w:tabs>
          <w:tab w:val="num" w:pos="4536"/>
        </w:tabs>
        <w:ind w:left="3969" w:hanging="567"/>
      </w:pPr>
      <w:rPr>
        <w:rFonts w:hint="default"/>
      </w:rPr>
    </w:lvl>
    <w:lvl w:ilvl="7">
      <w:start w:val="1"/>
      <w:numFmt w:val="decimal"/>
      <w:lvlText w:val="%1.%2.%3.%4.%5.%6.%7.%8"/>
      <w:lvlJc w:val="left"/>
      <w:pPr>
        <w:tabs>
          <w:tab w:val="num" w:pos="5103"/>
        </w:tabs>
        <w:ind w:left="4536" w:hanging="56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space"/>
      <w:lvlText w:val="%1.%2.%3.%4.%5.%6.%7.%8.%9"/>
      <w:lvlJc w:val="left"/>
      <w:pPr>
        <w:ind w:left="5103" w:hanging="56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503C5D7E"/>
    <w:multiLevelType w:val="multilevel"/>
    <w:tmpl w:val="F2949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1A60B13"/>
    <w:multiLevelType w:val="hybridMultilevel"/>
    <w:tmpl w:val="FC0292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1A73E51"/>
    <w:multiLevelType w:val="hybridMultilevel"/>
    <w:tmpl w:val="D08C1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AD09F4"/>
    <w:multiLevelType w:val="multilevel"/>
    <w:tmpl w:val="78A61140"/>
    <w:styleLink w:val="ListBullets"/>
    <w:lvl w:ilvl="0">
      <w:start w:val="1"/>
      <w:numFmt w:val="bullet"/>
      <w:pStyle w:val="ListBullet1"/>
      <w:lvlText w:val=""/>
      <w:lvlJc w:val="left"/>
      <w:pPr>
        <w:ind w:left="680" w:hanging="340"/>
      </w:pPr>
      <w:rPr>
        <w:rFonts w:ascii="Symbol" w:hAnsi="Symbol" w:hint="default"/>
      </w:rPr>
    </w:lvl>
    <w:lvl w:ilvl="1">
      <w:start w:val="1"/>
      <w:numFmt w:val="bullet"/>
      <w:pStyle w:val="ListBullet2"/>
      <w:lvlText w:val=""/>
      <w:lvlJc w:val="left"/>
      <w:pPr>
        <w:ind w:left="1020" w:hanging="340"/>
      </w:pPr>
      <w:rPr>
        <w:rFonts w:ascii="Symbol" w:hAnsi="Symbol" w:hint="default"/>
      </w:rPr>
    </w:lvl>
    <w:lvl w:ilvl="2">
      <w:start w:val="1"/>
      <w:numFmt w:val="bullet"/>
      <w:pStyle w:val="ListBullet3"/>
      <w:lvlText w:val=""/>
      <w:lvlJc w:val="left"/>
      <w:pPr>
        <w:ind w:left="1360" w:hanging="340"/>
      </w:pPr>
      <w:rPr>
        <w:rFonts w:ascii="Symbol" w:hAnsi="Symbol" w:hint="default"/>
      </w:rPr>
    </w:lvl>
    <w:lvl w:ilvl="3">
      <w:start w:val="1"/>
      <w:numFmt w:val="bullet"/>
      <w:pStyle w:val="ListBulletsub"/>
      <w:lvlText w:val="o"/>
      <w:lvlJc w:val="left"/>
      <w:pPr>
        <w:ind w:left="1700" w:hanging="340"/>
      </w:pPr>
      <w:rPr>
        <w:rFonts w:ascii="Courier New" w:hAnsi="Courier New" w:hint="default"/>
      </w:rPr>
    </w:lvl>
    <w:lvl w:ilvl="4">
      <w:start w:val="1"/>
      <w:numFmt w:val="none"/>
      <w:lvlText w:val=""/>
      <w:lvlJc w:val="left"/>
      <w:pPr>
        <w:ind w:left="2040" w:hanging="340"/>
      </w:pPr>
      <w:rPr>
        <w:rFonts w:hint="default"/>
      </w:rPr>
    </w:lvl>
    <w:lvl w:ilvl="5">
      <w:start w:val="1"/>
      <w:numFmt w:val="none"/>
      <w:lvlText w:val=""/>
      <w:lvlJc w:val="left"/>
      <w:pPr>
        <w:ind w:left="2380" w:hanging="340"/>
      </w:pPr>
      <w:rPr>
        <w:rFonts w:hint="default"/>
      </w:rPr>
    </w:lvl>
    <w:lvl w:ilvl="6">
      <w:start w:val="1"/>
      <w:numFmt w:val="none"/>
      <w:lvlText w:val=""/>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24" w15:restartNumberingAfterBreak="0">
    <w:nsid w:val="52FB273F"/>
    <w:multiLevelType w:val="hybridMultilevel"/>
    <w:tmpl w:val="BF7C7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8C75C4"/>
    <w:multiLevelType w:val="multilevel"/>
    <w:tmpl w:val="760E9C32"/>
    <w:lvl w:ilvl="0">
      <w:start w:val="1"/>
      <w:numFmt w:val="decimal"/>
      <w:pStyle w:val="TableCaption"/>
      <w:suff w:val="nothing"/>
      <w:lvlText w:val="Table %1"/>
      <w:lvlJc w:val="left"/>
      <w:pPr>
        <w:ind w:left="360" w:hanging="360"/>
      </w:pPr>
      <w:rPr>
        <w:rFonts w:ascii="Arial Bold" w:hAnsi="Arial Bold" w:hint="default"/>
        <w:b/>
        <w:i w:val="0"/>
        <w:color w:val="auto"/>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15:restartNumberingAfterBreak="0">
    <w:nsid w:val="571C265B"/>
    <w:multiLevelType w:val="multilevel"/>
    <w:tmpl w:val="B5B6B7B2"/>
    <w:lvl w:ilvl="0">
      <w:start w:val="1"/>
      <w:numFmt w:val="upperLetter"/>
      <w:pStyle w:val="Annex"/>
      <w:lvlText w:val="Annex %1"/>
      <w:lvlJc w:val="left"/>
      <w:pPr>
        <w:ind w:left="0" w:firstLine="0"/>
      </w:pPr>
      <w:rPr>
        <w:rFonts w:hint="default"/>
      </w:rPr>
    </w:lvl>
    <w:lvl w:ilvl="1">
      <w:start w:val="1"/>
      <w:numFmt w:val="decimal"/>
      <w:pStyle w:val="ANNEX-heading1"/>
      <w:lvlText w:val="%1.%2"/>
      <w:lvlJc w:val="left"/>
      <w:pPr>
        <w:tabs>
          <w:tab w:val="num" w:pos="680"/>
        </w:tabs>
        <w:ind w:left="680" w:hanging="680"/>
      </w:pPr>
      <w:rPr>
        <w:rFonts w:hint="default"/>
      </w:rPr>
    </w:lvl>
    <w:lvl w:ilvl="2">
      <w:start w:val="1"/>
      <w:numFmt w:val="decimal"/>
      <w:pStyle w:val="ANNEX-heading2"/>
      <w:lvlText w:val="%1.%2.%3"/>
      <w:lvlJc w:val="left"/>
      <w:pPr>
        <w:tabs>
          <w:tab w:val="num" w:pos="907"/>
        </w:tabs>
        <w:ind w:left="907" w:hanging="907"/>
      </w:pPr>
      <w:rPr>
        <w:rFonts w:hint="default"/>
      </w:rPr>
    </w:lvl>
    <w:lvl w:ilvl="3">
      <w:start w:val="1"/>
      <w:numFmt w:val="decimal"/>
      <w:pStyle w:val="ANNEX-heading3"/>
      <w:lvlText w:val="%1.%2.%3.%4"/>
      <w:lvlJc w:val="left"/>
      <w:pPr>
        <w:tabs>
          <w:tab w:val="num" w:pos="1134"/>
        </w:tabs>
        <w:ind w:left="1134" w:hanging="1134"/>
      </w:pPr>
      <w:rPr>
        <w:rFonts w:hint="default"/>
      </w:rPr>
    </w:lvl>
    <w:lvl w:ilvl="4">
      <w:start w:val="1"/>
      <w:numFmt w:val="decimal"/>
      <w:pStyle w:val="ANNEX-heading4"/>
      <w:lvlText w:val="%1.%2.%3.%4.%5"/>
      <w:lvlJc w:val="left"/>
      <w:pPr>
        <w:tabs>
          <w:tab w:val="num" w:pos="1361"/>
        </w:tabs>
        <w:ind w:left="1361" w:hanging="1361"/>
      </w:pPr>
      <w:rPr>
        <w:rFonts w:hint="default"/>
      </w:rPr>
    </w:lvl>
    <w:lvl w:ilvl="5">
      <w:start w:val="1"/>
      <w:numFmt w:val="decimal"/>
      <w:pStyle w:val="ANNEX-heading5"/>
      <w:lvlText w:val="%1.%2.%3.%4.%5.%6"/>
      <w:lvlJc w:val="left"/>
      <w:pPr>
        <w:tabs>
          <w:tab w:val="num" w:pos="1588"/>
        </w:tabs>
        <w:ind w:left="1588" w:hanging="1588"/>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7" w15:restartNumberingAfterBreak="0">
    <w:nsid w:val="586D21E1"/>
    <w:multiLevelType w:val="hybridMultilevel"/>
    <w:tmpl w:val="FAD45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CD072F"/>
    <w:multiLevelType w:val="multilevel"/>
    <w:tmpl w:val="6FCC4230"/>
    <w:lvl w:ilvl="0">
      <w:start w:val="1"/>
      <w:numFmt w:val="decimal"/>
      <w:pStyle w:val="Figurecaption"/>
      <w:suff w:val="nothing"/>
      <w:lvlText w:val="Figure %1"/>
      <w:lvlJc w:val="left"/>
      <w:pPr>
        <w:ind w:left="360" w:hanging="360"/>
      </w:pPr>
      <w:rPr>
        <w:rFonts w:ascii="Arial Bold" w:hAnsi="Arial Bold" w:hint="default"/>
        <w:b/>
        <w:i w:val="0"/>
        <w:color w:val="auto"/>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15:restartNumberingAfterBreak="0">
    <w:nsid w:val="5EF945A9"/>
    <w:multiLevelType w:val="hybridMultilevel"/>
    <w:tmpl w:val="468E2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8554DB4"/>
    <w:multiLevelType w:val="hybridMultilevel"/>
    <w:tmpl w:val="103AC34A"/>
    <w:lvl w:ilvl="0" w:tplc="610C9D16">
      <w:start w:val="1"/>
      <w:numFmt w:val="decimal"/>
      <w:pStyle w:val="ListParagraph"/>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69633BB8"/>
    <w:multiLevelType w:val="hybridMultilevel"/>
    <w:tmpl w:val="FC5E47B8"/>
    <w:lvl w:ilvl="0" w:tplc="610C9D16">
      <w:start w:val="1"/>
      <w:numFmt w:val="decimal"/>
      <w:pStyle w:val="List2"/>
      <w:lvlText w:val="%1."/>
      <w:legacy w:legacy="1" w:legacySpace="360" w:legacyIndent="283"/>
      <w:lvlJc w:val="left"/>
      <w:pPr>
        <w:ind w:left="2160" w:hanging="283"/>
      </w:pPr>
    </w:lvl>
    <w:lvl w:ilvl="1" w:tplc="08090019" w:tentative="1">
      <w:start w:val="1"/>
      <w:numFmt w:val="bullet"/>
      <w:lvlText w:val="o"/>
      <w:lvlJc w:val="left"/>
      <w:pPr>
        <w:tabs>
          <w:tab w:val="num" w:pos="2957"/>
        </w:tabs>
        <w:ind w:left="2957" w:hanging="360"/>
      </w:pPr>
      <w:rPr>
        <w:rFonts w:ascii="Courier New" w:hAnsi="Courier New" w:hint="default"/>
      </w:rPr>
    </w:lvl>
    <w:lvl w:ilvl="2" w:tplc="0809001B" w:tentative="1">
      <w:start w:val="1"/>
      <w:numFmt w:val="bullet"/>
      <w:lvlText w:val=""/>
      <w:lvlJc w:val="left"/>
      <w:pPr>
        <w:tabs>
          <w:tab w:val="num" w:pos="3677"/>
        </w:tabs>
        <w:ind w:left="3677" w:hanging="360"/>
      </w:pPr>
      <w:rPr>
        <w:rFonts w:ascii="Wingdings" w:hAnsi="Wingdings" w:hint="default"/>
      </w:rPr>
    </w:lvl>
    <w:lvl w:ilvl="3" w:tplc="0809000F" w:tentative="1">
      <w:start w:val="1"/>
      <w:numFmt w:val="bullet"/>
      <w:lvlText w:val=""/>
      <w:lvlJc w:val="left"/>
      <w:pPr>
        <w:tabs>
          <w:tab w:val="num" w:pos="4397"/>
        </w:tabs>
        <w:ind w:left="4397" w:hanging="360"/>
      </w:pPr>
      <w:rPr>
        <w:rFonts w:ascii="Symbol" w:hAnsi="Symbol" w:hint="default"/>
      </w:rPr>
    </w:lvl>
    <w:lvl w:ilvl="4" w:tplc="08090019" w:tentative="1">
      <w:start w:val="1"/>
      <w:numFmt w:val="bullet"/>
      <w:lvlText w:val="o"/>
      <w:lvlJc w:val="left"/>
      <w:pPr>
        <w:tabs>
          <w:tab w:val="num" w:pos="5117"/>
        </w:tabs>
        <w:ind w:left="5117" w:hanging="360"/>
      </w:pPr>
      <w:rPr>
        <w:rFonts w:ascii="Courier New" w:hAnsi="Courier New" w:hint="default"/>
      </w:rPr>
    </w:lvl>
    <w:lvl w:ilvl="5" w:tplc="0809001B" w:tentative="1">
      <w:start w:val="1"/>
      <w:numFmt w:val="bullet"/>
      <w:lvlText w:val=""/>
      <w:lvlJc w:val="left"/>
      <w:pPr>
        <w:tabs>
          <w:tab w:val="num" w:pos="5837"/>
        </w:tabs>
        <w:ind w:left="5837" w:hanging="360"/>
      </w:pPr>
      <w:rPr>
        <w:rFonts w:ascii="Wingdings" w:hAnsi="Wingdings" w:hint="default"/>
      </w:rPr>
    </w:lvl>
    <w:lvl w:ilvl="6" w:tplc="0809000F" w:tentative="1">
      <w:start w:val="1"/>
      <w:numFmt w:val="bullet"/>
      <w:lvlText w:val=""/>
      <w:lvlJc w:val="left"/>
      <w:pPr>
        <w:tabs>
          <w:tab w:val="num" w:pos="6557"/>
        </w:tabs>
        <w:ind w:left="6557" w:hanging="360"/>
      </w:pPr>
      <w:rPr>
        <w:rFonts w:ascii="Symbol" w:hAnsi="Symbol" w:hint="default"/>
      </w:rPr>
    </w:lvl>
    <w:lvl w:ilvl="7" w:tplc="08090019" w:tentative="1">
      <w:start w:val="1"/>
      <w:numFmt w:val="bullet"/>
      <w:lvlText w:val="o"/>
      <w:lvlJc w:val="left"/>
      <w:pPr>
        <w:tabs>
          <w:tab w:val="num" w:pos="7277"/>
        </w:tabs>
        <w:ind w:left="7277" w:hanging="360"/>
      </w:pPr>
      <w:rPr>
        <w:rFonts w:ascii="Courier New" w:hAnsi="Courier New" w:hint="default"/>
      </w:rPr>
    </w:lvl>
    <w:lvl w:ilvl="8" w:tplc="0809001B" w:tentative="1">
      <w:start w:val="1"/>
      <w:numFmt w:val="bullet"/>
      <w:lvlText w:val=""/>
      <w:lvlJc w:val="left"/>
      <w:pPr>
        <w:tabs>
          <w:tab w:val="num" w:pos="7997"/>
        </w:tabs>
        <w:ind w:left="7997" w:hanging="360"/>
      </w:pPr>
      <w:rPr>
        <w:rFonts w:ascii="Wingdings" w:hAnsi="Wingdings" w:hint="default"/>
      </w:rPr>
    </w:lvl>
  </w:abstractNum>
  <w:abstractNum w:abstractNumId="32" w15:restartNumberingAfterBreak="0">
    <w:nsid w:val="6E3C3F3E"/>
    <w:multiLevelType w:val="hybridMultilevel"/>
    <w:tmpl w:val="CDB41380"/>
    <w:lvl w:ilvl="0" w:tplc="08090001">
      <w:start w:val="1"/>
      <w:numFmt w:val="bullet"/>
      <w:lvlText w:val=""/>
      <w:lvlJc w:val="left"/>
      <w:pPr>
        <w:ind w:left="700" w:hanging="360"/>
      </w:pPr>
      <w:rPr>
        <w:rFonts w:ascii="Symbol" w:hAnsi="Symbol"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33" w15:restartNumberingAfterBreak="0">
    <w:nsid w:val="724D4897"/>
    <w:multiLevelType w:val="hybridMultilevel"/>
    <w:tmpl w:val="10C0DE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75516430"/>
    <w:multiLevelType w:val="multilevel"/>
    <w:tmpl w:val="8FB8F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8175923"/>
    <w:multiLevelType w:val="hybridMultilevel"/>
    <w:tmpl w:val="EE084834"/>
    <w:lvl w:ilvl="0" w:tplc="BCA6D214">
      <w:start w:val="4"/>
      <w:numFmt w:val="bullet"/>
      <w:lvlText w:val="-"/>
      <w:lvlJc w:val="left"/>
      <w:pPr>
        <w:ind w:left="720" w:hanging="360"/>
      </w:pPr>
      <w:rPr>
        <w:rFonts w:ascii="Arial" w:eastAsia="SimSu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8123035">
    <w:abstractNumId w:val="14"/>
  </w:num>
  <w:num w:numId="2" w16cid:durableId="921139689">
    <w:abstractNumId w:val="30"/>
  </w:num>
  <w:num w:numId="3" w16cid:durableId="2085562640">
    <w:abstractNumId w:val="8"/>
  </w:num>
  <w:num w:numId="4" w16cid:durableId="179129445">
    <w:abstractNumId w:val="1"/>
  </w:num>
  <w:num w:numId="5" w16cid:durableId="1605770308">
    <w:abstractNumId w:val="15"/>
  </w:num>
  <w:num w:numId="6" w16cid:durableId="1479153572">
    <w:abstractNumId w:val="0"/>
  </w:num>
  <w:num w:numId="7" w16cid:durableId="104464728">
    <w:abstractNumId w:val="17"/>
  </w:num>
  <w:num w:numId="8" w16cid:durableId="2073389366">
    <w:abstractNumId w:val="26"/>
  </w:num>
  <w:num w:numId="9" w16cid:durableId="1162160033">
    <w:abstractNumId w:val="23"/>
  </w:num>
  <w:num w:numId="10" w16cid:durableId="1224560901">
    <w:abstractNumId w:val="11"/>
  </w:num>
  <w:num w:numId="11" w16cid:durableId="94597575">
    <w:abstractNumId w:val="6"/>
  </w:num>
  <w:num w:numId="12" w16cid:durableId="1527406865">
    <w:abstractNumId w:val="18"/>
  </w:num>
  <w:num w:numId="13" w16cid:durableId="1114902131">
    <w:abstractNumId w:val="28"/>
  </w:num>
  <w:num w:numId="14" w16cid:durableId="1934237025">
    <w:abstractNumId w:val="25"/>
  </w:num>
  <w:num w:numId="15" w16cid:durableId="146361973">
    <w:abstractNumId w:val="19"/>
  </w:num>
  <w:num w:numId="16" w16cid:durableId="959720722">
    <w:abstractNumId w:val="19"/>
  </w:num>
  <w:num w:numId="17" w16cid:durableId="250358870">
    <w:abstractNumId w:val="31"/>
  </w:num>
  <w:num w:numId="18" w16cid:durableId="1742677215">
    <w:abstractNumId w:val="13"/>
  </w:num>
  <w:num w:numId="19" w16cid:durableId="1625504831">
    <w:abstractNumId w:val="12"/>
  </w:num>
  <w:num w:numId="20" w16cid:durableId="25719292">
    <w:abstractNumId w:val="5"/>
  </w:num>
  <w:num w:numId="21" w16cid:durableId="1783649956">
    <w:abstractNumId w:val="2"/>
  </w:num>
  <w:num w:numId="22" w16cid:durableId="1345942086">
    <w:abstractNumId w:val="4"/>
  </w:num>
  <w:num w:numId="23" w16cid:durableId="2042002358">
    <w:abstractNumId w:val="10"/>
  </w:num>
  <w:num w:numId="24" w16cid:durableId="276496424">
    <w:abstractNumId w:val="7"/>
  </w:num>
  <w:num w:numId="25" w16cid:durableId="729885807">
    <w:abstractNumId w:val="33"/>
  </w:num>
  <w:num w:numId="26" w16cid:durableId="382220039">
    <w:abstractNumId w:val="3"/>
  </w:num>
  <w:num w:numId="27" w16cid:durableId="1621571091">
    <w:abstractNumId w:val="9"/>
  </w:num>
  <w:num w:numId="28" w16cid:durableId="446389112">
    <w:abstractNumId w:val="29"/>
  </w:num>
  <w:num w:numId="29" w16cid:durableId="251161746">
    <w:abstractNumId w:val="32"/>
  </w:num>
  <w:num w:numId="30" w16cid:durableId="613095500">
    <w:abstractNumId w:val="27"/>
  </w:num>
  <w:num w:numId="31" w16cid:durableId="1682125340">
    <w:abstractNumId w:val="34"/>
  </w:num>
  <w:num w:numId="32" w16cid:durableId="1711882536">
    <w:abstractNumId w:val="20"/>
  </w:num>
  <w:num w:numId="33" w16cid:durableId="964117737">
    <w:abstractNumId w:val="35"/>
  </w:num>
  <w:num w:numId="34" w16cid:durableId="800615949">
    <w:abstractNumId w:val="22"/>
  </w:num>
  <w:num w:numId="35" w16cid:durableId="1423993000">
    <w:abstractNumId w:val="16"/>
  </w:num>
  <w:num w:numId="36" w16cid:durableId="1092434373">
    <w:abstractNumId w:val="24"/>
  </w:num>
  <w:num w:numId="37" w16cid:durableId="1582643265">
    <w:abstractNumId w:val="2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hideSpellingErrors/>
  <w:hideGrammaticalErrors/>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s-ES_tradnl" w:vendorID="64" w:dllVersion="6" w:nlCheck="1" w:checkStyle="0"/>
  <w:activeWritingStyle w:appName="MSWord" w:lang="es-ES" w:vendorID="64" w:dllVersion="6" w:nlCheck="1" w:checkStyle="0"/>
  <w:activeWritingStyle w:appName="MSWord" w:lang="en-IE"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activeWritingStyle w:appName="MSWord" w:lang="it-IT" w:vendorID="64" w:dllVersion="0" w:nlCheck="1" w:checkStyle="0"/>
  <w:activeWritingStyle w:appName="MSWord" w:lang="de-DE" w:vendorID="64" w:dllVersion="0" w:nlCheck="1" w:checkStyle="0"/>
  <w:activeWritingStyle w:appName="MSWord" w:lang="es-ES_tradnl" w:vendorID="64" w:dllVersion="0" w:nlCheck="1" w:checkStyle="0"/>
  <w:activeWritingStyle w:appName="MSWord" w:lang="nl-NL" w:vendorID="64" w:dllVersion="0" w:nlCheck="1" w:checkStyle="0"/>
  <w:activeWritingStyle w:appName="MSWord" w:lang="pl-PL" w:vendorID="64" w:dllVersion="0" w:nlCheck="1" w:checkStyle="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NormalParagraph"/>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BC4"/>
    <w:rsid w:val="00002803"/>
    <w:rsid w:val="0000309D"/>
    <w:rsid w:val="00006144"/>
    <w:rsid w:val="0001024B"/>
    <w:rsid w:val="0001379B"/>
    <w:rsid w:val="00027070"/>
    <w:rsid w:val="000341DC"/>
    <w:rsid w:val="00041759"/>
    <w:rsid w:val="00041FC4"/>
    <w:rsid w:val="0004475A"/>
    <w:rsid w:val="00046D01"/>
    <w:rsid w:val="00052FE2"/>
    <w:rsid w:val="000536A9"/>
    <w:rsid w:val="0005408E"/>
    <w:rsid w:val="00061479"/>
    <w:rsid w:val="0006734B"/>
    <w:rsid w:val="0006758C"/>
    <w:rsid w:val="00070E66"/>
    <w:rsid w:val="000713B1"/>
    <w:rsid w:val="0007632F"/>
    <w:rsid w:val="000774DD"/>
    <w:rsid w:val="00080F52"/>
    <w:rsid w:val="000824ED"/>
    <w:rsid w:val="00084929"/>
    <w:rsid w:val="00084F3E"/>
    <w:rsid w:val="00086040"/>
    <w:rsid w:val="0009201E"/>
    <w:rsid w:val="000A0B78"/>
    <w:rsid w:val="000A0FB0"/>
    <w:rsid w:val="000A3A2E"/>
    <w:rsid w:val="000B02F8"/>
    <w:rsid w:val="000B49BD"/>
    <w:rsid w:val="000B6761"/>
    <w:rsid w:val="000C51A4"/>
    <w:rsid w:val="000C56E2"/>
    <w:rsid w:val="000C79BF"/>
    <w:rsid w:val="000D20CB"/>
    <w:rsid w:val="000D23EB"/>
    <w:rsid w:val="000D5BCA"/>
    <w:rsid w:val="000E2366"/>
    <w:rsid w:val="000E2CE7"/>
    <w:rsid w:val="000E454D"/>
    <w:rsid w:val="000E6BB7"/>
    <w:rsid w:val="000F07AC"/>
    <w:rsid w:val="000F0FC4"/>
    <w:rsid w:val="000F6A30"/>
    <w:rsid w:val="000F6B8B"/>
    <w:rsid w:val="0010050B"/>
    <w:rsid w:val="001010C7"/>
    <w:rsid w:val="001038BD"/>
    <w:rsid w:val="00107471"/>
    <w:rsid w:val="00107D6A"/>
    <w:rsid w:val="00113F10"/>
    <w:rsid w:val="00124EBB"/>
    <w:rsid w:val="00130D09"/>
    <w:rsid w:val="00130E16"/>
    <w:rsid w:val="00130E38"/>
    <w:rsid w:val="00130EDB"/>
    <w:rsid w:val="00131BC4"/>
    <w:rsid w:val="0013507D"/>
    <w:rsid w:val="00141190"/>
    <w:rsid w:val="0014440D"/>
    <w:rsid w:val="001455A2"/>
    <w:rsid w:val="0014577E"/>
    <w:rsid w:val="00151FD9"/>
    <w:rsid w:val="001605C7"/>
    <w:rsid w:val="001632C0"/>
    <w:rsid w:val="001637FA"/>
    <w:rsid w:val="001641E3"/>
    <w:rsid w:val="00165872"/>
    <w:rsid w:val="001666FC"/>
    <w:rsid w:val="00167ED8"/>
    <w:rsid w:val="0017332D"/>
    <w:rsid w:val="00176186"/>
    <w:rsid w:val="0018002B"/>
    <w:rsid w:val="001832F9"/>
    <w:rsid w:val="00183C92"/>
    <w:rsid w:val="001853F6"/>
    <w:rsid w:val="00187460"/>
    <w:rsid w:val="00190EDE"/>
    <w:rsid w:val="00191089"/>
    <w:rsid w:val="001A3B96"/>
    <w:rsid w:val="001A60B3"/>
    <w:rsid w:val="001A63B2"/>
    <w:rsid w:val="001B185C"/>
    <w:rsid w:val="001B21B7"/>
    <w:rsid w:val="001B6C28"/>
    <w:rsid w:val="001B7C0D"/>
    <w:rsid w:val="001C4FEE"/>
    <w:rsid w:val="001C7B92"/>
    <w:rsid w:val="001D0EF9"/>
    <w:rsid w:val="001E618B"/>
    <w:rsid w:val="001E6AB9"/>
    <w:rsid w:val="001F08AC"/>
    <w:rsid w:val="001F2D3A"/>
    <w:rsid w:val="001F3140"/>
    <w:rsid w:val="00202265"/>
    <w:rsid w:val="00203BE2"/>
    <w:rsid w:val="002045ED"/>
    <w:rsid w:val="00207D34"/>
    <w:rsid w:val="002111D3"/>
    <w:rsid w:val="0021650A"/>
    <w:rsid w:val="002200A1"/>
    <w:rsid w:val="002204A5"/>
    <w:rsid w:val="0022220E"/>
    <w:rsid w:val="002240D8"/>
    <w:rsid w:val="00226F31"/>
    <w:rsid w:val="00230AD1"/>
    <w:rsid w:val="0023227F"/>
    <w:rsid w:val="002343F7"/>
    <w:rsid w:val="00241882"/>
    <w:rsid w:val="00242061"/>
    <w:rsid w:val="00243CE1"/>
    <w:rsid w:val="00254E4D"/>
    <w:rsid w:val="00256F18"/>
    <w:rsid w:val="002575B8"/>
    <w:rsid w:val="00262619"/>
    <w:rsid w:val="00262E8A"/>
    <w:rsid w:val="002630EC"/>
    <w:rsid w:val="002766F0"/>
    <w:rsid w:val="00282263"/>
    <w:rsid w:val="002835D7"/>
    <w:rsid w:val="00283857"/>
    <w:rsid w:val="00285120"/>
    <w:rsid w:val="00285408"/>
    <w:rsid w:val="002859F6"/>
    <w:rsid w:val="002873C5"/>
    <w:rsid w:val="00291E52"/>
    <w:rsid w:val="00294E91"/>
    <w:rsid w:val="00294F1F"/>
    <w:rsid w:val="002A7CAD"/>
    <w:rsid w:val="002A7CE1"/>
    <w:rsid w:val="002B5878"/>
    <w:rsid w:val="002C4AAF"/>
    <w:rsid w:val="002D4671"/>
    <w:rsid w:val="002D4C63"/>
    <w:rsid w:val="002E0C0B"/>
    <w:rsid w:val="002E34FB"/>
    <w:rsid w:val="00314D7B"/>
    <w:rsid w:val="003160BD"/>
    <w:rsid w:val="00321003"/>
    <w:rsid w:val="00322080"/>
    <w:rsid w:val="00325714"/>
    <w:rsid w:val="00331905"/>
    <w:rsid w:val="003400A6"/>
    <w:rsid w:val="003412E3"/>
    <w:rsid w:val="00342843"/>
    <w:rsid w:val="003435BD"/>
    <w:rsid w:val="00347599"/>
    <w:rsid w:val="00350911"/>
    <w:rsid w:val="00351DDE"/>
    <w:rsid w:val="00353FC4"/>
    <w:rsid w:val="003543E8"/>
    <w:rsid w:val="003549D3"/>
    <w:rsid w:val="00360ED9"/>
    <w:rsid w:val="00361471"/>
    <w:rsid w:val="003669BD"/>
    <w:rsid w:val="00370CBA"/>
    <w:rsid w:val="00372227"/>
    <w:rsid w:val="00373FBC"/>
    <w:rsid w:val="00376A76"/>
    <w:rsid w:val="00376BF3"/>
    <w:rsid w:val="00383ADA"/>
    <w:rsid w:val="00385074"/>
    <w:rsid w:val="003860E2"/>
    <w:rsid w:val="00386344"/>
    <w:rsid w:val="00387958"/>
    <w:rsid w:val="003930A9"/>
    <w:rsid w:val="00397B86"/>
    <w:rsid w:val="003A0DA5"/>
    <w:rsid w:val="003A17F8"/>
    <w:rsid w:val="003A3B36"/>
    <w:rsid w:val="003A6021"/>
    <w:rsid w:val="003A7D25"/>
    <w:rsid w:val="003C0B6D"/>
    <w:rsid w:val="003C5C42"/>
    <w:rsid w:val="003C72DB"/>
    <w:rsid w:val="003D0069"/>
    <w:rsid w:val="003D0CD1"/>
    <w:rsid w:val="003D118D"/>
    <w:rsid w:val="003D4034"/>
    <w:rsid w:val="003D5CBA"/>
    <w:rsid w:val="003D6D8E"/>
    <w:rsid w:val="003E0F18"/>
    <w:rsid w:val="003E47C6"/>
    <w:rsid w:val="003E6134"/>
    <w:rsid w:val="003F27BF"/>
    <w:rsid w:val="003F3660"/>
    <w:rsid w:val="003F4881"/>
    <w:rsid w:val="003F4CB2"/>
    <w:rsid w:val="003F4D31"/>
    <w:rsid w:val="0040365B"/>
    <w:rsid w:val="00406873"/>
    <w:rsid w:val="00417276"/>
    <w:rsid w:val="004239E1"/>
    <w:rsid w:val="004263CF"/>
    <w:rsid w:val="00427657"/>
    <w:rsid w:val="00427F8A"/>
    <w:rsid w:val="004311FF"/>
    <w:rsid w:val="00434AA7"/>
    <w:rsid w:val="00435D1E"/>
    <w:rsid w:val="00435FAA"/>
    <w:rsid w:val="00436BEE"/>
    <w:rsid w:val="00443019"/>
    <w:rsid w:val="0044325C"/>
    <w:rsid w:val="00443561"/>
    <w:rsid w:val="00446532"/>
    <w:rsid w:val="00452D62"/>
    <w:rsid w:val="00453793"/>
    <w:rsid w:val="004549A9"/>
    <w:rsid w:val="00454DDF"/>
    <w:rsid w:val="00467398"/>
    <w:rsid w:val="00474924"/>
    <w:rsid w:val="00476E46"/>
    <w:rsid w:val="00481653"/>
    <w:rsid w:val="00481774"/>
    <w:rsid w:val="00486CF1"/>
    <w:rsid w:val="00487444"/>
    <w:rsid w:val="00493D60"/>
    <w:rsid w:val="004A03D4"/>
    <w:rsid w:val="004A3AB2"/>
    <w:rsid w:val="004B1958"/>
    <w:rsid w:val="004B1D37"/>
    <w:rsid w:val="004B65B9"/>
    <w:rsid w:val="004B7213"/>
    <w:rsid w:val="004B7801"/>
    <w:rsid w:val="004C114A"/>
    <w:rsid w:val="004C132F"/>
    <w:rsid w:val="004C45E0"/>
    <w:rsid w:val="004D4F75"/>
    <w:rsid w:val="004E49B2"/>
    <w:rsid w:val="004F4891"/>
    <w:rsid w:val="00504394"/>
    <w:rsid w:val="00511DAC"/>
    <w:rsid w:val="00513099"/>
    <w:rsid w:val="00513384"/>
    <w:rsid w:val="005145E9"/>
    <w:rsid w:val="005149D1"/>
    <w:rsid w:val="00515A23"/>
    <w:rsid w:val="00517074"/>
    <w:rsid w:val="00525783"/>
    <w:rsid w:val="00535E21"/>
    <w:rsid w:val="00536D89"/>
    <w:rsid w:val="00540827"/>
    <w:rsid w:val="00542D36"/>
    <w:rsid w:val="005469B3"/>
    <w:rsid w:val="00550091"/>
    <w:rsid w:val="00551AB7"/>
    <w:rsid w:val="00552451"/>
    <w:rsid w:val="00553839"/>
    <w:rsid w:val="00553E5C"/>
    <w:rsid w:val="00554E35"/>
    <w:rsid w:val="00571838"/>
    <w:rsid w:val="00574BA7"/>
    <w:rsid w:val="005808C0"/>
    <w:rsid w:val="00583308"/>
    <w:rsid w:val="005840AA"/>
    <w:rsid w:val="00584B29"/>
    <w:rsid w:val="00585714"/>
    <w:rsid w:val="0059275D"/>
    <w:rsid w:val="005942AF"/>
    <w:rsid w:val="0059773C"/>
    <w:rsid w:val="005A06D6"/>
    <w:rsid w:val="005A1013"/>
    <w:rsid w:val="005A1981"/>
    <w:rsid w:val="005A3EEF"/>
    <w:rsid w:val="005A675F"/>
    <w:rsid w:val="005A6AE5"/>
    <w:rsid w:val="005B0278"/>
    <w:rsid w:val="005C3D87"/>
    <w:rsid w:val="005C5F44"/>
    <w:rsid w:val="005D077D"/>
    <w:rsid w:val="005E79A2"/>
    <w:rsid w:val="005F1F94"/>
    <w:rsid w:val="005F298A"/>
    <w:rsid w:val="00603657"/>
    <w:rsid w:val="006053E7"/>
    <w:rsid w:val="00606293"/>
    <w:rsid w:val="006072C3"/>
    <w:rsid w:val="00607CF4"/>
    <w:rsid w:val="00621079"/>
    <w:rsid w:val="00622CAC"/>
    <w:rsid w:val="00624C37"/>
    <w:rsid w:val="006254A4"/>
    <w:rsid w:val="00630138"/>
    <w:rsid w:val="00640809"/>
    <w:rsid w:val="00640911"/>
    <w:rsid w:val="00642A24"/>
    <w:rsid w:val="00642D43"/>
    <w:rsid w:val="0064417B"/>
    <w:rsid w:val="00644402"/>
    <w:rsid w:val="00644A23"/>
    <w:rsid w:val="00652571"/>
    <w:rsid w:val="00655473"/>
    <w:rsid w:val="00656BAC"/>
    <w:rsid w:val="006618AE"/>
    <w:rsid w:val="006645B9"/>
    <w:rsid w:val="00666D66"/>
    <w:rsid w:val="00666EEC"/>
    <w:rsid w:val="00675B30"/>
    <w:rsid w:val="006763C2"/>
    <w:rsid w:val="006778E8"/>
    <w:rsid w:val="00680D9A"/>
    <w:rsid w:val="00683769"/>
    <w:rsid w:val="0069676A"/>
    <w:rsid w:val="006A01A9"/>
    <w:rsid w:val="006A3A08"/>
    <w:rsid w:val="006A3A94"/>
    <w:rsid w:val="006A67EB"/>
    <w:rsid w:val="006B1798"/>
    <w:rsid w:val="006B466C"/>
    <w:rsid w:val="006C1F5B"/>
    <w:rsid w:val="006C3E00"/>
    <w:rsid w:val="006C667B"/>
    <w:rsid w:val="006D2151"/>
    <w:rsid w:val="006D67B8"/>
    <w:rsid w:val="006D78D5"/>
    <w:rsid w:val="006E00A2"/>
    <w:rsid w:val="006E03E2"/>
    <w:rsid w:val="006E1755"/>
    <w:rsid w:val="006E437B"/>
    <w:rsid w:val="006E46F5"/>
    <w:rsid w:val="006E4EE1"/>
    <w:rsid w:val="006E5FA5"/>
    <w:rsid w:val="00702856"/>
    <w:rsid w:val="00704C97"/>
    <w:rsid w:val="00715991"/>
    <w:rsid w:val="00715EAC"/>
    <w:rsid w:val="007171E5"/>
    <w:rsid w:val="007179E0"/>
    <w:rsid w:val="00723718"/>
    <w:rsid w:val="0072446D"/>
    <w:rsid w:val="00724B00"/>
    <w:rsid w:val="007261E1"/>
    <w:rsid w:val="00726CF1"/>
    <w:rsid w:val="007317E4"/>
    <w:rsid w:val="00732468"/>
    <w:rsid w:val="00741CC7"/>
    <w:rsid w:val="00742B13"/>
    <w:rsid w:val="0075295D"/>
    <w:rsid w:val="0075559E"/>
    <w:rsid w:val="0075588E"/>
    <w:rsid w:val="00757434"/>
    <w:rsid w:val="0077242C"/>
    <w:rsid w:val="00772C9E"/>
    <w:rsid w:val="00781C70"/>
    <w:rsid w:val="00791B9C"/>
    <w:rsid w:val="00795D0C"/>
    <w:rsid w:val="00797566"/>
    <w:rsid w:val="007A34D5"/>
    <w:rsid w:val="007A4853"/>
    <w:rsid w:val="007A48C0"/>
    <w:rsid w:val="007A5210"/>
    <w:rsid w:val="007A5FA4"/>
    <w:rsid w:val="007B030A"/>
    <w:rsid w:val="007B1CD4"/>
    <w:rsid w:val="007B31FE"/>
    <w:rsid w:val="007C2D69"/>
    <w:rsid w:val="007C5131"/>
    <w:rsid w:val="007C5A01"/>
    <w:rsid w:val="007C61FE"/>
    <w:rsid w:val="007D0616"/>
    <w:rsid w:val="007D2CB7"/>
    <w:rsid w:val="007D37E7"/>
    <w:rsid w:val="007E1BAD"/>
    <w:rsid w:val="007E1DAD"/>
    <w:rsid w:val="007E7D95"/>
    <w:rsid w:val="007F070F"/>
    <w:rsid w:val="007F5BAD"/>
    <w:rsid w:val="007F6440"/>
    <w:rsid w:val="007F6F09"/>
    <w:rsid w:val="007F73E9"/>
    <w:rsid w:val="008100AA"/>
    <w:rsid w:val="008100C4"/>
    <w:rsid w:val="0081035F"/>
    <w:rsid w:val="00810F2D"/>
    <w:rsid w:val="00811EAB"/>
    <w:rsid w:val="008143D1"/>
    <w:rsid w:val="0081654B"/>
    <w:rsid w:val="00817A76"/>
    <w:rsid w:val="008225C2"/>
    <w:rsid w:val="00823D1C"/>
    <w:rsid w:val="00823F20"/>
    <w:rsid w:val="00824D1D"/>
    <w:rsid w:val="0082512E"/>
    <w:rsid w:val="00825C98"/>
    <w:rsid w:val="00825D59"/>
    <w:rsid w:val="00831655"/>
    <w:rsid w:val="00831A0F"/>
    <w:rsid w:val="00833E89"/>
    <w:rsid w:val="00840BE2"/>
    <w:rsid w:val="008418DE"/>
    <w:rsid w:val="00842C50"/>
    <w:rsid w:val="008500DC"/>
    <w:rsid w:val="008519C7"/>
    <w:rsid w:val="00851A9A"/>
    <w:rsid w:val="00854B5B"/>
    <w:rsid w:val="00857979"/>
    <w:rsid w:val="0086746E"/>
    <w:rsid w:val="008710DA"/>
    <w:rsid w:val="00871A1B"/>
    <w:rsid w:val="00873AD5"/>
    <w:rsid w:val="00875B0B"/>
    <w:rsid w:val="0087738D"/>
    <w:rsid w:val="00880FD1"/>
    <w:rsid w:val="00884601"/>
    <w:rsid w:val="00887228"/>
    <w:rsid w:val="00892B48"/>
    <w:rsid w:val="00893E68"/>
    <w:rsid w:val="008948D1"/>
    <w:rsid w:val="00894F3B"/>
    <w:rsid w:val="00896C55"/>
    <w:rsid w:val="00896F61"/>
    <w:rsid w:val="008A2879"/>
    <w:rsid w:val="008A2EB6"/>
    <w:rsid w:val="008B4867"/>
    <w:rsid w:val="008B4A60"/>
    <w:rsid w:val="008B643F"/>
    <w:rsid w:val="008C2C00"/>
    <w:rsid w:val="008C4D92"/>
    <w:rsid w:val="008C4F3B"/>
    <w:rsid w:val="008D0F36"/>
    <w:rsid w:val="008D408B"/>
    <w:rsid w:val="008D696C"/>
    <w:rsid w:val="008D7810"/>
    <w:rsid w:val="008E0D98"/>
    <w:rsid w:val="008E311C"/>
    <w:rsid w:val="008E4990"/>
    <w:rsid w:val="008F3B02"/>
    <w:rsid w:val="00902500"/>
    <w:rsid w:val="00906D2C"/>
    <w:rsid w:val="00913A94"/>
    <w:rsid w:val="00913B72"/>
    <w:rsid w:val="00915B7F"/>
    <w:rsid w:val="009177A6"/>
    <w:rsid w:val="0091799C"/>
    <w:rsid w:val="009232F9"/>
    <w:rsid w:val="009255AB"/>
    <w:rsid w:val="00925B3D"/>
    <w:rsid w:val="0093112D"/>
    <w:rsid w:val="00935759"/>
    <w:rsid w:val="00944378"/>
    <w:rsid w:val="00945E36"/>
    <w:rsid w:val="009508FB"/>
    <w:rsid w:val="009527C9"/>
    <w:rsid w:val="009530AE"/>
    <w:rsid w:val="00955DF7"/>
    <w:rsid w:val="00960027"/>
    <w:rsid w:val="00960F88"/>
    <w:rsid w:val="009629EB"/>
    <w:rsid w:val="00963346"/>
    <w:rsid w:val="00964147"/>
    <w:rsid w:val="0096591A"/>
    <w:rsid w:val="0096752E"/>
    <w:rsid w:val="00971404"/>
    <w:rsid w:val="00973E2F"/>
    <w:rsid w:val="00973FD1"/>
    <w:rsid w:val="009758D3"/>
    <w:rsid w:val="00976036"/>
    <w:rsid w:val="009818E4"/>
    <w:rsid w:val="00981DC0"/>
    <w:rsid w:val="00982C92"/>
    <w:rsid w:val="0098351C"/>
    <w:rsid w:val="00984B64"/>
    <w:rsid w:val="0098671C"/>
    <w:rsid w:val="00986D0B"/>
    <w:rsid w:val="00995CF6"/>
    <w:rsid w:val="009968FB"/>
    <w:rsid w:val="009A0E15"/>
    <w:rsid w:val="009A2538"/>
    <w:rsid w:val="009C26E5"/>
    <w:rsid w:val="009C72FB"/>
    <w:rsid w:val="009D367A"/>
    <w:rsid w:val="009D39E2"/>
    <w:rsid w:val="009D443B"/>
    <w:rsid w:val="009E2799"/>
    <w:rsid w:val="009F0192"/>
    <w:rsid w:val="009F499A"/>
    <w:rsid w:val="009F4BE7"/>
    <w:rsid w:val="00A01934"/>
    <w:rsid w:val="00A028E5"/>
    <w:rsid w:val="00A11C0E"/>
    <w:rsid w:val="00A14E3E"/>
    <w:rsid w:val="00A1736B"/>
    <w:rsid w:val="00A232FB"/>
    <w:rsid w:val="00A24CFA"/>
    <w:rsid w:val="00A25E51"/>
    <w:rsid w:val="00A25EE7"/>
    <w:rsid w:val="00A2743A"/>
    <w:rsid w:val="00A315A9"/>
    <w:rsid w:val="00A406E8"/>
    <w:rsid w:val="00A46CD6"/>
    <w:rsid w:val="00A50E7A"/>
    <w:rsid w:val="00A5285F"/>
    <w:rsid w:val="00A53D9C"/>
    <w:rsid w:val="00A627A1"/>
    <w:rsid w:val="00A66939"/>
    <w:rsid w:val="00A71444"/>
    <w:rsid w:val="00A71E77"/>
    <w:rsid w:val="00A777F1"/>
    <w:rsid w:val="00A831D2"/>
    <w:rsid w:val="00A84D17"/>
    <w:rsid w:val="00A91734"/>
    <w:rsid w:val="00A91DB5"/>
    <w:rsid w:val="00A95E1E"/>
    <w:rsid w:val="00A95FF2"/>
    <w:rsid w:val="00A97C8D"/>
    <w:rsid w:val="00AA05AE"/>
    <w:rsid w:val="00AA4C56"/>
    <w:rsid w:val="00AB2285"/>
    <w:rsid w:val="00AB3B55"/>
    <w:rsid w:val="00AB695F"/>
    <w:rsid w:val="00AC0E3B"/>
    <w:rsid w:val="00AC1867"/>
    <w:rsid w:val="00AC2FCC"/>
    <w:rsid w:val="00AC62CD"/>
    <w:rsid w:val="00AC79BE"/>
    <w:rsid w:val="00AD2C93"/>
    <w:rsid w:val="00AD4D64"/>
    <w:rsid w:val="00AD7120"/>
    <w:rsid w:val="00AD7636"/>
    <w:rsid w:val="00AD7D96"/>
    <w:rsid w:val="00AF152B"/>
    <w:rsid w:val="00AF37AA"/>
    <w:rsid w:val="00AF4FB4"/>
    <w:rsid w:val="00AF6BA4"/>
    <w:rsid w:val="00B03FEE"/>
    <w:rsid w:val="00B04550"/>
    <w:rsid w:val="00B04A36"/>
    <w:rsid w:val="00B060F6"/>
    <w:rsid w:val="00B10325"/>
    <w:rsid w:val="00B104C3"/>
    <w:rsid w:val="00B20704"/>
    <w:rsid w:val="00B21857"/>
    <w:rsid w:val="00B22FE8"/>
    <w:rsid w:val="00B350C3"/>
    <w:rsid w:val="00B3576F"/>
    <w:rsid w:val="00B35BAB"/>
    <w:rsid w:val="00B37D10"/>
    <w:rsid w:val="00B41310"/>
    <w:rsid w:val="00B45004"/>
    <w:rsid w:val="00B54120"/>
    <w:rsid w:val="00B605F6"/>
    <w:rsid w:val="00B65662"/>
    <w:rsid w:val="00B673FE"/>
    <w:rsid w:val="00B67BB2"/>
    <w:rsid w:val="00B75865"/>
    <w:rsid w:val="00B75DED"/>
    <w:rsid w:val="00B807A5"/>
    <w:rsid w:val="00B82FEE"/>
    <w:rsid w:val="00B8382B"/>
    <w:rsid w:val="00B85E25"/>
    <w:rsid w:val="00B91D25"/>
    <w:rsid w:val="00BB079C"/>
    <w:rsid w:val="00BB12B8"/>
    <w:rsid w:val="00BB5F46"/>
    <w:rsid w:val="00BC0319"/>
    <w:rsid w:val="00BC1768"/>
    <w:rsid w:val="00BC3EAB"/>
    <w:rsid w:val="00BC46E2"/>
    <w:rsid w:val="00BC4AE6"/>
    <w:rsid w:val="00BE0BB3"/>
    <w:rsid w:val="00BE1A9B"/>
    <w:rsid w:val="00BE4ADB"/>
    <w:rsid w:val="00BE67CB"/>
    <w:rsid w:val="00BE787E"/>
    <w:rsid w:val="00BF3FB7"/>
    <w:rsid w:val="00C00C4A"/>
    <w:rsid w:val="00C02709"/>
    <w:rsid w:val="00C03AF5"/>
    <w:rsid w:val="00C0419D"/>
    <w:rsid w:val="00C12A52"/>
    <w:rsid w:val="00C13327"/>
    <w:rsid w:val="00C13782"/>
    <w:rsid w:val="00C16315"/>
    <w:rsid w:val="00C203A6"/>
    <w:rsid w:val="00C205C3"/>
    <w:rsid w:val="00C211BE"/>
    <w:rsid w:val="00C213B4"/>
    <w:rsid w:val="00C240D2"/>
    <w:rsid w:val="00C25E2B"/>
    <w:rsid w:val="00C30152"/>
    <w:rsid w:val="00C34BEF"/>
    <w:rsid w:val="00C404B6"/>
    <w:rsid w:val="00C41B32"/>
    <w:rsid w:val="00C4276F"/>
    <w:rsid w:val="00C43311"/>
    <w:rsid w:val="00C44AFD"/>
    <w:rsid w:val="00C455AF"/>
    <w:rsid w:val="00C50173"/>
    <w:rsid w:val="00C52326"/>
    <w:rsid w:val="00C53EE0"/>
    <w:rsid w:val="00C6177A"/>
    <w:rsid w:val="00C63E95"/>
    <w:rsid w:val="00C65121"/>
    <w:rsid w:val="00C72FC8"/>
    <w:rsid w:val="00C7302F"/>
    <w:rsid w:val="00C73810"/>
    <w:rsid w:val="00C75973"/>
    <w:rsid w:val="00C76774"/>
    <w:rsid w:val="00C77935"/>
    <w:rsid w:val="00C82208"/>
    <w:rsid w:val="00C83C23"/>
    <w:rsid w:val="00C856D7"/>
    <w:rsid w:val="00C86F33"/>
    <w:rsid w:val="00C93769"/>
    <w:rsid w:val="00C95032"/>
    <w:rsid w:val="00C96B94"/>
    <w:rsid w:val="00CA4293"/>
    <w:rsid w:val="00CA563E"/>
    <w:rsid w:val="00CA59FF"/>
    <w:rsid w:val="00CA60FB"/>
    <w:rsid w:val="00CA6A5D"/>
    <w:rsid w:val="00CA6EB0"/>
    <w:rsid w:val="00CB0071"/>
    <w:rsid w:val="00CB219E"/>
    <w:rsid w:val="00CB23EF"/>
    <w:rsid w:val="00CB4912"/>
    <w:rsid w:val="00CB6261"/>
    <w:rsid w:val="00CC15FC"/>
    <w:rsid w:val="00CC1C79"/>
    <w:rsid w:val="00CC2E68"/>
    <w:rsid w:val="00CC4CAF"/>
    <w:rsid w:val="00CC57A9"/>
    <w:rsid w:val="00CD11C5"/>
    <w:rsid w:val="00CD4DEB"/>
    <w:rsid w:val="00CD4FD8"/>
    <w:rsid w:val="00CD6330"/>
    <w:rsid w:val="00CD6752"/>
    <w:rsid w:val="00CD7D80"/>
    <w:rsid w:val="00CE1C2A"/>
    <w:rsid w:val="00CE1EC1"/>
    <w:rsid w:val="00CF0954"/>
    <w:rsid w:val="00CF3B53"/>
    <w:rsid w:val="00CF5EB9"/>
    <w:rsid w:val="00D009EF"/>
    <w:rsid w:val="00D00BCF"/>
    <w:rsid w:val="00D11F0D"/>
    <w:rsid w:val="00D16717"/>
    <w:rsid w:val="00D17C95"/>
    <w:rsid w:val="00D25DCE"/>
    <w:rsid w:val="00D32793"/>
    <w:rsid w:val="00D3289E"/>
    <w:rsid w:val="00D34853"/>
    <w:rsid w:val="00D406C9"/>
    <w:rsid w:val="00D406CB"/>
    <w:rsid w:val="00D430E2"/>
    <w:rsid w:val="00D43E66"/>
    <w:rsid w:val="00D45BD9"/>
    <w:rsid w:val="00D55883"/>
    <w:rsid w:val="00D63E3D"/>
    <w:rsid w:val="00D643DC"/>
    <w:rsid w:val="00D64A0E"/>
    <w:rsid w:val="00D6507B"/>
    <w:rsid w:val="00D655D0"/>
    <w:rsid w:val="00D7048E"/>
    <w:rsid w:val="00D747A2"/>
    <w:rsid w:val="00D75061"/>
    <w:rsid w:val="00D75B4E"/>
    <w:rsid w:val="00D77C8B"/>
    <w:rsid w:val="00D81A12"/>
    <w:rsid w:val="00D81E0C"/>
    <w:rsid w:val="00D8271A"/>
    <w:rsid w:val="00D84468"/>
    <w:rsid w:val="00D85FDA"/>
    <w:rsid w:val="00D87A96"/>
    <w:rsid w:val="00D90AE2"/>
    <w:rsid w:val="00D946DD"/>
    <w:rsid w:val="00D971A4"/>
    <w:rsid w:val="00DA0491"/>
    <w:rsid w:val="00DA7467"/>
    <w:rsid w:val="00DB2339"/>
    <w:rsid w:val="00DB42A6"/>
    <w:rsid w:val="00DB47C1"/>
    <w:rsid w:val="00DD0B4B"/>
    <w:rsid w:val="00DD465A"/>
    <w:rsid w:val="00DD490F"/>
    <w:rsid w:val="00DD6577"/>
    <w:rsid w:val="00DD6DF2"/>
    <w:rsid w:val="00DE1719"/>
    <w:rsid w:val="00DF41C6"/>
    <w:rsid w:val="00DF48E7"/>
    <w:rsid w:val="00DF50C0"/>
    <w:rsid w:val="00DF6CBC"/>
    <w:rsid w:val="00E05CF6"/>
    <w:rsid w:val="00E06938"/>
    <w:rsid w:val="00E06CC2"/>
    <w:rsid w:val="00E129BE"/>
    <w:rsid w:val="00E14ABA"/>
    <w:rsid w:val="00E161DD"/>
    <w:rsid w:val="00E2441C"/>
    <w:rsid w:val="00E2659E"/>
    <w:rsid w:val="00E2779E"/>
    <w:rsid w:val="00E31195"/>
    <w:rsid w:val="00E32779"/>
    <w:rsid w:val="00E33202"/>
    <w:rsid w:val="00E34134"/>
    <w:rsid w:val="00E36118"/>
    <w:rsid w:val="00E376E1"/>
    <w:rsid w:val="00E4413C"/>
    <w:rsid w:val="00E444F4"/>
    <w:rsid w:val="00E5129B"/>
    <w:rsid w:val="00E51BED"/>
    <w:rsid w:val="00E57F59"/>
    <w:rsid w:val="00E611DB"/>
    <w:rsid w:val="00E619E1"/>
    <w:rsid w:val="00E61E45"/>
    <w:rsid w:val="00E6437A"/>
    <w:rsid w:val="00E72126"/>
    <w:rsid w:val="00E72D86"/>
    <w:rsid w:val="00E7347D"/>
    <w:rsid w:val="00E75CF9"/>
    <w:rsid w:val="00E7772A"/>
    <w:rsid w:val="00E77B57"/>
    <w:rsid w:val="00E811BB"/>
    <w:rsid w:val="00E83F5D"/>
    <w:rsid w:val="00E85535"/>
    <w:rsid w:val="00E8773B"/>
    <w:rsid w:val="00E95814"/>
    <w:rsid w:val="00EA332A"/>
    <w:rsid w:val="00EA4B7B"/>
    <w:rsid w:val="00EA7005"/>
    <w:rsid w:val="00EA7669"/>
    <w:rsid w:val="00EB2443"/>
    <w:rsid w:val="00EB30F1"/>
    <w:rsid w:val="00EB474C"/>
    <w:rsid w:val="00EB5191"/>
    <w:rsid w:val="00EC47D9"/>
    <w:rsid w:val="00EC5BC2"/>
    <w:rsid w:val="00EC79E1"/>
    <w:rsid w:val="00ED0002"/>
    <w:rsid w:val="00ED0E32"/>
    <w:rsid w:val="00ED209C"/>
    <w:rsid w:val="00ED5C11"/>
    <w:rsid w:val="00EE1822"/>
    <w:rsid w:val="00EE6C6A"/>
    <w:rsid w:val="00EF1F8D"/>
    <w:rsid w:val="00F01BA3"/>
    <w:rsid w:val="00F0205B"/>
    <w:rsid w:val="00F03A0C"/>
    <w:rsid w:val="00F112C3"/>
    <w:rsid w:val="00F14715"/>
    <w:rsid w:val="00F23D3A"/>
    <w:rsid w:val="00F2492F"/>
    <w:rsid w:val="00F30187"/>
    <w:rsid w:val="00F308D9"/>
    <w:rsid w:val="00F33D50"/>
    <w:rsid w:val="00F36A8C"/>
    <w:rsid w:val="00F377B3"/>
    <w:rsid w:val="00F404DF"/>
    <w:rsid w:val="00F453AC"/>
    <w:rsid w:val="00F46B0C"/>
    <w:rsid w:val="00F4767B"/>
    <w:rsid w:val="00F47777"/>
    <w:rsid w:val="00F5019C"/>
    <w:rsid w:val="00F523CE"/>
    <w:rsid w:val="00F52D89"/>
    <w:rsid w:val="00F61F91"/>
    <w:rsid w:val="00F632F4"/>
    <w:rsid w:val="00F63C58"/>
    <w:rsid w:val="00F71CE0"/>
    <w:rsid w:val="00F74168"/>
    <w:rsid w:val="00F74C7D"/>
    <w:rsid w:val="00F85583"/>
    <w:rsid w:val="00F86362"/>
    <w:rsid w:val="00F86A5E"/>
    <w:rsid w:val="00F87086"/>
    <w:rsid w:val="00F970FE"/>
    <w:rsid w:val="00FA157E"/>
    <w:rsid w:val="00FA3E83"/>
    <w:rsid w:val="00FA4CDF"/>
    <w:rsid w:val="00FA51D1"/>
    <w:rsid w:val="00FA5A12"/>
    <w:rsid w:val="00FB166C"/>
    <w:rsid w:val="00FB178D"/>
    <w:rsid w:val="00FB18EF"/>
    <w:rsid w:val="00FB2366"/>
    <w:rsid w:val="00FB3F7E"/>
    <w:rsid w:val="00FB5A75"/>
    <w:rsid w:val="00FB79E7"/>
    <w:rsid w:val="00FC0C69"/>
    <w:rsid w:val="00FC1D48"/>
    <w:rsid w:val="00FC1F2A"/>
    <w:rsid w:val="00FC299C"/>
    <w:rsid w:val="00FC29C7"/>
    <w:rsid w:val="00FC4DEA"/>
    <w:rsid w:val="00FD39E1"/>
    <w:rsid w:val="00FD5DFE"/>
    <w:rsid w:val="00FD6383"/>
    <w:rsid w:val="00FD64D8"/>
    <w:rsid w:val="00FE0B24"/>
    <w:rsid w:val="00FE531D"/>
    <w:rsid w:val="00FE71E6"/>
    <w:rsid w:val="00FF1BF2"/>
    <w:rsid w:val="00FF1F17"/>
    <w:rsid w:val="00FF2F73"/>
    <w:rsid w:val="00FF4033"/>
    <w:rsid w:val="00FF5F53"/>
    <w:rsid w:val="00FF6E66"/>
    <w:rsid w:val="1A083242"/>
    <w:rsid w:val="4570E7FF"/>
    <w:rsid w:val="6A3068EA"/>
    <w:rsid w:val="6D93D994"/>
    <w:rsid w:val="6EBCCA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A97F5"/>
  <w15:docId w15:val="{A836B7DE-307D-4B7E-BE61-6FD4037F0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7" w:unhideWhenUsed="1"/>
    <w:lsdException w:name="annotation text" w:semiHidden="1" w:unhideWhenUsed="1"/>
    <w:lsdException w:name="header" w:semiHidden="1" w:uiPriority="23" w:unhideWhenUsed="1"/>
    <w:lsdException w:name="footer" w:semiHidden="1" w:uiPriority="24"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10" w:unhideWhenUsed="1"/>
    <w:lsdException w:name="List Continue 3" w:semiHidden="1" w:uiPriority="10"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9"/>
    <w:qFormat/>
    <w:rsid w:val="00FB79E7"/>
    <w:pPr>
      <w:spacing w:before="120"/>
      <w:jc w:val="both"/>
    </w:pPr>
    <w:rPr>
      <w:rFonts w:ascii="Arial" w:eastAsia="SimSun" w:hAnsi="Arial"/>
      <w:sz w:val="22"/>
      <w:lang w:eastAsia="zh-CN" w:bidi="bn-BD"/>
    </w:rPr>
  </w:style>
  <w:style w:type="paragraph" w:styleId="Heading1">
    <w:name w:val="heading 1"/>
    <w:aliases w:val="H1,1,h1,1st level,õberschrift 1,l1"/>
    <w:next w:val="NormalParagraph"/>
    <w:link w:val="Heading1Char"/>
    <w:uiPriority w:val="9"/>
    <w:qFormat/>
    <w:rsid w:val="000F6B8B"/>
    <w:pPr>
      <w:keepNext/>
      <w:keepLines/>
      <w:numPr>
        <w:numId w:val="1"/>
      </w:numPr>
      <w:spacing w:before="360" w:after="60" w:line="276" w:lineRule="auto"/>
      <w:outlineLvl w:val="0"/>
    </w:pPr>
    <w:rPr>
      <w:rFonts w:ascii="Arial" w:eastAsia="Times New Roman" w:hAnsi="Arial" w:cs="Arial"/>
      <w:b/>
      <w:bCs/>
      <w:sz w:val="28"/>
      <w:szCs w:val="32"/>
      <w:lang w:eastAsia="en-US" w:bidi="bn-BD"/>
    </w:rPr>
  </w:style>
  <w:style w:type="paragraph" w:styleId="Heading2">
    <w:name w:val="heading 2"/>
    <w:aliases w:val="H2,h2,2nd level,õberschrift 2,UNDERRUBRIK 1-2,H2-Heading 2,2,Header 2,l2,Header2,22,heading2,list2,A,A.B.C.,list 2,Heading2,Heading Indent No L2,R2,heading 2,H21,E2,Chapter Title,h 2,section"/>
    <w:basedOn w:val="Heading1"/>
    <w:next w:val="NormalParagraph"/>
    <w:link w:val="Heading2Char"/>
    <w:uiPriority w:val="9"/>
    <w:qFormat/>
    <w:rsid w:val="000D20CB"/>
    <w:pPr>
      <w:numPr>
        <w:ilvl w:val="1"/>
      </w:numPr>
      <w:spacing w:before="240"/>
      <w:outlineLvl w:val="1"/>
    </w:pPr>
    <w:rPr>
      <w:iCs/>
      <w:sz w:val="24"/>
      <w:szCs w:val="28"/>
    </w:rPr>
  </w:style>
  <w:style w:type="paragraph" w:styleId="Heading3">
    <w:name w:val="heading 3"/>
    <w:aliases w:val="h3,H3,Underrubrik2,H3-Heading 3,3,l3.3,l3,list 3,list3,subhead,Heading3,1.,Heading No. L3,E3,Heading Three,h 3,3rd level,heading 3"/>
    <w:basedOn w:val="Heading2"/>
    <w:next w:val="NormalParagraph"/>
    <w:link w:val="Heading3Char"/>
    <w:uiPriority w:val="9"/>
    <w:qFormat/>
    <w:rsid w:val="00585714"/>
    <w:pPr>
      <w:numPr>
        <w:ilvl w:val="2"/>
      </w:numPr>
      <w:outlineLvl w:val="2"/>
    </w:pPr>
    <w:rPr>
      <w:szCs w:val="26"/>
    </w:rPr>
  </w:style>
  <w:style w:type="paragraph" w:styleId="Heading4">
    <w:name w:val="heading 4"/>
    <w:basedOn w:val="Heading3"/>
    <w:next w:val="NormalParagraph"/>
    <w:link w:val="Heading4Char"/>
    <w:uiPriority w:val="9"/>
    <w:qFormat/>
    <w:rsid w:val="000D20CB"/>
    <w:pPr>
      <w:numPr>
        <w:ilvl w:val="3"/>
      </w:numPr>
      <w:outlineLvl w:val="3"/>
    </w:pPr>
    <w:rPr>
      <w:rFonts w:ascii="Arial Bold" w:hAnsi="Arial Bold"/>
      <w:bCs w:val="0"/>
      <w:sz w:val="22"/>
      <w:szCs w:val="28"/>
    </w:rPr>
  </w:style>
  <w:style w:type="paragraph" w:styleId="Heading5">
    <w:name w:val="heading 5"/>
    <w:basedOn w:val="Heading4"/>
    <w:next w:val="NormalParagraph"/>
    <w:link w:val="Heading5Char"/>
    <w:uiPriority w:val="9"/>
    <w:qFormat/>
    <w:rsid w:val="000D20CB"/>
    <w:pPr>
      <w:numPr>
        <w:ilvl w:val="4"/>
      </w:numPr>
      <w:outlineLvl w:val="4"/>
    </w:pPr>
    <w:rPr>
      <w:bCs/>
      <w:iCs w:val="0"/>
      <w:szCs w:val="26"/>
      <w:lang w:val="en-US"/>
    </w:rPr>
  </w:style>
  <w:style w:type="paragraph" w:styleId="Heading6">
    <w:name w:val="heading 6"/>
    <w:basedOn w:val="Heading5"/>
    <w:next w:val="NormalParagraph"/>
    <w:link w:val="Heading6Char"/>
    <w:uiPriority w:val="9"/>
    <w:qFormat/>
    <w:rsid w:val="000D20CB"/>
    <w:pPr>
      <w:numPr>
        <w:ilvl w:val="5"/>
      </w:numPr>
      <w:outlineLvl w:val="5"/>
    </w:pPr>
    <w:rPr>
      <w:bCs w:val="0"/>
      <w:szCs w:val="22"/>
    </w:rPr>
  </w:style>
  <w:style w:type="paragraph" w:styleId="Heading7">
    <w:name w:val="heading 7"/>
    <w:basedOn w:val="Normal"/>
    <w:next w:val="Normal"/>
    <w:link w:val="Heading7Char"/>
    <w:uiPriority w:val="9"/>
    <w:qFormat/>
    <w:rsid w:val="00944378"/>
    <w:pPr>
      <w:keepNext/>
      <w:keepLines/>
      <w:numPr>
        <w:ilvl w:val="6"/>
        <w:numId w:val="1"/>
      </w:numPr>
      <w:spacing w:after="140" w:line="260" w:lineRule="atLeast"/>
      <w:jc w:val="left"/>
      <w:outlineLvl w:val="6"/>
    </w:pPr>
    <w:rPr>
      <w:rFonts w:eastAsia="Times New Roman"/>
      <w:i/>
      <w:lang w:eastAsia="en-US"/>
    </w:rPr>
  </w:style>
  <w:style w:type="paragraph" w:styleId="Heading8">
    <w:name w:val="heading 8"/>
    <w:basedOn w:val="Normal"/>
    <w:next w:val="Normal"/>
    <w:link w:val="Heading8Char"/>
    <w:uiPriority w:val="9"/>
    <w:qFormat/>
    <w:rsid w:val="00944378"/>
    <w:pPr>
      <w:keepNext/>
      <w:keepLines/>
      <w:numPr>
        <w:ilvl w:val="7"/>
        <w:numId w:val="1"/>
      </w:numPr>
      <w:spacing w:after="140" w:line="260" w:lineRule="atLeast"/>
      <w:jc w:val="left"/>
      <w:outlineLvl w:val="7"/>
    </w:pPr>
    <w:rPr>
      <w:rFonts w:eastAsia="Times New Roman"/>
      <w:i/>
      <w:iCs/>
      <w:lang w:val="en-US" w:eastAsia="en-US"/>
    </w:rPr>
  </w:style>
  <w:style w:type="paragraph" w:styleId="Heading9">
    <w:name w:val="heading 9"/>
    <w:basedOn w:val="Normal"/>
    <w:next w:val="Normal"/>
    <w:link w:val="Heading9Char"/>
    <w:uiPriority w:val="9"/>
    <w:qFormat/>
    <w:rsid w:val="00944378"/>
    <w:pPr>
      <w:numPr>
        <w:ilvl w:val="8"/>
        <w:numId w:val="1"/>
      </w:numPr>
      <w:spacing w:before="140" w:after="120" w:line="260" w:lineRule="atLeast"/>
      <w:jc w:val="left"/>
      <w:outlineLvl w:val="8"/>
    </w:pPr>
    <w:rPr>
      <w:rFonts w:eastAsia="Times New Roman" w:cs="Arial"/>
      <w:i/>
      <w:szCs w:val="22"/>
      <w:lang w:val="fr-F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1 Char,h1 Char,1st level Char,õberschrift 1 Char,l1 Char"/>
    <w:link w:val="Heading1"/>
    <w:uiPriority w:val="9"/>
    <w:rsid w:val="005A1013"/>
    <w:rPr>
      <w:rFonts w:ascii="Arial" w:eastAsia="Times New Roman" w:hAnsi="Arial" w:cs="Arial"/>
      <w:b/>
      <w:bCs/>
      <w:sz w:val="28"/>
      <w:szCs w:val="32"/>
      <w:lang w:eastAsia="en-US" w:bidi="bn-BD"/>
    </w:rPr>
  </w:style>
  <w:style w:type="character" w:customStyle="1" w:styleId="Heading2Char">
    <w:name w:val="Heading 2 Char"/>
    <w:aliases w:val="H2 Char,h2 Char,2nd level Char,õberschrift 2 Char,UNDERRUBRIK 1-2 Char,H2-Heading 2 Char,2 Char,Header 2 Char,l2 Char,Header2 Char,22 Char,heading2 Char,list2 Char,A Char,A.B.C. Char,list 2 Char,Heading2 Char,Heading Indent No L2 Char"/>
    <w:link w:val="Heading2"/>
    <w:uiPriority w:val="9"/>
    <w:rsid w:val="005A1013"/>
    <w:rPr>
      <w:rFonts w:ascii="Arial" w:eastAsia="Times New Roman" w:hAnsi="Arial" w:cs="Arial"/>
      <w:b/>
      <w:bCs/>
      <w:iCs/>
      <w:sz w:val="24"/>
      <w:szCs w:val="28"/>
      <w:lang w:eastAsia="en-US" w:bidi="bn-BD"/>
    </w:rPr>
  </w:style>
  <w:style w:type="character" w:customStyle="1" w:styleId="Heading3Char">
    <w:name w:val="Heading 3 Char"/>
    <w:aliases w:val="h3 Char,H3 Char,Underrubrik2 Char,H3-Heading 3 Char,3 Char,l3.3 Char,l3 Char,list 3 Char,list3 Char,subhead Char,Heading3 Char,1. Char,Heading No. L3 Char,E3 Char,Heading Three Char,h 3 Char,3rd level Char,heading 3 Char"/>
    <w:link w:val="Heading3"/>
    <w:uiPriority w:val="9"/>
    <w:rsid w:val="005A1013"/>
    <w:rPr>
      <w:rFonts w:ascii="Arial" w:eastAsia="Times New Roman" w:hAnsi="Arial" w:cs="Arial"/>
      <w:b/>
      <w:bCs/>
      <w:iCs/>
      <w:sz w:val="24"/>
      <w:szCs w:val="26"/>
      <w:lang w:eastAsia="en-US" w:bidi="bn-BD"/>
    </w:rPr>
  </w:style>
  <w:style w:type="character" w:customStyle="1" w:styleId="Heading4Char">
    <w:name w:val="Heading 4 Char"/>
    <w:link w:val="Heading4"/>
    <w:uiPriority w:val="9"/>
    <w:rsid w:val="005A1013"/>
    <w:rPr>
      <w:rFonts w:ascii="Arial Bold" w:eastAsia="Times New Roman" w:hAnsi="Arial Bold" w:cs="Arial"/>
      <w:b/>
      <w:iCs/>
      <w:sz w:val="22"/>
      <w:szCs w:val="28"/>
      <w:lang w:eastAsia="en-US" w:bidi="bn-BD"/>
    </w:rPr>
  </w:style>
  <w:style w:type="character" w:customStyle="1" w:styleId="Heading5Char">
    <w:name w:val="Heading 5 Char"/>
    <w:link w:val="Heading5"/>
    <w:uiPriority w:val="9"/>
    <w:rsid w:val="005A1013"/>
    <w:rPr>
      <w:rFonts w:ascii="Arial Bold" w:eastAsia="Times New Roman" w:hAnsi="Arial Bold" w:cs="Arial"/>
      <w:b/>
      <w:bCs/>
      <w:sz w:val="22"/>
      <w:szCs w:val="26"/>
      <w:lang w:val="en-US" w:eastAsia="en-US" w:bidi="bn-BD"/>
    </w:rPr>
  </w:style>
  <w:style w:type="character" w:customStyle="1" w:styleId="Heading6Char">
    <w:name w:val="Heading 6 Char"/>
    <w:link w:val="Heading6"/>
    <w:uiPriority w:val="9"/>
    <w:rsid w:val="005A1013"/>
    <w:rPr>
      <w:rFonts w:ascii="Arial Bold" w:eastAsia="Times New Roman" w:hAnsi="Arial Bold" w:cs="Arial"/>
      <w:b/>
      <w:sz w:val="22"/>
      <w:szCs w:val="22"/>
      <w:lang w:val="en-US" w:eastAsia="en-US" w:bidi="bn-BD"/>
    </w:rPr>
  </w:style>
  <w:style w:type="character" w:customStyle="1" w:styleId="Heading7Char">
    <w:name w:val="Heading 7 Char"/>
    <w:link w:val="Heading7"/>
    <w:uiPriority w:val="9"/>
    <w:rsid w:val="008B643F"/>
    <w:rPr>
      <w:rFonts w:ascii="Arial" w:eastAsia="Times New Roman" w:hAnsi="Arial"/>
      <w:i/>
      <w:sz w:val="22"/>
      <w:lang w:eastAsia="en-US" w:bidi="bn-BD"/>
    </w:rPr>
  </w:style>
  <w:style w:type="character" w:customStyle="1" w:styleId="Heading8Char">
    <w:name w:val="Heading 8 Char"/>
    <w:link w:val="Heading8"/>
    <w:uiPriority w:val="9"/>
    <w:rsid w:val="008B643F"/>
    <w:rPr>
      <w:rFonts w:ascii="Arial" w:eastAsia="Times New Roman" w:hAnsi="Arial"/>
      <w:i/>
      <w:iCs/>
      <w:sz w:val="22"/>
      <w:lang w:val="en-US" w:eastAsia="en-US" w:bidi="bn-BD"/>
    </w:rPr>
  </w:style>
  <w:style w:type="character" w:customStyle="1" w:styleId="Heading9Char">
    <w:name w:val="Heading 9 Char"/>
    <w:link w:val="Heading9"/>
    <w:uiPriority w:val="9"/>
    <w:rsid w:val="008B643F"/>
    <w:rPr>
      <w:rFonts w:ascii="Arial" w:eastAsia="Times New Roman" w:hAnsi="Arial" w:cs="Arial"/>
      <w:i/>
      <w:sz w:val="22"/>
      <w:szCs w:val="22"/>
      <w:lang w:val="fr-FR" w:eastAsia="en-US" w:bidi="bn-BD"/>
    </w:rPr>
  </w:style>
  <w:style w:type="paragraph" w:styleId="Title">
    <w:name w:val="Title"/>
    <w:basedOn w:val="Normal"/>
    <w:link w:val="TitleChar"/>
    <w:uiPriority w:val="10"/>
    <w:qFormat/>
    <w:rsid w:val="00FD64D8"/>
    <w:pPr>
      <w:spacing w:after="60"/>
      <w:jc w:val="right"/>
    </w:pPr>
    <w:rPr>
      <w:b/>
      <w:bCs/>
      <w:kern w:val="28"/>
      <w:sz w:val="32"/>
      <w:szCs w:val="32"/>
    </w:rPr>
  </w:style>
  <w:style w:type="character" w:customStyle="1" w:styleId="TitleChar">
    <w:name w:val="Title Char"/>
    <w:link w:val="Title"/>
    <w:uiPriority w:val="10"/>
    <w:rsid w:val="005A1013"/>
    <w:rPr>
      <w:rFonts w:ascii="Arial" w:eastAsia="SimSun" w:hAnsi="Arial"/>
      <w:b/>
      <w:bCs/>
      <w:kern w:val="28"/>
      <w:sz w:val="32"/>
      <w:szCs w:val="32"/>
      <w:lang w:eastAsia="zh-CN" w:bidi="bn-BD"/>
    </w:rPr>
  </w:style>
  <w:style w:type="paragraph" w:styleId="TOC1">
    <w:name w:val="toc 1"/>
    <w:basedOn w:val="NormalParagraph"/>
    <w:next w:val="NormalParagraph"/>
    <w:uiPriority w:val="39"/>
    <w:rsid w:val="00BB12B8"/>
    <w:pPr>
      <w:tabs>
        <w:tab w:val="left" w:pos="397"/>
        <w:tab w:val="right" w:pos="9015"/>
      </w:tabs>
      <w:spacing w:after="40"/>
      <w:ind w:left="397" w:right="680" w:hanging="397"/>
    </w:pPr>
    <w:rPr>
      <w:b/>
      <w:noProof/>
      <w:lang w:eastAsia="zh-CN" w:bidi="bn-BD"/>
    </w:rPr>
  </w:style>
  <w:style w:type="paragraph" w:styleId="TOC2">
    <w:name w:val="toc 2"/>
    <w:basedOn w:val="TOC1"/>
    <w:uiPriority w:val="39"/>
    <w:rsid w:val="00BB12B8"/>
    <w:pPr>
      <w:tabs>
        <w:tab w:val="clear" w:pos="397"/>
        <w:tab w:val="left" w:pos="993"/>
      </w:tabs>
      <w:spacing w:after="20"/>
      <w:ind w:left="992" w:hanging="595"/>
    </w:pPr>
    <w:rPr>
      <w:rFonts w:eastAsia="Times New Roman"/>
      <w:b w:val="0"/>
      <w:szCs w:val="24"/>
      <w:lang w:eastAsia="en-GB"/>
    </w:rPr>
  </w:style>
  <w:style w:type="paragraph" w:styleId="TOC3">
    <w:name w:val="toc 3"/>
    <w:basedOn w:val="TOC2"/>
    <w:uiPriority w:val="39"/>
    <w:rsid w:val="00383ADA"/>
    <w:pPr>
      <w:tabs>
        <w:tab w:val="clear" w:pos="993"/>
        <w:tab w:val="left" w:pos="1276"/>
      </w:tabs>
      <w:ind w:left="1248" w:hanging="851"/>
    </w:pPr>
  </w:style>
  <w:style w:type="paragraph" w:customStyle="1" w:styleId="ListBulletsub">
    <w:name w:val="List Bullet (sub)"/>
    <w:basedOn w:val="ListBullet3"/>
    <w:link w:val="ListBulletsubChar"/>
    <w:uiPriority w:val="5"/>
    <w:qFormat/>
    <w:rsid w:val="00283857"/>
    <w:pPr>
      <w:numPr>
        <w:ilvl w:val="3"/>
      </w:numPr>
      <w:tabs>
        <w:tab w:val="clear" w:pos="1361"/>
        <w:tab w:val="left" w:pos="1701"/>
      </w:tabs>
    </w:pPr>
  </w:style>
  <w:style w:type="paragraph" w:styleId="Header">
    <w:name w:val="header"/>
    <w:basedOn w:val="NormalParagraph"/>
    <w:link w:val="HeaderChar"/>
    <w:uiPriority w:val="23"/>
    <w:rsid w:val="00A95E1E"/>
    <w:pPr>
      <w:tabs>
        <w:tab w:val="right" w:pos="8931"/>
        <w:tab w:val="right" w:pos="13892"/>
      </w:tabs>
      <w:contextualSpacing/>
    </w:pPr>
    <w:rPr>
      <w:sz w:val="20"/>
    </w:rPr>
  </w:style>
  <w:style w:type="character" w:customStyle="1" w:styleId="HeaderChar">
    <w:name w:val="Header Char"/>
    <w:link w:val="Header"/>
    <w:uiPriority w:val="23"/>
    <w:rsid w:val="005A1013"/>
    <w:rPr>
      <w:rFonts w:ascii="Arial" w:eastAsia="SimSun" w:hAnsi="Arial"/>
      <w:szCs w:val="22"/>
    </w:rPr>
  </w:style>
  <w:style w:type="paragraph" w:customStyle="1" w:styleId="ListBullet1">
    <w:name w:val="List Bullet 1"/>
    <w:basedOn w:val="NormalParagraph"/>
    <w:uiPriority w:val="2"/>
    <w:qFormat/>
    <w:rsid w:val="003D0069"/>
    <w:pPr>
      <w:numPr>
        <w:numId w:val="11"/>
      </w:numPr>
      <w:tabs>
        <w:tab w:val="left" w:pos="680"/>
      </w:tabs>
      <w:contextualSpacing/>
    </w:pPr>
  </w:style>
  <w:style w:type="paragraph" w:styleId="ListBullet2">
    <w:name w:val="List Bullet 2"/>
    <w:basedOn w:val="ListBullet1"/>
    <w:uiPriority w:val="2"/>
    <w:qFormat/>
    <w:rsid w:val="003D0069"/>
    <w:pPr>
      <w:numPr>
        <w:ilvl w:val="1"/>
      </w:numPr>
      <w:tabs>
        <w:tab w:val="clear" w:pos="680"/>
        <w:tab w:val="left" w:pos="1021"/>
      </w:tabs>
    </w:pPr>
  </w:style>
  <w:style w:type="paragraph" w:customStyle="1" w:styleId="DocInfo">
    <w:name w:val="Doc Info"/>
    <w:basedOn w:val="NormalParagraph"/>
    <w:next w:val="CSLegal3"/>
    <w:uiPriority w:val="29"/>
    <w:rsid w:val="002A7CAD"/>
    <w:pPr>
      <w:spacing w:before="240" w:after="60"/>
    </w:pPr>
    <w:rPr>
      <w:b/>
      <w:sz w:val="24"/>
    </w:rPr>
  </w:style>
  <w:style w:type="paragraph" w:customStyle="1" w:styleId="TableHeader">
    <w:name w:val="Table Header"/>
    <w:basedOn w:val="NormalParagraph"/>
    <w:link w:val="TableHeaderChar"/>
    <w:uiPriority w:val="18"/>
    <w:qFormat/>
    <w:rsid w:val="00C25E2B"/>
    <w:pPr>
      <w:keepNext/>
      <w:spacing w:before="60" w:after="0"/>
    </w:pPr>
    <w:rPr>
      <w:rFonts w:cs="Arial"/>
      <w:b/>
      <w:color w:val="FFFFFF"/>
      <w:lang w:val="en-US"/>
    </w:rPr>
  </w:style>
  <w:style w:type="character" w:styleId="Hyperlink">
    <w:name w:val="Hyperlink"/>
    <w:uiPriority w:val="99"/>
    <w:unhideWhenUsed/>
    <w:rsid w:val="00944378"/>
    <w:rPr>
      <w:color w:val="0000FF"/>
      <w:u w:val="single"/>
    </w:rPr>
  </w:style>
  <w:style w:type="paragraph" w:customStyle="1" w:styleId="Centredtext">
    <w:name w:val="Centred text"/>
    <w:basedOn w:val="NormalParagraph"/>
    <w:uiPriority w:val="27"/>
    <w:rsid w:val="009E2799"/>
    <w:pPr>
      <w:keepNext/>
      <w:jc w:val="center"/>
    </w:pPr>
    <w:rPr>
      <w:lang w:eastAsia="zh-CN" w:bidi="bn-BD"/>
    </w:rPr>
  </w:style>
  <w:style w:type="paragraph" w:customStyle="1" w:styleId="Disclaimer">
    <w:name w:val="Disclaimer"/>
    <w:basedOn w:val="NormalParagraph"/>
    <w:next w:val="NormalParagraph"/>
    <w:uiPriority w:val="28"/>
    <w:rsid w:val="009968FB"/>
    <w:pPr>
      <w:pBdr>
        <w:bottom w:val="single" w:sz="4" w:space="4" w:color="auto"/>
      </w:pBdr>
      <w:spacing w:before="480" w:after="240"/>
    </w:pPr>
    <w:rPr>
      <w:i/>
      <w:sz w:val="24"/>
      <w:szCs w:val="24"/>
    </w:rPr>
  </w:style>
  <w:style w:type="paragraph" w:customStyle="1" w:styleId="TableCaption">
    <w:name w:val="Table Caption"/>
    <w:basedOn w:val="NormalParagraph"/>
    <w:next w:val="NormalParagraph"/>
    <w:uiPriority w:val="13"/>
    <w:qFormat/>
    <w:rsid w:val="00C25E2B"/>
    <w:pPr>
      <w:numPr>
        <w:numId w:val="14"/>
      </w:numPr>
      <w:tabs>
        <w:tab w:val="left" w:pos="1009"/>
      </w:tabs>
      <w:spacing w:before="120"/>
      <w:jc w:val="center"/>
    </w:pPr>
    <w:rPr>
      <w:rFonts w:cs="Arial"/>
      <w:b/>
      <w:szCs w:val="20"/>
      <w:lang w:eastAsia="de-DE"/>
    </w:rPr>
  </w:style>
  <w:style w:type="character" w:customStyle="1" w:styleId="ListBulletsubChar">
    <w:name w:val="List Bullet (sub) Char"/>
    <w:link w:val="ListBulletsub"/>
    <w:uiPriority w:val="5"/>
    <w:rsid w:val="00283857"/>
    <w:rPr>
      <w:rFonts w:ascii="Arial" w:eastAsia="SimSun" w:hAnsi="Arial"/>
      <w:sz w:val="22"/>
      <w:szCs w:val="22"/>
    </w:rPr>
  </w:style>
  <w:style w:type="paragraph" w:customStyle="1" w:styleId="TableText">
    <w:name w:val="Table Text"/>
    <w:basedOn w:val="NormalParagraph"/>
    <w:link w:val="TableTextChar"/>
    <w:uiPriority w:val="19"/>
    <w:qFormat/>
    <w:rsid w:val="00F14715"/>
    <w:pPr>
      <w:spacing w:before="40" w:after="40"/>
    </w:pPr>
    <w:rPr>
      <w:sz w:val="20"/>
      <w:lang w:eastAsia="de-DE"/>
    </w:rPr>
  </w:style>
  <w:style w:type="paragraph" w:customStyle="1" w:styleId="CSLegal3">
    <w:name w:val="CS_Legal3"/>
    <w:basedOn w:val="NormalParagraph"/>
    <w:uiPriority w:val="30"/>
    <w:rsid w:val="00E72D86"/>
    <w:pPr>
      <w:spacing w:after="120"/>
    </w:pPr>
    <w:rPr>
      <w:rFonts w:eastAsia="Arial"/>
      <w:snapToGrid w:val="0"/>
      <w:sz w:val="14"/>
    </w:rPr>
  </w:style>
  <w:style w:type="paragraph" w:customStyle="1" w:styleId="Listletter">
    <w:name w:val="List letter"/>
    <w:basedOn w:val="NormalParagraph"/>
    <w:uiPriority w:val="7"/>
    <w:qFormat/>
    <w:rsid w:val="00DF6CBC"/>
    <w:pPr>
      <w:numPr>
        <w:ilvl w:val="1"/>
        <w:numId w:val="12"/>
      </w:numPr>
      <w:ind w:left="1020"/>
      <w:contextualSpacing/>
    </w:pPr>
  </w:style>
  <w:style w:type="paragraph" w:styleId="ListBullet3">
    <w:name w:val="List Bullet 3"/>
    <w:basedOn w:val="ListBullet2"/>
    <w:uiPriority w:val="2"/>
    <w:qFormat/>
    <w:rsid w:val="003D0069"/>
    <w:pPr>
      <w:numPr>
        <w:ilvl w:val="2"/>
      </w:numPr>
      <w:tabs>
        <w:tab w:val="clear" w:pos="1021"/>
        <w:tab w:val="left" w:pos="1361"/>
      </w:tabs>
    </w:pPr>
  </w:style>
  <w:style w:type="paragraph" w:styleId="BalloonText">
    <w:name w:val="Balloon Text"/>
    <w:basedOn w:val="Normal"/>
    <w:link w:val="BalloonTextChar"/>
    <w:uiPriority w:val="99"/>
    <w:unhideWhenUsed/>
    <w:rsid w:val="005A1013"/>
    <w:pPr>
      <w:spacing w:before="0"/>
    </w:pPr>
    <w:rPr>
      <w:rFonts w:ascii="Tahoma" w:hAnsi="Tahoma" w:cs="Tahoma"/>
      <w:sz w:val="16"/>
    </w:rPr>
  </w:style>
  <w:style w:type="paragraph" w:styleId="ListNumber">
    <w:name w:val="List Number"/>
    <w:basedOn w:val="Normal"/>
    <w:uiPriority w:val="99"/>
    <w:qFormat/>
    <w:rsid w:val="003D0069"/>
    <w:pPr>
      <w:numPr>
        <w:numId w:val="12"/>
      </w:numPr>
      <w:spacing w:before="0" w:after="200" w:line="276" w:lineRule="auto"/>
      <w:contextualSpacing/>
    </w:pPr>
  </w:style>
  <w:style w:type="paragraph" w:customStyle="1" w:styleId="Figurecaption">
    <w:name w:val="Figure caption"/>
    <w:basedOn w:val="NormalParagraph"/>
    <w:uiPriority w:val="12"/>
    <w:qFormat/>
    <w:rsid w:val="00C25E2B"/>
    <w:pPr>
      <w:numPr>
        <w:numId w:val="13"/>
      </w:numPr>
      <w:tabs>
        <w:tab w:val="left" w:pos="1009"/>
      </w:tabs>
      <w:jc w:val="center"/>
    </w:pPr>
    <w:rPr>
      <w:rFonts w:cs="Arial"/>
      <w:b/>
      <w:lang w:val="en-US"/>
    </w:rPr>
  </w:style>
  <w:style w:type="paragraph" w:customStyle="1" w:styleId="TableIndentedText">
    <w:name w:val="Table Indented Text"/>
    <w:basedOn w:val="TableText"/>
    <w:link w:val="TableIndentedTextChar"/>
    <w:uiPriority w:val="20"/>
    <w:qFormat/>
    <w:rsid w:val="007B31FE"/>
    <w:pPr>
      <w:ind w:left="227"/>
    </w:pPr>
  </w:style>
  <w:style w:type="paragraph" w:customStyle="1" w:styleId="ListParagraphletter">
    <w:name w:val="List Paragraph letter"/>
    <w:basedOn w:val="Listletter"/>
    <w:uiPriority w:val="9"/>
    <w:rsid w:val="00D64A0E"/>
    <w:pPr>
      <w:numPr>
        <w:ilvl w:val="0"/>
        <w:numId w:val="3"/>
      </w:numPr>
      <w:tabs>
        <w:tab w:val="clear" w:pos="720"/>
        <w:tab w:val="left" w:pos="1021"/>
      </w:tabs>
      <w:ind w:left="1361" w:hanging="340"/>
    </w:pPr>
  </w:style>
  <w:style w:type="paragraph" w:customStyle="1" w:styleId="ListParagraphRomans">
    <w:name w:val="List Paragraph Romans"/>
    <w:basedOn w:val="NormalParagraph"/>
    <w:uiPriority w:val="8"/>
    <w:qFormat/>
    <w:rsid w:val="00DF6CBC"/>
    <w:pPr>
      <w:numPr>
        <w:ilvl w:val="2"/>
        <w:numId w:val="12"/>
      </w:numPr>
      <w:tabs>
        <w:tab w:val="clear" w:pos="1700"/>
        <w:tab w:val="left" w:pos="1361"/>
      </w:tabs>
      <w:ind w:left="1361"/>
      <w:contextualSpacing/>
    </w:pPr>
  </w:style>
  <w:style w:type="paragraph" w:styleId="TOCHeading">
    <w:name w:val="TOC Heading"/>
    <w:basedOn w:val="NormalParagraph"/>
    <w:next w:val="NormalParagraph"/>
    <w:uiPriority w:val="39"/>
    <w:qFormat/>
    <w:rsid w:val="00243CE1"/>
    <w:pPr>
      <w:keepNext/>
      <w:pageBreakBefore/>
    </w:pPr>
    <w:rPr>
      <w:b/>
      <w:sz w:val="28"/>
    </w:rPr>
  </w:style>
  <w:style w:type="paragraph" w:styleId="ListParagraph">
    <w:name w:val="List Paragraph"/>
    <w:basedOn w:val="ListNumber"/>
    <w:link w:val="ListParagraphChar"/>
    <w:uiPriority w:val="34"/>
    <w:qFormat/>
    <w:rsid w:val="00D64A0E"/>
    <w:pPr>
      <w:numPr>
        <w:numId w:val="2"/>
      </w:numPr>
      <w:tabs>
        <w:tab w:val="clear" w:pos="360"/>
        <w:tab w:val="left" w:pos="340"/>
      </w:tabs>
      <w:ind w:left="680" w:hanging="340"/>
    </w:pPr>
  </w:style>
  <w:style w:type="paragraph" w:customStyle="1" w:styleId="ASN1Code">
    <w:name w:val="ASN.1 Code"/>
    <w:link w:val="ASN1CodeChar"/>
    <w:uiPriority w:val="16"/>
    <w:qFormat/>
    <w:rsid w:val="00361471"/>
    <w:pPr>
      <w:spacing w:line="276" w:lineRule="auto"/>
    </w:pPr>
    <w:rPr>
      <w:rFonts w:ascii="Courier New" w:eastAsia="SimSun" w:hAnsi="Courier New"/>
      <w:szCs w:val="22"/>
    </w:rPr>
  </w:style>
  <w:style w:type="paragraph" w:customStyle="1" w:styleId="XML">
    <w:name w:val="XML"/>
    <w:link w:val="XMLChar"/>
    <w:uiPriority w:val="17"/>
    <w:qFormat/>
    <w:rsid w:val="00361471"/>
    <w:pPr>
      <w:tabs>
        <w:tab w:val="left" w:pos="142"/>
        <w:tab w:val="left" w:pos="284"/>
        <w:tab w:val="left" w:pos="426"/>
        <w:tab w:val="left" w:pos="567"/>
        <w:tab w:val="left" w:pos="709"/>
        <w:tab w:val="left" w:pos="851"/>
        <w:tab w:val="left" w:pos="993"/>
        <w:tab w:val="left" w:pos="1134"/>
        <w:tab w:val="left" w:pos="1276"/>
        <w:tab w:val="left" w:pos="1418"/>
      </w:tabs>
      <w:autoSpaceDE w:val="0"/>
      <w:autoSpaceDN w:val="0"/>
      <w:adjustRightInd w:val="0"/>
      <w:spacing w:line="276" w:lineRule="auto"/>
    </w:pPr>
    <w:rPr>
      <w:rFonts w:ascii="Arial" w:eastAsia="SimSun" w:hAnsi="Arial"/>
      <w:noProof/>
      <w:color w:val="008080"/>
      <w:sz w:val="18"/>
      <w:szCs w:val="18"/>
      <w:lang w:bidi="bn-BD"/>
    </w:rPr>
  </w:style>
  <w:style w:type="character" w:customStyle="1" w:styleId="ASN1CodeChar">
    <w:name w:val="ASN.1 Code Char"/>
    <w:link w:val="ASN1Code"/>
    <w:uiPriority w:val="16"/>
    <w:rsid w:val="005A1013"/>
    <w:rPr>
      <w:rFonts w:ascii="Courier New" w:eastAsia="SimSun" w:hAnsi="Courier New"/>
      <w:szCs w:val="22"/>
    </w:rPr>
  </w:style>
  <w:style w:type="paragraph" w:customStyle="1" w:styleId="Annex">
    <w:name w:val="Annex"/>
    <w:next w:val="ANNEX-heading1"/>
    <w:uiPriority w:val="25"/>
    <w:qFormat/>
    <w:rsid w:val="00554E35"/>
    <w:pPr>
      <w:keepNext/>
      <w:keepLines/>
      <w:numPr>
        <w:numId w:val="8"/>
      </w:numPr>
      <w:spacing w:before="360" w:after="60" w:line="276" w:lineRule="auto"/>
      <w:outlineLvl w:val="0"/>
    </w:pPr>
    <w:rPr>
      <w:rFonts w:ascii="Arial" w:eastAsia="SimSun" w:hAnsi="Arial"/>
      <w:b/>
      <w:sz w:val="28"/>
      <w:lang w:eastAsia="zh-CN" w:bidi="bn-BD"/>
    </w:rPr>
  </w:style>
  <w:style w:type="character" w:customStyle="1" w:styleId="XMLChar">
    <w:name w:val="XML Char"/>
    <w:link w:val="XML"/>
    <w:uiPriority w:val="17"/>
    <w:rsid w:val="005A1013"/>
    <w:rPr>
      <w:rFonts w:ascii="Arial" w:eastAsia="SimSun" w:hAnsi="Arial"/>
      <w:noProof/>
      <w:color w:val="008080"/>
      <w:sz w:val="18"/>
      <w:szCs w:val="18"/>
      <w:lang w:bidi="bn-BD"/>
    </w:rPr>
  </w:style>
  <w:style w:type="paragraph" w:customStyle="1" w:styleId="TableReferencenumber">
    <w:name w:val="Table Reference number"/>
    <w:basedOn w:val="TableText"/>
    <w:uiPriority w:val="23"/>
    <w:qFormat/>
    <w:rsid w:val="003F4D31"/>
    <w:pPr>
      <w:numPr>
        <w:numId w:val="5"/>
      </w:numPr>
    </w:pPr>
  </w:style>
  <w:style w:type="numbering" w:customStyle="1" w:styleId="ListBullets">
    <w:name w:val="ListBullets"/>
    <w:uiPriority w:val="99"/>
    <w:rsid w:val="003D0069"/>
    <w:pPr>
      <w:numPr>
        <w:numId w:val="9"/>
      </w:numPr>
    </w:pPr>
  </w:style>
  <w:style w:type="paragraph" w:customStyle="1" w:styleId="TableBulletText">
    <w:name w:val="Table Bullet Text"/>
    <w:basedOn w:val="TableText"/>
    <w:link w:val="TableBulletTextChar"/>
    <w:uiPriority w:val="21"/>
    <w:qFormat/>
    <w:rsid w:val="00361471"/>
    <w:pPr>
      <w:numPr>
        <w:numId w:val="7"/>
      </w:numPr>
      <w:tabs>
        <w:tab w:val="left" w:pos="454"/>
      </w:tabs>
    </w:pPr>
  </w:style>
  <w:style w:type="character" w:customStyle="1" w:styleId="TableTextChar">
    <w:name w:val="Table Text Char"/>
    <w:link w:val="TableText"/>
    <w:uiPriority w:val="19"/>
    <w:rsid w:val="005A1013"/>
    <w:rPr>
      <w:rFonts w:ascii="Arial" w:eastAsia="SimSun" w:hAnsi="Arial"/>
      <w:szCs w:val="22"/>
      <w:lang w:eastAsia="de-DE"/>
    </w:rPr>
  </w:style>
  <w:style w:type="character" w:customStyle="1" w:styleId="TableIndentedTextChar">
    <w:name w:val="Table Indented Text Char"/>
    <w:link w:val="TableIndentedText"/>
    <w:uiPriority w:val="20"/>
    <w:rsid w:val="005A1013"/>
    <w:rPr>
      <w:rFonts w:ascii="Arial" w:eastAsia="SimSun" w:hAnsi="Arial"/>
      <w:szCs w:val="22"/>
      <w:lang w:eastAsia="de-DE"/>
    </w:rPr>
  </w:style>
  <w:style w:type="character" w:customStyle="1" w:styleId="TableBulletTextChar">
    <w:name w:val="Table Bullet Text Char"/>
    <w:link w:val="TableBulletText"/>
    <w:uiPriority w:val="21"/>
    <w:rsid w:val="005A1013"/>
    <w:rPr>
      <w:rFonts w:ascii="Arial" w:eastAsia="SimSun" w:hAnsi="Arial"/>
      <w:szCs w:val="22"/>
      <w:lang w:eastAsia="de-DE"/>
    </w:rPr>
  </w:style>
  <w:style w:type="paragraph" w:customStyle="1" w:styleId="CSDocNo">
    <w:name w:val="CS DocNo"/>
    <w:uiPriority w:val="29"/>
    <w:unhideWhenUsed/>
    <w:rsid w:val="00397B86"/>
    <w:pPr>
      <w:framePr w:hSpace="180" w:wrap="notBeside" w:hAnchor="margin" w:y="359"/>
      <w:ind w:left="560"/>
      <w:jc w:val="right"/>
    </w:pPr>
    <w:rPr>
      <w:rFonts w:ascii="Arial" w:eastAsia="Times New Roman" w:hAnsi="Arial"/>
      <w:b/>
      <w:sz w:val="32"/>
      <w:lang w:val="en-IE" w:eastAsia="en-US"/>
    </w:rPr>
  </w:style>
  <w:style w:type="character" w:customStyle="1" w:styleId="BalloonTextChar">
    <w:name w:val="Balloon Text Char"/>
    <w:link w:val="BalloonText"/>
    <w:uiPriority w:val="99"/>
    <w:rsid w:val="005A1013"/>
    <w:rPr>
      <w:rFonts w:ascii="Tahoma" w:eastAsia="SimSun" w:hAnsi="Tahoma" w:cs="Tahoma"/>
      <w:sz w:val="16"/>
      <w:lang w:eastAsia="zh-CN" w:bidi="bn-BD"/>
    </w:rPr>
  </w:style>
  <w:style w:type="paragraph" w:customStyle="1" w:styleId="NOTE">
    <w:name w:val="NOTE"/>
    <w:basedOn w:val="NormalParagraph"/>
    <w:uiPriority w:val="14"/>
    <w:qFormat/>
    <w:rsid w:val="00AD7636"/>
    <w:pPr>
      <w:tabs>
        <w:tab w:val="left" w:pos="1560"/>
      </w:tabs>
      <w:ind w:left="1559" w:hanging="1202"/>
    </w:pPr>
  </w:style>
  <w:style w:type="paragraph" w:customStyle="1" w:styleId="EXAMPLE">
    <w:name w:val="EXAMPLE"/>
    <w:basedOn w:val="NormalParagraph"/>
    <w:uiPriority w:val="15"/>
    <w:qFormat/>
    <w:rsid w:val="00875B0B"/>
    <w:pPr>
      <w:tabs>
        <w:tab w:val="left" w:pos="1985"/>
      </w:tabs>
      <w:ind w:left="1984" w:hanging="1627"/>
    </w:pPr>
  </w:style>
  <w:style w:type="paragraph" w:customStyle="1" w:styleId="NormalParagraph">
    <w:name w:val="Normal Paragraph"/>
    <w:link w:val="NormalParagraphZchn"/>
    <w:qFormat/>
    <w:rsid w:val="007261E1"/>
    <w:pPr>
      <w:spacing w:after="200" w:line="276" w:lineRule="auto"/>
    </w:pPr>
    <w:rPr>
      <w:rFonts w:ascii="Arial" w:eastAsia="SimSun" w:hAnsi="Arial"/>
      <w:sz w:val="22"/>
      <w:szCs w:val="22"/>
    </w:rPr>
  </w:style>
  <w:style w:type="paragraph" w:customStyle="1" w:styleId="CSDocTitle">
    <w:name w:val="CS DocTitle"/>
    <w:uiPriority w:val="29"/>
    <w:unhideWhenUsed/>
    <w:rsid w:val="00397B86"/>
    <w:pPr>
      <w:spacing w:before="360" w:after="120"/>
      <w:ind w:left="284"/>
    </w:pPr>
    <w:rPr>
      <w:rFonts w:ascii="Arial" w:eastAsia="Times New Roman" w:hAnsi="Arial"/>
      <w:b/>
      <w:sz w:val="36"/>
      <w:lang w:val="en-IE" w:eastAsia="en-US"/>
    </w:rPr>
  </w:style>
  <w:style w:type="paragraph" w:customStyle="1" w:styleId="CSFieldInfo">
    <w:name w:val="CS FieldInfo"/>
    <w:uiPriority w:val="29"/>
    <w:unhideWhenUsed/>
    <w:rsid w:val="00397B86"/>
    <w:pPr>
      <w:framePr w:wrap="around" w:vAnchor="text" w:hAnchor="page" w:y="1"/>
      <w:spacing w:before="60" w:after="60"/>
    </w:pPr>
    <w:rPr>
      <w:rFonts w:ascii="Arial" w:eastAsia="Times New Roman" w:hAnsi="Arial" w:cs="Arial"/>
      <w:bCs/>
      <w:szCs w:val="22"/>
      <w:lang w:eastAsia="en-US"/>
    </w:rPr>
  </w:style>
  <w:style w:type="paragraph" w:customStyle="1" w:styleId="CSFieldName">
    <w:name w:val="CS FieldName"/>
    <w:uiPriority w:val="29"/>
    <w:unhideWhenUsed/>
    <w:rsid w:val="00397B86"/>
    <w:rPr>
      <w:rFonts w:ascii="Arial" w:eastAsia="Times New Roman" w:hAnsi="Arial" w:cs="Arial"/>
      <w:bCs/>
      <w:szCs w:val="22"/>
      <w:lang w:eastAsia="en-US"/>
    </w:rPr>
  </w:style>
  <w:style w:type="paragraph" w:customStyle="1" w:styleId="CSLegalTxt">
    <w:name w:val="CS LegalTxt"/>
    <w:uiPriority w:val="29"/>
    <w:unhideWhenUsed/>
    <w:rsid w:val="00397B86"/>
    <w:pPr>
      <w:jc w:val="both"/>
    </w:pPr>
    <w:rPr>
      <w:rFonts w:ascii="Arial" w:eastAsia="Times New Roman" w:hAnsi="Arial" w:cs="Arial"/>
      <w:bCs/>
      <w:sz w:val="14"/>
      <w:szCs w:val="22"/>
      <w:lang w:eastAsia="en-US"/>
    </w:rPr>
  </w:style>
  <w:style w:type="paragraph" w:customStyle="1" w:styleId="CSTableTitle">
    <w:name w:val="CS TableTitle"/>
    <w:next w:val="Normal"/>
    <w:uiPriority w:val="29"/>
    <w:unhideWhenUsed/>
    <w:rsid w:val="00397B86"/>
    <w:pPr>
      <w:jc w:val="center"/>
    </w:pPr>
    <w:rPr>
      <w:rFonts w:ascii="Arial" w:eastAsia="Arial" w:hAnsi="Arial" w:cs="Arial"/>
      <w:b/>
      <w:i/>
      <w:snapToGrid w:val="0"/>
      <w:sz w:val="22"/>
      <w:szCs w:val="22"/>
      <w:lang w:eastAsia="en-US"/>
    </w:rPr>
  </w:style>
  <w:style w:type="paragraph" w:customStyle="1" w:styleId="CSHeading">
    <w:name w:val="CS_Heading"/>
    <w:basedOn w:val="Normal"/>
    <w:uiPriority w:val="29"/>
    <w:semiHidden/>
    <w:rsid w:val="00397B86"/>
    <w:pPr>
      <w:spacing w:line="360" w:lineRule="auto"/>
    </w:pPr>
    <w:rPr>
      <w:b/>
    </w:rPr>
  </w:style>
  <w:style w:type="paragraph" w:customStyle="1" w:styleId="CSLegal1">
    <w:name w:val="CS_Legal1"/>
    <w:basedOn w:val="Normal"/>
    <w:uiPriority w:val="29"/>
    <w:rsid w:val="00397B86"/>
    <w:rPr>
      <w:b/>
      <w:bCs/>
      <w:i/>
      <w:iCs/>
      <w:sz w:val="20"/>
    </w:rPr>
  </w:style>
  <w:style w:type="paragraph" w:customStyle="1" w:styleId="CSLegal2">
    <w:name w:val="CS_Legal2"/>
    <w:basedOn w:val="Normal"/>
    <w:uiPriority w:val="29"/>
    <w:rsid w:val="00397B86"/>
    <w:rPr>
      <w:rFonts w:eastAsia="Arial"/>
      <w:b/>
      <w:snapToGrid w:val="0"/>
      <w:sz w:val="14"/>
      <w:szCs w:val="22"/>
      <w:u w:val="single"/>
    </w:rPr>
  </w:style>
  <w:style w:type="paragraph" w:styleId="Footer">
    <w:name w:val="footer"/>
    <w:basedOn w:val="NormalParagraph"/>
    <w:link w:val="FooterChar"/>
    <w:uiPriority w:val="24"/>
    <w:rsid w:val="00A95E1E"/>
    <w:pPr>
      <w:tabs>
        <w:tab w:val="right" w:pos="8930"/>
        <w:tab w:val="right" w:pos="13892"/>
      </w:tabs>
      <w:contextualSpacing/>
    </w:pPr>
    <w:rPr>
      <w:sz w:val="20"/>
    </w:rPr>
  </w:style>
  <w:style w:type="character" w:customStyle="1" w:styleId="FooterChar">
    <w:name w:val="Footer Char"/>
    <w:link w:val="Footer"/>
    <w:uiPriority w:val="24"/>
    <w:rsid w:val="00283857"/>
    <w:rPr>
      <w:rFonts w:ascii="Arial" w:eastAsia="SimSun" w:hAnsi="Arial"/>
      <w:szCs w:val="22"/>
    </w:rPr>
  </w:style>
  <w:style w:type="numbering" w:customStyle="1" w:styleId="ListNumbers">
    <w:name w:val="ListNumbers"/>
    <w:uiPriority w:val="99"/>
    <w:rsid w:val="003D0069"/>
    <w:pPr>
      <w:numPr>
        <w:numId w:val="10"/>
      </w:numPr>
    </w:pPr>
  </w:style>
  <w:style w:type="paragraph" w:styleId="FootnoteText">
    <w:name w:val="footnote text"/>
    <w:basedOn w:val="NormalParagraph"/>
    <w:link w:val="FootnoteTextChar"/>
    <w:uiPriority w:val="17"/>
    <w:rsid w:val="009527C9"/>
    <w:pPr>
      <w:spacing w:after="120"/>
    </w:pPr>
    <w:rPr>
      <w:sz w:val="20"/>
      <w:szCs w:val="25"/>
    </w:rPr>
  </w:style>
  <w:style w:type="character" w:customStyle="1" w:styleId="FootnoteTextChar">
    <w:name w:val="Footnote Text Char"/>
    <w:link w:val="FootnoteText"/>
    <w:uiPriority w:val="17"/>
    <w:rsid w:val="00283857"/>
    <w:rPr>
      <w:rFonts w:ascii="Arial" w:eastAsia="SimSun" w:hAnsi="Arial"/>
      <w:szCs w:val="25"/>
    </w:rPr>
  </w:style>
  <w:style w:type="character" w:styleId="FootnoteReference">
    <w:name w:val="footnote reference"/>
    <w:uiPriority w:val="99"/>
    <w:semiHidden/>
    <w:unhideWhenUsed/>
    <w:rsid w:val="009527C9"/>
    <w:rPr>
      <w:vertAlign w:val="superscript"/>
    </w:rPr>
  </w:style>
  <w:style w:type="paragraph" w:styleId="ListBullet">
    <w:name w:val="List Bullet"/>
    <w:basedOn w:val="Normal"/>
    <w:uiPriority w:val="99"/>
    <w:semiHidden/>
    <w:rsid w:val="003A7D25"/>
    <w:pPr>
      <w:numPr>
        <w:numId w:val="4"/>
      </w:numPr>
      <w:contextualSpacing/>
    </w:pPr>
  </w:style>
  <w:style w:type="paragraph" w:styleId="ListContinue">
    <w:name w:val="List Continue"/>
    <w:basedOn w:val="ListBullet1"/>
    <w:uiPriority w:val="99"/>
    <w:semiHidden/>
    <w:rsid w:val="00B673FE"/>
    <w:pPr>
      <w:spacing w:after="120"/>
    </w:pPr>
  </w:style>
  <w:style w:type="paragraph" w:customStyle="1" w:styleId="ListContinue1">
    <w:name w:val="List Continue 1"/>
    <w:basedOn w:val="ListBullet1"/>
    <w:uiPriority w:val="10"/>
    <w:qFormat/>
    <w:rsid w:val="00871A1B"/>
    <w:pPr>
      <w:numPr>
        <w:numId w:val="0"/>
      </w:numPr>
      <w:ind w:left="680"/>
    </w:pPr>
  </w:style>
  <w:style w:type="paragraph" w:styleId="ListContinue2">
    <w:name w:val="List Continue 2"/>
    <w:basedOn w:val="ListBullet2"/>
    <w:uiPriority w:val="10"/>
    <w:rsid w:val="00871A1B"/>
    <w:pPr>
      <w:numPr>
        <w:ilvl w:val="0"/>
        <w:numId w:val="0"/>
      </w:numPr>
      <w:ind w:left="1021"/>
    </w:pPr>
  </w:style>
  <w:style w:type="paragraph" w:styleId="ListContinue3">
    <w:name w:val="List Continue 3"/>
    <w:basedOn w:val="ListBullet3"/>
    <w:uiPriority w:val="10"/>
    <w:rsid w:val="00871A1B"/>
    <w:pPr>
      <w:numPr>
        <w:ilvl w:val="0"/>
        <w:numId w:val="0"/>
      </w:numPr>
      <w:ind w:left="1361"/>
    </w:pPr>
  </w:style>
  <w:style w:type="paragraph" w:customStyle="1" w:styleId="ListBulletsubcontinue">
    <w:name w:val="List Bullet (sub) continue"/>
    <w:basedOn w:val="ListBulletsub"/>
    <w:uiPriority w:val="11"/>
    <w:qFormat/>
    <w:rsid w:val="00871A1B"/>
    <w:pPr>
      <w:numPr>
        <w:ilvl w:val="0"/>
        <w:numId w:val="0"/>
      </w:numPr>
      <w:ind w:left="1701"/>
    </w:pPr>
  </w:style>
  <w:style w:type="paragraph" w:customStyle="1" w:styleId="ANNEX-heading1">
    <w:name w:val="ANNEX-heading1"/>
    <w:basedOn w:val="Annex"/>
    <w:next w:val="NormalParagraph"/>
    <w:uiPriority w:val="26"/>
    <w:rsid w:val="000F6B8B"/>
    <w:pPr>
      <w:numPr>
        <w:ilvl w:val="1"/>
      </w:numPr>
      <w:spacing w:before="240"/>
      <w:outlineLvl w:val="1"/>
    </w:pPr>
    <w:rPr>
      <w:rFonts w:ascii="Arial Bold" w:hAnsi="Arial Bold"/>
      <w:sz w:val="24"/>
      <w:szCs w:val="24"/>
    </w:rPr>
  </w:style>
  <w:style w:type="paragraph" w:customStyle="1" w:styleId="ANNEX-heading2">
    <w:name w:val="ANNEX-heading2"/>
    <w:basedOn w:val="ANNEX-heading1"/>
    <w:next w:val="NormalParagraph"/>
    <w:uiPriority w:val="26"/>
    <w:rsid w:val="00FB18EF"/>
    <w:pPr>
      <w:numPr>
        <w:ilvl w:val="2"/>
      </w:numPr>
      <w:outlineLvl w:val="2"/>
    </w:pPr>
    <w:rPr>
      <w:b w:val="0"/>
    </w:rPr>
  </w:style>
  <w:style w:type="paragraph" w:customStyle="1" w:styleId="ANNEX-heading3">
    <w:name w:val="ANNEX-heading3"/>
    <w:basedOn w:val="ANNEX-heading2"/>
    <w:next w:val="NormalParagraph"/>
    <w:uiPriority w:val="26"/>
    <w:rsid w:val="00FB18EF"/>
    <w:pPr>
      <w:numPr>
        <w:ilvl w:val="3"/>
      </w:numPr>
      <w:outlineLvl w:val="3"/>
    </w:pPr>
    <w:rPr>
      <w:sz w:val="22"/>
      <w:szCs w:val="22"/>
      <w:lang w:val="fr-FR"/>
    </w:rPr>
  </w:style>
  <w:style w:type="paragraph" w:customStyle="1" w:styleId="ANNEX-heading4">
    <w:name w:val="ANNEX-heading4"/>
    <w:basedOn w:val="ANNEX-heading3"/>
    <w:next w:val="NormalParagraph"/>
    <w:uiPriority w:val="26"/>
    <w:rsid w:val="00FB18EF"/>
    <w:pPr>
      <w:numPr>
        <w:ilvl w:val="4"/>
      </w:numPr>
      <w:outlineLvl w:val="4"/>
    </w:pPr>
  </w:style>
  <w:style w:type="paragraph" w:customStyle="1" w:styleId="ANNEX-heading5">
    <w:name w:val="ANNEX-heading5"/>
    <w:basedOn w:val="ANNEX-heading4"/>
    <w:next w:val="NormalParagraph"/>
    <w:uiPriority w:val="26"/>
    <w:rsid w:val="00FB18EF"/>
    <w:pPr>
      <w:numPr>
        <w:ilvl w:val="5"/>
      </w:numPr>
      <w:outlineLvl w:val="5"/>
    </w:pPr>
  </w:style>
  <w:style w:type="paragraph" w:styleId="TOC4">
    <w:name w:val="toc 4"/>
    <w:basedOn w:val="TOC3"/>
    <w:uiPriority w:val="39"/>
    <w:unhideWhenUsed/>
    <w:rsid w:val="00294E91"/>
    <w:pPr>
      <w:tabs>
        <w:tab w:val="clear" w:pos="1276"/>
        <w:tab w:val="left" w:pos="1701"/>
      </w:tabs>
      <w:ind w:left="1701" w:hanging="1275"/>
    </w:pPr>
  </w:style>
  <w:style w:type="paragraph" w:styleId="TOC5">
    <w:name w:val="toc 5"/>
    <w:basedOn w:val="TOC4"/>
    <w:uiPriority w:val="39"/>
    <w:unhideWhenUsed/>
    <w:rsid w:val="00294E91"/>
    <w:pPr>
      <w:tabs>
        <w:tab w:val="clear" w:pos="1701"/>
        <w:tab w:val="left" w:pos="2127"/>
      </w:tabs>
      <w:ind w:left="2127" w:hanging="1701"/>
    </w:pPr>
  </w:style>
  <w:style w:type="paragraph" w:styleId="TOC6">
    <w:name w:val="toc 6"/>
    <w:basedOn w:val="TOC5"/>
    <w:uiPriority w:val="39"/>
    <w:unhideWhenUsed/>
    <w:rsid w:val="00331905"/>
    <w:pPr>
      <w:tabs>
        <w:tab w:val="clear" w:pos="2127"/>
        <w:tab w:val="left" w:pos="2552"/>
      </w:tabs>
      <w:ind w:left="2552" w:hanging="2126"/>
    </w:pPr>
  </w:style>
  <w:style w:type="paragraph" w:styleId="TOC9">
    <w:name w:val="toc 9"/>
    <w:basedOn w:val="Normal"/>
    <w:next w:val="Normal"/>
    <w:autoRedefine/>
    <w:uiPriority w:val="39"/>
    <w:unhideWhenUsed/>
    <w:rsid w:val="00AC2FCC"/>
    <w:pPr>
      <w:ind w:left="1760"/>
    </w:pPr>
  </w:style>
  <w:style w:type="character" w:styleId="PlaceholderText">
    <w:name w:val="Placeholder Text"/>
    <w:basedOn w:val="DefaultParagraphFont"/>
    <w:uiPriority w:val="99"/>
    <w:semiHidden/>
    <w:rsid w:val="00B3576F"/>
    <w:rPr>
      <w:color w:val="808080"/>
    </w:rPr>
  </w:style>
  <w:style w:type="paragraph" w:customStyle="1" w:styleId="Legalclauselevel1">
    <w:name w:val="Legal clause level 1"/>
    <w:uiPriority w:val="30"/>
    <w:qFormat/>
    <w:rsid w:val="00DD465A"/>
    <w:pPr>
      <w:numPr>
        <w:numId w:val="15"/>
      </w:numPr>
      <w:spacing w:before="120" w:after="240"/>
      <w:outlineLvl w:val="0"/>
    </w:pPr>
    <w:rPr>
      <w:rFonts w:ascii="Arial" w:eastAsia="Times New Roman" w:hAnsi="Arial" w:cs="Arial"/>
      <w:b/>
      <w:bCs/>
      <w:sz w:val="28"/>
      <w:szCs w:val="32"/>
      <w:lang w:eastAsia="en-US" w:bidi="bn-BD"/>
    </w:rPr>
  </w:style>
  <w:style w:type="paragraph" w:customStyle="1" w:styleId="Legalclauselevel2">
    <w:name w:val="Legal clause level 2"/>
    <w:basedOn w:val="Legalclauselevel1"/>
    <w:uiPriority w:val="30"/>
    <w:qFormat/>
    <w:rsid w:val="00DD465A"/>
    <w:pPr>
      <w:numPr>
        <w:ilvl w:val="1"/>
        <w:numId w:val="16"/>
      </w:numPr>
      <w:outlineLvl w:val="9"/>
    </w:pPr>
    <w:rPr>
      <w:b w:val="0"/>
      <w:sz w:val="22"/>
      <w:szCs w:val="22"/>
    </w:rPr>
  </w:style>
  <w:style w:type="paragraph" w:customStyle="1" w:styleId="Legalclauselevel3">
    <w:name w:val="Legal clause level 3"/>
    <w:basedOn w:val="Legalclauselevel2"/>
    <w:uiPriority w:val="30"/>
    <w:qFormat/>
    <w:rsid w:val="00DD465A"/>
    <w:pPr>
      <w:numPr>
        <w:ilvl w:val="2"/>
      </w:numPr>
      <w:spacing w:line="276" w:lineRule="auto"/>
    </w:pPr>
    <w:rPr>
      <w:iCs/>
    </w:rPr>
  </w:style>
  <w:style w:type="paragraph" w:customStyle="1" w:styleId="Legalclauselevel4">
    <w:name w:val="Legal clause level 4"/>
    <w:basedOn w:val="Legalclauselevel3"/>
    <w:uiPriority w:val="30"/>
    <w:qFormat/>
    <w:rsid w:val="00DD465A"/>
    <w:pPr>
      <w:numPr>
        <w:ilvl w:val="3"/>
      </w:numPr>
      <w:spacing w:after="120"/>
      <w:ind w:left="3118" w:hanging="992"/>
    </w:pPr>
  </w:style>
  <w:style w:type="paragraph" w:customStyle="1" w:styleId="TitleCentred">
    <w:name w:val="Title Centred"/>
    <w:basedOn w:val="Title"/>
    <w:next w:val="NormalParagraph"/>
    <w:uiPriority w:val="27"/>
    <w:qFormat/>
    <w:rsid w:val="00DD465A"/>
    <w:pPr>
      <w:spacing w:before="240" w:after="240"/>
      <w:jc w:val="center"/>
      <w:outlineLvl w:val="0"/>
    </w:pPr>
  </w:style>
  <w:style w:type="numbering" w:customStyle="1" w:styleId="LegalList">
    <w:name w:val="LegalList"/>
    <w:uiPriority w:val="99"/>
    <w:rsid w:val="0059773C"/>
    <w:pPr>
      <w:numPr>
        <w:numId w:val="6"/>
      </w:numPr>
    </w:pPr>
  </w:style>
  <w:style w:type="paragraph" w:customStyle="1" w:styleId="Legaldefinition">
    <w:name w:val="Legal definition"/>
    <w:basedOn w:val="NOTE"/>
    <w:uiPriority w:val="31"/>
    <w:qFormat/>
    <w:rsid w:val="0059773C"/>
    <w:pPr>
      <w:tabs>
        <w:tab w:val="clear" w:pos="1560"/>
        <w:tab w:val="left" w:pos="2835"/>
      </w:tabs>
      <w:ind w:left="2835" w:hanging="2268"/>
    </w:pPr>
  </w:style>
  <w:style w:type="character" w:styleId="FollowedHyperlink">
    <w:name w:val="FollowedHyperlink"/>
    <w:basedOn w:val="DefaultParagraphFont"/>
    <w:uiPriority w:val="99"/>
    <w:semiHidden/>
    <w:unhideWhenUsed/>
    <w:rsid w:val="003543E8"/>
    <w:rPr>
      <w:color w:val="800080" w:themeColor="followedHyperlink"/>
      <w:u w:val="single"/>
    </w:rPr>
  </w:style>
  <w:style w:type="paragraph" w:customStyle="1" w:styleId="CRSheetTitle">
    <w:name w:val="CRSheet Title"/>
    <w:next w:val="NormalParagraph"/>
    <w:link w:val="CRSheetTitleChar"/>
    <w:uiPriority w:val="99"/>
    <w:qFormat/>
    <w:rsid w:val="003543E8"/>
    <w:pPr>
      <w:framePr w:hSpace="180" w:wrap="around" w:hAnchor="margin" w:xAlign="center" w:y="-756"/>
      <w:spacing w:before="120" w:after="120"/>
    </w:pPr>
    <w:rPr>
      <w:rFonts w:ascii="Arial Bold" w:eastAsia="SimSun" w:hAnsi="Arial Bold"/>
      <w:b/>
      <w:sz w:val="36"/>
      <w:szCs w:val="36"/>
    </w:rPr>
  </w:style>
  <w:style w:type="paragraph" w:customStyle="1" w:styleId="Head">
    <w:name w:val="Head"/>
    <w:basedOn w:val="Title"/>
    <w:autoRedefine/>
    <w:semiHidden/>
    <w:rsid w:val="003543E8"/>
  </w:style>
  <w:style w:type="paragraph" w:customStyle="1" w:styleId="Heading">
    <w:name w:val="Heading"/>
    <w:basedOn w:val="Normal"/>
    <w:semiHidden/>
    <w:rsid w:val="003543E8"/>
    <w:pPr>
      <w:spacing w:before="0" w:after="120" w:line="259" w:lineRule="auto"/>
      <w:jc w:val="left"/>
    </w:pPr>
    <w:rPr>
      <w:rFonts w:asciiTheme="minorHAnsi" w:eastAsiaTheme="minorEastAsia" w:hAnsiTheme="minorHAnsi" w:cstheme="minorBidi"/>
      <w:sz w:val="18"/>
      <w:szCs w:val="22"/>
      <w:lang w:val="en-US" w:eastAsia="fr-FR" w:bidi="ar-SA"/>
    </w:rPr>
  </w:style>
  <w:style w:type="table" w:customStyle="1" w:styleId="Table1Style">
    <w:name w:val="Table 1 Style"/>
    <w:basedOn w:val="TableNormal"/>
    <w:rsid w:val="003543E8"/>
    <w:pPr>
      <w:spacing w:after="160" w:line="259" w:lineRule="auto"/>
    </w:pPr>
    <w:rPr>
      <w:rFonts w:ascii="Arial" w:eastAsiaTheme="minorEastAsia" w:hAnsi="Arial" w:cstheme="minorBidi"/>
      <w:sz w:val="22"/>
      <w:szCs w:val="22"/>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keepLines/>
        <w:wordWrap/>
        <w:spacing w:beforeLines="0" w:beforeAutospacing="0" w:afterLines="0" w:afterAutospacing="0" w:line="240" w:lineRule="auto"/>
      </w:pPr>
      <w:rPr>
        <w:rFonts w:ascii="Arial" w:hAnsi="Arial"/>
        <w:b/>
        <w:sz w:val="22"/>
      </w:rPr>
    </w:tblStylePr>
  </w:style>
  <w:style w:type="paragraph" w:styleId="List">
    <w:name w:val="List"/>
    <w:basedOn w:val="Normal"/>
    <w:uiPriority w:val="99"/>
    <w:semiHidden/>
    <w:rsid w:val="003543E8"/>
    <w:pPr>
      <w:spacing w:before="0" w:after="160" w:line="259" w:lineRule="auto"/>
      <w:ind w:left="283" w:hanging="283"/>
      <w:jc w:val="left"/>
    </w:pPr>
    <w:rPr>
      <w:rFonts w:asciiTheme="minorHAnsi" w:eastAsiaTheme="minorEastAsia" w:hAnsiTheme="minorHAnsi" w:cstheme="minorBidi"/>
      <w:szCs w:val="22"/>
      <w:lang w:eastAsia="fr-FR" w:bidi="ar-SA"/>
    </w:rPr>
  </w:style>
  <w:style w:type="paragraph" w:styleId="List2">
    <w:name w:val="List 2"/>
    <w:basedOn w:val="List"/>
    <w:autoRedefine/>
    <w:uiPriority w:val="99"/>
    <w:semiHidden/>
    <w:rsid w:val="003543E8"/>
    <w:pPr>
      <w:numPr>
        <w:numId w:val="17"/>
      </w:numPr>
      <w:ind w:left="360" w:hanging="360"/>
    </w:pPr>
  </w:style>
  <w:style w:type="paragraph" w:customStyle="1" w:styleId="Titlelabel">
    <w:name w:val="Title label"/>
    <w:basedOn w:val="Normal"/>
    <w:semiHidden/>
    <w:rsid w:val="003543E8"/>
    <w:pPr>
      <w:spacing w:before="0" w:after="160" w:line="259" w:lineRule="auto"/>
      <w:jc w:val="left"/>
    </w:pPr>
    <w:rPr>
      <w:rFonts w:asciiTheme="minorHAnsi" w:eastAsiaTheme="minorEastAsia" w:hAnsiTheme="minorHAnsi" w:cstheme="minorBidi"/>
      <w:b/>
      <w:spacing w:val="20"/>
      <w:sz w:val="36"/>
      <w:szCs w:val="22"/>
      <w:lang w:val="en-IE" w:eastAsia="fr-FR" w:bidi="ar-SA"/>
    </w:rPr>
  </w:style>
  <w:style w:type="paragraph" w:customStyle="1" w:styleId="Normal2">
    <w:name w:val="Normal2"/>
    <w:basedOn w:val="Normal"/>
    <w:semiHidden/>
    <w:rsid w:val="003543E8"/>
    <w:pPr>
      <w:spacing w:before="60" w:after="60" w:line="259" w:lineRule="auto"/>
      <w:ind w:left="1440"/>
      <w:jc w:val="left"/>
    </w:pPr>
    <w:rPr>
      <w:rFonts w:asciiTheme="minorHAnsi" w:eastAsiaTheme="minorEastAsia" w:hAnsiTheme="minorHAnsi" w:cstheme="minorBidi"/>
      <w:sz w:val="24"/>
      <w:szCs w:val="22"/>
      <w:lang w:val="en-US" w:eastAsia="fr-FR" w:bidi="ar-SA"/>
    </w:rPr>
  </w:style>
  <w:style w:type="paragraph" w:customStyle="1" w:styleId="normalPRD">
    <w:name w:val="normalPRD"/>
    <w:basedOn w:val="Normal"/>
    <w:semiHidden/>
    <w:rsid w:val="003543E8"/>
    <w:pPr>
      <w:spacing w:before="0" w:after="160" w:line="259" w:lineRule="auto"/>
      <w:jc w:val="left"/>
    </w:pPr>
    <w:rPr>
      <w:rFonts w:asciiTheme="minorHAnsi" w:eastAsiaTheme="minorEastAsia" w:hAnsiTheme="minorHAnsi" w:cstheme="minorBidi"/>
      <w:sz w:val="24"/>
      <w:szCs w:val="22"/>
      <w:lang w:val="en-US" w:eastAsia="fr-FR" w:bidi="ar-SA"/>
    </w:rPr>
  </w:style>
  <w:style w:type="paragraph" w:customStyle="1" w:styleId="Dictionarytext">
    <w:name w:val="Dictionary text"/>
    <w:basedOn w:val="Normal"/>
    <w:semiHidden/>
    <w:rsid w:val="003543E8"/>
    <w:pPr>
      <w:spacing w:before="60" w:after="60"/>
    </w:pPr>
    <w:rPr>
      <w:rFonts w:ascii="Times New Roman" w:hAnsi="Times New Roman"/>
      <w:sz w:val="24"/>
      <w:lang w:val="en-US"/>
    </w:rPr>
  </w:style>
  <w:style w:type="paragraph" w:customStyle="1" w:styleId="dictionarytextbox">
    <w:name w:val="dictionary text box"/>
    <w:basedOn w:val="Dictionarytext"/>
    <w:semiHidden/>
    <w:rsid w:val="003543E8"/>
    <w:pPr>
      <w:keepLines/>
      <w:pBdr>
        <w:top w:val="single" w:sz="6" w:space="1" w:color="auto"/>
        <w:left w:val="single" w:sz="6" w:space="1" w:color="auto"/>
        <w:bottom w:val="single" w:sz="6" w:space="1" w:color="auto"/>
        <w:right w:val="single" w:sz="6" w:space="1" w:color="auto"/>
      </w:pBdr>
      <w:spacing w:before="0" w:after="0"/>
    </w:pPr>
    <w:rPr>
      <w:i/>
    </w:rPr>
  </w:style>
  <w:style w:type="paragraph" w:customStyle="1" w:styleId="Heading0">
    <w:name w:val="Heading 0"/>
    <w:basedOn w:val="Normal"/>
    <w:semiHidden/>
    <w:rsid w:val="003543E8"/>
    <w:pPr>
      <w:tabs>
        <w:tab w:val="left" w:pos="851"/>
      </w:tabs>
      <w:spacing w:before="0" w:after="240" w:line="259" w:lineRule="auto"/>
      <w:jc w:val="left"/>
    </w:pPr>
    <w:rPr>
      <w:rFonts w:ascii="Times New Roman" w:eastAsiaTheme="minorEastAsia" w:hAnsi="Times New Roman" w:cstheme="minorBidi"/>
      <w:b/>
      <w:caps/>
      <w:sz w:val="24"/>
      <w:szCs w:val="22"/>
      <w:lang w:val="en-US" w:eastAsia="fr-FR" w:bidi="ar-SA"/>
    </w:rPr>
  </w:style>
  <w:style w:type="paragraph" w:customStyle="1" w:styleId="ASN1Code0">
    <w:name w:val="ASN1Code"/>
    <w:basedOn w:val="Normal"/>
    <w:semiHidden/>
    <w:rsid w:val="003543E8"/>
    <w:pPr>
      <w:spacing w:before="0" w:after="160" w:line="259" w:lineRule="auto"/>
      <w:jc w:val="left"/>
    </w:pPr>
    <w:rPr>
      <w:rFonts w:ascii="Courier New" w:eastAsiaTheme="minorEastAsia" w:hAnsi="Courier New" w:cstheme="minorBidi"/>
      <w:sz w:val="20"/>
      <w:szCs w:val="22"/>
      <w:lang w:val="en-US" w:eastAsia="fr-FR" w:bidi="ar-SA"/>
    </w:rPr>
  </w:style>
  <w:style w:type="paragraph" w:customStyle="1" w:styleId="PL">
    <w:name w:val="PL"/>
    <w:semiHidden/>
    <w:rsid w:val="003543E8"/>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spacing w:after="160" w:line="259" w:lineRule="auto"/>
      <w:textAlignment w:val="baseline"/>
    </w:pPr>
    <w:rPr>
      <w:rFonts w:ascii="Courier New" w:eastAsiaTheme="minorEastAsia" w:hAnsi="Courier New" w:cstheme="minorBidi"/>
      <w:noProof/>
      <w:sz w:val="16"/>
      <w:szCs w:val="22"/>
      <w:lang w:eastAsia="en-US"/>
    </w:rPr>
  </w:style>
  <w:style w:type="paragraph" w:customStyle="1" w:styleId="HD2">
    <w:name w:val="HD2"/>
    <w:basedOn w:val="Normal"/>
    <w:semiHidden/>
    <w:rsid w:val="003543E8"/>
    <w:pPr>
      <w:keepNext/>
      <w:tabs>
        <w:tab w:val="left" w:pos="360"/>
      </w:tabs>
      <w:spacing w:before="240" w:after="120" w:line="259" w:lineRule="auto"/>
      <w:jc w:val="left"/>
      <w:outlineLvl w:val="0"/>
    </w:pPr>
    <w:rPr>
      <w:rFonts w:asciiTheme="minorHAnsi" w:eastAsiaTheme="minorEastAsia" w:hAnsiTheme="minorHAnsi" w:cstheme="minorBidi"/>
      <w:b/>
      <w:caps/>
      <w:color w:val="000000"/>
      <w:sz w:val="24"/>
      <w:szCs w:val="28"/>
      <w:lang w:val="en-US" w:eastAsia="fr-FR" w:bidi="ar-SA"/>
    </w:rPr>
  </w:style>
  <w:style w:type="paragraph" w:customStyle="1" w:styleId="CSSummary">
    <w:name w:val="CS_Summary"/>
    <w:basedOn w:val="Normal"/>
    <w:semiHidden/>
    <w:rsid w:val="003543E8"/>
    <w:pPr>
      <w:spacing w:before="0" w:after="160" w:line="259" w:lineRule="auto"/>
      <w:jc w:val="left"/>
    </w:pPr>
    <w:rPr>
      <w:rFonts w:asciiTheme="minorHAnsi" w:eastAsia="Arial" w:hAnsiTheme="minorHAnsi" w:cstheme="minorBidi"/>
      <w:b/>
      <w:snapToGrid w:val="0"/>
      <w:color w:val="FF0000"/>
      <w:sz w:val="20"/>
      <w:szCs w:val="22"/>
      <w:lang w:val="en-US" w:eastAsia="fr-FR" w:bidi="ar-SA"/>
    </w:rPr>
  </w:style>
  <w:style w:type="table" w:customStyle="1" w:styleId="Table2Style">
    <w:name w:val="Table 2 Style"/>
    <w:basedOn w:val="TableNormal"/>
    <w:rsid w:val="003543E8"/>
    <w:pPr>
      <w:spacing w:before="120" w:after="160" w:line="259" w:lineRule="auto"/>
    </w:pPr>
    <w:rPr>
      <w:rFonts w:ascii="Arial" w:eastAsiaTheme="minorEastAsia" w:hAnsi="Arial" w:cstheme="minorBidi"/>
      <w:sz w:val="22"/>
      <w:szCs w:val="22"/>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Bodoni MT" w:hAnsi="Bodoni MT"/>
        <w:b/>
        <w:i w:val="0"/>
        <w:color w:val="FFFFFF"/>
        <w:sz w:val="22"/>
      </w:rPr>
      <w:tblPr/>
      <w:tcPr>
        <w:shd w:val="clear" w:color="auto" w:fill="C00000"/>
      </w:tcPr>
    </w:tblStylePr>
  </w:style>
  <w:style w:type="paragraph" w:customStyle="1" w:styleId="CSTitle">
    <w:name w:val="CS_Title"/>
    <w:basedOn w:val="Title"/>
    <w:semiHidden/>
    <w:rsid w:val="003543E8"/>
  </w:style>
  <w:style w:type="paragraph" w:customStyle="1" w:styleId="CSNumber">
    <w:name w:val="CS_Number"/>
    <w:basedOn w:val="Title"/>
    <w:semiHidden/>
    <w:rsid w:val="003543E8"/>
  </w:style>
  <w:style w:type="paragraph" w:customStyle="1" w:styleId="DocumentTitle">
    <w:name w:val="Document Title"/>
    <w:basedOn w:val="Normal"/>
    <w:next w:val="Normal"/>
    <w:autoRedefine/>
    <w:semiHidden/>
    <w:rsid w:val="003543E8"/>
    <w:pPr>
      <w:framePr w:hSpace="180" w:wrap="notBeside" w:hAnchor="margin" w:y="359"/>
      <w:spacing w:before="0" w:after="160" w:line="259" w:lineRule="auto"/>
      <w:ind w:right="113"/>
      <w:jc w:val="right"/>
    </w:pPr>
    <w:rPr>
      <w:rFonts w:asciiTheme="minorHAnsi" w:eastAsia="Arial" w:hAnsiTheme="minorHAnsi" w:cstheme="minorBidi"/>
      <w:b/>
      <w:snapToGrid w:val="0"/>
      <w:sz w:val="36"/>
      <w:szCs w:val="22"/>
      <w:lang w:val="en-US" w:eastAsia="fr-FR" w:bidi="ar-SA"/>
    </w:rPr>
  </w:style>
  <w:style w:type="paragraph" w:customStyle="1" w:styleId="DocumentSubtitle">
    <w:name w:val="Document Subtitle"/>
    <w:basedOn w:val="DocumentTitle"/>
    <w:next w:val="Normal"/>
    <w:autoRedefine/>
    <w:semiHidden/>
    <w:rsid w:val="003543E8"/>
    <w:pPr>
      <w:framePr w:wrap="notBeside"/>
    </w:pPr>
  </w:style>
  <w:style w:type="paragraph" w:customStyle="1" w:styleId="TabletextBOLD">
    <w:name w:val="Table text BOLD"/>
    <w:basedOn w:val="TableText"/>
    <w:next w:val="TableText"/>
    <w:autoRedefine/>
    <w:semiHidden/>
    <w:unhideWhenUsed/>
    <w:rsid w:val="003543E8"/>
    <w:pPr>
      <w:framePr w:hSpace="180" w:wrap="around" w:vAnchor="page" w:hAnchor="margin" w:y="1621"/>
      <w:contextualSpacing/>
    </w:pPr>
    <w:rPr>
      <w:rFonts w:eastAsia="PMingLiU" w:cs="Arial"/>
      <w:b/>
      <w:bCs/>
      <w:sz w:val="22"/>
      <w:szCs w:val="20"/>
      <w:lang w:val="en-US" w:bidi="bn-BD"/>
    </w:rPr>
  </w:style>
  <w:style w:type="paragraph" w:customStyle="1" w:styleId="msolistparagraph0">
    <w:name w:val="msolistparagraph"/>
    <w:basedOn w:val="Normal"/>
    <w:semiHidden/>
    <w:rsid w:val="003543E8"/>
    <w:pPr>
      <w:spacing w:before="0" w:after="160" w:line="259" w:lineRule="auto"/>
      <w:ind w:left="720"/>
      <w:jc w:val="left"/>
    </w:pPr>
    <w:rPr>
      <w:rFonts w:ascii="Times New Roman" w:eastAsiaTheme="minorEastAsia" w:hAnsi="Times New Roman" w:cstheme="minorBidi"/>
      <w:sz w:val="24"/>
      <w:szCs w:val="22"/>
      <w:lang w:val="en-US" w:eastAsia="ko-KR" w:bidi="ar-SA"/>
    </w:rPr>
  </w:style>
  <w:style w:type="paragraph" w:customStyle="1" w:styleId="Bullet2">
    <w:name w:val="Bullet2"/>
    <w:basedOn w:val="Normal2"/>
    <w:semiHidden/>
    <w:rsid w:val="003543E8"/>
    <w:pPr>
      <w:numPr>
        <w:numId w:val="18"/>
      </w:numPr>
      <w:spacing w:before="0"/>
    </w:pPr>
  </w:style>
  <w:style w:type="numbering" w:customStyle="1" w:styleId="Appendix1">
    <w:name w:val="Appendix 1"/>
    <w:uiPriority w:val="99"/>
    <w:semiHidden/>
    <w:rsid w:val="003543E8"/>
    <w:pPr>
      <w:numPr>
        <w:numId w:val="20"/>
      </w:numPr>
    </w:pPr>
  </w:style>
  <w:style w:type="numbering" w:customStyle="1" w:styleId="Appendix2">
    <w:name w:val="Appendix 2"/>
    <w:uiPriority w:val="99"/>
    <w:semiHidden/>
    <w:rsid w:val="003543E8"/>
    <w:pPr>
      <w:numPr>
        <w:numId w:val="21"/>
      </w:numPr>
    </w:pPr>
  </w:style>
  <w:style w:type="paragraph" w:styleId="DocumentMap">
    <w:name w:val="Document Map"/>
    <w:basedOn w:val="Normal"/>
    <w:link w:val="DocumentMapChar"/>
    <w:uiPriority w:val="99"/>
    <w:semiHidden/>
    <w:unhideWhenUsed/>
    <w:rsid w:val="003543E8"/>
    <w:pPr>
      <w:spacing w:before="0" w:after="160" w:line="259" w:lineRule="auto"/>
      <w:jc w:val="left"/>
    </w:pPr>
    <w:rPr>
      <w:rFonts w:ascii="Tahoma" w:eastAsiaTheme="minorEastAsia" w:hAnsi="Tahoma" w:cstheme="minorBidi"/>
      <w:sz w:val="16"/>
      <w:szCs w:val="16"/>
      <w:lang w:val="en-US" w:eastAsia="fr-FR" w:bidi="ar-SA"/>
    </w:rPr>
  </w:style>
  <w:style w:type="character" w:customStyle="1" w:styleId="DocumentMapChar">
    <w:name w:val="Document Map Char"/>
    <w:basedOn w:val="DefaultParagraphFont"/>
    <w:link w:val="DocumentMap"/>
    <w:uiPriority w:val="99"/>
    <w:semiHidden/>
    <w:rsid w:val="003543E8"/>
    <w:rPr>
      <w:rFonts w:ascii="Tahoma" w:eastAsiaTheme="minorEastAsia" w:hAnsi="Tahoma" w:cstheme="minorBidi"/>
      <w:sz w:val="16"/>
      <w:szCs w:val="16"/>
      <w:lang w:val="en-US" w:eastAsia="fr-FR"/>
    </w:rPr>
  </w:style>
  <w:style w:type="paragraph" w:styleId="CommentText">
    <w:name w:val="annotation text"/>
    <w:basedOn w:val="Normal"/>
    <w:link w:val="CommentTextChar"/>
    <w:uiPriority w:val="99"/>
    <w:unhideWhenUsed/>
    <w:rsid w:val="003543E8"/>
    <w:rPr>
      <w:sz w:val="20"/>
      <w:szCs w:val="25"/>
    </w:rPr>
  </w:style>
  <w:style w:type="character" w:customStyle="1" w:styleId="CommentTextChar">
    <w:name w:val="Comment Text Char"/>
    <w:basedOn w:val="DefaultParagraphFont"/>
    <w:link w:val="CommentText"/>
    <w:uiPriority w:val="99"/>
    <w:rsid w:val="003543E8"/>
    <w:rPr>
      <w:rFonts w:ascii="Arial" w:eastAsia="SimSun" w:hAnsi="Arial"/>
      <w:szCs w:val="25"/>
      <w:lang w:eastAsia="zh-CN" w:bidi="bn-BD"/>
    </w:rPr>
  </w:style>
  <w:style w:type="paragraph" w:styleId="CommentSubject">
    <w:name w:val="annotation subject"/>
    <w:basedOn w:val="Normal"/>
    <w:next w:val="Normal"/>
    <w:link w:val="CommentSubjectChar"/>
    <w:uiPriority w:val="99"/>
    <w:semiHidden/>
    <w:unhideWhenUsed/>
    <w:rsid w:val="003543E8"/>
    <w:rPr>
      <w:b/>
      <w:bCs/>
    </w:rPr>
  </w:style>
  <w:style w:type="character" w:customStyle="1" w:styleId="CommentSubjectChar">
    <w:name w:val="Comment Subject Char"/>
    <w:basedOn w:val="CommentTextChar"/>
    <w:link w:val="CommentSubject"/>
    <w:uiPriority w:val="99"/>
    <w:semiHidden/>
    <w:rsid w:val="003543E8"/>
    <w:rPr>
      <w:rFonts w:ascii="Arial" w:eastAsia="SimSun" w:hAnsi="Arial"/>
      <w:b/>
      <w:bCs/>
      <w:sz w:val="22"/>
      <w:szCs w:val="25"/>
      <w:lang w:eastAsia="zh-CN" w:bidi="bn-BD"/>
    </w:rPr>
  </w:style>
  <w:style w:type="table" w:styleId="TableGrid">
    <w:name w:val="Table Grid"/>
    <w:basedOn w:val="TableNormal"/>
    <w:uiPriority w:val="39"/>
    <w:rsid w:val="003543E8"/>
    <w:pPr>
      <w:spacing w:before="120" w:after="160" w:line="259" w:lineRule="auto"/>
    </w:pPr>
    <w:rPr>
      <w:rFonts w:asciiTheme="minorHAnsi" w:eastAsiaTheme="minorEastAsia" w:hAnsiTheme="minorHAnsi" w:cstheme="minorBidi"/>
      <w:sz w:val="22"/>
      <w:szCs w:val="22"/>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H2">
    <w:name w:val="Annex H2"/>
    <w:basedOn w:val="Normal"/>
    <w:next w:val="Normal"/>
    <w:semiHidden/>
    <w:rsid w:val="003543E8"/>
    <w:pPr>
      <w:spacing w:before="0" w:after="160" w:line="259" w:lineRule="auto"/>
      <w:jc w:val="left"/>
    </w:pPr>
    <w:rPr>
      <w:rFonts w:asciiTheme="minorHAnsi" w:eastAsiaTheme="minorEastAsia" w:hAnsiTheme="minorHAnsi" w:cstheme="minorBidi"/>
      <w:b/>
      <w:bCs/>
      <w:color w:val="000000"/>
      <w:sz w:val="24"/>
      <w:szCs w:val="22"/>
      <w:lang w:val="en-US" w:eastAsia="fr-FR" w:bidi="ar-SA"/>
    </w:rPr>
  </w:style>
  <w:style w:type="paragraph" w:customStyle="1" w:styleId="AnnexH3">
    <w:name w:val="AnnexH3"/>
    <w:basedOn w:val="Heading3"/>
    <w:semiHidden/>
    <w:rsid w:val="003543E8"/>
    <w:pPr>
      <w:numPr>
        <w:ilvl w:val="0"/>
        <w:numId w:val="0"/>
      </w:numPr>
      <w:spacing w:before="360" w:after="120" w:line="259" w:lineRule="auto"/>
      <w:jc w:val="both"/>
    </w:pPr>
    <w:rPr>
      <w:rFonts w:eastAsiaTheme="majorEastAsia"/>
      <w:bCs w:val="0"/>
      <w:color w:val="000000" w:themeColor="text1"/>
      <w:szCs w:val="20"/>
      <w:lang w:eastAsia="fr-FR" w:bidi="ar-SA"/>
    </w:rPr>
  </w:style>
  <w:style w:type="paragraph" w:customStyle="1" w:styleId="AnnexH1">
    <w:name w:val="Annex H1"/>
    <w:basedOn w:val="Normal"/>
    <w:next w:val="Normal"/>
    <w:semiHidden/>
    <w:rsid w:val="003543E8"/>
    <w:pPr>
      <w:numPr>
        <w:numId w:val="19"/>
      </w:numPr>
      <w:spacing w:before="0" w:after="160" w:line="259" w:lineRule="auto"/>
      <w:jc w:val="left"/>
    </w:pPr>
    <w:rPr>
      <w:rFonts w:asciiTheme="minorHAnsi" w:eastAsiaTheme="minorEastAsia" w:hAnsiTheme="minorHAnsi" w:cstheme="minorBidi"/>
      <w:b/>
      <w:bCs/>
      <w:color w:val="000000"/>
      <w:sz w:val="28"/>
      <w:szCs w:val="22"/>
      <w:lang w:val="en-US" w:eastAsia="fr-FR" w:bidi="ar-SA"/>
    </w:rPr>
  </w:style>
  <w:style w:type="paragraph" w:customStyle="1" w:styleId="AppendixH1">
    <w:name w:val="Appendix H1"/>
    <w:basedOn w:val="Heading1"/>
    <w:next w:val="Normal"/>
    <w:semiHidden/>
    <w:rsid w:val="003543E8"/>
    <w:pPr>
      <w:numPr>
        <w:numId w:val="0"/>
      </w:numPr>
      <w:spacing w:after="240" w:line="259" w:lineRule="auto"/>
    </w:pPr>
    <w:rPr>
      <w:rFonts w:eastAsiaTheme="majorEastAsia"/>
      <w:caps/>
      <w:color w:val="000000" w:themeColor="text1"/>
      <w:sz w:val="32"/>
      <w:szCs w:val="36"/>
      <w:lang w:eastAsia="fr-FR" w:bidi="ar-SA"/>
    </w:rPr>
  </w:style>
  <w:style w:type="paragraph" w:customStyle="1" w:styleId="AppendixH2">
    <w:name w:val="Appendix H2"/>
    <w:basedOn w:val="Heading2"/>
    <w:next w:val="Normal"/>
    <w:semiHidden/>
    <w:rsid w:val="003543E8"/>
    <w:pPr>
      <w:numPr>
        <w:ilvl w:val="0"/>
        <w:numId w:val="0"/>
      </w:numPr>
      <w:spacing w:before="360" w:after="120" w:line="259" w:lineRule="auto"/>
    </w:pPr>
    <w:rPr>
      <w:rFonts w:eastAsiaTheme="majorEastAsia"/>
      <w:iCs w:val="0"/>
      <w:color w:val="000000" w:themeColor="text1"/>
      <w:sz w:val="28"/>
      <w:lang w:eastAsia="fr-FR" w:bidi="ar-SA"/>
    </w:rPr>
  </w:style>
  <w:style w:type="paragraph" w:customStyle="1" w:styleId="AppendixH3">
    <w:name w:val="Appendix H3"/>
    <w:basedOn w:val="Heading3"/>
    <w:link w:val="AppendixH3Char"/>
    <w:semiHidden/>
    <w:rsid w:val="003543E8"/>
    <w:pPr>
      <w:numPr>
        <w:ilvl w:val="0"/>
        <w:numId w:val="0"/>
      </w:numPr>
      <w:spacing w:before="360" w:after="120" w:line="259" w:lineRule="auto"/>
    </w:pPr>
    <w:rPr>
      <w:rFonts w:eastAsiaTheme="majorEastAsia"/>
      <w:iCs w:val="0"/>
      <w:color w:val="000000" w:themeColor="text1"/>
      <w:szCs w:val="24"/>
      <w:lang w:eastAsia="fr-FR" w:bidi="ar-SA"/>
    </w:rPr>
  </w:style>
  <w:style w:type="paragraph" w:customStyle="1" w:styleId="AppendixH4">
    <w:name w:val="Appendix H4"/>
    <w:basedOn w:val="Heading4"/>
    <w:link w:val="AppendixH4Char"/>
    <w:semiHidden/>
    <w:rsid w:val="003543E8"/>
    <w:pPr>
      <w:numPr>
        <w:ilvl w:val="0"/>
        <w:numId w:val="0"/>
      </w:numPr>
      <w:spacing w:before="200" w:after="120" w:line="259" w:lineRule="auto"/>
    </w:pPr>
    <w:rPr>
      <w:rFonts w:ascii="Arial" w:eastAsiaTheme="majorEastAsia" w:hAnsi="Arial"/>
      <w:bCs/>
      <w:color w:val="000000" w:themeColor="text1"/>
      <w:szCs w:val="22"/>
      <w:lang w:eastAsia="fr-FR" w:bidi="ar-SA"/>
    </w:rPr>
  </w:style>
  <w:style w:type="character" w:customStyle="1" w:styleId="AppendixH3Char">
    <w:name w:val="Appendix H3 Char"/>
    <w:link w:val="AppendixH3"/>
    <w:semiHidden/>
    <w:rsid w:val="003543E8"/>
    <w:rPr>
      <w:rFonts w:ascii="Arial" w:eastAsiaTheme="majorEastAsia" w:hAnsi="Arial" w:cs="Arial"/>
      <w:b/>
      <w:bCs/>
      <w:color w:val="000000" w:themeColor="text1"/>
      <w:sz w:val="24"/>
      <w:szCs w:val="24"/>
      <w:lang w:eastAsia="fr-FR"/>
    </w:rPr>
  </w:style>
  <w:style w:type="paragraph" w:customStyle="1" w:styleId="AppendixH5">
    <w:name w:val="Appendix H5"/>
    <w:basedOn w:val="Heading5"/>
    <w:link w:val="AppendixH5Char"/>
    <w:semiHidden/>
    <w:rsid w:val="003543E8"/>
    <w:pPr>
      <w:numPr>
        <w:ilvl w:val="0"/>
        <w:numId w:val="0"/>
      </w:numPr>
      <w:spacing w:before="360" w:after="120"/>
    </w:pPr>
    <w:rPr>
      <w:rFonts w:ascii="Arial" w:eastAsiaTheme="majorEastAsia" w:hAnsi="Arial"/>
      <w:bCs w:val="0"/>
      <w:sz w:val="20"/>
      <w:szCs w:val="20"/>
      <w:lang w:val="en-GB" w:eastAsia="fr-FR" w:bidi="ar-SA"/>
    </w:rPr>
  </w:style>
  <w:style w:type="character" w:customStyle="1" w:styleId="AppendixH4Char">
    <w:name w:val="Appendix H4 Char"/>
    <w:link w:val="AppendixH4"/>
    <w:semiHidden/>
    <w:rsid w:val="003543E8"/>
    <w:rPr>
      <w:rFonts w:ascii="Arial" w:eastAsiaTheme="majorEastAsia" w:hAnsi="Arial" w:cs="Arial"/>
      <w:b/>
      <w:bCs/>
      <w:iCs/>
      <w:color w:val="000000" w:themeColor="text1"/>
      <w:sz w:val="22"/>
      <w:szCs w:val="22"/>
      <w:lang w:eastAsia="fr-FR"/>
    </w:rPr>
  </w:style>
  <w:style w:type="character" w:customStyle="1" w:styleId="AppendixH5Char">
    <w:name w:val="Appendix H5 Char"/>
    <w:link w:val="AppendixH5"/>
    <w:semiHidden/>
    <w:rsid w:val="003543E8"/>
    <w:rPr>
      <w:rFonts w:ascii="Arial" w:eastAsiaTheme="majorEastAsia" w:hAnsi="Arial" w:cs="Arial"/>
      <w:b/>
      <w:lang w:eastAsia="fr-FR"/>
    </w:rPr>
  </w:style>
  <w:style w:type="character" w:styleId="Strong">
    <w:name w:val="Strong"/>
    <w:aliases w:val="Bold"/>
    <w:basedOn w:val="DefaultParagraphFont"/>
    <w:uiPriority w:val="22"/>
    <w:qFormat/>
    <w:rsid w:val="003543E8"/>
    <w:rPr>
      <w:b/>
      <w:bCs/>
      <w:color w:val="000000" w:themeColor="text1"/>
      <w:sz w:val="20"/>
      <w:szCs w:val="20"/>
    </w:rPr>
  </w:style>
  <w:style w:type="character" w:styleId="Emphasis">
    <w:name w:val="Emphasis"/>
    <w:aliases w:val="Highlight"/>
    <w:basedOn w:val="DefaultParagraphFont"/>
    <w:uiPriority w:val="20"/>
    <w:rsid w:val="003543E8"/>
    <w:rPr>
      <w:i/>
      <w:iCs/>
      <w:color w:val="auto"/>
    </w:rPr>
  </w:style>
  <w:style w:type="paragraph" w:styleId="Revision">
    <w:name w:val="Revision"/>
    <w:hidden/>
    <w:uiPriority w:val="99"/>
    <w:semiHidden/>
    <w:rsid w:val="003543E8"/>
    <w:pPr>
      <w:spacing w:after="160" w:line="259" w:lineRule="auto"/>
    </w:pPr>
    <w:rPr>
      <w:rFonts w:ascii="Arial" w:eastAsia="SimSun" w:hAnsi="Arial" w:cstheme="minorBidi"/>
      <w:sz w:val="22"/>
      <w:szCs w:val="22"/>
      <w:lang w:eastAsia="zh-CN"/>
    </w:rPr>
  </w:style>
  <w:style w:type="character" w:styleId="HTMLCode">
    <w:name w:val="HTML Code"/>
    <w:uiPriority w:val="99"/>
    <w:semiHidden/>
    <w:rsid w:val="003543E8"/>
    <w:rPr>
      <w:rFonts w:ascii="Courier New" w:hAnsi="Courier New" w:cs="Courier New"/>
      <w:sz w:val="20"/>
      <w:szCs w:val="20"/>
    </w:rPr>
  </w:style>
  <w:style w:type="table" w:customStyle="1" w:styleId="Grilledutableau1">
    <w:name w:val="Grille du tableau1"/>
    <w:basedOn w:val="TableNormal"/>
    <w:next w:val="TableGrid"/>
    <w:uiPriority w:val="59"/>
    <w:rsid w:val="003543E8"/>
    <w:pPr>
      <w:spacing w:after="160" w:line="259" w:lineRule="auto"/>
    </w:pPr>
    <w:rPr>
      <w:rFonts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Style1">
    <w:name w:val="Table 1 Style1"/>
    <w:basedOn w:val="TableNormal"/>
    <w:rsid w:val="003543E8"/>
    <w:pPr>
      <w:spacing w:after="160" w:line="259" w:lineRule="auto"/>
    </w:pPr>
    <w:rPr>
      <w:rFonts w:ascii="Arial" w:eastAsiaTheme="minorEastAsia" w:hAnsi="Arial" w:cstheme="minorBidi"/>
      <w:sz w:val="22"/>
      <w:szCs w:val="22"/>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keepLines/>
        <w:wordWrap/>
        <w:spacing w:beforeLines="0" w:beforeAutospacing="0" w:afterLines="0" w:afterAutospacing="0" w:line="240" w:lineRule="auto"/>
      </w:pPr>
      <w:rPr>
        <w:rFonts w:ascii="Arial" w:hAnsi="Arial"/>
        <w:b/>
        <w:sz w:val="22"/>
      </w:rPr>
    </w:tblStylePr>
  </w:style>
  <w:style w:type="numbering" w:customStyle="1" w:styleId="Appendix11">
    <w:name w:val="Appendix 11"/>
    <w:uiPriority w:val="99"/>
    <w:semiHidden/>
    <w:rsid w:val="003543E8"/>
  </w:style>
  <w:style w:type="numbering" w:customStyle="1" w:styleId="Appendix21">
    <w:name w:val="Appendix 21"/>
    <w:uiPriority w:val="99"/>
    <w:semiHidden/>
    <w:rsid w:val="003543E8"/>
  </w:style>
  <w:style w:type="numbering" w:customStyle="1" w:styleId="ListBullets1">
    <w:name w:val="ListBullets1"/>
    <w:uiPriority w:val="99"/>
    <w:rsid w:val="003543E8"/>
  </w:style>
  <w:style w:type="numbering" w:customStyle="1" w:styleId="LegalList1">
    <w:name w:val="LegalList1"/>
    <w:uiPriority w:val="99"/>
    <w:rsid w:val="003543E8"/>
  </w:style>
  <w:style w:type="character" w:customStyle="1" w:styleId="IntenseQuoteChar">
    <w:name w:val="Intense Quote Char"/>
    <w:basedOn w:val="DefaultParagraphFont"/>
    <w:link w:val="IntenseQuote"/>
    <w:uiPriority w:val="30"/>
    <w:rsid w:val="003543E8"/>
    <w:rPr>
      <w:color w:val="000000" w:themeColor="text1"/>
      <w:shd w:val="clear" w:color="auto" w:fill="F2F2F2" w:themeFill="background1" w:themeFillShade="F2"/>
    </w:rPr>
  </w:style>
  <w:style w:type="table" w:customStyle="1" w:styleId="Ombrageclair1">
    <w:name w:val="Ombrage clair1"/>
    <w:basedOn w:val="TableNormal"/>
    <w:next w:val="Ombrageclair2"/>
    <w:uiPriority w:val="60"/>
    <w:rsid w:val="003543E8"/>
    <w:pPr>
      <w:spacing w:after="160" w:line="259" w:lineRule="auto"/>
    </w:pPr>
    <w:rPr>
      <w:rFonts w:ascii="MetaCorr" w:eastAsiaTheme="minorEastAsia" w:hAnsi="MetaCorr" w:cstheme="minorBidi"/>
      <w:color w:val="000000"/>
      <w:sz w:val="22"/>
      <w:szCs w:val="22"/>
      <w:lang w:val="de-DE" w:eastAsia="de-D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rameclaire-Accent11">
    <w:name w:val="Trame claire - Accent 11"/>
    <w:basedOn w:val="TableNormal"/>
    <w:next w:val="Trameclaire-Accent12"/>
    <w:uiPriority w:val="60"/>
    <w:rsid w:val="003543E8"/>
    <w:pPr>
      <w:spacing w:after="160" w:line="259" w:lineRule="auto"/>
    </w:pPr>
    <w:rPr>
      <w:rFonts w:ascii="MetaCorr" w:eastAsiaTheme="minorEastAsia" w:hAnsi="MetaCorr" w:cstheme="minorBidi"/>
      <w:color w:val="365F91"/>
      <w:sz w:val="22"/>
      <w:szCs w:val="22"/>
      <w:lang w:val="de-DE" w:eastAsia="de-D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rameclaire-Accent21">
    <w:name w:val="Trame claire - Accent 21"/>
    <w:basedOn w:val="TableNormal"/>
    <w:next w:val="LightShading-Accent2"/>
    <w:uiPriority w:val="60"/>
    <w:rsid w:val="003543E8"/>
    <w:pPr>
      <w:spacing w:after="160" w:line="259" w:lineRule="auto"/>
    </w:pPr>
    <w:rPr>
      <w:rFonts w:ascii="MetaCorr" w:eastAsiaTheme="minorEastAsia" w:hAnsi="MetaCorr" w:cstheme="minorBidi"/>
      <w:color w:val="943634"/>
      <w:sz w:val="22"/>
      <w:szCs w:val="22"/>
      <w:lang w:val="de-DE" w:eastAsia="de-D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rameclaire-Accent31">
    <w:name w:val="Trame claire - Accent 31"/>
    <w:basedOn w:val="TableNormal"/>
    <w:next w:val="LightShading-Accent3"/>
    <w:uiPriority w:val="60"/>
    <w:rsid w:val="003543E8"/>
    <w:pPr>
      <w:spacing w:after="160" w:line="259" w:lineRule="auto"/>
    </w:pPr>
    <w:rPr>
      <w:rFonts w:ascii="MetaCorr" w:eastAsiaTheme="minorEastAsia" w:hAnsi="MetaCorr" w:cstheme="minorBidi"/>
      <w:color w:val="76923C"/>
      <w:sz w:val="22"/>
      <w:szCs w:val="22"/>
      <w:lang w:val="de-DE" w:eastAsia="de-D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rameclaire-Accent41">
    <w:name w:val="Trame claire - Accent 41"/>
    <w:basedOn w:val="TableNormal"/>
    <w:next w:val="LightShading-Accent4"/>
    <w:uiPriority w:val="60"/>
    <w:rsid w:val="003543E8"/>
    <w:pPr>
      <w:spacing w:after="160" w:line="259" w:lineRule="auto"/>
    </w:pPr>
    <w:rPr>
      <w:rFonts w:ascii="MetaCorr" w:eastAsiaTheme="minorEastAsia" w:hAnsi="MetaCorr" w:cstheme="minorBidi"/>
      <w:color w:val="5F497A"/>
      <w:sz w:val="22"/>
      <w:szCs w:val="22"/>
      <w:lang w:val="de-DE" w:eastAsia="de-D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rameclaire-Accent51">
    <w:name w:val="Trame claire - Accent 51"/>
    <w:basedOn w:val="TableNormal"/>
    <w:next w:val="LightShading-Accent5"/>
    <w:uiPriority w:val="60"/>
    <w:rsid w:val="003543E8"/>
    <w:pPr>
      <w:spacing w:after="160" w:line="259" w:lineRule="auto"/>
    </w:pPr>
    <w:rPr>
      <w:rFonts w:ascii="MetaCorr" w:eastAsiaTheme="minorEastAsia" w:hAnsi="MetaCorr" w:cstheme="minorBidi"/>
      <w:color w:val="31849B"/>
      <w:sz w:val="22"/>
      <w:szCs w:val="22"/>
      <w:lang w:val="de-DE" w:eastAsia="de-D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rameclaire-Accent61">
    <w:name w:val="Trame claire - Accent 61"/>
    <w:basedOn w:val="TableNormal"/>
    <w:next w:val="LightShading-Accent6"/>
    <w:uiPriority w:val="60"/>
    <w:rsid w:val="003543E8"/>
    <w:pPr>
      <w:spacing w:after="160" w:line="259" w:lineRule="auto"/>
    </w:pPr>
    <w:rPr>
      <w:rFonts w:ascii="MetaCorr" w:eastAsiaTheme="minorEastAsia" w:hAnsi="MetaCorr" w:cstheme="minorBidi"/>
      <w:color w:val="E36C0A"/>
      <w:sz w:val="22"/>
      <w:szCs w:val="22"/>
      <w:lang w:val="de-DE" w:eastAsia="de-DE"/>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steclaire1">
    <w:name w:val="Liste claire1"/>
    <w:basedOn w:val="TableNormal"/>
    <w:next w:val="Listeclaire2"/>
    <w:uiPriority w:val="61"/>
    <w:rsid w:val="003543E8"/>
    <w:pPr>
      <w:spacing w:after="160" w:line="259" w:lineRule="auto"/>
    </w:pPr>
    <w:rPr>
      <w:rFonts w:ascii="MetaCorr" w:eastAsiaTheme="minorEastAsia" w:hAnsi="MetaCorr" w:cstheme="minorBidi"/>
      <w:sz w:val="22"/>
      <w:szCs w:val="22"/>
      <w:lang w:val="de-DE" w:eastAsia="de-D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steclaire-Accent11">
    <w:name w:val="Liste claire - Accent 11"/>
    <w:basedOn w:val="TableNormal"/>
    <w:next w:val="Listeclaire-Accent12"/>
    <w:uiPriority w:val="61"/>
    <w:rsid w:val="003543E8"/>
    <w:pPr>
      <w:spacing w:after="160" w:line="259" w:lineRule="auto"/>
    </w:pPr>
    <w:rPr>
      <w:rFonts w:ascii="MetaCorr" w:eastAsiaTheme="minorEastAsia" w:hAnsi="MetaCorr" w:cstheme="minorBidi"/>
      <w:sz w:val="22"/>
      <w:szCs w:val="22"/>
      <w:lang w:val="de-DE" w:eastAsia="de-D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eclaire-Accent21">
    <w:name w:val="Liste claire - Accent 21"/>
    <w:basedOn w:val="TableNormal"/>
    <w:next w:val="LightList-Accent2"/>
    <w:uiPriority w:val="61"/>
    <w:rsid w:val="003543E8"/>
    <w:pPr>
      <w:spacing w:after="160" w:line="259" w:lineRule="auto"/>
    </w:pPr>
    <w:rPr>
      <w:rFonts w:ascii="MetaCorr" w:eastAsiaTheme="minorEastAsia" w:hAnsi="MetaCorr" w:cstheme="minorBidi"/>
      <w:sz w:val="22"/>
      <w:szCs w:val="22"/>
      <w:lang w:val="de-DE" w:eastAsia="de-D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steclaire-Accent31">
    <w:name w:val="Liste claire - Accent 31"/>
    <w:basedOn w:val="TableNormal"/>
    <w:next w:val="LightList-Accent3"/>
    <w:uiPriority w:val="61"/>
    <w:rsid w:val="003543E8"/>
    <w:pPr>
      <w:spacing w:after="160" w:line="259" w:lineRule="auto"/>
    </w:pPr>
    <w:rPr>
      <w:rFonts w:ascii="MetaCorr" w:eastAsiaTheme="minorEastAsia" w:hAnsi="MetaCorr" w:cstheme="minorBidi"/>
      <w:sz w:val="22"/>
      <w:szCs w:val="22"/>
      <w:lang w:val="de-DE" w:eastAsia="de-D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eclaire-Accent41">
    <w:name w:val="Liste claire - Accent 41"/>
    <w:basedOn w:val="TableNormal"/>
    <w:next w:val="LightList-Accent4"/>
    <w:uiPriority w:val="61"/>
    <w:rsid w:val="003543E8"/>
    <w:pPr>
      <w:spacing w:after="160" w:line="259" w:lineRule="auto"/>
    </w:pPr>
    <w:rPr>
      <w:rFonts w:ascii="MetaCorr" w:eastAsiaTheme="minorEastAsia" w:hAnsi="MetaCorr" w:cstheme="minorBidi"/>
      <w:sz w:val="22"/>
      <w:szCs w:val="22"/>
      <w:lang w:val="de-DE" w:eastAsia="de-D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steclaire-Accent51">
    <w:name w:val="Liste claire - Accent 51"/>
    <w:basedOn w:val="TableNormal"/>
    <w:next w:val="LightList-Accent5"/>
    <w:uiPriority w:val="61"/>
    <w:rsid w:val="003543E8"/>
    <w:pPr>
      <w:spacing w:after="160" w:line="259" w:lineRule="auto"/>
    </w:pPr>
    <w:rPr>
      <w:rFonts w:ascii="MetaCorr" w:eastAsiaTheme="minorEastAsia" w:hAnsi="MetaCorr" w:cstheme="minorBidi"/>
      <w:sz w:val="22"/>
      <w:szCs w:val="22"/>
      <w:lang w:val="de-DE" w:eastAsia="de-D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steclaire-Accent61">
    <w:name w:val="Liste claire - Accent 61"/>
    <w:basedOn w:val="TableNormal"/>
    <w:next w:val="LightList-Accent6"/>
    <w:uiPriority w:val="61"/>
    <w:rsid w:val="003543E8"/>
    <w:pPr>
      <w:spacing w:after="160" w:line="259" w:lineRule="auto"/>
    </w:pPr>
    <w:rPr>
      <w:rFonts w:ascii="MetaCorr" w:eastAsiaTheme="minorEastAsia" w:hAnsi="MetaCorr" w:cstheme="minorBidi"/>
      <w:sz w:val="22"/>
      <w:szCs w:val="22"/>
      <w:lang w:val="de-DE" w:eastAsia="de-D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character" w:customStyle="1" w:styleId="QuoteChar">
    <w:name w:val="Quote Char"/>
    <w:basedOn w:val="DefaultParagraphFont"/>
    <w:link w:val="Quote"/>
    <w:uiPriority w:val="29"/>
    <w:rsid w:val="003543E8"/>
    <w:rPr>
      <w:i/>
      <w:iCs/>
      <w:color w:val="000000" w:themeColor="text1"/>
    </w:rPr>
  </w:style>
  <w:style w:type="table" w:customStyle="1" w:styleId="Fuzeilen">
    <w:name w:val="Fußzeilen"/>
    <w:basedOn w:val="TableNormal"/>
    <w:uiPriority w:val="99"/>
    <w:rsid w:val="003543E8"/>
    <w:pPr>
      <w:spacing w:after="160" w:line="259" w:lineRule="auto"/>
    </w:pPr>
    <w:rPr>
      <w:rFonts w:ascii="MetaCorr" w:eastAsiaTheme="minorEastAsia" w:hAnsi="MetaCorr" w:cstheme="minorBidi"/>
      <w:color w:val="7F7F7F"/>
      <w:sz w:val="22"/>
      <w:szCs w:val="22"/>
      <w:lang w:val="de-DE" w:eastAsia="de-DE"/>
    </w:rPr>
    <w:tblPr>
      <w:tblBorders>
        <w:top w:val="single" w:sz="4" w:space="0" w:color="auto"/>
      </w:tblBorders>
    </w:tblPr>
  </w:style>
  <w:style w:type="table" w:customStyle="1" w:styleId="Kopfzeilen">
    <w:name w:val="Kopfzeilen"/>
    <w:basedOn w:val="TableNormal"/>
    <w:uiPriority w:val="99"/>
    <w:rsid w:val="003543E8"/>
    <w:pPr>
      <w:spacing w:after="160" w:line="259" w:lineRule="auto"/>
    </w:pPr>
    <w:rPr>
      <w:rFonts w:ascii="MetaCorr" w:eastAsiaTheme="minorEastAsia" w:hAnsi="MetaCorr" w:cstheme="minorBidi"/>
      <w:color w:val="7F7F7F"/>
      <w:sz w:val="22"/>
      <w:szCs w:val="22"/>
      <w:lang w:val="de-DE" w:eastAsia="de-DE"/>
    </w:rPr>
    <w:tblPr>
      <w:tblBorders>
        <w:bottom w:val="single" w:sz="4" w:space="0" w:color="7F7F7F"/>
      </w:tblBorders>
    </w:tblPr>
    <w:tcPr>
      <w:shd w:val="clear" w:color="auto" w:fill="auto"/>
    </w:tcPr>
  </w:style>
  <w:style w:type="character" w:styleId="BookTitle">
    <w:name w:val="Book Title"/>
    <w:aliases w:val="Book title"/>
    <w:basedOn w:val="DefaultParagraphFont"/>
    <w:uiPriority w:val="33"/>
    <w:rsid w:val="003543E8"/>
    <w:rPr>
      <w:b w:val="0"/>
      <w:bCs w:val="0"/>
      <w:smallCaps/>
      <w:spacing w:val="5"/>
    </w:rPr>
  </w:style>
  <w:style w:type="paragraph" w:styleId="NoSpacing">
    <w:name w:val="No Spacing"/>
    <w:aliases w:val="no space"/>
    <w:uiPriority w:val="1"/>
    <w:qFormat/>
    <w:rsid w:val="003543E8"/>
    <w:rPr>
      <w:rFonts w:asciiTheme="minorHAnsi" w:eastAsiaTheme="minorEastAsia" w:hAnsiTheme="minorHAnsi" w:cstheme="minorBidi"/>
      <w:sz w:val="22"/>
      <w:szCs w:val="22"/>
      <w:lang w:val="fr-FR" w:eastAsia="fr-FR"/>
    </w:rPr>
  </w:style>
  <w:style w:type="numbering" w:customStyle="1" w:styleId="NoList1">
    <w:name w:val="No List1"/>
    <w:next w:val="NoList"/>
    <w:uiPriority w:val="99"/>
    <w:semiHidden/>
    <w:unhideWhenUsed/>
    <w:rsid w:val="003543E8"/>
  </w:style>
  <w:style w:type="character" w:styleId="SubtleEmphasis">
    <w:name w:val="Subtle Emphasis"/>
    <w:basedOn w:val="DefaultParagraphFont"/>
    <w:uiPriority w:val="19"/>
    <w:rsid w:val="003543E8"/>
    <w:rPr>
      <w:i/>
      <w:iCs/>
      <w:color w:val="404040" w:themeColor="text1" w:themeTint="BF"/>
    </w:rPr>
  </w:style>
  <w:style w:type="character" w:styleId="IntenseEmphasis">
    <w:name w:val="Intense Emphasis"/>
    <w:basedOn w:val="DefaultParagraphFont"/>
    <w:uiPriority w:val="21"/>
    <w:rsid w:val="003543E8"/>
    <w:rPr>
      <w:b/>
      <w:bCs/>
      <w:i/>
      <w:iCs/>
      <w:caps/>
    </w:rPr>
  </w:style>
  <w:style w:type="paragraph" w:styleId="IntenseQuote">
    <w:name w:val="Intense Quote"/>
    <w:basedOn w:val="Normal"/>
    <w:next w:val="Normal"/>
    <w:link w:val="IntenseQuoteChar"/>
    <w:uiPriority w:val="30"/>
    <w:rsid w:val="003543E8"/>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line="259" w:lineRule="auto"/>
      <w:ind w:left="936" w:right="936"/>
      <w:jc w:val="center"/>
    </w:pPr>
    <w:rPr>
      <w:rFonts w:ascii="Calibri" w:eastAsia="Calibri" w:hAnsi="Calibri"/>
      <w:color w:val="000000" w:themeColor="text1"/>
      <w:sz w:val="20"/>
      <w:lang w:eastAsia="en-GB" w:bidi="ar-SA"/>
    </w:rPr>
  </w:style>
  <w:style w:type="character" w:customStyle="1" w:styleId="IntenseQuoteChar1">
    <w:name w:val="Intense Quote Char1"/>
    <w:basedOn w:val="DefaultParagraphFont"/>
    <w:uiPriority w:val="30"/>
    <w:rsid w:val="003543E8"/>
    <w:rPr>
      <w:rFonts w:ascii="Arial" w:eastAsia="SimSun" w:hAnsi="Arial"/>
      <w:i/>
      <w:iCs/>
      <w:color w:val="4F81BD" w:themeColor="accent1"/>
      <w:sz w:val="22"/>
      <w:lang w:eastAsia="zh-CN" w:bidi="bn-BD"/>
    </w:rPr>
  </w:style>
  <w:style w:type="table" w:customStyle="1" w:styleId="Ombrageclair2">
    <w:name w:val="Ombrage clair2"/>
    <w:basedOn w:val="TableNormal"/>
    <w:uiPriority w:val="60"/>
    <w:rsid w:val="003543E8"/>
    <w:pPr>
      <w:spacing w:after="160" w:line="259" w:lineRule="auto"/>
    </w:pPr>
    <w:rPr>
      <w:rFonts w:asciiTheme="minorHAnsi" w:eastAsiaTheme="minorEastAsia" w:hAnsiTheme="minorHAnsi" w:cstheme="minorBidi"/>
      <w:color w:val="000000" w:themeColor="text1" w:themeShade="BF"/>
      <w:sz w:val="22"/>
      <w:szCs w:val="22"/>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rameclaire-Accent12">
    <w:name w:val="Trame claire - Accent 12"/>
    <w:basedOn w:val="TableNormal"/>
    <w:uiPriority w:val="60"/>
    <w:rsid w:val="003543E8"/>
    <w:pPr>
      <w:spacing w:after="160" w:line="259" w:lineRule="auto"/>
    </w:pPr>
    <w:rPr>
      <w:rFonts w:asciiTheme="minorHAnsi" w:eastAsiaTheme="minorEastAsia" w:hAnsiTheme="minorHAnsi" w:cstheme="minorBidi"/>
      <w:color w:val="365F91" w:themeColor="accent1" w:themeShade="BF"/>
      <w:sz w:val="22"/>
      <w:szCs w:val="22"/>
      <w:lang w:val="fr-FR" w:eastAsia="fr-FR"/>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3543E8"/>
    <w:pPr>
      <w:spacing w:after="160" w:line="259" w:lineRule="auto"/>
    </w:pPr>
    <w:rPr>
      <w:rFonts w:asciiTheme="minorHAnsi" w:eastAsiaTheme="minorEastAsia" w:hAnsiTheme="minorHAnsi" w:cstheme="minorBidi"/>
      <w:color w:val="943634" w:themeColor="accent2" w:themeShade="BF"/>
      <w:sz w:val="22"/>
      <w:szCs w:val="22"/>
      <w:lang w:val="fr-FR" w:eastAsia="fr-FR"/>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3543E8"/>
    <w:pPr>
      <w:spacing w:after="160" w:line="259" w:lineRule="auto"/>
    </w:pPr>
    <w:rPr>
      <w:rFonts w:asciiTheme="minorHAnsi" w:eastAsiaTheme="minorEastAsia" w:hAnsiTheme="minorHAnsi" w:cstheme="minorBidi"/>
      <w:color w:val="76923C" w:themeColor="accent3" w:themeShade="BF"/>
      <w:sz w:val="22"/>
      <w:szCs w:val="22"/>
      <w:lang w:val="fr-FR" w:eastAsia="fr-FR"/>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3543E8"/>
    <w:pPr>
      <w:spacing w:after="160" w:line="259" w:lineRule="auto"/>
    </w:pPr>
    <w:rPr>
      <w:rFonts w:asciiTheme="minorHAnsi" w:eastAsiaTheme="minorEastAsia" w:hAnsiTheme="minorHAnsi" w:cstheme="minorBidi"/>
      <w:color w:val="5F497A" w:themeColor="accent4" w:themeShade="BF"/>
      <w:sz w:val="22"/>
      <w:szCs w:val="22"/>
      <w:lang w:val="fr-FR" w:eastAsia="fr-FR"/>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3543E8"/>
    <w:pPr>
      <w:spacing w:after="160" w:line="259" w:lineRule="auto"/>
    </w:pPr>
    <w:rPr>
      <w:rFonts w:asciiTheme="minorHAnsi" w:eastAsiaTheme="minorEastAsia" w:hAnsiTheme="minorHAnsi" w:cstheme="minorBidi"/>
      <w:color w:val="31849B" w:themeColor="accent5" w:themeShade="BF"/>
      <w:sz w:val="22"/>
      <w:szCs w:val="22"/>
      <w:lang w:val="fr-FR" w:eastAsia="fr-FR"/>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3543E8"/>
    <w:pPr>
      <w:spacing w:after="160" w:line="259" w:lineRule="auto"/>
    </w:pPr>
    <w:rPr>
      <w:rFonts w:asciiTheme="minorHAnsi" w:eastAsiaTheme="minorEastAsia" w:hAnsiTheme="minorHAnsi" w:cstheme="minorBidi"/>
      <w:color w:val="E36C0A" w:themeColor="accent6" w:themeShade="BF"/>
      <w:sz w:val="22"/>
      <w:szCs w:val="22"/>
      <w:lang w:val="fr-FR" w:eastAsia="fr-FR"/>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steclaire2">
    <w:name w:val="Liste claire2"/>
    <w:basedOn w:val="TableNormal"/>
    <w:uiPriority w:val="61"/>
    <w:rsid w:val="003543E8"/>
    <w:pPr>
      <w:spacing w:after="160" w:line="259" w:lineRule="auto"/>
    </w:pPr>
    <w:rPr>
      <w:rFonts w:asciiTheme="minorHAnsi" w:eastAsiaTheme="minorEastAsia" w:hAnsiTheme="minorHAnsi" w:cstheme="minorBidi"/>
      <w:sz w:val="22"/>
      <w:szCs w:val="22"/>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eclaire-Accent12">
    <w:name w:val="Liste claire - Accent 12"/>
    <w:basedOn w:val="TableNormal"/>
    <w:uiPriority w:val="61"/>
    <w:rsid w:val="003543E8"/>
    <w:pPr>
      <w:spacing w:after="160" w:line="259" w:lineRule="auto"/>
    </w:pPr>
    <w:rPr>
      <w:rFonts w:asciiTheme="minorHAnsi" w:eastAsiaTheme="minorEastAsia" w:hAnsiTheme="minorHAnsi" w:cstheme="minorBidi"/>
      <w:sz w:val="22"/>
      <w:szCs w:val="22"/>
      <w:lang w:val="fr-FR" w:eastAsia="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3543E8"/>
    <w:pPr>
      <w:spacing w:after="160" w:line="259" w:lineRule="auto"/>
    </w:pPr>
    <w:rPr>
      <w:rFonts w:asciiTheme="minorHAnsi" w:eastAsiaTheme="minorEastAsia" w:hAnsiTheme="minorHAnsi" w:cstheme="minorBidi"/>
      <w:sz w:val="22"/>
      <w:szCs w:val="22"/>
      <w:lang w:val="fr-FR" w:eastAsia="fr-FR"/>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3543E8"/>
    <w:pPr>
      <w:spacing w:after="160" w:line="259" w:lineRule="auto"/>
    </w:pPr>
    <w:rPr>
      <w:rFonts w:asciiTheme="minorHAnsi" w:eastAsiaTheme="minorEastAsia" w:hAnsiTheme="minorHAnsi" w:cstheme="minorBidi"/>
      <w:sz w:val="22"/>
      <w:szCs w:val="22"/>
      <w:lang w:val="fr-FR" w:eastAsia="fr-FR"/>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3543E8"/>
    <w:pPr>
      <w:spacing w:after="160" w:line="259" w:lineRule="auto"/>
    </w:pPr>
    <w:rPr>
      <w:rFonts w:asciiTheme="minorHAnsi" w:eastAsiaTheme="minorEastAsia" w:hAnsiTheme="minorHAnsi" w:cstheme="minorBidi"/>
      <w:sz w:val="22"/>
      <w:szCs w:val="22"/>
      <w:lang w:val="fr-FR" w:eastAsia="fr-FR"/>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3543E8"/>
    <w:pPr>
      <w:spacing w:after="160" w:line="259" w:lineRule="auto"/>
    </w:pPr>
    <w:rPr>
      <w:rFonts w:asciiTheme="minorHAnsi" w:eastAsiaTheme="minorEastAsia" w:hAnsiTheme="minorHAnsi" w:cstheme="minorBidi"/>
      <w:sz w:val="22"/>
      <w:szCs w:val="22"/>
      <w:lang w:val="fr-FR" w:eastAsia="fr-FR"/>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3543E8"/>
    <w:pPr>
      <w:spacing w:after="160" w:line="259" w:lineRule="auto"/>
    </w:pPr>
    <w:rPr>
      <w:rFonts w:asciiTheme="minorHAnsi" w:eastAsiaTheme="minorEastAsia" w:hAnsiTheme="minorHAnsi" w:cstheme="minorBidi"/>
      <w:sz w:val="22"/>
      <w:szCs w:val="22"/>
      <w:lang w:val="fr-FR" w:eastAsia="fr-FR"/>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character" w:styleId="SubtleReference">
    <w:name w:val="Subtle Reference"/>
    <w:basedOn w:val="DefaultParagraphFont"/>
    <w:uiPriority w:val="31"/>
    <w:rsid w:val="003543E8"/>
    <w:rPr>
      <w:smallCaps/>
      <w:color w:val="404040" w:themeColor="text1" w:themeTint="BF"/>
      <w:u w:val="single" w:color="7F7F7F" w:themeColor="text1" w:themeTint="80"/>
    </w:rPr>
  </w:style>
  <w:style w:type="paragraph" w:styleId="Quote">
    <w:name w:val="Quote"/>
    <w:basedOn w:val="Normal"/>
    <w:next w:val="Normal"/>
    <w:link w:val="QuoteChar"/>
    <w:uiPriority w:val="29"/>
    <w:rsid w:val="003543E8"/>
    <w:pPr>
      <w:spacing w:before="160" w:after="160" w:line="259" w:lineRule="auto"/>
      <w:ind w:left="720" w:right="720"/>
      <w:jc w:val="left"/>
    </w:pPr>
    <w:rPr>
      <w:rFonts w:ascii="Calibri" w:eastAsia="Calibri" w:hAnsi="Calibri"/>
      <w:i/>
      <w:iCs/>
      <w:color w:val="000000" w:themeColor="text1"/>
      <w:sz w:val="20"/>
      <w:lang w:eastAsia="en-GB" w:bidi="ar-SA"/>
    </w:rPr>
  </w:style>
  <w:style w:type="character" w:customStyle="1" w:styleId="QuoteChar1">
    <w:name w:val="Quote Char1"/>
    <w:basedOn w:val="DefaultParagraphFont"/>
    <w:uiPriority w:val="29"/>
    <w:rsid w:val="003543E8"/>
    <w:rPr>
      <w:rFonts w:ascii="Arial" w:eastAsia="SimSun" w:hAnsi="Arial"/>
      <w:i/>
      <w:iCs/>
      <w:color w:val="404040" w:themeColor="text1" w:themeTint="BF"/>
      <w:sz w:val="22"/>
      <w:lang w:eastAsia="zh-CN" w:bidi="bn-BD"/>
    </w:rPr>
  </w:style>
  <w:style w:type="character" w:styleId="IntenseReference">
    <w:name w:val="Intense Reference"/>
    <w:basedOn w:val="DefaultParagraphFont"/>
    <w:uiPriority w:val="32"/>
    <w:rsid w:val="003543E8"/>
    <w:rPr>
      <w:b/>
      <w:bCs/>
      <w:smallCaps/>
      <w:u w:val="single"/>
    </w:rPr>
  </w:style>
  <w:style w:type="character" w:customStyle="1" w:styleId="NormalParagraphZchn">
    <w:name w:val="Normal Paragraph Zchn"/>
    <w:basedOn w:val="DefaultParagraphFont"/>
    <w:link w:val="NormalParagraph"/>
    <w:qFormat/>
    <w:rsid w:val="003543E8"/>
    <w:rPr>
      <w:rFonts w:ascii="Arial" w:eastAsia="SimSun" w:hAnsi="Arial"/>
      <w:sz w:val="22"/>
      <w:szCs w:val="22"/>
    </w:rPr>
  </w:style>
  <w:style w:type="paragraph" w:styleId="PlainText">
    <w:name w:val="Plain Text"/>
    <w:basedOn w:val="Normal"/>
    <w:link w:val="PlainTextChar"/>
    <w:uiPriority w:val="99"/>
    <w:semiHidden/>
    <w:unhideWhenUsed/>
    <w:rsid w:val="003543E8"/>
    <w:pPr>
      <w:spacing w:before="0" w:after="160" w:line="259" w:lineRule="auto"/>
      <w:jc w:val="left"/>
    </w:pPr>
    <w:rPr>
      <w:rFonts w:ascii="Calibri" w:eastAsiaTheme="minorEastAsia" w:hAnsi="Calibri" w:cstheme="minorBidi"/>
      <w:sz w:val="24"/>
      <w:szCs w:val="21"/>
      <w:lang w:val="en-US" w:eastAsia="fr-FR" w:bidi="ar-SA"/>
    </w:rPr>
  </w:style>
  <w:style w:type="character" w:customStyle="1" w:styleId="PlainTextChar">
    <w:name w:val="Plain Text Char"/>
    <w:basedOn w:val="DefaultParagraphFont"/>
    <w:link w:val="PlainText"/>
    <w:uiPriority w:val="99"/>
    <w:semiHidden/>
    <w:rsid w:val="003543E8"/>
    <w:rPr>
      <w:rFonts w:eastAsiaTheme="minorEastAsia" w:cstheme="minorBidi"/>
      <w:sz w:val="24"/>
      <w:szCs w:val="21"/>
      <w:lang w:val="en-US" w:eastAsia="fr-FR"/>
    </w:rPr>
  </w:style>
  <w:style w:type="character" w:customStyle="1" w:styleId="CRSheetTitleChar">
    <w:name w:val="CRSheet Title Char"/>
    <w:basedOn w:val="DefaultParagraphFont"/>
    <w:link w:val="CRSheetTitle"/>
    <w:uiPriority w:val="99"/>
    <w:rsid w:val="003543E8"/>
    <w:rPr>
      <w:rFonts w:ascii="Arial Bold" w:eastAsia="SimSun" w:hAnsi="Arial Bold"/>
      <w:b/>
      <w:sz w:val="36"/>
      <w:szCs w:val="36"/>
    </w:rPr>
  </w:style>
  <w:style w:type="paragraph" w:customStyle="1" w:styleId="Heading6no">
    <w:name w:val="Heading 6 no#"/>
    <w:basedOn w:val="Heading6"/>
    <w:link w:val="Heading6noChar"/>
    <w:qFormat/>
    <w:rsid w:val="003543E8"/>
    <w:pPr>
      <w:numPr>
        <w:ilvl w:val="0"/>
        <w:numId w:val="0"/>
      </w:numPr>
      <w:spacing w:before="360" w:after="120"/>
    </w:pPr>
    <w:rPr>
      <w:rFonts w:ascii="Arial" w:eastAsiaTheme="majorEastAsia" w:hAnsi="Arial" w:cstheme="majorBidi"/>
      <w:i/>
      <w:iCs/>
      <w:lang w:eastAsia="fr-FR"/>
    </w:rPr>
  </w:style>
  <w:style w:type="paragraph" w:customStyle="1" w:styleId="TableContentLeft">
    <w:name w:val="TableContentLeft"/>
    <w:basedOn w:val="Normal"/>
    <w:link w:val="TableContentLeftChar"/>
    <w:qFormat/>
    <w:rsid w:val="003543E8"/>
    <w:pPr>
      <w:spacing w:before="80" w:after="80" w:line="259" w:lineRule="auto"/>
      <w:jc w:val="left"/>
    </w:pPr>
    <w:rPr>
      <w:rFonts w:cs="Arial"/>
      <w:sz w:val="18"/>
      <w:szCs w:val="18"/>
      <w:lang w:eastAsia="de-DE"/>
    </w:rPr>
  </w:style>
  <w:style w:type="character" w:customStyle="1" w:styleId="Heading6noChar">
    <w:name w:val="Heading 6 no# Char"/>
    <w:basedOn w:val="Heading6Char"/>
    <w:link w:val="Heading6no"/>
    <w:rsid w:val="003543E8"/>
    <w:rPr>
      <w:rFonts w:ascii="Arial" w:eastAsiaTheme="majorEastAsia" w:hAnsi="Arial" w:cstheme="majorBidi"/>
      <w:b/>
      <w:i/>
      <w:iCs/>
      <w:sz w:val="22"/>
      <w:szCs w:val="22"/>
      <w:lang w:val="en-US" w:eastAsia="fr-FR" w:bidi="bn-BD"/>
    </w:rPr>
  </w:style>
  <w:style w:type="paragraph" w:customStyle="1" w:styleId="TableCourier">
    <w:name w:val="TableCourier"/>
    <w:basedOn w:val="Normal"/>
    <w:link w:val="TableCourierChar"/>
    <w:qFormat/>
    <w:rsid w:val="003543E8"/>
    <w:pPr>
      <w:keepNext/>
      <w:spacing w:after="120" w:line="276" w:lineRule="auto"/>
      <w:contextualSpacing/>
      <w:jc w:val="left"/>
    </w:pPr>
    <w:rPr>
      <w:rFonts w:ascii="Courier New" w:eastAsiaTheme="minorEastAsia" w:hAnsi="Courier New" w:cs="Courier New"/>
      <w:sz w:val="18"/>
      <w:szCs w:val="18"/>
      <w:lang w:eastAsia="fr-FR" w:bidi="ar-SA"/>
    </w:rPr>
  </w:style>
  <w:style w:type="character" w:customStyle="1" w:styleId="TableContentLeftChar">
    <w:name w:val="TableContentLeft Char"/>
    <w:basedOn w:val="DefaultParagraphFont"/>
    <w:link w:val="TableContentLeft"/>
    <w:rsid w:val="003543E8"/>
    <w:rPr>
      <w:rFonts w:ascii="Arial" w:eastAsia="SimSun" w:hAnsi="Arial" w:cs="Arial"/>
      <w:sz w:val="18"/>
      <w:szCs w:val="18"/>
      <w:lang w:eastAsia="de-DE" w:bidi="bn-BD"/>
    </w:rPr>
  </w:style>
  <w:style w:type="character" w:customStyle="1" w:styleId="TableCourierChar">
    <w:name w:val="TableCourier Char"/>
    <w:basedOn w:val="DefaultParagraphFont"/>
    <w:link w:val="TableCourier"/>
    <w:rsid w:val="003543E8"/>
    <w:rPr>
      <w:rFonts w:ascii="Courier New" w:eastAsiaTheme="minorEastAsia" w:hAnsi="Courier New" w:cs="Courier New"/>
      <w:sz w:val="18"/>
      <w:szCs w:val="18"/>
      <w:lang w:eastAsia="fr-FR"/>
    </w:rPr>
  </w:style>
  <w:style w:type="paragraph" w:customStyle="1" w:styleId="TableHeaderGray">
    <w:name w:val="TableHeaderGray"/>
    <w:basedOn w:val="Normal"/>
    <w:link w:val="TableHeaderGrayChar"/>
    <w:qFormat/>
    <w:rsid w:val="003543E8"/>
    <w:pPr>
      <w:keepNext/>
      <w:spacing w:before="40" w:after="40" w:line="276" w:lineRule="auto"/>
      <w:jc w:val="left"/>
    </w:pPr>
    <w:rPr>
      <w:rFonts w:eastAsiaTheme="minorEastAsia" w:cs="Arial"/>
      <w:b/>
      <w:sz w:val="20"/>
      <w:lang w:val="en-US" w:eastAsia="en-US" w:bidi="ar-SA"/>
    </w:rPr>
  </w:style>
  <w:style w:type="character" w:customStyle="1" w:styleId="TableHeaderGrayChar">
    <w:name w:val="TableHeaderGray Char"/>
    <w:basedOn w:val="DefaultParagraphFont"/>
    <w:link w:val="TableHeaderGray"/>
    <w:rsid w:val="003543E8"/>
    <w:rPr>
      <w:rFonts w:ascii="Arial" w:eastAsiaTheme="minorEastAsia" w:hAnsi="Arial" w:cs="Arial"/>
      <w:b/>
      <w:lang w:val="en-US" w:eastAsia="en-US"/>
    </w:rPr>
  </w:style>
  <w:style w:type="paragraph" w:customStyle="1" w:styleId="10ptTableContent">
    <w:name w:val="10ptTableContent"/>
    <w:basedOn w:val="TableContentLeft"/>
    <w:link w:val="10ptTableContentChar"/>
    <w:qFormat/>
    <w:rsid w:val="003543E8"/>
    <w:rPr>
      <w:sz w:val="24"/>
      <w:szCs w:val="26"/>
    </w:rPr>
  </w:style>
  <w:style w:type="character" w:customStyle="1" w:styleId="TableHeaderChar">
    <w:name w:val="Table Header Char"/>
    <w:basedOn w:val="NormalParagraphZchn"/>
    <w:link w:val="TableHeader"/>
    <w:uiPriority w:val="18"/>
    <w:rsid w:val="003543E8"/>
    <w:rPr>
      <w:rFonts w:ascii="Arial" w:eastAsia="SimSun" w:hAnsi="Arial" w:cs="Arial"/>
      <w:b/>
      <w:color w:val="FFFFFF"/>
      <w:sz w:val="22"/>
      <w:szCs w:val="22"/>
      <w:lang w:val="en-US"/>
    </w:rPr>
  </w:style>
  <w:style w:type="character" w:customStyle="1" w:styleId="10ptTableContentChar">
    <w:name w:val="10ptTableContent Char"/>
    <w:basedOn w:val="Heading3Char"/>
    <w:link w:val="10ptTableContent"/>
    <w:rsid w:val="003543E8"/>
    <w:rPr>
      <w:rFonts w:ascii="Arial" w:eastAsia="SimSun" w:hAnsi="Arial" w:cs="Arial"/>
      <w:b w:val="0"/>
      <w:bCs w:val="0"/>
      <w:iCs w:val="0"/>
      <w:sz w:val="24"/>
      <w:szCs w:val="26"/>
      <w:lang w:eastAsia="de-DE" w:bidi="bn-BD"/>
    </w:rPr>
  </w:style>
  <w:style w:type="table" w:customStyle="1" w:styleId="Table2Style1">
    <w:name w:val="Table 2 Style1"/>
    <w:basedOn w:val="TableNormal"/>
    <w:rsid w:val="003543E8"/>
    <w:pPr>
      <w:spacing w:before="120"/>
    </w:pPr>
    <w:rPr>
      <w:rFonts w:ascii="Arial" w:eastAsia="Times New Roman" w:hAnsi="Arial"/>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Bodoni MT" w:hAnsi="Bodoni MT"/>
        <w:b/>
        <w:i w:val="0"/>
        <w:color w:val="FFFFFF"/>
        <w:sz w:val="22"/>
      </w:rPr>
      <w:tblPr/>
      <w:tcPr>
        <w:shd w:val="clear" w:color="auto" w:fill="C00000"/>
      </w:tcPr>
    </w:tblStylePr>
  </w:style>
  <w:style w:type="table" w:customStyle="1" w:styleId="Table2Style11">
    <w:name w:val="Table 2 Style11"/>
    <w:basedOn w:val="TableNormal"/>
    <w:rsid w:val="003543E8"/>
    <w:pPr>
      <w:spacing w:before="120"/>
    </w:pPr>
    <w:rPr>
      <w:rFonts w:ascii="Arial" w:eastAsia="Times New Roman" w:hAnsi="Arial"/>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Bodoni MT" w:hAnsi="Bodoni MT"/>
        <w:b/>
        <w:i w:val="0"/>
        <w:color w:val="FFFFFF"/>
        <w:sz w:val="22"/>
      </w:rPr>
      <w:tblPr/>
      <w:tcPr>
        <w:shd w:val="clear" w:color="auto" w:fill="C00000"/>
      </w:tcPr>
    </w:tblStylePr>
  </w:style>
  <w:style w:type="table" w:customStyle="1" w:styleId="Table2Style12">
    <w:name w:val="Table 2 Style12"/>
    <w:basedOn w:val="TableNormal"/>
    <w:rsid w:val="003543E8"/>
    <w:pPr>
      <w:spacing w:before="120"/>
    </w:pPr>
    <w:rPr>
      <w:rFonts w:ascii="Arial" w:eastAsia="Times New Roman" w:hAnsi="Arial"/>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Bodoni MT" w:hAnsi="Bodoni MT"/>
        <w:b/>
        <w:i w:val="0"/>
        <w:color w:val="FFFFFF"/>
        <w:sz w:val="22"/>
      </w:rPr>
      <w:tblPr/>
      <w:tcPr>
        <w:shd w:val="clear" w:color="auto" w:fill="C00000"/>
      </w:tcPr>
    </w:tblStylePr>
  </w:style>
  <w:style w:type="table" w:customStyle="1" w:styleId="Table2Style13">
    <w:name w:val="Table 2 Style13"/>
    <w:basedOn w:val="TableNormal"/>
    <w:rsid w:val="003543E8"/>
    <w:pPr>
      <w:spacing w:before="120"/>
    </w:pPr>
    <w:rPr>
      <w:rFonts w:ascii="Arial" w:eastAsia="Times New Roman" w:hAnsi="Arial"/>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Bodoni MT" w:hAnsi="Bodoni MT"/>
        <w:b/>
        <w:i w:val="0"/>
        <w:color w:val="FFFFFF"/>
        <w:sz w:val="22"/>
      </w:rPr>
      <w:tblPr/>
      <w:tcPr>
        <w:shd w:val="clear" w:color="auto" w:fill="C00000"/>
      </w:tcPr>
    </w:tblStylePr>
  </w:style>
  <w:style w:type="numbering" w:customStyle="1" w:styleId="NoList2">
    <w:name w:val="No List2"/>
    <w:next w:val="NoList"/>
    <w:uiPriority w:val="99"/>
    <w:semiHidden/>
    <w:unhideWhenUsed/>
    <w:rsid w:val="003543E8"/>
  </w:style>
  <w:style w:type="table" w:customStyle="1" w:styleId="TableGrid1">
    <w:name w:val="Table Grid1"/>
    <w:basedOn w:val="TableNormal"/>
    <w:next w:val="TableGrid"/>
    <w:uiPriority w:val="39"/>
    <w:rsid w:val="003543E8"/>
    <w:rPr>
      <w:rFonts w:asciiTheme="minorHAnsi" w:hAnsiTheme="minorHAnsi" w:cstheme="minorBid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3543E8"/>
    <w:rPr>
      <w:rFonts w:ascii="Arial" w:eastAsia="SimSun" w:hAnsi="Arial"/>
      <w:sz w:val="22"/>
      <w:lang w:eastAsia="zh-CN" w:bidi="bn-BD"/>
    </w:rPr>
  </w:style>
  <w:style w:type="paragraph" w:customStyle="1" w:styleId="PlainText1">
    <w:name w:val="Plain Text1"/>
    <w:basedOn w:val="Normal"/>
    <w:next w:val="PlainText"/>
    <w:uiPriority w:val="99"/>
    <w:semiHidden/>
    <w:unhideWhenUsed/>
    <w:rsid w:val="003543E8"/>
    <w:pPr>
      <w:spacing w:before="0" w:after="160" w:line="259" w:lineRule="auto"/>
      <w:jc w:val="left"/>
    </w:pPr>
    <w:rPr>
      <w:rFonts w:asciiTheme="minorHAnsi" w:eastAsia="Times New Roman" w:hAnsiTheme="minorHAnsi"/>
      <w:szCs w:val="21"/>
      <w:lang w:eastAsia="fr-FR" w:bidi="ar-SA"/>
    </w:rPr>
  </w:style>
  <w:style w:type="paragraph" w:styleId="TOC7">
    <w:name w:val="toc 7"/>
    <w:basedOn w:val="Normal"/>
    <w:next w:val="Normal"/>
    <w:autoRedefine/>
    <w:uiPriority w:val="39"/>
    <w:unhideWhenUsed/>
    <w:rsid w:val="003543E8"/>
    <w:pPr>
      <w:spacing w:before="0" w:after="100" w:line="259" w:lineRule="auto"/>
      <w:ind w:left="1320"/>
      <w:jc w:val="left"/>
    </w:pPr>
    <w:rPr>
      <w:rFonts w:asciiTheme="minorHAnsi" w:eastAsiaTheme="minorEastAsia" w:hAnsiTheme="minorHAnsi" w:cstheme="minorBidi"/>
      <w:szCs w:val="22"/>
      <w:lang w:eastAsia="en-GB" w:bidi="ar-SA"/>
    </w:rPr>
  </w:style>
  <w:style w:type="paragraph" w:styleId="TOC8">
    <w:name w:val="toc 8"/>
    <w:basedOn w:val="Normal"/>
    <w:next w:val="Normal"/>
    <w:autoRedefine/>
    <w:uiPriority w:val="39"/>
    <w:unhideWhenUsed/>
    <w:rsid w:val="003543E8"/>
    <w:pPr>
      <w:spacing w:before="0" w:after="100" w:line="259" w:lineRule="auto"/>
      <w:ind w:left="1540"/>
      <w:jc w:val="left"/>
    </w:pPr>
    <w:rPr>
      <w:rFonts w:asciiTheme="minorHAnsi" w:eastAsiaTheme="minorEastAsia" w:hAnsiTheme="minorHAnsi" w:cstheme="minorBidi"/>
      <w:szCs w:val="22"/>
      <w:lang w:eastAsia="en-GB" w:bidi="ar-SA"/>
    </w:rPr>
  </w:style>
  <w:style w:type="paragraph" w:customStyle="1" w:styleId="TableHeaderNewPage">
    <w:name w:val="Table Header NewPage"/>
    <w:basedOn w:val="TableHeader"/>
    <w:uiPriority w:val="49"/>
    <w:qFormat/>
    <w:rsid w:val="003543E8"/>
    <w:rPr>
      <w:sz w:val="24"/>
    </w:rPr>
  </w:style>
  <w:style w:type="paragraph" w:customStyle="1" w:styleId="TableTextBold0">
    <w:name w:val="Table Text Bold"/>
    <w:basedOn w:val="TableText"/>
    <w:uiPriority w:val="49"/>
    <w:qFormat/>
    <w:rsid w:val="003543E8"/>
    <w:pPr>
      <w:spacing w:before="0" w:after="0" w:line="240" w:lineRule="auto"/>
    </w:pPr>
    <w:rPr>
      <w:b/>
    </w:rPr>
  </w:style>
  <w:style w:type="paragraph" w:customStyle="1" w:styleId="TableHeaderLarge">
    <w:name w:val="Table Header Large"/>
    <w:basedOn w:val="TableHeader"/>
    <w:uiPriority w:val="49"/>
    <w:qFormat/>
    <w:rsid w:val="003543E8"/>
    <w:rPr>
      <w:sz w:val="24"/>
    </w:rPr>
  </w:style>
  <w:style w:type="character" w:styleId="CommentReference">
    <w:name w:val="annotation reference"/>
    <w:basedOn w:val="DefaultParagraphFont"/>
    <w:uiPriority w:val="99"/>
    <w:unhideWhenUsed/>
    <w:rsid w:val="00203BE2"/>
    <w:rPr>
      <w:sz w:val="16"/>
      <w:szCs w:val="16"/>
    </w:rPr>
  </w:style>
  <w:style w:type="paragraph" w:customStyle="1" w:styleId="CRSheetSubtitle">
    <w:name w:val="CRSheet Subtitle"/>
    <w:basedOn w:val="Normal"/>
    <w:uiPriority w:val="99"/>
    <w:qFormat/>
    <w:rsid w:val="0000309D"/>
    <w:pPr>
      <w:framePr w:hSpace="180" w:wrap="around" w:hAnchor="margin" w:xAlign="center" w:y="-756"/>
      <w:spacing w:before="60" w:after="60"/>
      <w:jc w:val="left"/>
    </w:pPr>
    <w:rPr>
      <w:rFonts w:cs="Arial"/>
      <w:b/>
      <w:i/>
      <w:szCs w:val="22"/>
      <w:lang w:eastAsia="en-GB" w:bidi="ar-SA"/>
    </w:rPr>
  </w:style>
  <w:style w:type="paragraph" w:customStyle="1" w:styleId="ListBullletsub">
    <w:name w:val="List Bulllet (sub)"/>
    <w:basedOn w:val="Normal"/>
    <w:link w:val="ListBullletsubChar"/>
    <w:rsid w:val="0000309D"/>
    <w:pPr>
      <w:spacing w:before="0" w:after="160" w:line="259" w:lineRule="auto"/>
      <w:ind w:left="502" w:hanging="360"/>
      <w:jc w:val="left"/>
    </w:pPr>
    <w:rPr>
      <w:rFonts w:eastAsiaTheme="minorEastAsia" w:cstheme="minorBidi"/>
      <w:szCs w:val="22"/>
      <w:lang w:eastAsia="fr-FR" w:bidi="ar-SA"/>
    </w:rPr>
  </w:style>
  <w:style w:type="paragraph" w:customStyle="1" w:styleId="GSMABodytext">
    <w:name w:val="GSMA Body text"/>
    <w:basedOn w:val="Normal"/>
    <w:rsid w:val="0000309D"/>
    <w:pPr>
      <w:spacing w:before="0" w:after="160" w:line="259" w:lineRule="auto"/>
      <w:jc w:val="left"/>
    </w:pPr>
    <w:rPr>
      <w:rFonts w:asciiTheme="minorHAnsi" w:eastAsia="Times New Roman" w:hAnsiTheme="minorHAnsi" w:cstheme="minorBidi"/>
      <w:szCs w:val="22"/>
      <w:lang w:eastAsia="fr-FR" w:bidi="ar-SA"/>
    </w:rPr>
  </w:style>
  <w:style w:type="paragraph" w:styleId="Caption">
    <w:name w:val="caption"/>
    <w:aliases w:val="Label"/>
    <w:basedOn w:val="Normal"/>
    <w:next w:val="Normal"/>
    <w:link w:val="CaptionChar"/>
    <w:unhideWhenUsed/>
    <w:qFormat/>
    <w:rsid w:val="0000309D"/>
    <w:pPr>
      <w:spacing w:before="0" w:after="200"/>
      <w:jc w:val="left"/>
    </w:pPr>
    <w:rPr>
      <w:rFonts w:asciiTheme="minorHAnsi" w:eastAsiaTheme="minorEastAsia" w:hAnsiTheme="minorHAnsi" w:cstheme="minorBidi"/>
      <w:i/>
      <w:iCs/>
      <w:color w:val="1F497D" w:themeColor="text2"/>
      <w:sz w:val="18"/>
      <w:szCs w:val="18"/>
      <w:lang w:eastAsia="fr-FR" w:bidi="ar-SA"/>
    </w:rPr>
  </w:style>
  <w:style w:type="paragraph" w:customStyle="1" w:styleId="GSMCoverImage">
    <w:name w:val="GSM Cover Image"/>
    <w:autoRedefine/>
    <w:rsid w:val="0000309D"/>
    <w:pPr>
      <w:spacing w:before="960" w:after="240" w:line="259" w:lineRule="auto"/>
      <w:jc w:val="center"/>
    </w:pPr>
    <w:rPr>
      <w:rFonts w:asciiTheme="minorHAnsi" w:eastAsiaTheme="minorEastAsia" w:hAnsiTheme="minorHAnsi" w:cs="Arial"/>
      <w:sz w:val="22"/>
      <w:szCs w:val="22"/>
      <w:lang w:eastAsia="en-US"/>
    </w:rPr>
  </w:style>
  <w:style w:type="paragraph" w:customStyle="1" w:styleId="DocumentManagement">
    <w:name w:val="Document Management"/>
    <w:basedOn w:val="Heading1"/>
    <w:link w:val="DocumentManagementChar"/>
    <w:rsid w:val="0000309D"/>
    <w:pPr>
      <w:numPr>
        <w:numId w:val="0"/>
      </w:numPr>
      <w:spacing w:after="240" w:line="259" w:lineRule="auto"/>
      <w:ind w:left="854" w:hanging="854"/>
    </w:pPr>
    <w:rPr>
      <w:rFonts w:eastAsiaTheme="majorEastAsia"/>
      <w:color w:val="000000" w:themeColor="text1"/>
      <w:sz w:val="32"/>
      <w:szCs w:val="36"/>
      <w:lang w:eastAsia="fr-FR" w:bidi="ar-SA"/>
    </w:rPr>
  </w:style>
  <w:style w:type="paragraph" w:customStyle="1" w:styleId="DocumentHistory">
    <w:name w:val="Document History"/>
    <w:basedOn w:val="Heading2"/>
    <w:link w:val="DocumentHistoryChar"/>
    <w:rsid w:val="0000309D"/>
    <w:pPr>
      <w:numPr>
        <w:ilvl w:val="0"/>
        <w:numId w:val="0"/>
      </w:numPr>
      <w:spacing w:before="360" w:after="120" w:line="259" w:lineRule="auto"/>
      <w:ind w:left="854" w:hanging="854"/>
    </w:pPr>
    <w:rPr>
      <w:rFonts w:eastAsiaTheme="majorEastAsia"/>
      <w:iCs w:val="0"/>
      <w:color w:val="000000" w:themeColor="text1"/>
      <w:sz w:val="28"/>
      <w:lang w:eastAsia="fr-FR" w:bidi="ar-SA"/>
    </w:rPr>
  </w:style>
  <w:style w:type="character" w:customStyle="1" w:styleId="ListBullletsubChar">
    <w:name w:val="List Bulllet (sub) Char"/>
    <w:link w:val="ListBullletsub"/>
    <w:rsid w:val="0000309D"/>
    <w:rPr>
      <w:rFonts w:ascii="Arial" w:eastAsiaTheme="minorEastAsia" w:hAnsi="Arial" w:cstheme="minorBidi"/>
      <w:sz w:val="22"/>
      <w:szCs w:val="22"/>
      <w:lang w:eastAsia="fr-FR"/>
    </w:rPr>
  </w:style>
  <w:style w:type="paragraph" w:styleId="BodyText">
    <w:name w:val="Body Text"/>
    <w:aliases w:val="Text body"/>
    <w:basedOn w:val="Normal"/>
    <w:link w:val="BodyTextChar"/>
    <w:rsid w:val="0000309D"/>
    <w:pPr>
      <w:spacing w:before="0" w:after="120" w:line="259" w:lineRule="auto"/>
      <w:jc w:val="left"/>
    </w:pPr>
    <w:rPr>
      <w:rFonts w:asciiTheme="minorHAnsi" w:eastAsiaTheme="minorEastAsia" w:hAnsiTheme="minorHAnsi" w:cstheme="minorBidi"/>
      <w:szCs w:val="22"/>
      <w:lang w:eastAsia="fr-FR" w:bidi="ar-SA"/>
    </w:rPr>
  </w:style>
  <w:style w:type="character" w:customStyle="1" w:styleId="BodyTextChar">
    <w:name w:val="Body Text Char"/>
    <w:aliases w:val="Text body Char"/>
    <w:basedOn w:val="DefaultParagraphFont"/>
    <w:link w:val="BodyText"/>
    <w:rsid w:val="0000309D"/>
    <w:rPr>
      <w:rFonts w:asciiTheme="minorHAnsi" w:eastAsiaTheme="minorEastAsia" w:hAnsiTheme="minorHAnsi" w:cstheme="minorBidi"/>
      <w:sz w:val="22"/>
      <w:szCs w:val="22"/>
      <w:lang w:eastAsia="fr-FR"/>
    </w:rPr>
  </w:style>
  <w:style w:type="character" w:styleId="PageNumber">
    <w:name w:val="page number"/>
    <w:aliases w:val="Page no."/>
    <w:rsid w:val="0000309D"/>
  </w:style>
  <w:style w:type="paragraph" w:customStyle="1" w:styleId="CopyrightDisclaimer">
    <w:name w:val="Copyright Disclaimer"/>
    <w:basedOn w:val="Normal"/>
    <w:next w:val="Normal"/>
    <w:autoRedefine/>
    <w:rsid w:val="0000309D"/>
    <w:pPr>
      <w:spacing w:before="0" w:after="160" w:line="259" w:lineRule="auto"/>
      <w:jc w:val="center"/>
    </w:pPr>
    <w:rPr>
      <w:rFonts w:asciiTheme="minorHAnsi" w:eastAsia="Arial" w:hAnsiTheme="minorHAnsi" w:cstheme="minorBidi"/>
      <w:b/>
      <w:i/>
      <w:snapToGrid w:val="0"/>
      <w:sz w:val="20"/>
      <w:szCs w:val="22"/>
      <w:lang w:eastAsia="fr-FR" w:bidi="ar-SA"/>
    </w:rPr>
  </w:style>
  <w:style w:type="paragraph" w:customStyle="1" w:styleId="NormalStyleIndentedParagraph">
    <w:name w:val="Normal Style Indented Paragraph"/>
    <w:basedOn w:val="Normal"/>
    <w:link w:val="NormalStyleIndentedParagraphChar"/>
    <w:qFormat/>
    <w:rsid w:val="0000309D"/>
    <w:pPr>
      <w:spacing w:before="0" w:after="160" w:line="259" w:lineRule="auto"/>
      <w:ind w:left="360"/>
      <w:jc w:val="left"/>
    </w:pPr>
    <w:rPr>
      <w:rFonts w:asciiTheme="minorHAnsi" w:eastAsiaTheme="minorEastAsia" w:hAnsiTheme="minorHAnsi" w:cstheme="minorBidi"/>
      <w:szCs w:val="22"/>
      <w:lang w:eastAsia="fr-FR" w:bidi="ar-SA"/>
    </w:rPr>
  </w:style>
  <w:style w:type="paragraph" w:customStyle="1" w:styleId="FrontMatter">
    <w:name w:val="Front Matter"/>
    <w:autoRedefine/>
    <w:rsid w:val="0000309D"/>
    <w:pPr>
      <w:pBdr>
        <w:top w:val="single" w:sz="4" w:space="1" w:color="auto"/>
      </w:pBdr>
      <w:spacing w:before="60" w:after="60" w:line="259" w:lineRule="auto"/>
    </w:pPr>
    <w:rPr>
      <w:rFonts w:ascii="Arial" w:eastAsiaTheme="minorEastAsia" w:hAnsi="Arial" w:cs="Arial"/>
      <w:b/>
      <w:sz w:val="24"/>
      <w:szCs w:val="24"/>
      <w:lang w:eastAsia="en-US"/>
    </w:rPr>
  </w:style>
  <w:style w:type="paragraph" w:customStyle="1" w:styleId="FrontMatterTitles">
    <w:name w:val="Front Matter Titles"/>
    <w:basedOn w:val="Normal"/>
    <w:rsid w:val="0000309D"/>
    <w:pPr>
      <w:spacing w:before="0" w:after="60" w:line="259" w:lineRule="auto"/>
      <w:jc w:val="left"/>
    </w:pPr>
    <w:rPr>
      <w:rFonts w:asciiTheme="minorHAnsi" w:eastAsiaTheme="minorEastAsia" w:hAnsiTheme="minorHAnsi" w:cstheme="minorBidi"/>
      <w:b/>
      <w:bCs/>
      <w:sz w:val="24"/>
      <w:szCs w:val="22"/>
      <w:lang w:eastAsia="fr-FR" w:bidi="ar-SA"/>
    </w:rPr>
  </w:style>
  <w:style w:type="paragraph" w:styleId="NormalWeb">
    <w:name w:val="Normal (Web)"/>
    <w:basedOn w:val="Normal"/>
    <w:uiPriority w:val="99"/>
    <w:unhideWhenUsed/>
    <w:rsid w:val="0000309D"/>
    <w:pPr>
      <w:spacing w:before="0" w:after="160" w:line="259" w:lineRule="auto"/>
      <w:jc w:val="left"/>
    </w:pPr>
    <w:rPr>
      <w:rFonts w:ascii="Times New Roman" w:eastAsiaTheme="minorEastAsia" w:hAnsi="Times New Roman" w:cstheme="minorBidi"/>
      <w:sz w:val="24"/>
      <w:szCs w:val="22"/>
      <w:lang w:eastAsia="fr-FR" w:bidi="ar-SA"/>
    </w:rPr>
  </w:style>
  <w:style w:type="character" w:customStyle="1" w:styleId="DocumentManagementChar">
    <w:name w:val="Document Management Char"/>
    <w:link w:val="DocumentManagement"/>
    <w:rsid w:val="0000309D"/>
    <w:rPr>
      <w:rFonts w:ascii="Arial" w:eastAsiaTheme="majorEastAsia" w:hAnsi="Arial" w:cs="Arial"/>
      <w:b/>
      <w:bCs/>
      <w:color w:val="000000" w:themeColor="text1"/>
      <w:sz w:val="32"/>
      <w:szCs w:val="36"/>
      <w:lang w:eastAsia="fr-FR"/>
    </w:rPr>
  </w:style>
  <w:style w:type="paragraph" w:customStyle="1" w:styleId="GSMAFigure">
    <w:name w:val="GSMA Figure"/>
    <w:basedOn w:val="Caption"/>
    <w:rsid w:val="0000309D"/>
  </w:style>
  <w:style w:type="paragraph" w:customStyle="1" w:styleId="Style1">
    <w:name w:val="Style1"/>
    <w:basedOn w:val="Centredtext"/>
    <w:uiPriority w:val="49"/>
    <w:rsid w:val="0000309D"/>
    <w:pPr>
      <w:spacing w:before="120" w:after="120"/>
      <w:contextualSpacing/>
    </w:pPr>
    <w:rPr>
      <w:rFonts w:cs="Arial"/>
      <w:szCs w:val="20"/>
      <w:lang w:val="en-US"/>
    </w:rPr>
  </w:style>
  <w:style w:type="paragraph" w:customStyle="1" w:styleId="OtherInformation">
    <w:name w:val="Other Information"/>
    <w:basedOn w:val="Heading2"/>
    <w:link w:val="OtherInformationChar"/>
    <w:rsid w:val="0000309D"/>
    <w:pPr>
      <w:numPr>
        <w:ilvl w:val="0"/>
        <w:numId w:val="0"/>
      </w:numPr>
      <w:spacing w:before="360" w:after="120" w:line="259" w:lineRule="auto"/>
    </w:pPr>
    <w:rPr>
      <w:rFonts w:eastAsiaTheme="majorEastAsia"/>
      <w:iCs w:val="0"/>
      <w:color w:val="000000" w:themeColor="text1"/>
      <w:sz w:val="28"/>
      <w:lang w:eastAsia="fr-FR" w:bidi="ar-SA"/>
    </w:rPr>
  </w:style>
  <w:style w:type="character" w:customStyle="1" w:styleId="DocumentHistoryChar">
    <w:name w:val="Document History Char"/>
    <w:link w:val="DocumentHistory"/>
    <w:rsid w:val="0000309D"/>
    <w:rPr>
      <w:rFonts w:ascii="Arial" w:eastAsiaTheme="majorEastAsia" w:hAnsi="Arial" w:cs="Arial"/>
      <w:b/>
      <w:bCs/>
      <w:color w:val="000000" w:themeColor="text1"/>
      <w:sz w:val="28"/>
      <w:szCs w:val="28"/>
      <w:lang w:eastAsia="fr-FR"/>
    </w:rPr>
  </w:style>
  <w:style w:type="character" w:customStyle="1" w:styleId="NormalStyleIndentedParagraphChar">
    <w:name w:val="Normal Style Indented Paragraph Char"/>
    <w:link w:val="NormalStyleIndentedParagraph"/>
    <w:rsid w:val="0000309D"/>
    <w:rPr>
      <w:rFonts w:asciiTheme="minorHAnsi" w:eastAsiaTheme="minorEastAsia" w:hAnsiTheme="minorHAnsi" w:cstheme="minorBidi"/>
      <w:sz w:val="22"/>
      <w:szCs w:val="22"/>
      <w:lang w:eastAsia="fr-FR"/>
    </w:rPr>
  </w:style>
  <w:style w:type="character" w:customStyle="1" w:styleId="OtherInformationChar">
    <w:name w:val="Other Information Char"/>
    <w:link w:val="OtherInformation"/>
    <w:rsid w:val="0000309D"/>
    <w:rPr>
      <w:rFonts w:ascii="Arial" w:eastAsiaTheme="majorEastAsia" w:hAnsi="Arial" w:cs="Arial"/>
      <w:b/>
      <w:bCs/>
      <w:color w:val="000000" w:themeColor="text1"/>
      <w:sz w:val="28"/>
      <w:szCs w:val="28"/>
      <w:lang w:eastAsia="fr-FR"/>
    </w:rPr>
  </w:style>
  <w:style w:type="character" w:customStyle="1" w:styleId="apple-style-span">
    <w:name w:val="apple-style-span"/>
    <w:basedOn w:val="DefaultParagraphFont"/>
    <w:rsid w:val="0000309D"/>
  </w:style>
  <w:style w:type="paragraph" w:styleId="TableofFigures">
    <w:name w:val="table of figures"/>
    <w:aliases w:val="List of figures"/>
    <w:basedOn w:val="Normal"/>
    <w:next w:val="Normal"/>
    <w:uiPriority w:val="99"/>
    <w:rsid w:val="0000309D"/>
    <w:pPr>
      <w:spacing w:before="0" w:after="160" w:line="259" w:lineRule="auto"/>
      <w:jc w:val="left"/>
    </w:pPr>
    <w:rPr>
      <w:rFonts w:ascii="Calibri" w:eastAsia="Batang" w:hAnsi="Calibri" w:cstheme="minorBidi"/>
      <w:noProof/>
      <w:sz w:val="24"/>
      <w:szCs w:val="24"/>
      <w:lang w:eastAsia="ko-KR" w:bidi="ar-SA"/>
    </w:rPr>
  </w:style>
  <w:style w:type="paragraph" w:customStyle="1" w:styleId="Default">
    <w:name w:val="Default"/>
    <w:rsid w:val="0000309D"/>
    <w:pPr>
      <w:autoSpaceDE w:val="0"/>
      <w:autoSpaceDN w:val="0"/>
      <w:adjustRightInd w:val="0"/>
      <w:spacing w:after="160" w:line="259" w:lineRule="auto"/>
    </w:pPr>
    <w:rPr>
      <w:rFonts w:ascii="Arial" w:eastAsia="MS Mincho" w:hAnsi="Arial" w:cs="Arial"/>
      <w:color w:val="000000"/>
      <w:sz w:val="24"/>
      <w:szCs w:val="24"/>
      <w:lang w:eastAsia="ja-JP"/>
    </w:rPr>
  </w:style>
  <w:style w:type="paragraph" w:customStyle="1" w:styleId="Heading11">
    <w:name w:val="Heading 11"/>
    <w:basedOn w:val="Normal"/>
    <w:next w:val="Normal"/>
    <w:rsid w:val="0000309D"/>
    <w:pPr>
      <w:keepNext/>
      <w:pageBreakBefore/>
      <w:pBdr>
        <w:bottom w:val="single" w:sz="4" w:space="1" w:color="auto"/>
      </w:pBdr>
      <w:tabs>
        <w:tab w:val="num" w:pos="1552"/>
      </w:tabs>
      <w:spacing w:before="0" w:after="120" w:line="259" w:lineRule="auto"/>
      <w:ind w:left="1552" w:hanging="432"/>
      <w:jc w:val="left"/>
      <w:outlineLvl w:val="0"/>
    </w:pPr>
    <w:rPr>
      <w:rFonts w:asciiTheme="minorHAnsi" w:eastAsia="Times New Roman" w:hAnsiTheme="minorHAnsi" w:cstheme="minorBidi"/>
      <w:b/>
      <w:sz w:val="28"/>
      <w:szCs w:val="22"/>
      <w:lang w:val="en-US" w:eastAsia="en-US" w:bidi="ar-SA"/>
    </w:rPr>
  </w:style>
  <w:style w:type="paragraph" w:customStyle="1" w:styleId="Paragraphe2">
    <w:name w:val="Paragraphe2"/>
    <w:basedOn w:val="Header"/>
    <w:rsid w:val="0000309D"/>
    <w:pPr>
      <w:spacing w:before="120" w:after="120"/>
      <w:ind w:left="567"/>
      <w:jc w:val="both"/>
    </w:pPr>
    <w:rPr>
      <w:rFonts w:eastAsia="Times New Roman" w:cs="Arial"/>
      <w:sz w:val="22"/>
      <w:szCs w:val="20"/>
      <w:lang w:val="fr-FR" w:eastAsia="en-US" w:bidi="bn-BD"/>
    </w:rPr>
  </w:style>
  <w:style w:type="paragraph" w:customStyle="1" w:styleId="tac">
    <w:name w:val="tac"/>
    <w:basedOn w:val="Normal"/>
    <w:rsid w:val="0000309D"/>
    <w:pPr>
      <w:keepNext/>
      <w:overflowPunct w:val="0"/>
      <w:autoSpaceDE w:val="0"/>
      <w:autoSpaceDN w:val="0"/>
      <w:spacing w:before="0" w:after="160" w:line="259" w:lineRule="auto"/>
      <w:jc w:val="center"/>
    </w:pPr>
    <w:rPr>
      <w:rFonts w:asciiTheme="minorHAnsi" w:eastAsia="Times New Roman" w:hAnsiTheme="minorHAnsi" w:cs="Arial"/>
      <w:sz w:val="18"/>
      <w:szCs w:val="18"/>
      <w:lang w:val="en-US" w:eastAsia="en-US" w:bidi="ar-SA"/>
    </w:rPr>
  </w:style>
  <w:style w:type="paragraph" w:customStyle="1" w:styleId="code">
    <w:name w:val="code"/>
    <w:basedOn w:val="Normal"/>
    <w:qFormat/>
    <w:rsid w:val="0000309D"/>
    <w:pPr>
      <w:spacing w:before="0" w:after="160" w:line="259" w:lineRule="auto"/>
      <w:ind w:left="907"/>
      <w:jc w:val="left"/>
    </w:pPr>
    <w:rPr>
      <w:rFonts w:ascii="Courier New" w:eastAsia="Times New Roman" w:hAnsi="Courier New" w:cs="Courier New"/>
      <w:sz w:val="20"/>
      <w:szCs w:val="22"/>
      <w:lang w:val="en-US" w:eastAsia="en-US" w:bidi="ar-SA"/>
    </w:rPr>
  </w:style>
  <w:style w:type="paragraph" w:customStyle="1" w:styleId="H60">
    <w:name w:val="H6"/>
    <w:basedOn w:val="Heading5"/>
    <w:next w:val="Normal"/>
    <w:link w:val="H6Char"/>
    <w:rsid w:val="0000309D"/>
    <w:pPr>
      <w:numPr>
        <w:ilvl w:val="0"/>
        <w:numId w:val="0"/>
      </w:numPr>
      <w:overflowPunct w:val="0"/>
      <w:autoSpaceDE w:val="0"/>
      <w:autoSpaceDN w:val="0"/>
      <w:adjustRightInd w:val="0"/>
      <w:spacing w:before="360" w:after="180"/>
      <w:ind w:left="1985" w:hanging="1985"/>
      <w:textAlignment w:val="baseline"/>
      <w:outlineLvl w:val="9"/>
    </w:pPr>
    <w:rPr>
      <w:rFonts w:ascii="Arial" w:eastAsiaTheme="majorEastAsia" w:hAnsi="Arial"/>
      <w:i/>
      <w:iCs/>
      <w:color w:val="243F60"/>
      <w:sz w:val="20"/>
      <w:szCs w:val="20"/>
      <w:lang w:val="en-GB" w:eastAsia="fr-FR" w:bidi="ar-SA"/>
    </w:rPr>
  </w:style>
  <w:style w:type="character" w:customStyle="1" w:styleId="H6Char">
    <w:name w:val="H6 Char"/>
    <w:link w:val="H60"/>
    <w:rsid w:val="0000309D"/>
    <w:rPr>
      <w:rFonts w:ascii="Arial" w:eastAsiaTheme="majorEastAsia" w:hAnsi="Arial" w:cs="Arial"/>
      <w:b/>
      <w:bCs/>
      <w:i/>
      <w:iCs/>
      <w:color w:val="243F60"/>
      <w:lang w:eastAsia="fr-FR"/>
    </w:rPr>
  </w:style>
  <w:style w:type="paragraph" w:customStyle="1" w:styleId="Heading12">
    <w:name w:val="Heading 12"/>
    <w:basedOn w:val="Normal"/>
    <w:uiPriority w:val="99"/>
    <w:rsid w:val="0000309D"/>
    <w:pPr>
      <w:tabs>
        <w:tab w:val="num" w:pos="431"/>
      </w:tabs>
      <w:spacing w:before="0" w:after="160" w:line="259" w:lineRule="auto"/>
      <w:jc w:val="left"/>
    </w:pPr>
    <w:rPr>
      <w:rFonts w:ascii="Times New Roman" w:eastAsiaTheme="minorEastAsia" w:hAnsi="Times New Roman" w:cstheme="minorBidi"/>
      <w:sz w:val="24"/>
      <w:szCs w:val="24"/>
      <w:lang w:eastAsia="fr-FR" w:bidi="ar-SA"/>
    </w:rPr>
  </w:style>
  <w:style w:type="paragraph" w:customStyle="1" w:styleId="Heading21">
    <w:name w:val="Heading 21"/>
    <w:basedOn w:val="Normal"/>
    <w:rsid w:val="0000309D"/>
    <w:pPr>
      <w:tabs>
        <w:tab w:val="num" w:pos="578"/>
      </w:tabs>
      <w:spacing w:before="0" w:after="160" w:line="259" w:lineRule="auto"/>
      <w:jc w:val="left"/>
    </w:pPr>
    <w:rPr>
      <w:rFonts w:ascii="Times New Roman" w:eastAsiaTheme="minorEastAsia" w:hAnsi="Times New Roman" w:cstheme="minorBidi"/>
      <w:sz w:val="24"/>
      <w:szCs w:val="24"/>
      <w:lang w:eastAsia="fr-FR" w:bidi="ar-SA"/>
    </w:rPr>
  </w:style>
  <w:style w:type="paragraph" w:customStyle="1" w:styleId="Heading31">
    <w:name w:val="Heading 31"/>
    <w:basedOn w:val="Normal"/>
    <w:rsid w:val="0000309D"/>
    <w:pPr>
      <w:tabs>
        <w:tab w:val="num" w:pos="720"/>
      </w:tabs>
      <w:spacing w:before="0" w:after="160" w:line="259" w:lineRule="auto"/>
      <w:jc w:val="left"/>
    </w:pPr>
    <w:rPr>
      <w:rFonts w:ascii="Times New Roman" w:eastAsiaTheme="minorEastAsia" w:hAnsi="Times New Roman" w:cstheme="minorBidi"/>
      <w:sz w:val="24"/>
      <w:szCs w:val="24"/>
      <w:lang w:eastAsia="fr-FR" w:bidi="ar-SA"/>
    </w:rPr>
  </w:style>
  <w:style w:type="paragraph" w:customStyle="1" w:styleId="Heading41">
    <w:name w:val="Heading 41"/>
    <w:basedOn w:val="Normal"/>
    <w:rsid w:val="0000309D"/>
    <w:pPr>
      <w:tabs>
        <w:tab w:val="num" w:pos="862"/>
      </w:tabs>
      <w:spacing w:before="0" w:after="160" w:line="259" w:lineRule="auto"/>
      <w:jc w:val="left"/>
    </w:pPr>
    <w:rPr>
      <w:rFonts w:ascii="Times New Roman" w:eastAsiaTheme="minorEastAsia" w:hAnsi="Times New Roman" w:cstheme="minorBidi"/>
      <w:sz w:val="24"/>
      <w:szCs w:val="24"/>
      <w:lang w:eastAsia="fr-FR" w:bidi="ar-SA"/>
    </w:rPr>
  </w:style>
  <w:style w:type="paragraph" w:customStyle="1" w:styleId="Heading51">
    <w:name w:val="Heading 51"/>
    <w:basedOn w:val="Normal"/>
    <w:rsid w:val="0000309D"/>
    <w:pPr>
      <w:tabs>
        <w:tab w:val="num" w:pos="1008"/>
      </w:tabs>
      <w:spacing w:before="0" w:after="160" w:line="259" w:lineRule="auto"/>
      <w:jc w:val="left"/>
    </w:pPr>
    <w:rPr>
      <w:rFonts w:ascii="Times New Roman" w:eastAsiaTheme="minorEastAsia" w:hAnsi="Times New Roman" w:cstheme="minorBidi"/>
      <w:sz w:val="24"/>
      <w:szCs w:val="24"/>
      <w:lang w:eastAsia="fr-FR" w:bidi="ar-SA"/>
    </w:rPr>
  </w:style>
  <w:style w:type="paragraph" w:customStyle="1" w:styleId="Heading61">
    <w:name w:val="Heading 61"/>
    <w:basedOn w:val="Normal"/>
    <w:rsid w:val="0000309D"/>
    <w:pPr>
      <w:tabs>
        <w:tab w:val="num" w:pos="1152"/>
      </w:tabs>
      <w:spacing w:before="0" w:after="160" w:line="259" w:lineRule="auto"/>
      <w:jc w:val="left"/>
    </w:pPr>
    <w:rPr>
      <w:rFonts w:ascii="Times New Roman" w:eastAsiaTheme="minorEastAsia" w:hAnsi="Times New Roman" w:cstheme="minorBidi"/>
      <w:sz w:val="24"/>
      <w:szCs w:val="24"/>
      <w:lang w:eastAsia="fr-FR" w:bidi="ar-SA"/>
    </w:rPr>
  </w:style>
  <w:style w:type="paragraph" w:customStyle="1" w:styleId="Heading71">
    <w:name w:val="Heading 71"/>
    <w:basedOn w:val="Normal"/>
    <w:rsid w:val="0000309D"/>
    <w:pPr>
      <w:tabs>
        <w:tab w:val="num" w:pos="1296"/>
      </w:tabs>
      <w:spacing w:before="0" w:after="160" w:line="259" w:lineRule="auto"/>
      <w:jc w:val="left"/>
    </w:pPr>
    <w:rPr>
      <w:rFonts w:ascii="Times New Roman" w:eastAsiaTheme="minorEastAsia" w:hAnsi="Times New Roman" w:cstheme="minorBidi"/>
      <w:sz w:val="24"/>
      <w:szCs w:val="24"/>
      <w:lang w:eastAsia="fr-FR" w:bidi="ar-SA"/>
    </w:rPr>
  </w:style>
  <w:style w:type="paragraph" w:customStyle="1" w:styleId="Heading81">
    <w:name w:val="Heading 81"/>
    <w:basedOn w:val="Normal"/>
    <w:rsid w:val="0000309D"/>
    <w:pPr>
      <w:tabs>
        <w:tab w:val="num" w:pos="1440"/>
      </w:tabs>
      <w:spacing w:before="0" w:after="160" w:line="259" w:lineRule="auto"/>
      <w:jc w:val="left"/>
    </w:pPr>
    <w:rPr>
      <w:rFonts w:ascii="Times New Roman" w:eastAsiaTheme="minorEastAsia" w:hAnsi="Times New Roman" w:cstheme="minorBidi"/>
      <w:sz w:val="24"/>
      <w:szCs w:val="24"/>
      <w:lang w:eastAsia="fr-FR" w:bidi="ar-SA"/>
    </w:rPr>
  </w:style>
  <w:style w:type="paragraph" w:customStyle="1" w:styleId="Heading91">
    <w:name w:val="Heading 91"/>
    <w:basedOn w:val="Normal"/>
    <w:rsid w:val="0000309D"/>
    <w:pPr>
      <w:tabs>
        <w:tab w:val="num" w:pos="1584"/>
      </w:tabs>
      <w:spacing w:before="0" w:after="160" w:line="259" w:lineRule="auto"/>
      <w:jc w:val="left"/>
    </w:pPr>
    <w:rPr>
      <w:rFonts w:ascii="Times New Roman" w:eastAsiaTheme="minorEastAsia" w:hAnsi="Times New Roman" w:cstheme="minorBidi"/>
      <w:sz w:val="24"/>
      <w:szCs w:val="24"/>
      <w:lang w:eastAsia="fr-FR" w:bidi="ar-SA"/>
    </w:rPr>
  </w:style>
  <w:style w:type="paragraph" w:customStyle="1" w:styleId="OTSStandard">
    <w:name w:val="OTS.Standard"/>
    <w:basedOn w:val="Normal"/>
    <w:uiPriority w:val="99"/>
    <w:rsid w:val="0000309D"/>
    <w:pPr>
      <w:widowControl w:val="0"/>
      <w:tabs>
        <w:tab w:val="left" w:pos="567"/>
      </w:tabs>
      <w:spacing w:before="0" w:after="160" w:line="240" w:lineRule="atLeast"/>
      <w:ind w:left="567"/>
      <w:jc w:val="left"/>
    </w:pPr>
    <w:rPr>
      <w:rFonts w:asciiTheme="minorHAnsi" w:eastAsia="Times New Roman" w:hAnsiTheme="minorHAnsi" w:cstheme="minorBidi"/>
      <w:szCs w:val="22"/>
      <w:lang w:val="en-US" w:eastAsia="en-US" w:bidi="ar-SA"/>
    </w:rPr>
  </w:style>
  <w:style w:type="character" w:customStyle="1" w:styleId="TALChar1">
    <w:name w:val="TAL Char1"/>
    <w:link w:val="TAL"/>
    <w:uiPriority w:val="99"/>
    <w:locked/>
    <w:rsid w:val="0000309D"/>
  </w:style>
  <w:style w:type="paragraph" w:customStyle="1" w:styleId="TAL">
    <w:name w:val="TAL"/>
    <w:basedOn w:val="Normal"/>
    <w:link w:val="TALChar1"/>
    <w:uiPriority w:val="99"/>
    <w:rsid w:val="0000309D"/>
    <w:pPr>
      <w:keepNext/>
      <w:keepLines/>
      <w:overflowPunct w:val="0"/>
      <w:autoSpaceDE w:val="0"/>
      <w:autoSpaceDN w:val="0"/>
      <w:adjustRightInd w:val="0"/>
      <w:spacing w:before="0" w:after="160" w:line="259" w:lineRule="auto"/>
      <w:jc w:val="left"/>
    </w:pPr>
    <w:rPr>
      <w:rFonts w:ascii="Calibri" w:eastAsia="Calibri" w:hAnsi="Calibri"/>
      <w:sz w:val="20"/>
      <w:lang w:eastAsia="en-GB" w:bidi="ar-SA"/>
    </w:rPr>
  </w:style>
  <w:style w:type="paragraph" w:customStyle="1" w:styleId="TAH">
    <w:name w:val="TAH"/>
    <w:basedOn w:val="tac"/>
    <w:rsid w:val="0000309D"/>
    <w:pPr>
      <w:keepLines/>
      <w:adjustRightInd w:val="0"/>
    </w:pPr>
    <w:rPr>
      <w:rFonts w:ascii="Calibri" w:eastAsia="Calibri" w:hAnsi="Calibri" w:cs="Times New Roman"/>
      <w:b/>
      <w:sz w:val="22"/>
      <w:szCs w:val="22"/>
      <w:lang w:val="en-GB"/>
    </w:rPr>
  </w:style>
  <w:style w:type="paragraph" w:customStyle="1" w:styleId="Figuresubtitle">
    <w:name w:val="Figure subtitle"/>
    <w:basedOn w:val="Normal"/>
    <w:next w:val="Normal"/>
    <w:rsid w:val="0000309D"/>
    <w:pPr>
      <w:tabs>
        <w:tab w:val="left" w:pos="1418"/>
      </w:tabs>
      <w:spacing w:before="0" w:after="240" w:line="240" w:lineRule="atLeast"/>
      <w:ind w:left="1418" w:hanging="1418"/>
      <w:jc w:val="left"/>
    </w:pPr>
    <w:rPr>
      <w:rFonts w:ascii="MetaCorr" w:eastAsia="Times New Roman" w:hAnsi="MetaCorr" w:cstheme="minorBidi"/>
      <w:sz w:val="20"/>
      <w:szCs w:val="22"/>
      <w:lang w:val="de-DE" w:eastAsia="de-DE" w:bidi="ar-SA"/>
    </w:rPr>
  </w:style>
  <w:style w:type="character" w:customStyle="1" w:styleId="weakhighlight1">
    <w:name w:val="weak highlight1"/>
    <w:basedOn w:val="DefaultParagraphFont"/>
    <w:uiPriority w:val="19"/>
    <w:rsid w:val="0000309D"/>
    <w:rPr>
      <w:i/>
      <w:iCs/>
      <w:color w:val="808080"/>
    </w:rPr>
  </w:style>
  <w:style w:type="paragraph" w:customStyle="1" w:styleId="InfoBlue">
    <w:name w:val="InfoBlue"/>
    <w:basedOn w:val="Normal"/>
    <w:next w:val="BodyText"/>
    <w:autoRedefine/>
    <w:rsid w:val="0000309D"/>
    <w:pPr>
      <w:spacing w:before="0" w:after="120" w:line="240" w:lineRule="atLeast"/>
      <w:ind w:left="720"/>
      <w:jc w:val="left"/>
    </w:pPr>
    <w:rPr>
      <w:rFonts w:ascii="MetaCorr" w:eastAsia="Times New Roman" w:hAnsi="MetaCorr" w:cstheme="minorBidi"/>
      <w:i/>
      <w:color w:val="0000FF"/>
      <w:szCs w:val="22"/>
      <w:lang w:val="de-DE" w:eastAsia="de-DE" w:bidi="ar-SA"/>
    </w:rPr>
  </w:style>
  <w:style w:type="character" w:customStyle="1" w:styleId="stronghighlight1">
    <w:name w:val="strong highlight1"/>
    <w:basedOn w:val="DefaultParagraphFont"/>
    <w:uiPriority w:val="21"/>
    <w:rsid w:val="0000309D"/>
    <w:rPr>
      <w:b/>
      <w:bCs/>
      <w:i/>
      <w:iCs/>
      <w:color w:val="4F81BD"/>
    </w:rPr>
  </w:style>
  <w:style w:type="paragraph" w:customStyle="1" w:styleId="strongquote1">
    <w:name w:val="strong quote1"/>
    <w:basedOn w:val="Normal"/>
    <w:next w:val="Normal"/>
    <w:uiPriority w:val="30"/>
    <w:rsid w:val="0000309D"/>
    <w:pPr>
      <w:spacing w:before="200" w:after="280" w:line="240" w:lineRule="atLeast"/>
      <w:ind w:left="936" w:right="936"/>
      <w:jc w:val="left"/>
    </w:pPr>
    <w:rPr>
      <w:rFonts w:ascii="MetaCorr" w:eastAsia="Times New Roman" w:hAnsi="MetaCorr" w:cstheme="minorBidi"/>
      <w:b/>
      <w:bCs/>
      <w:i/>
      <w:iCs/>
      <w:color w:val="4F81BD"/>
      <w:szCs w:val="22"/>
      <w:lang w:val="de-DE" w:eastAsia="de-DE" w:bidi="ar-SA"/>
    </w:rPr>
  </w:style>
  <w:style w:type="paragraph" w:customStyle="1" w:styleId="Code0">
    <w:name w:val="Code"/>
    <w:basedOn w:val="Normal"/>
    <w:rsid w:val="0000309D"/>
    <w:pPr>
      <w:keepLines/>
      <w:pBdr>
        <w:top w:val="single" w:sz="4" w:space="1" w:color="C0C0C0"/>
        <w:left w:val="single" w:sz="4" w:space="4" w:color="C0C0C0"/>
        <w:bottom w:val="single" w:sz="4" w:space="1" w:color="C0C0C0"/>
        <w:right w:val="single" w:sz="4" w:space="4" w:color="C0C0C0"/>
      </w:pBdr>
      <w:shd w:val="pct5" w:color="000000" w:fill="FFFFFF"/>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uppressAutoHyphens/>
      <w:spacing w:before="0" w:after="120" w:line="259" w:lineRule="auto"/>
      <w:ind w:left="567"/>
      <w:jc w:val="left"/>
    </w:pPr>
    <w:rPr>
      <w:rFonts w:ascii="Courier New" w:eastAsia="Times New Roman" w:hAnsi="Courier New" w:cstheme="minorBidi"/>
      <w:szCs w:val="22"/>
      <w:lang w:eastAsia="de-DE" w:bidi="ar-SA"/>
    </w:rPr>
  </w:style>
  <w:style w:type="paragraph" w:customStyle="1" w:styleId="Codesmall">
    <w:name w:val="Code (small)"/>
    <w:basedOn w:val="Normal"/>
    <w:rsid w:val="0000309D"/>
    <w:pPr>
      <w:pBdr>
        <w:top w:val="single" w:sz="4" w:space="1" w:color="C0C0C0"/>
        <w:left w:val="single" w:sz="4" w:space="4" w:color="C0C0C0"/>
        <w:bottom w:val="single" w:sz="4" w:space="1" w:color="C0C0C0"/>
        <w:right w:val="single" w:sz="4" w:space="4" w:color="C0C0C0"/>
      </w:pBdr>
      <w:shd w:val="pct5" w:color="000000" w:fill="FFFFFF"/>
      <w:tabs>
        <w:tab w:val="left" w:pos="567"/>
        <w:tab w:val="left" w:pos="1134"/>
        <w:tab w:val="left" w:pos="1701"/>
        <w:tab w:val="left" w:pos="2268"/>
        <w:tab w:val="left" w:pos="2835"/>
        <w:tab w:val="left" w:pos="3402"/>
        <w:tab w:val="left" w:pos="3969"/>
        <w:tab w:val="left" w:pos="4536"/>
        <w:tab w:val="left" w:pos="5103"/>
        <w:tab w:val="left" w:pos="5670"/>
      </w:tabs>
      <w:spacing w:before="0" w:after="120" w:line="259" w:lineRule="auto"/>
      <w:ind w:left="924"/>
      <w:jc w:val="left"/>
    </w:pPr>
    <w:rPr>
      <w:rFonts w:ascii="Courier New" w:eastAsia="Times New Roman" w:hAnsi="Courier New" w:cstheme="minorBidi"/>
      <w:sz w:val="16"/>
      <w:szCs w:val="22"/>
      <w:lang w:val="de-DE" w:eastAsia="de-DE" w:bidi="ar-SA"/>
    </w:rPr>
  </w:style>
  <w:style w:type="paragraph" w:customStyle="1" w:styleId="XMLsmall">
    <w:name w:val="XML small"/>
    <w:basedOn w:val="XML"/>
    <w:link w:val="XMLsmallZchn"/>
    <w:rsid w:val="0000309D"/>
    <w:pPr>
      <w:tabs>
        <w:tab w:val="clear" w:pos="142"/>
        <w:tab w:val="clear" w:pos="284"/>
        <w:tab w:val="clear" w:pos="426"/>
        <w:tab w:val="clear" w:pos="709"/>
        <w:tab w:val="clear" w:pos="851"/>
        <w:tab w:val="clear" w:pos="993"/>
        <w:tab w:val="clear" w:pos="1134"/>
        <w:tab w:val="clear" w:pos="1276"/>
        <w:tab w:val="clear" w:pos="1418"/>
      </w:tabs>
      <w:suppressAutoHyphens/>
      <w:autoSpaceDE/>
      <w:autoSpaceDN/>
      <w:adjustRightInd/>
      <w:spacing w:after="120"/>
      <w:ind w:left="567"/>
    </w:pPr>
    <w:rPr>
      <w:rFonts w:ascii="Courier New" w:eastAsia="Times New Roman" w:hAnsi="Courier New" w:cstheme="minorBidi"/>
      <w:noProof w:val="0"/>
      <w:color w:val="auto"/>
      <w:sz w:val="24"/>
      <w:szCs w:val="22"/>
      <w:lang w:val="de-DE" w:eastAsia="de-DE"/>
    </w:rPr>
  </w:style>
  <w:style w:type="paragraph" w:customStyle="1" w:styleId="Tablesubtitle">
    <w:name w:val="Table subtitle"/>
    <w:basedOn w:val="Normal"/>
    <w:next w:val="Normal"/>
    <w:rsid w:val="0000309D"/>
    <w:pPr>
      <w:tabs>
        <w:tab w:val="left" w:pos="1418"/>
      </w:tabs>
      <w:spacing w:before="0" w:after="240" w:line="240" w:lineRule="atLeast"/>
      <w:ind w:left="1418" w:hanging="1418"/>
      <w:jc w:val="left"/>
    </w:pPr>
    <w:rPr>
      <w:rFonts w:ascii="MetaCorr" w:eastAsia="Times New Roman" w:hAnsi="MetaCorr" w:cstheme="minorBidi"/>
      <w:sz w:val="20"/>
      <w:szCs w:val="22"/>
      <w:lang w:val="de-DE" w:eastAsia="de-DE" w:bidi="ar-SA"/>
    </w:rPr>
  </w:style>
  <w:style w:type="character" w:customStyle="1" w:styleId="weakreference1">
    <w:name w:val="weak reference1"/>
    <w:basedOn w:val="DefaultParagraphFont"/>
    <w:uiPriority w:val="31"/>
    <w:rsid w:val="0000309D"/>
    <w:rPr>
      <w:smallCaps/>
      <w:color w:val="C0504D"/>
      <w:u w:val="single"/>
    </w:rPr>
  </w:style>
  <w:style w:type="paragraph" w:customStyle="1" w:styleId="Bulletlist1">
    <w:name w:val="Bullet list 1"/>
    <w:basedOn w:val="Normal"/>
    <w:link w:val="Bulletlist1Zchn"/>
    <w:rsid w:val="0000309D"/>
    <w:pPr>
      <w:numPr>
        <w:numId w:val="23"/>
      </w:numPr>
      <w:spacing w:before="60" w:after="60" w:line="240" w:lineRule="atLeast"/>
      <w:contextualSpacing/>
      <w:jc w:val="left"/>
    </w:pPr>
    <w:rPr>
      <w:rFonts w:ascii="MetaCorr" w:eastAsia="Times New Roman" w:hAnsi="MetaCorr" w:cstheme="minorBidi"/>
      <w:szCs w:val="22"/>
      <w:lang w:val="de-DE" w:eastAsia="de-DE" w:bidi="ar-SA"/>
    </w:rPr>
  </w:style>
  <w:style w:type="paragraph" w:customStyle="1" w:styleId="Citation1">
    <w:name w:val="Citation1"/>
    <w:basedOn w:val="Normal"/>
    <w:next w:val="Normal"/>
    <w:uiPriority w:val="29"/>
    <w:rsid w:val="0000309D"/>
    <w:pPr>
      <w:spacing w:before="0" w:after="120" w:line="240" w:lineRule="atLeast"/>
      <w:jc w:val="left"/>
    </w:pPr>
    <w:rPr>
      <w:rFonts w:ascii="MetaCorr" w:eastAsia="Times New Roman" w:hAnsi="MetaCorr" w:cstheme="minorBidi"/>
      <w:i/>
      <w:iCs/>
      <w:color w:val="000000"/>
      <w:szCs w:val="22"/>
      <w:lang w:val="de-DE" w:eastAsia="de-DE" w:bidi="ar-SA"/>
    </w:rPr>
  </w:style>
  <w:style w:type="character" w:customStyle="1" w:styleId="Bulletlist1Zchn">
    <w:name w:val="Bullet list 1 Zchn"/>
    <w:basedOn w:val="DefaultParagraphFont"/>
    <w:link w:val="Bulletlist1"/>
    <w:rsid w:val="0000309D"/>
    <w:rPr>
      <w:rFonts w:ascii="MetaCorr" w:eastAsia="Times New Roman" w:hAnsi="MetaCorr" w:cstheme="minorBidi"/>
      <w:sz w:val="22"/>
      <w:szCs w:val="22"/>
      <w:lang w:val="de-DE" w:eastAsia="de-DE"/>
    </w:rPr>
  </w:style>
  <w:style w:type="paragraph" w:customStyle="1" w:styleId="Hyphenlist2">
    <w:name w:val="Hyphen list 2"/>
    <w:basedOn w:val="Bulletlist1"/>
    <w:link w:val="Hyphenlist2Zchn"/>
    <w:rsid w:val="0000309D"/>
    <w:pPr>
      <w:numPr>
        <w:ilvl w:val="1"/>
      </w:numPr>
      <w:ind w:left="709" w:hanging="283"/>
    </w:pPr>
  </w:style>
  <w:style w:type="character" w:customStyle="1" w:styleId="Hyphenlist2Zchn">
    <w:name w:val="Hyphen list 2 Zchn"/>
    <w:basedOn w:val="Bulletlist1Zchn"/>
    <w:link w:val="Hyphenlist2"/>
    <w:rsid w:val="0000309D"/>
    <w:rPr>
      <w:rFonts w:ascii="MetaCorr" w:eastAsia="Times New Roman" w:hAnsi="MetaCorr" w:cstheme="minorBidi"/>
      <w:sz w:val="22"/>
      <w:szCs w:val="22"/>
      <w:lang w:val="de-DE" w:eastAsia="de-DE"/>
    </w:rPr>
  </w:style>
  <w:style w:type="character" w:customStyle="1" w:styleId="strong1">
    <w:name w:val="strong1"/>
    <w:basedOn w:val="DefaultParagraphFont"/>
    <w:uiPriority w:val="32"/>
    <w:rsid w:val="0000309D"/>
    <w:rPr>
      <w:b/>
      <w:bCs/>
      <w:smallCaps/>
      <w:color w:val="C0504D"/>
      <w:spacing w:val="5"/>
      <w:u w:val="single"/>
    </w:rPr>
  </w:style>
  <w:style w:type="paragraph" w:customStyle="1" w:styleId="Heading1wonumber">
    <w:name w:val="Heading 1 w/o number"/>
    <w:basedOn w:val="Heading1"/>
    <w:link w:val="Heading1wonumberZchn"/>
    <w:rsid w:val="0000309D"/>
    <w:pPr>
      <w:keepLines w:val="0"/>
      <w:numPr>
        <w:numId w:val="0"/>
      </w:numPr>
      <w:spacing w:before="240" w:after="240" w:line="240" w:lineRule="atLeast"/>
    </w:pPr>
    <w:rPr>
      <w:rFonts w:ascii="MetaCorr" w:eastAsiaTheme="majorEastAsia" w:hAnsi="MetaCorr"/>
      <w:bCs w:val="0"/>
      <w:color w:val="004489"/>
      <w:sz w:val="32"/>
      <w:szCs w:val="36"/>
      <w:lang w:eastAsia="de-DE"/>
    </w:rPr>
  </w:style>
  <w:style w:type="paragraph" w:customStyle="1" w:styleId="Heading2wonumber">
    <w:name w:val="Heading 2 w/o number"/>
    <w:basedOn w:val="Heading2"/>
    <w:link w:val="Heading2wonumberZchn"/>
    <w:rsid w:val="0000309D"/>
    <w:pPr>
      <w:keepNext w:val="0"/>
      <w:keepLines w:val="0"/>
      <w:numPr>
        <w:ilvl w:val="0"/>
        <w:numId w:val="0"/>
      </w:numPr>
      <w:spacing w:before="360" w:after="240" w:line="240" w:lineRule="atLeast"/>
    </w:pPr>
    <w:rPr>
      <w:rFonts w:ascii="MetaCorr" w:eastAsiaTheme="majorEastAsia" w:hAnsi="MetaCorr"/>
      <w:bCs w:val="0"/>
      <w:color w:val="004489"/>
      <w:sz w:val="28"/>
      <w:lang w:eastAsia="de-DE"/>
    </w:rPr>
  </w:style>
  <w:style w:type="character" w:customStyle="1" w:styleId="Heading1wonumberZchn">
    <w:name w:val="Heading 1 w/o number Zchn"/>
    <w:basedOn w:val="Heading1Char"/>
    <w:link w:val="Heading1wonumber"/>
    <w:rsid w:val="0000309D"/>
    <w:rPr>
      <w:rFonts w:ascii="MetaCorr" w:eastAsiaTheme="majorEastAsia" w:hAnsi="MetaCorr" w:cs="Arial"/>
      <w:b/>
      <w:bCs w:val="0"/>
      <w:color w:val="004489"/>
      <w:sz w:val="32"/>
      <w:szCs w:val="36"/>
      <w:lang w:eastAsia="de-DE" w:bidi="bn-BD"/>
    </w:rPr>
  </w:style>
  <w:style w:type="character" w:customStyle="1" w:styleId="Heading2wonumberZchn">
    <w:name w:val="Heading 2 w/o number Zchn"/>
    <w:basedOn w:val="Heading2Char"/>
    <w:link w:val="Heading2wonumber"/>
    <w:rsid w:val="0000309D"/>
    <w:rPr>
      <w:rFonts w:ascii="MetaCorr" w:eastAsiaTheme="majorEastAsia" w:hAnsi="MetaCorr" w:cs="Arial"/>
      <w:b/>
      <w:bCs w:val="0"/>
      <w:iCs/>
      <w:color w:val="004489"/>
      <w:sz w:val="28"/>
      <w:szCs w:val="28"/>
      <w:lang w:eastAsia="de-DE" w:bidi="bn-BD"/>
    </w:rPr>
  </w:style>
  <w:style w:type="character" w:customStyle="1" w:styleId="XMLZchn">
    <w:name w:val="XML Zchn"/>
    <w:basedOn w:val="DefaultParagraphFont"/>
    <w:rsid w:val="0000309D"/>
    <w:rPr>
      <w:rFonts w:ascii="Courier New" w:hAnsi="Courier New"/>
      <w:sz w:val="24"/>
    </w:rPr>
  </w:style>
  <w:style w:type="character" w:customStyle="1" w:styleId="XMLsmallZchn">
    <w:name w:val="XML small Zchn"/>
    <w:basedOn w:val="XMLZchn"/>
    <w:link w:val="XMLsmall"/>
    <w:rsid w:val="0000309D"/>
    <w:rPr>
      <w:rFonts w:ascii="Courier New" w:eastAsia="Times New Roman" w:hAnsi="Courier New" w:cstheme="minorBidi"/>
      <w:sz w:val="24"/>
      <w:szCs w:val="22"/>
      <w:lang w:val="de-DE" w:eastAsia="de-DE" w:bidi="bn-BD"/>
    </w:rPr>
  </w:style>
  <w:style w:type="character" w:customStyle="1" w:styleId="Heading4Char1">
    <w:name w:val="Heading 4 Char1"/>
    <w:aliases w:val="H4 Char,h4 Char,H41 Char,h41 Char,H42 Char,h42 Char,H43 Char,h43 Char,H411 Char,h411 Char,H421 Char,h421 Char,H44 Char,h44 Char,H412 Char,h412 Char,H422 Char,h422 Char,H431 Char,h431 Char,H45 Char,h45 Char,H413 Char,h413 Char,H423 Char"/>
    <w:basedOn w:val="DefaultParagraphFont"/>
    <w:locked/>
    <w:rsid w:val="0000309D"/>
    <w:rPr>
      <w:b/>
      <w:color w:val="004489"/>
    </w:rPr>
  </w:style>
  <w:style w:type="character" w:customStyle="1" w:styleId="TALChar">
    <w:name w:val="TAL Char"/>
    <w:basedOn w:val="DefaultParagraphFont"/>
    <w:rsid w:val="0000309D"/>
    <w:rPr>
      <w:rFonts w:ascii="Arial" w:hAnsi="Arial"/>
      <w:color w:val="000000"/>
      <w:sz w:val="18"/>
      <w:szCs w:val="20"/>
      <w:lang w:val="en-GB" w:eastAsia="ja-JP"/>
    </w:rPr>
  </w:style>
  <w:style w:type="paragraph" w:customStyle="1" w:styleId="TAC0">
    <w:name w:val="TAC"/>
    <w:basedOn w:val="TAL"/>
    <w:rsid w:val="0000309D"/>
    <w:pPr>
      <w:jc w:val="center"/>
      <w:textAlignment w:val="baseline"/>
    </w:pPr>
    <w:rPr>
      <w:rFonts w:ascii="Arial" w:hAnsi="Arial"/>
      <w:color w:val="000000"/>
      <w:sz w:val="18"/>
      <w:lang w:eastAsia="ja-JP"/>
    </w:rPr>
  </w:style>
  <w:style w:type="paragraph" w:customStyle="1" w:styleId="EX">
    <w:name w:val="EX"/>
    <w:basedOn w:val="Normal"/>
    <w:rsid w:val="0000309D"/>
    <w:pPr>
      <w:keepLines/>
      <w:overflowPunct w:val="0"/>
      <w:autoSpaceDE w:val="0"/>
      <w:autoSpaceDN w:val="0"/>
      <w:adjustRightInd w:val="0"/>
      <w:spacing w:before="0" w:after="180" w:line="259" w:lineRule="auto"/>
      <w:ind w:left="1702" w:hanging="1418"/>
      <w:jc w:val="left"/>
      <w:textAlignment w:val="baseline"/>
    </w:pPr>
    <w:rPr>
      <w:rFonts w:ascii="Times New Roman" w:eastAsia="Times New Roman" w:hAnsi="Times New Roman" w:cstheme="minorBidi"/>
      <w:sz w:val="20"/>
      <w:szCs w:val="22"/>
      <w:lang w:eastAsia="en-US" w:bidi="ar-SA"/>
    </w:rPr>
  </w:style>
  <w:style w:type="paragraph" w:customStyle="1" w:styleId="EW">
    <w:name w:val="EW"/>
    <w:basedOn w:val="EX"/>
    <w:rsid w:val="0000309D"/>
    <w:pPr>
      <w:spacing w:after="0"/>
    </w:pPr>
  </w:style>
  <w:style w:type="paragraph" w:customStyle="1" w:styleId="TH">
    <w:name w:val="TH"/>
    <w:basedOn w:val="Normal"/>
    <w:link w:val="THChar"/>
    <w:rsid w:val="0000309D"/>
    <w:pPr>
      <w:keepNext/>
      <w:keepLines/>
      <w:overflowPunct w:val="0"/>
      <w:autoSpaceDE w:val="0"/>
      <w:autoSpaceDN w:val="0"/>
      <w:adjustRightInd w:val="0"/>
      <w:spacing w:before="60" w:after="180" w:line="259" w:lineRule="auto"/>
      <w:jc w:val="center"/>
      <w:textAlignment w:val="baseline"/>
    </w:pPr>
    <w:rPr>
      <w:rFonts w:asciiTheme="minorHAnsi" w:eastAsia="Times New Roman" w:hAnsiTheme="minorHAnsi" w:cstheme="minorBidi"/>
      <w:b/>
      <w:sz w:val="20"/>
      <w:szCs w:val="22"/>
      <w:lang w:eastAsia="fr-FR" w:bidi="ar-SA"/>
    </w:rPr>
  </w:style>
  <w:style w:type="character" w:customStyle="1" w:styleId="THChar">
    <w:name w:val="TH Char"/>
    <w:link w:val="TH"/>
    <w:rsid w:val="0000309D"/>
    <w:rPr>
      <w:rFonts w:asciiTheme="minorHAnsi" w:eastAsia="Times New Roman" w:hAnsiTheme="minorHAnsi" w:cstheme="minorBidi"/>
      <w:b/>
      <w:szCs w:val="22"/>
      <w:lang w:eastAsia="fr-FR"/>
    </w:rPr>
  </w:style>
  <w:style w:type="character" w:customStyle="1" w:styleId="H6Char1">
    <w:name w:val="H6 Char1"/>
    <w:basedOn w:val="DefaultParagraphFont"/>
    <w:locked/>
    <w:rsid w:val="0000309D"/>
    <w:rPr>
      <w:rFonts w:ascii="Arial" w:hAnsi="Arial" w:cs="Arial"/>
      <w:lang w:val="en-GB" w:eastAsia="ja-JP"/>
    </w:rPr>
  </w:style>
  <w:style w:type="paragraph" w:customStyle="1" w:styleId="NO">
    <w:name w:val="NO"/>
    <w:basedOn w:val="Normal"/>
    <w:rsid w:val="0000309D"/>
    <w:pPr>
      <w:keepLines/>
      <w:overflowPunct w:val="0"/>
      <w:autoSpaceDE w:val="0"/>
      <w:autoSpaceDN w:val="0"/>
      <w:adjustRightInd w:val="0"/>
      <w:spacing w:before="0" w:after="180" w:line="259" w:lineRule="auto"/>
      <w:ind w:left="1135" w:hanging="851"/>
      <w:jc w:val="left"/>
    </w:pPr>
    <w:rPr>
      <w:rFonts w:ascii="Times New Roman" w:eastAsia="Times New Roman" w:hAnsi="Times New Roman" w:cstheme="minorBidi"/>
      <w:sz w:val="20"/>
      <w:szCs w:val="22"/>
      <w:lang w:eastAsia="en-US" w:bidi="ar-SA"/>
    </w:rPr>
  </w:style>
  <w:style w:type="paragraph" w:customStyle="1" w:styleId="FP">
    <w:name w:val="FP"/>
    <w:basedOn w:val="Normal"/>
    <w:rsid w:val="0000309D"/>
    <w:pPr>
      <w:overflowPunct w:val="0"/>
      <w:autoSpaceDE w:val="0"/>
      <w:autoSpaceDN w:val="0"/>
      <w:adjustRightInd w:val="0"/>
      <w:spacing w:before="0" w:after="160" w:line="259" w:lineRule="auto"/>
      <w:jc w:val="left"/>
    </w:pPr>
    <w:rPr>
      <w:rFonts w:ascii="Times New Roman" w:eastAsia="Times New Roman" w:hAnsi="Times New Roman" w:cstheme="minorBidi"/>
      <w:sz w:val="20"/>
      <w:szCs w:val="22"/>
      <w:lang w:eastAsia="en-US" w:bidi="ar-SA"/>
    </w:rPr>
  </w:style>
  <w:style w:type="character" w:customStyle="1" w:styleId="CitationintenseCar1">
    <w:name w:val="Citation intense Car1"/>
    <w:basedOn w:val="DefaultParagraphFont"/>
    <w:uiPriority w:val="30"/>
    <w:rsid w:val="0000309D"/>
    <w:rPr>
      <w:rFonts w:ascii="Arial" w:eastAsia="SimSun" w:hAnsi="Arial"/>
      <w:b/>
      <w:bCs/>
      <w:i/>
      <w:iCs/>
      <w:color w:val="4F81BD" w:themeColor="accent1"/>
      <w:sz w:val="22"/>
      <w:lang w:val="en-GB" w:eastAsia="zh-CN"/>
    </w:rPr>
  </w:style>
  <w:style w:type="character" w:customStyle="1" w:styleId="CitationCar1">
    <w:name w:val="Citation Car1"/>
    <w:basedOn w:val="DefaultParagraphFont"/>
    <w:uiPriority w:val="29"/>
    <w:rsid w:val="0000309D"/>
    <w:rPr>
      <w:rFonts w:ascii="Arial" w:eastAsia="SimSun" w:hAnsi="Arial"/>
      <w:i/>
      <w:iCs/>
      <w:color w:val="000000" w:themeColor="text1"/>
      <w:sz w:val="22"/>
      <w:lang w:val="en-GB" w:eastAsia="zh-CN"/>
    </w:rPr>
  </w:style>
  <w:style w:type="character" w:customStyle="1" w:styleId="apple-converted-space">
    <w:name w:val="apple-converted-space"/>
    <w:basedOn w:val="DefaultParagraphFont"/>
    <w:rsid w:val="0000309D"/>
  </w:style>
  <w:style w:type="paragraph" w:customStyle="1" w:styleId="gpTable">
    <w:name w:val="gpTable"/>
    <w:basedOn w:val="Normal"/>
    <w:uiPriority w:val="1"/>
    <w:rsid w:val="0000309D"/>
    <w:pPr>
      <w:keepLines/>
      <w:spacing w:before="60" w:after="60" w:line="260" w:lineRule="atLeast"/>
      <w:jc w:val="left"/>
    </w:pPr>
    <w:rPr>
      <w:rFonts w:asciiTheme="minorHAnsi" w:eastAsia="Arial Unicode MS" w:hAnsiTheme="minorHAnsi" w:cs="Arial"/>
      <w:sz w:val="20"/>
      <w:lang w:val="en-US" w:eastAsia="en-US" w:bidi="ar-SA"/>
    </w:rPr>
  </w:style>
  <w:style w:type="paragraph" w:customStyle="1" w:styleId="xl69">
    <w:name w:val="xl69"/>
    <w:basedOn w:val="Normal"/>
    <w:rsid w:val="0000309D"/>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left"/>
      <w:textAlignment w:val="center"/>
    </w:pPr>
    <w:rPr>
      <w:rFonts w:ascii="Times New Roman" w:eastAsia="Times New Roman" w:hAnsi="Times New Roman" w:cstheme="minorBidi"/>
      <w:sz w:val="24"/>
      <w:szCs w:val="24"/>
      <w:lang w:val="en-US" w:eastAsia="en-US" w:bidi="ar-SA"/>
    </w:rPr>
  </w:style>
  <w:style w:type="paragraph" w:customStyle="1" w:styleId="xl70">
    <w:name w:val="xl70"/>
    <w:basedOn w:val="Normal"/>
    <w:rsid w:val="0000309D"/>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Times New Roman" w:eastAsia="Times New Roman" w:hAnsi="Times New Roman" w:cstheme="minorBidi"/>
      <w:sz w:val="24"/>
      <w:szCs w:val="24"/>
      <w:lang w:val="en-US" w:eastAsia="en-US" w:bidi="ar-SA"/>
    </w:rPr>
  </w:style>
  <w:style w:type="paragraph" w:customStyle="1" w:styleId="xl71">
    <w:name w:val="xl71"/>
    <w:basedOn w:val="Normal"/>
    <w:rsid w:val="0000309D"/>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59" w:lineRule="auto"/>
      <w:jc w:val="center"/>
      <w:textAlignment w:val="center"/>
    </w:pPr>
    <w:rPr>
      <w:rFonts w:ascii="Times New Roman" w:eastAsia="Times New Roman" w:hAnsi="Times New Roman" w:cstheme="minorBidi"/>
      <w:sz w:val="24"/>
      <w:szCs w:val="24"/>
      <w:lang w:val="en-US" w:eastAsia="en-US" w:bidi="ar-SA"/>
    </w:rPr>
  </w:style>
  <w:style w:type="paragraph" w:customStyle="1" w:styleId="xl72">
    <w:name w:val="xl72"/>
    <w:basedOn w:val="Normal"/>
    <w:rsid w:val="0000309D"/>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59" w:lineRule="auto"/>
      <w:jc w:val="left"/>
      <w:textAlignment w:val="center"/>
    </w:pPr>
    <w:rPr>
      <w:rFonts w:ascii="Times New Roman" w:eastAsia="Times New Roman" w:hAnsi="Times New Roman" w:cstheme="minorBidi"/>
      <w:sz w:val="24"/>
      <w:szCs w:val="24"/>
      <w:lang w:val="en-US" w:eastAsia="en-US" w:bidi="ar-SA"/>
    </w:rPr>
  </w:style>
  <w:style w:type="paragraph" w:customStyle="1" w:styleId="xl73">
    <w:name w:val="xl73"/>
    <w:basedOn w:val="Normal"/>
    <w:rsid w:val="0000309D"/>
    <w:pPr>
      <w:pBdr>
        <w:top w:val="single" w:sz="4" w:space="0" w:color="auto"/>
        <w:left w:val="single" w:sz="4" w:space="0" w:color="auto"/>
        <w:bottom w:val="single" w:sz="4" w:space="0" w:color="auto"/>
      </w:pBdr>
      <w:shd w:val="clear" w:color="000000" w:fill="F2F2F2"/>
      <w:spacing w:before="100" w:beforeAutospacing="1" w:after="100" w:afterAutospacing="1" w:line="259" w:lineRule="auto"/>
      <w:jc w:val="center"/>
      <w:textAlignment w:val="center"/>
    </w:pPr>
    <w:rPr>
      <w:rFonts w:ascii="Times New Roman" w:eastAsia="Times New Roman" w:hAnsi="Times New Roman" w:cstheme="minorBidi"/>
      <w:sz w:val="24"/>
      <w:szCs w:val="24"/>
      <w:lang w:val="en-US" w:eastAsia="en-US" w:bidi="ar-SA"/>
    </w:rPr>
  </w:style>
  <w:style w:type="paragraph" w:customStyle="1" w:styleId="xl74">
    <w:name w:val="xl74"/>
    <w:basedOn w:val="Normal"/>
    <w:rsid w:val="0000309D"/>
    <w:pPr>
      <w:pBdr>
        <w:top w:val="single" w:sz="4" w:space="0" w:color="auto"/>
        <w:left w:val="single" w:sz="4" w:space="0" w:color="auto"/>
        <w:bottom w:val="single" w:sz="4" w:space="0" w:color="auto"/>
      </w:pBdr>
      <w:spacing w:before="100" w:beforeAutospacing="1" w:after="100" w:afterAutospacing="1" w:line="259" w:lineRule="auto"/>
      <w:jc w:val="center"/>
      <w:textAlignment w:val="center"/>
    </w:pPr>
    <w:rPr>
      <w:rFonts w:ascii="Times New Roman" w:eastAsia="Times New Roman" w:hAnsi="Times New Roman" w:cstheme="minorBidi"/>
      <w:sz w:val="24"/>
      <w:szCs w:val="24"/>
      <w:lang w:val="en-US" w:eastAsia="en-US" w:bidi="ar-SA"/>
    </w:rPr>
  </w:style>
  <w:style w:type="paragraph" w:customStyle="1" w:styleId="xl75">
    <w:name w:val="xl75"/>
    <w:basedOn w:val="Normal"/>
    <w:rsid w:val="0000309D"/>
    <w:pPr>
      <w:pBdr>
        <w:top w:val="single" w:sz="4" w:space="0" w:color="auto"/>
        <w:left w:val="single" w:sz="4" w:space="0" w:color="auto"/>
        <w:bottom w:val="single" w:sz="4" w:space="0" w:color="auto"/>
      </w:pBdr>
      <w:shd w:val="clear" w:color="000000" w:fill="F2F2F2"/>
      <w:spacing w:before="100" w:beforeAutospacing="1" w:after="100" w:afterAutospacing="1" w:line="259" w:lineRule="auto"/>
      <w:jc w:val="center"/>
      <w:textAlignment w:val="center"/>
    </w:pPr>
    <w:rPr>
      <w:rFonts w:ascii="Times New Roman" w:eastAsia="Times New Roman" w:hAnsi="Times New Roman" w:cstheme="minorBidi"/>
      <w:sz w:val="24"/>
      <w:szCs w:val="24"/>
      <w:lang w:val="en-US" w:eastAsia="en-US" w:bidi="ar-SA"/>
    </w:rPr>
  </w:style>
  <w:style w:type="paragraph" w:customStyle="1" w:styleId="xl76">
    <w:name w:val="xl76"/>
    <w:basedOn w:val="Normal"/>
    <w:rsid w:val="0000309D"/>
    <w:pPr>
      <w:pBdr>
        <w:top w:val="single" w:sz="4" w:space="0" w:color="auto"/>
        <w:left w:val="single" w:sz="4" w:space="0" w:color="auto"/>
        <w:right w:val="single" w:sz="4" w:space="0" w:color="auto"/>
      </w:pBdr>
      <w:shd w:val="clear" w:color="000000" w:fill="F2F2F2"/>
      <w:spacing w:before="100" w:beforeAutospacing="1" w:after="100" w:afterAutospacing="1" w:line="259" w:lineRule="auto"/>
      <w:jc w:val="center"/>
      <w:textAlignment w:val="center"/>
    </w:pPr>
    <w:rPr>
      <w:rFonts w:ascii="Times New Roman" w:eastAsia="Times New Roman" w:hAnsi="Times New Roman" w:cstheme="minorBidi"/>
      <w:sz w:val="24"/>
      <w:szCs w:val="24"/>
      <w:lang w:val="en-US" w:eastAsia="en-US" w:bidi="ar-SA"/>
    </w:rPr>
  </w:style>
  <w:style w:type="paragraph" w:customStyle="1" w:styleId="xl77">
    <w:name w:val="xl77"/>
    <w:basedOn w:val="Normal"/>
    <w:rsid w:val="0000309D"/>
    <w:pPr>
      <w:pBdr>
        <w:left w:val="single" w:sz="4" w:space="0" w:color="auto"/>
        <w:bottom w:val="single" w:sz="4" w:space="0" w:color="auto"/>
        <w:right w:val="single" w:sz="4" w:space="0" w:color="auto"/>
      </w:pBdr>
      <w:shd w:val="clear" w:color="000000" w:fill="F2F2F2"/>
      <w:spacing w:before="100" w:beforeAutospacing="1" w:after="100" w:afterAutospacing="1" w:line="259" w:lineRule="auto"/>
      <w:jc w:val="center"/>
      <w:textAlignment w:val="center"/>
    </w:pPr>
    <w:rPr>
      <w:rFonts w:ascii="Times New Roman" w:eastAsia="Times New Roman" w:hAnsi="Times New Roman" w:cstheme="minorBidi"/>
      <w:sz w:val="24"/>
      <w:szCs w:val="24"/>
      <w:lang w:val="en-US" w:eastAsia="en-US" w:bidi="ar-SA"/>
    </w:rPr>
  </w:style>
  <w:style w:type="paragraph" w:customStyle="1" w:styleId="xl78">
    <w:name w:val="xl78"/>
    <w:basedOn w:val="Normal"/>
    <w:rsid w:val="0000309D"/>
    <w:pPr>
      <w:pBdr>
        <w:left w:val="single" w:sz="4" w:space="0" w:color="auto"/>
        <w:bottom w:val="single" w:sz="4" w:space="0" w:color="auto"/>
        <w:right w:val="single" w:sz="4" w:space="0" w:color="auto"/>
      </w:pBdr>
      <w:shd w:val="clear" w:color="000000" w:fill="F2F2F2"/>
      <w:spacing w:before="100" w:beforeAutospacing="1" w:after="100" w:afterAutospacing="1" w:line="259" w:lineRule="auto"/>
      <w:jc w:val="left"/>
      <w:textAlignment w:val="center"/>
    </w:pPr>
    <w:rPr>
      <w:rFonts w:ascii="Times New Roman" w:eastAsia="Times New Roman" w:hAnsi="Times New Roman" w:cstheme="minorBidi"/>
      <w:sz w:val="24"/>
      <w:szCs w:val="24"/>
      <w:lang w:val="en-US" w:eastAsia="en-US" w:bidi="ar-SA"/>
    </w:rPr>
  </w:style>
  <w:style w:type="paragraph" w:customStyle="1" w:styleId="xl79">
    <w:name w:val="xl79"/>
    <w:basedOn w:val="Normal"/>
    <w:rsid w:val="000030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59" w:lineRule="auto"/>
      <w:jc w:val="center"/>
      <w:textAlignment w:val="center"/>
    </w:pPr>
    <w:rPr>
      <w:rFonts w:ascii="Times New Roman" w:eastAsia="Times New Roman" w:hAnsi="Times New Roman" w:cstheme="minorBidi"/>
      <w:sz w:val="24"/>
      <w:szCs w:val="24"/>
      <w:lang w:val="en-US" w:eastAsia="en-US" w:bidi="ar-SA"/>
    </w:rPr>
  </w:style>
  <w:style w:type="paragraph" w:customStyle="1" w:styleId="xl80">
    <w:name w:val="xl80"/>
    <w:basedOn w:val="Normal"/>
    <w:rsid w:val="000030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59" w:lineRule="auto"/>
      <w:jc w:val="left"/>
      <w:textAlignment w:val="center"/>
    </w:pPr>
    <w:rPr>
      <w:rFonts w:ascii="Times New Roman" w:eastAsia="Times New Roman" w:hAnsi="Times New Roman" w:cstheme="minorBidi"/>
      <w:sz w:val="24"/>
      <w:szCs w:val="24"/>
      <w:lang w:val="en-US" w:eastAsia="en-US" w:bidi="ar-SA"/>
    </w:rPr>
  </w:style>
  <w:style w:type="paragraph" w:customStyle="1" w:styleId="xl81">
    <w:name w:val="xl81"/>
    <w:basedOn w:val="Normal"/>
    <w:rsid w:val="0000309D"/>
    <w:pPr>
      <w:pBdr>
        <w:top w:val="single" w:sz="4" w:space="0" w:color="auto"/>
        <w:left w:val="single" w:sz="4" w:space="0" w:color="auto"/>
        <w:bottom w:val="single" w:sz="4" w:space="0" w:color="auto"/>
      </w:pBdr>
      <w:shd w:val="clear" w:color="000000" w:fill="FFFFFF"/>
      <w:spacing w:before="100" w:beforeAutospacing="1" w:after="100" w:afterAutospacing="1" w:line="259" w:lineRule="auto"/>
      <w:jc w:val="center"/>
      <w:textAlignment w:val="center"/>
    </w:pPr>
    <w:rPr>
      <w:rFonts w:ascii="Times New Roman" w:eastAsia="Times New Roman" w:hAnsi="Times New Roman" w:cstheme="minorBidi"/>
      <w:sz w:val="24"/>
      <w:szCs w:val="24"/>
      <w:lang w:val="en-US" w:eastAsia="en-US" w:bidi="ar-SA"/>
    </w:rPr>
  </w:style>
  <w:style w:type="paragraph" w:customStyle="1" w:styleId="xl82">
    <w:name w:val="xl82"/>
    <w:basedOn w:val="Normal"/>
    <w:rsid w:val="0000309D"/>
    <w:pPr>
      <w:pBdr>
        <w:top w:val="single" w:sz="4" w:space="0" w:color="auto"/>
        <w:left w:val="single" w:sz="4" w:space="0" w:color="auto"/>
        <w:bottom w:val="single" w:sz="4" w:space="0" w:color="auto"/>
      </w:pBdr>
      <w:shd w:val="clear" w:color="000000" w:fill="FFFFFF"/>
      <w:spacing w:before="100" w:beforeAutospacing="1" w:after="100" w:afterAutospacing="1" w:line="259" w:lineRule="auto"/>
      <w:jc w:val="center"/>
      <w:textAlignment w:val="center"/>
    </w:pPr>
    <w:rPr>
      <w:rFonts w:ascii="Times New Roman" w:eastAsia="Times New Roman" w:hAnsi="Times New Roman" w:cstheme="minorBidi"/>
      <w:sz w:val="24"/>
      <w:szCs w:val="24"/>
      <w:lang w:val="en-US" w:eastAsia="en-US" w:bidi="ar-SA"/>
    </w:rPr>
  </w:style>
  <w:style w:type="paragraph" w:customStyle="1" w:styleId="xl83">
    <w:name w:val="xl83"/>
    <w:basedOn w:val="Normal"/>
    <w:rsid w:val="0000309D"/>
    <w:pPr>
      <w:shd w:val="clear" w:color="000000" w:fill="FFFFFF"/>
      <w:spacing w:before="100" w:beforeAutospacing="1" w:after="100" w:afterAutospacing="1" w:line="259" w:lineRule="auto"/>
      <w:jc w:val="left"/>
    </w:pPr>
    <w:rPr>
      <w:rFonts w:ascii="Times New Roman" w:eastAsia="Times New Roman" w:hAnsi="Times New Roman" w:cstheme="minorBidi"/>
      <w:sz w:val="24"/>
      <w:szCs w:val="24"/>
      <w:lang w:val="en-US" w:eastAsia="en-US" w:bidi="ar-SA"/>
    </w:rPr>
  </w:style>
  <w:style w:type="paragraph" w:customStyle="1" w:styleId="xl84">
    <w:name w:val="xl84"/>
    <w:basedOn w:val="Normal"/>
    <w:rsid w:val="0000309D"/>
    <w:pPr>
      <w:shd w:val="clear" w:color="000000" w:fill="F2F2F2"/>
      <w:spacing w:before="100" w:beforeAutospacing="1" w:after="100" w:afterAutospacing="1" w:line="259" w:lineRule="auto"/>
      <w:jc w:val="left"/>
    </w:pPr>
    <w:rPr>
      <w:rFonts w:ascii="Times New Roman" w:eastAsia="Times New Roman" w:hAnsi="Times New Roman" w:cstheme="minorBidi"/>
      <w:sz w:val="24"/>
      <w:szCs w:val="24"/>
      <w:lang w:val="en-US" w:eastAsia="en-US" w:bidi="ar-SA"/>
    </w:rPr>
  </w:style>
  <w:style w:type="paragraph" w:customStyle="1" w:styleId="xl85">
    <w:name w:val="xl85"/>
    <w:basedOn w:val="Normal"/>
    <w:rsid w:val="0000309D"/>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left"/>
    </w:pPr>
    <w:rPr>
      <w:rFonts w:ascii="Times New Roman" w:eastAsia="Times New Roman" w:hAnsi="Times New Roman" w:cstheme="minorBidi"/>
      <w:sz w:val="24"/>
      <w:szCs w:val="24"/>
      <w:lang w:val="en-US" w:eastAsia="en-US" w:bidi="ar-SA"/>
    </w:rPr>
  </w:style>
  <w:style w:type="paragraph" w:customStyle="1" w:styleId="xl86">
    <w:name w:val="xl86"/>
    <w:basedOn w:val="Normal"/>
    <w:rsid w:val="0000309D"/>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Times New Roman" w:eastAsia="Times New Roman" w:hAnsi="Times New Roman" w:cstheme="minorBidi"/>
      <w:sz w:val="24"/>
      <w:szCs w:val="24"/>
      <w:lang w:val="en-US" w:eastAsia="en-US" w:bidi="ar-SA"/>
    </w:rPr>
  </w:style>
  <w:style w:type="paragraph" w:customStyle="1" w:styleId="xl87">
    <w:name w:val="xl87"/>
    <w:basedOn w:val="Normal"/>
    <w:rsid w:val="0000309D"/>
    <w:pPr>
      <w:spacing w:before="100" w:beforeAutospacing="1" w:after="100" w:afterAutospacing="1" w:line="259" w:lineRule="auto"/>
      <w:jc w:val="center"/>
      <w:textAlignment w:val="center"/>
    </w:pPr>
    <w:rPr>
      <w:rFonts w:ascii="Times New Roman" w:eastAsia="Times New Roman" w:hAnsi="Times New Roman" w:cstheme="minorBidi"/>
      <w:sz w:val="24"/>
      <w:szCs w:val="24"/>
      <w:lang w:val="en-US" w:eastAsia="en-US" w:bidi="ar-SA"/>
    </w:rPr>
  </w:style>
  <w:style w:type="paragraph" w:customStyle="1" w:styleId="xl88">
    <w:name w:val="xl88"/>
    <w:basedOn w:val="Normal"/>
    <w:rsid w:val="0000309D"/>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59" w:lineRule="auto"/>
      <w:jc w:val="left"/>
    </w:pPr>
    <w:rPr>
      <w:rFonts w:ascii="Times New Roman" w:eastAsia="Times New Roman" w:hAnsi="Times New Roman" w:cstheme="minorBidi"/>
      <w:sz w:val="24"/>
      <w:szCs w:val="24"/>
      <w:lang w:val="en-US" w:eastAsia="en-US" w:bidi="ar-SA"/>
    </w:rPr>
  </w:style>
  <w:style w:type="paragraph" w:customStyle="1" w:styleId="xl89">
    <w:name w:val="xl89"/>
    <w:basedOn w:val="Normal"/>
    <w:rsid w:val="0000309D"/>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59" w:lineRule="auto"/>
      <w:jc w:val="center"/>
      <w:textAlignment w:val="center"/>
    </w:pPr>
    <w:rPr>
      <w:rFonts w:ascii="Times New Roman" w:eastAsia="Times New Roman" w:hAnsi="Times New Roman" w:cstheme="minorBidi"/>
      <w:sz w:val="24"/>
      <w:szCs w:val="24"/>
      <w:lang w:val="en-US" w:eastAsia="en-US" w:bidi="ar-SA"/>
    </w:rPr>
  </w:style>
  <w:style w:type="paragraph" w:customStyle="1" w:styleId="xl90">
    <w:name w:val="xl90"/>
    <w:basedOn w:val="Normal"/>
    <w:rsid w:val="000030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59" w:lineRule="auto"/>
      <w:jc w:val="left"/>
    </w:pPr>
    <w:rPr>
      <w:rFonts w:ascii="Times New Roman" w:eastAsia="Times New Roman" w:hAnsi="Times New Roman" w:cstheme="minorBidi"/>
      <w:sz w:val="24"/>
      <w:szCs w:val="24"/>
      <w:lang w:val="en-US" w:eastAsia="en-US" w:bidi="ar-SA"/>
    </w:rPr>
  </w:style>
  <w:style w:type="paragraph" w:customStyle="1" w:styleId="xl91">
    <w:name w:val="xl91"/>
    <w:basedOn w:val="Normal"/>
    <w:rsid w:val="000030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59" w:lineRule="auto"/>
      <w:jc w:val="center"/>
      <w:textAlignment w:val="center"/>
    </w:pPr>
    <w:rPr>
      <w:rFonts w:ascii="Times New Roman" w:eastAsia="Times New Roman" w:hAnsi="Times New Roman" w:cstheme="minorBidi"/>
      <w:sz w:val="24"/>
      <w:szCs w:val="24"/>
      <w:lang w:val="en-US" w:eastAsia="en-US" w:bidi="ar-SA"/>
    </w:rPr>
  </w:style>
  <w:style w:type="paragraph" w:customStyle="1" w:styleId="xl92">
    <w:name w:val="xl92"/>
    <w:basedOn w:val="Normal"/>
    <w:rsid w:val="0000309D"/>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left"/>
      <w:textAlignment w:val="center"/>
    </w:pPr>
    <w:rPr>
      <w:rFonts w:ascii="Times New Roman" w:eastAsia="Times New Roman" w:hAnsi="Times New Roman" w:cstheme="minorBidi"/>
      <w:sz w:val="24"/>
      <w:szCs w:val="24"/>
      <w:lang w:val="en-US" w:eastAsia="en-US" w:bidi="ar-SA"/>
    </w:rPr>
  </w:style>
  <w:style w:type="paragraph" w:customStyle="1" w:styleId="xl93">
    <w:name w:val="xl93"/>
    <w:basedOn w:val="Normal"/>
    <w:rsid w:val="0000309D"/>
    <w:pPr>
      <w:pBdr>
        <w:top w:val="single" w:sz="4" w:space="0" w:color="auto"/>
        <w:left w:val="single" w:sz="4" w:space="0" w:color="auto"/>
        <w:right w:val="single" w:sz="4" w:space="0" w:color="auto"/>
      </w:pBdr>
      <w:shd w:val="clear" w:color="000000" w:fill="FFFFFF"/>
      <w:spacing w:before="100" w:beforeAutospacing="1" w:after="100" w:afterAutospacing="1" w:line="259" w:lineRule="auto"/>
      <w:jc w:val="center"/>
      <w:textAlignment w:val="center"/>
    </w:pPr>
    <w:rPr>
      <w:rFonts w:ascii="Times New Roman" w:eastAsia="Times New Roman" w:hAnsi="Times New Roman" w:cstheme="minorBidi"/>
      <w:sz w:val="24"/>
      <w:szCs w:val="24"/>
      <w:lang w:val="en-US" w:eastAsia="en-US" w:bidi="ar-SA"/>
    </w:rPr>
  </w:style>
  <w:style w:type="paragraph" w:customStyle="1" w:styleId="xl94">
    <w:name w:val="xl94"/>
    <w:basedOn w:val="Normal"/>
    <w:rsid w:val="0000309D"/>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59" w:lineRule="auto"/>
      <w:jc w:val="left"/>
      <w:textAlignment w:val="top"/>
    </w:pPr>
    <w:rPr>
      <w:rFonts w:ascii="Times New Roman" w:eastAsia="Times New Roman" w:hAnsi="Times New Roman" w:cstheme="minorBidi"/>
      <w:sz w:val="24"/>
      <w:szCs w:val="24"/>
      <w:lang w:val="en-US" w:eastAsia="en-US" w:bidi="ar-SA"/>
    </w:rPr>
  </w:style>
  <w:style w:type="paragraph" w:customStyle="1" w:styleId="xl95">
    <w:name w:val="xl95"/>
    <w:basedOn w:val="Normal"/>
    <w:rsid w:val="0000309D"/>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left"/>
      <w:textAlignment w:val="top"/>
    </w:pPr>
    <w:rPr>
      <w:rFonts w:ascii="Times New Roman" w:eastAsia="Times New Roman" w:hAnsi="Times New Roman" w:cstheme="minorBidi"/>
      <w:sz w:val="24"/>
      <w:szCs w:val="24"/>
      <w:lang w:val="en-US" w:eastAsia="en-US" w:bidi="ar-SA"/>
    </w:rPr>
  </w:style>
  <w:style w:type="paragraph" w:customStyle="1" w:styleId="xl96">
    <w:name w:val="xl96"/>
    <w:basedOn w:val="Normal"/>
    <w:rsid w:val="0000309D"/>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59" w:lineRule="auto"/>
      <w:jc w:val="left"/>
      <w:textAlignment w:val="top"/>
    </w:pPr>
    <w:rPr>
      <w:rFonts w:ascii="Times New Roman" w:eastAsia="Times New Roman" w:hAnsi="Times New Roman" w:cstheme="minorBidi"/>
      <w:sz w:val="24"/>
      <w:szCs w:val="24"/>
      <w:lang w:val="en-US" w:eastAsia="en-US" w:bidi="ar-SA"/>
    </w:rPr>
  </w:style>
  <w:style w:type="paragraph" w:customStyle="1" w:styleId="xl97">
    <w:name w:val="xl97"/>
    <w:basedOn w:val="Normal"/>
    <w:rsid w:val="0000309D"/>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59" w:lineRule="auto"/>
      <w:jc w:val="left"/>
      <w:textAlignment w:val="center"/>
    </w:pPr>
    <w:rPr>
      <w:rFonts w:ascii="Times New Roman" w:eastAsia="Times New Roman" w:hAnsi="Times New Roman" w:cstheme="minorBidi"/>
      <w:sz w:val="24"/>
      <w:szCs w:val="24"/>
      <w:lang w:val="en-US" w:eastAsia="en-US" w:bidi="ar-SA"/>
    </w:rPr>
  </w:style>
  <w:style w:type="paragraph" w:customStyle="1" w:styleId="xl98">
    <w:name w:val="xl98"/>
    <w:basedOn w:val="Normal"/>
    <w:rsid w:val="000030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59" w:lineRule="auto"/>
      <w:jc w:val="left"/>
      <w:textAlignment w:val="top"/>
    </w:pPr>
    <w:rPr>
      <w:rFonts w:ascii="Times New Roman" w:eastAsia="Times New Roman" w:hAnsi="Times New Roman" w:cstheme="minorBidi"/>
      <w:sz w:val="24"/>
      <w:szCs w:val="24"/>
      <w:lang w:val="en-US" w:eastAsia="en-US" w:bidi="ar-SA"/>
    </w:rPr>
  </w:style>
  <w:style w:type="paragraph" w:customStyle="1" w:styleId="xl99">
    <w:name w:val="xl99"/>
    <w:basedOn w:val="Normal"/>
    <w:rsid w:val="0000309D"/>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left"/>
      <w:textAlignment w:val="top"/>
    </w:pPr>
    <w:rPr>
      <w:rFonts w:ascii="Times New Roman" w:eastAsia="Times New Roman" w:hAnsi="Times New Roman" w:cstheme="minorBidi"/>
      <w:sz w:val="24"/>
      <w:szCs w:val="24"/>
      <w:lang w:val="en-US" w:eastAsia="en-US" w:bidi="ar-SA"/>
    </w:rPr>
  </w:style>
  <w:style w:type="paragraph" w:customStyle="1" w:styleId="xl100">
    <w:name w:val="xl100"/>
    <w:basedOn w:val="Normal"/>
    <w:rsid w:val="0000309D"/>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59" w:lineRule="auto"/>
      <w:jc w:val="center"/>
      <w:textAlignment w:val="center"/>
    </w:pPr>
    <w:rPr>
      <w:rFonts w:ascii="Times New Roman" w:eastAsia="Times New Roman" w:hAnsi="Times New Roman" w:cstheme="minorBidi"/>
      <w:sz w:val="24"/>
      <w:szCs w:val="24"/>
      <w:lang w:val="en-US" w:eastAsia="en-US" w:bidi="ar-SA"/>
    </w:rPr>
  </w:style>
  <w:style w:type="paragraph" w:customStyle="1" w:styleId="xl101">
    <w:name w:val="xl101"/>
    <w:basedOn w:val="Normal"/>
    <w:rsid w:val="0000309D"/>
    <w:pPr>
      <w:pBdr>
        <w:left w:val="single" w:sz="8" w:space="0" w:color="auto"/>
        <w:bottom w:val="single" w:sz="4" w:space="0" w:color="auto"/>
        <w:right w:val="single" w:sz="4" w:space="0" w:color="auto"/>
      </w:pBdr>
      <w:shd w:val="clear" w:color="000000" w:fill="F2F2F2"/>
      <w:spacing w:before="100" w:beforeAutospacing="1" w:after="100" w:afterAutospacing="1" w:line="259" w:lineRule="auto"/>
      <w:jc w:val="center"/>
      <w:textAlignment w:val="center"/>
    </w:pPr>
    <w:rPr>
      <w:rFonts w:ascii="Times New Roman" w:eastAsia="Times New Roman" w:hAnsi="Times New Roman" w:cstheme="minorBidi"/>
      <w:sz w:val="24"/>
      <w:szCs w:val="24"/>
      <w:lang w:val="en-US" w:eastAsia="en-US" w:bidi="ar-SA"/>
    </w:rPr>
  </w:style>
  <w:style w:type="paragraph" w:customStyle="1" w:styleId="xl102">
    <w:name w:val="xl102"/>
    <w:basedOn w:val="Normal"/>
    <w:rsid w:val="0000309D"/>
    <w:pPr>
      <w:pBdr>
        <w:top w:val="single" w:sz="4" w:space="0" w:color="auto"/>
        <w:left w:val="single" w:sz="8" w:space="0" w:color="auto"/>
        <w:bottom w:val="single" w:sz="4" w:space="0" w:color="auto"/>
        <w:right w:val="single" w:sz="4" w:space="0" w:color="auto"/>
      </w:pBdr>
      <w:spacing w:before="100" w:beforeAutospacing="1" w:after="100" w:afterAutospacing="1" w:line="259" w:lineRule="auto"/>
      <w:jc w:val="center"/>
      <w:textAlignment w:val="center"/>
    </w:pPr>
    <w:rPr>
      <w:rFonts w:ascii="Times New Roman" w:eastAsia="Times New Roman" w:hAnsi="Times New Roman" w:cstheme="minorBidi"/>
      <w:sz w:val="24"/>
      <w:szCs w:val="24"/>
      <w:lang w:val="en-US" w:eastAsia="en-US" w:bidi="ar-SA"/>
    </w:rPr>
  </w:style>
  <w:style w:type="paragraph" w:customStyle="1" w:styleId="xl103">
    <w:name w:val="xl103"/>
    <w:basedOn w:val="Normal"/>
    <w:rsid w:val="0000309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59" w:lineRule="auto"/>
      <w:jc w:val="center"/>
      <w:textAlignment w:val="center"/>
    </w:pPr>
    <w:rPr>
      <w:rFonts w:ascii="Times New Roman" w:eastAsia="Times New Roman" w:hAnsi="Times New Roman" w:cstheme="minorBidi"/>
      <w:sz w:val="24"/>
      <w:szCs w:val="24"/>
      <w:lang w:val="en-US" w:eastAsia="en-US" w:bidi="ar-SA"/>
    </w:rPr>
  </w:style>
  <w:style w:type="paragraph" w:customStyle="1" w:styleId="xl104">
    <w:name w:val="xl104"/>
    <w:basedOn w:val="Normal"/>
    <w:rsid w:val="0000309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59" w:lineRule="auto"/>
      <w:jc w:val="center"/>
      <w:textAlignment w:val="center"/>
    </w:pPr>
    <w:rPr>
      <w:rFonts w:ascii="Times New Roman" w:eastAsia="Times New Roman" w:hAnsi="Times New Roman" w:cstheme="minorBidi"/>
      <w:b/>
      <w:bCs/>
      <w:color w:val="538DD5"/>
      <w:sz w:val="24"/>
      <w:szCs w:val="24"/>
      <w:lang w:val="en-US" w:eastAsia="en-US" w:bidi="ar-SA"/>
    </w:rPr>
  </w:style>
  <w:style w:type="paragraph" w:customStyle="1" w:styleId="xl105">
    <w:name w:val="xl105"/>
    <w:basedOn w:val="Normal"/>
    <w:rsid w:val="0000309D"/>
    <w:pPr>
      <w:pBdr>
        <w:top w:val="single" w:sz="4" w:space="0" w:color="auto"/>
        <w:bottom w:val="single" w:sz="4" w:space="0" w:color="auto"/>
        <w:right w:val="single" w:sz="4" w:space="0" w:color="auto"/>
      </w:pBdr>
      <w:shd w:val="clear" w:color="000000" w:fill="FFFFFF"/>
      <w:spacing w:before="100" w:beforeAutospacing="1" w:after="100" w:afterAutospacing="1" w:line="259" w:lineRule="auto"/>
      <w:jc w:val="left"/>
      <w:textAlignment w:val="center"/>
    </w:pPr>
    <w:rPr>
      <w:rFonts w:ascii="Times New Roman" w:eastAsia="Times New Roman" w:hAnsi="Times New Roman" w:cstheme="minorBidi"/>
      <w:sz w:val="24"/>
      <w:szCs w:val="24"/>
      <w:lang w:val="en-US" w:eastAsia="en-US" w:bidi="ar-SA"/>
    </w:rPr>
  </w:style>
  <w:style w:type="paragraph" w:customStyle="1" w:styleId="xl106">
    <w:name w:val="xl106"/>
    <w:basedOn w:val="Normal"/>
    <w:rsid w:val="0000309D"/>
    <w:pPr>
      <w:pBdr>
        <w:left w:val="single" w:sz="4" w:space="0" w:color="auto"/>
        <w:bottom w:val="single" w:sz="4" w:space="0" w:color="auto"/>
        <w:right w:val="single" w:sz="4" w:space="0" w:color="auto"/>
      </w:pBdr>
      <w:shd w:val="clear" w:color="000000" w:fill="FFFFFF"/>
      <w:spacing w:before="100" w:beforeAutospacing="1" w:after="100" w:afterAutospacing="1" w:line="259" w:lineRule="auto"/>
      <w:jc w:val="center"/>
      <w:textAlignment w:val="center"/>
    </w:pPr>
    <w:rPr>
      <w:rFonts w:ascii="Times New Roman" w:eastAsia="Times New Roman" w:hAnsi="Times New Roman" w:cstheme="minorBidi"/>
      <w:sz w:val="24"/>
      <w:szCs w:val="24"/>
      <w:lang w:val="en-US" w:eastAsia="en-US" w:bidi="ar-SA"/>
    </w:rPr>
  </w:style>
  <w:style w:type="paragraph" w:customStyle="1" w:styleId="xl107">
    <w:name w:val="xl107"/>
    <w:basedOn w:val="Normal"/>
    <w:rsid w:val="0000309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59" w:lineRule="auto"/>
      <w:jc w:val="center"/>
      <w:textAlignment w:val="center"/>
    </w:pPr>
    <w:rPr>
      <w:rFonts w:ascii="Times New Roman" w:eastAsia="Times New Roman" w:hAnsi="Times New Roman" w:cstheme="minorBidi"/>
      <w:b/>
      <w:bCs/>
      <w:color w:val="538DD5"/>
      <w:sz w:val="24"/>
      <w:szCs w:val="24"/>
      <w:lang w:val="en-US" w:eastAsia="en-US" w:bidi="ar-SA"/>
    </w:rPr>
  </w:style>
  <w:style w:type="paragraph" w:customStyle="1" w:styleId="xl108">
    <w:name w:val="xl108"/>
    <w:basedOn w:val="Normal"/>
    <w:rsid w:val="0000309D"/>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left"/>
      <w:textAlignment w:val="top"/>
    </w:pPr>
    <w:rPr>
      <w:rFonts w:ascii="Times New Roman" w:eastAsia="Times New Roman" w:hAnsi="Times New Roman" w:cstheme="minorBidi"/>
      <w:sz w:val="24"/>
      <w:szCs w:val="24"/>
      <w:lang w:val="en-US" w:eastAsia="en-US" w:bidi="ar-SA"/>
    </w:rPr>
  </w:style>
  <w:style w:type="paragraph" w:customStyle="1" w:styleId="ExtraSpace6pt">
    <w:name w:val="ExtraSpace_6pt"/>
    <w:basedOn w:val="Normal"/>
    <w:link w:val="ExtraSpace6ptChar"/>
    <w:uiPriority w:val="49"/>
    <w:rsid w:val="0000309D"/>
    <w:pPr>
      <w:spacing w:before="0" w:after="120" w:line="259" w:lineRule="auto"/>
      <w:jc w:val="left"/>
    </w:pPr>
    <w:rPr>
      <w:rFonts w:asciiTheme="minorHAnsi" w:eastAsiaTheme="minorEastAsia" w:hAnsiTheme="minorHAnsi" w:cs="Arial"/>
      <w:szCs w:val="22"/>
      <w:lang w:eastAsia="de-DE" w:bidi="ar-SA"/>
    </w:rPr>
  </w:style>
  <w:style w:type="paragraph" w:customStyle="1" w:styleId="H6">
    <w:name w:val="H6#"/>
    <w:basedOn w:val="Heading6"/>
    <w:uiPriority w:val="49"/>
    <w:rsid w:val="0000309D"/>
    <w:pPr>
      <w:numPr>
        <w:ilvl w:val="0"/>
        <w:numId w:val="24"/>
      </w:numPr>
      <w:spacing w:before="120" w:after="0" w:line="240" w:lineRule="auto"/>
      <w:ind w:left="357" w:hanging="357"/>
    </w:pPr>
    <w:rPr>
      <w:rFonts w:asciiTheme="majorHAnsi" w:eastAsiaTheme="majorEastAsia" w:hAnsiTheme="majorHAnsi" w:cstheme="majorBidi"/>
      <w:b w:val="0"/>
      <w:i/>
      <w:iCs/>
      <w:color w:val="17365D" w:themeColor="text2" w:themeShade="BF"/>
      <w:lang w:val="en-GB" w:eastAsia="fr-FR" w:bidi="ar-SA"/>
    </w:rPr>
  </w:style>
  <w:style w:type="character" w:customStyle="1" w:styleId="ExtraSpace6ptChar">
    <w:name w:val="ExtraSpace_6pt Char"/>
    <w:basedOn w:val="DefaultParagraphFont"/>
    <w:link w:val="ExtraSpace6pt"/>
    <w:uiPriority w:val="49"/>
    <w:rsid w:val="0000309D"/>
    <w:rPr>
      <w:rFonts w:asciiTheme="minorHAnsi" w:eastAsiaTheme="minorEastAsia" w:hAnsiTheme="minorHAnsi" w:cs="Arial"/>
      <w:sz w:val="22"/>
      <w:szCs w:val="22"/>
      <w:lang w:eastAsia="de-DE"/>
    </w:rPr>
  </w:style>
  <w:style w:type="paragraph" w:customStyle="1" w:styleId="ExtraSpaceTable3pt">
    <w:name w:val="ExtraSpaceTable3pt"/>
    <w:basedOn w:val="ExtraSpace6pt"/>
    <w:link w:val="ExtraSpaceTable3ptChar"/>
    <w:uiPriority w:val="49"/>
    <w:rsid w:val="0000309D"/>
    <w:pPr>
      <w:spacing w:before="60" w:after="60"/>
    </w:pPr>
    <w:rPr>
      <w:noProof/>
      <w:sz w:val="18"/>
    </w:rPr>
  </w:style>
  <w:style w:type="paragraph" w:customStyle="1" w:styleId="TableNumbering">
    <w:name w:val="TableNumbering"/>
    <w:basedOn w:val="CRSheetTitle"/>
    <w:link w:val="TableNumberingChar"/>
    <w:uiPriority w:val="49"/>
    <w:rsid w:val="0000309D"/>
    <w:pPr>
      <w:framePr w:hSpace="0" w:wrap="auto" w:hAnchor="text" w:xAlign="left" w:yAlign="inline"/>
      <w:spacing w:before="0" w:after="0" w:line="259" w:lineRule="auto"/>
      <w:jc w:val="center"/>
    </w:pPr>
    <w:rPr>
      <w:rFonts w:ascii="Arial" w:hAnsi="Arial" w:cs="Arial"/>
      <w:b w:val="0"/>
      <w:sz w:val="18"/>
      <w:szCs w:val="18"/>
      <w:lang w:eastAsia="ja-JP" w:bidi="bn-BD"/>
    </w:rPr>
  </w:style>
  <w:style w:type="character" w:customStyle="1" w:styleId="ExtraSpaceTable3ptChar">
    <w:name w:val="ExtraSpaceTable3pt Char"/>
    <w:basedOn w:val="ExtraSpace6ptChar"/>
    <w:link w:val="ExtraSpaceTable3pt"/>
    <w:uiPriority w:val="49"/>
    <w:rsid w:val="0000309D"/>
    <w:rPr>
      <w:rFonts w:asciiTheme="minorHAnsi" w:eastAsiaTheme="minorEastAsia" w:hAnsiTheme="minorHAnsi" w:cs="Arial"/>
      <w:noProof/>
      <w:sz w:val="18"/>
      <w:szCs w:val="22"/>
      <w:lang w:eastAsia="de-DE"/>
    </w:rPr>
  </w:style>
  <w:style w:type="paragraph" w:customStyle="1" w:styleId="TableRequirement">
    <w:name w:val="TableRequirement"/>
    <w:basedOn w:val="ExtraSpaceTable3pt"/>
    <w:link w:val="TableRequirementChar"/>
    <w:uiPriority w:val="49"/>
    <w:qFormat/>
    <w:rsid w:val="0000309D"/>
  </w:style>
  <w:style w:type="character" w:customStyle="1" w:styleId="TableNumberingChar">
    <w:name w:val="TableNumbering Char"/>
    <w:basedOn w:val="CRSheetTitleChar"/>
    <w:link w:val="TableNumbering"/>
    <w:uiPriority w:val="49"/>
    <w:rsid w:val="0000309D"/>
    <w:rPr>
      <w:rFonts w:ascii="Arial" w:eastAsia="SimSun" w:hAnsi="Arial" w:cs="Arial"/>
      <w:b w:val="0"/>
      <w:sz w:val="18"/>
      <w:szCs w:val="18"/>
      <w:lang w:eastAsia="ja-JP" w:bidi="bn-BD"/>
    </w:rPr>
  </w:style>
  <w:style w:type="character" w:customStyle="1" w:styleId="TableRequirementChar">
    <w:name w:val="TableRequirement Char"/>
    <w:basedOn w:val="ExtraSpaceTable3ptChar"/>
    <w:link w:val="TableRequirement"/>
    <w:uiPriority w:val="49"/>
    <w:rsid w:val="0000309D"/>
    <w:rPr>
      <w:rFonts w:asciiTheme="minorHAnsi" w:eastAsiaTheme="minorEastAsia" w:hAnsiTheme="minorHAnsi" w:cs="Arial"/>
      <w:noProof/>
      <w:sz w:val="18"/>
      <w:szCs w:val="22"/>
      <w:lang w:eastAsia="de-DE"/>
    </w:rPr>
  </w:style>
  <w:style w:type="paragraph" w:styleId="Subtitle">
    <w:name w:val="Subtitle"/>
    <w:basedOn w:val="Normal"/>
    <w:next w:val="Normal"/>
    <w:link w:val="SubtitleChar"/>
    <w:uiPriority w:val="11"/>
    <w:rsid w:val="0000309D"/>
    <w:pPr>
      <w:numPr>
        <w:ilvl w:val="1"/>
      </w:numPr>
      <w:spacing w:before="0" w:after="160" w:line="259" w:lineRule="auto"/>
      <w:jc w:val="left"/>
    </w:pPr>
    <w:rPr>
      <w:rFonts w:asciiTheme="minorHAnsi" w:eastAsiaTheme="minorEastAsia" w:hAnsiTheme="minorHAnsi" w:cstheme="minorBidi"/>
      <w:color w:val="5A5A5A" w:themeColor="text1" w:themeTint="A5"/>
      <w:spacing w:val="10"/>
      <w:szCs w:val="22"/>
      <w:lang w:eastAsia="fr-FR" w:bidi="ar-SA"/>
    </w:rPr>
  </w:style>
  <w:style w:type="character" w:customStyle="1" w:styleId="SubtitleChar">
    <w:name w:val="Subtitle Char"/>
    <w:basedOn w:val="DefaultParagraphFont"/>
    <w:link w:val="Subtitle"/>
    <w:uiPriority w:val="11"/>
    <w:rsid w:val="0000309D"/>
    <w:rPr>
      <w:rFonts w:asciiTheme="minorHAnsi" w:eastAsiaTheme="minorEastAsia" w:hAnsiTheme="minorHAnsi" w:cstheme="minorBidi"/>
      <w:color w:val="5A5A5A" w:themeColor="text1" w:themeTint="A5"/>
      <w:spacing w:val="10"/>
      <w:sz w:val="22"/>
      <w:szCs w:val="22"/>
      <w:lang w:eastAsia="fr-FR"/>
    </w:rPr>
  </w:style>
  <w:style w:type="paragraph" w:customStyle="1" w:styleId="Heading7no">
    <w:name w:val="Heading 7 no#"/>
    <w:basedOn w:val="Heading6no"/>
    <w:link w:val="Heading7noChar"/>
    <w:qFormat/>
    <w:rsid w:val="0000309D"/>
    <w:pPr>
      <w:keepLines w:val="0"/>
      <w:spacing w:before="120"/>
    </w:pPr>
    <w:rPr>
      <w:i w:val="0"/>
      <w:lang w:eastAsia="en-US"/>
    </w:rPr>
  </w:style>
  <w:style w:type="character" w:customStyle="1" w:styleId="Heading7noChar">
    <w:name w:val="Heading 7 no# Char"/>
    <w:basedOn w:val="DefaultParagraphFont"/>
    <w:link w:val="Heading7no"/>
    <w:rsid w:val="0000309D"/>
    <w:rPr>
      <w:rFonts w:ascii="Arial" w:eastAsiaTheme="majorEastAsia" w:hAnsi="Arial" w:cstheme="majorBidi"/>
      <w:b/>
      <w:iCs/>
      <w:sz w:val="22"/>
      <w:szCs w:val="22"/>
      <w:lang w:val="en-US" w:eastAsia="en-US" w:bidi="bn-BD"/>
    </w:rPr>
  </w:style>
  <w:style w:type="paragraph" w:customStyle="1" w:styleId="GSMATitle">
    <w:name w:val="GSMATitle"/>
    <w:basedOn w:val="Normal"/>
    <w:link w:val="GSMATitleChar"/>
    <w:qFormat/>
    <w:rsid w:val="0000309D"/>
    <w:pPr>
      <w:spacing w:before="0" w:after="160" w:line="259" w:lineRule="auto"/>
      <w:jc w:val="right"/>
    </w:pPr>
    <w:rPr>
      <w:rFonts w:eastAsiaTheme="minorEastAsia" w:cs="Arial"/>
      <w:b/>
      <w:sz w:val="32"/>
      <w:szCs w:val="32"/>
      <w:lang w:eastAsia="fr-FR" w:bidi="ar-SA"/>
    </w:rPr>
  </w:style>
  <w:style w:type="paragraph" w:customStyle="1" w:styleId="TableDescription">
    <w:name w:val="TableDescription"/>
    <w:basedOn w:val="Normal"/>
    <w:link w:val="TableDescriptionChar"/>
    <w:qFormat/>
    <w:rsid w:val="0000309D"/>
    <w:pPr>
      <w:spacing w:before="60" w:after="180" w:line="276" w:lineRule="auto"/>
      <w:jc w:val="center"/>
    </w:pPr>
    <w:rPr>
      <w:rFonts w:asciiTheme="minorHAnsi" w:eastAsiaTheme="minorEastAsia" w:hAnsiTheme="minorHAnsi" w:cs="Arial"/>
      <w:b/>
      <w:szCs w:val="22"/>
      <w:lang w:eastAsia="fr-FR" w:bidi="ar-SA"/>
    </w:rPr>
  </w:style>
  <w:style w:type="character" w:customStyle="1" w:styleId="GSMATitleChar">
    <w:name w:val="GSMATitle Char"/>
    <w:basedOn w:val="DefaultParagraphFont"/>
    <w:link w:val="GSMATitle"/>
    <w:rsid w:val="0000309D"/>
    <w:rPr>
      <w:rFonts w:ascii="Arial" w:eastAsiaTheme="minorEastAsia" w:hAnsi="Arial" w:cs="Arial"/>
      <w:b/>
      <w:sz w:val="32"/>
      <w:szCs w:val="32"/>
      <w:lang w:eastAsia="fr-FR"/>
    </w:rPr>
  </w:style>
  <w:style w:type="character" w:customStyle="1" w:styleId="TableDescriptionChar">
    <w:name w:val="TableDescription Char"/>
    <w:basedOn w:val="DefaultParagraphFont"/>
    <w:link w:val="TableDescription"/>
    <w:rsid w:val="0000309D"/>
    <w:rPr>
      <w:rFonts w:asciiTheme="minorHAnsi" w:eastAsiaTheme="minorEastAsia" w:hAnsiTheme="minorHAnsi" w:cs="Arial"/>
      <w:b/>
      <w:sz w:val="22"/>
      <w:szCs w:val="22"/>
      <w:lang w:eastAsia="fr-FR"/>
    </w:rPr>
  </w:style>
  <w:style w:type="paragraph" w:customStyle="1" w:styleId="RedTableHeader">
    <w:name w:val="RedTableHeader"/>
    <w:basedOn w:val="CRSheetTitle"/>
    <w:link w:val="RedTableHeaderChar"/>
    <w:qFormat/>
    <w:rsid w:val="0000309D"/>
    <w:pPr>
      <w:keepNext/>
      <w:framePr w:hSpace="0" w:wrap="auto" w:hAnchor="text" w:xAlign="left" w:yAlign="inline"/>
      <w:spacing w:before="60" w:after="60" w:line="276" w:lineRule="auto"/>
    </w:pPr>
    <w:rPr>
      <w:rFonts w:ascii="Arial" w:hAnsi="Arial" w:cs="Arial"/>
      <w:color w:val="FFFFFF"/>
      <w:sz w:val="22"/>
      <w:szCs w:val="22"/>
      <w:lang w:val="en-US" w:eastAsia="de-DE"/>
    </w:rPr>
  </w:style>
  <w:style w:type="character" w:customStyle="1" w:styleId="RedTableHeaderChar">
    <w:name w:val="RedTableHeader Char"/>
    <w:basedOn w:val="TableHeaderChar"/>
    <w:link w:val="RedTableHeader"/>
    <w:rsid w:val="0000309D"/>
    <w:rPr>
      <w:rFonts w:ascii="Arial" w:eastAsia="SimSun" w:hAnsi="Arial" w:cs="Arial"/>
      <w:b/>
      <w:color w:val="FFFFFF"/>
      <w:sz w:val="22"/>
      <w:szCs w:val="22"/>
      <w:lang w:val="en-US" w:eastAsia="de-DE"/>
    </w:rPr>
  </w:style>
  <w:style w:type="paragraph" w:customStyle="1" w:styleId="tablecourier0">
    <w:name w:val="tablecourier"/>
    <w:basedOn w:val="Normal"/>
    <w:rsid w:val="0000309D"/>
    <w:pPr>
      <w:spacing w:before="0"/>
      <w:jc w:val="left"/>
    </w:pPr>
    <w:rPr>
      <w:rFonts w:ascii="Times New Roman" w:eastAsiaTheme="minorHAnsi" w:hAnsi="Times New Roman"/>
      <w:sz w:val="24"/>
      <w:szCs w:val="24"/>
      <w:lang w:val="en-US" w:eastAsia="en-US" w:bidi="ar-SA"/>
    </w:rPr>
  </w:style>
  <w:style w:type="character" w:customStyle="1" w:styleId="CaptionChar">
    <w:name w:val="Caption Char"/>
    <w:aliases w:val="Label Char"/>
    <w:link w:val="Caption"/>
    <w:locked/>
    <w:rsid w:val="00C52326"/>
    <w:rPr>
      <w:rFonts w:asciiTheme="minorHAnsi" w:eastAsiaTheme="minorEastAsia" w:hAnsiTheme="minorHAnsi" w:cstheme="minorBidi"/>
      <w:i/>
      <w:iCs/>
      <w:color w:val="1F497D" w:themeColor="text2"/>
      <w:sz w:val="18"/>
      <w:szCs w:val="18"/>
      <w:lang w:eastAsia="fr-FR"/>
    </w:rPr>
  </w:style>
  <w:style w:type="paragraph" w:customStyle="1" w:styleId="ASN1references">
    <w:name w:val="ASN.1 references"/>
    <w:basedOn w:val="Normal"/>
    <w:link w:val="ASN1referencesChar"/>
    <w:uiPriority w:val="49"/>
    <w:qFormat/>
    <w:rsid w:val="00C77935"/>
    <w:pPr>
      <w:spacing w:before="0" w:line="276" w:lineRule="auto"/>
      <w:jc w:val="left"/>
    </w:pPr>
    <w:rPr>
      <w:rFonts w:ascii="Courier New" w:eastAsia="Malgun Gothic" w:hAnsi="Courier New" w:cs="Courier New"/>
      <w:lang w:eastAsia="ko-KR"/>
    </w:rPr>
  </w:style>
  <w:style w:type="character" w:customStyle="1" w:styleId="ASN1referencesChar">
    <w:name w:val="ASN.1 references Char"/>
    <w:link w:val="ASN1references"/>
    <w:uiPriority w:val="49"/>
    <w:rsid w:val="00C77935"/>
    <w:rPr>
      <w:rFonts w:ascii="Courier New" w:eastAsia="Malgun Gothic" w:hAnsi="Courier New" w:cs="Courier New"/>
      <w:sz w:val="22"/>
      <w:lang w:eastAsia="ko-KR" w:bidi="bn-BD"/>
    </w:rPr>
  </w:style>
  <w:style w:type="character" w:customStyle="1" w:styleId="normaltextrun">
    <w:name w:val="normaltextrun"/>
    <w:basedOn w:val="DefaultParagraphFont"/>
    <w:rsid w:val="00130E16"/>
  </w:style>
  <w:style w:type="character" w:customStyle="1" w:styleId="eop">
    <w:name w:val="eop"/>
    <w:basedOn w:val="DefaultParagraphFont"/>
    <w:rsid w:val="00130E16"/>
  </w:style>
  <w:style w:type="character" w:styleId="UnresolvedMention">
    <w:name w:val="Unresolved Mention"/>
    <w:basedOn w:val="DefaultParagraphFont"/>
    <w:uiPriority w:val="99"/>
    <w:semiHidden/>
    <w:unhideWhenUsed/>
    <w:rsid w:val="00282263"/>
    <w:rPr>
      <w:color w:val="605E5C"/>
      <w:shd w:val="clear" w:color="auto" w:fill="E1DFDD"/>
    </w:rPr>
  </w:style>
  <w:style w:type="table" w:customStyle="1" w:styleId="TableGrid2">
    <w:name w:val="Table Grid2"/>
    <w:basedOn w:val="TableNormal"/>
    <w:next w:val="TableGrid"/>
    <w:rsid w:val="00CC1C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C4FEE"/>
    <w:pPr>
      <w:spacing w:before="100" w:beforeAutospacing="1" w:after="100" w:afterAutospacing="1"/>
      <w:jc w:val="left"/>
    </w:pPr>
    <w:rPr>
      <w:rFonts w:ascii="Times New Roman" w:eastAsia="Times New Roman" w:hAnsi="Times New Roman"/>
      <w:sz w:val="24"/>
      <w:szCs w:val="24"/>
      <w:lang w:eastAsia="en-GB" w:bidi="ar-SA"/>
    </w:rPr>
  </w:style>
  <w:style w:type="character" w:customStyle="1" w:styleId="ui-provider">
    <w:name w:val="ui-provider"/>
    <w:basedOn w:val="DefaultParagraphFont"/>
    <w:rsid w:val="001C4F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520257">
      <w:bodyDiv w:val="1"/>
      <w:marLeft w:val="0"/>
      <w:marRight w:val="0"/>
      <w:marTop w:val="0"/>
      <w:marBottom w:val="0"/>
      <w:divBdr>
        <w:top w:val="none" w:sz="0" w:space="0" w:color="auto"/>
        <w:left w:val="none" w:sz="0" w:space="0" w:color="auto"/>
        <w:bottom w:val="none" w:sz="0" w:space="0" w:color="auto"/>
        <w:right w:val="none" w:sz="0" w:space="0" w:color="auto"/>
      </w:divBdr>
      <w:divsChild>
        <w:div w:id="826672599">
          <w:marLeft w:val="0"/>
          <w:marRight w:val="0"/>
          <w:marTop w:val="0"/>
          <w:marBottom w:val="0"/>
          <w:divBdr>
            <w:top w:val="none" w:sz="0" w:space="0" w:color="auto"/>
            <w:left w:val="none" w:sz="0" w:space="0" w:color="auto"/>
            <w:bottom w:val="none" w:sz="0" w:space="0" w:color="auto"/>
            <w:right w:val="none" w:sz="0" w:space="0" w:color="auto"/>
          </w:divBdr>
          <w:divsChild>
            <w:div w:id="1363897223">
              <w:marLeft w:val="0"/>
              <w:marRight w:val="0"/>
              <w:marTop w:val="0"/>
              <w:marBottom w:val="0"/>
              <w:divBdr>
                <w:top w:val="none" w:sz="0" w:space="0" w:color="auto"/>
                <w:left w:val="none" w:sz="0" w:space="0" w:color="auto"/>
                <w:bottom w:val="none" w:sz="0" w:space="0" w:color="auto"/>
                <w:right w:val="none" w:sz="0" w:space="0" w:color="auto"/>
              </w:divBdr>
            </w:div>
          </w:divsChild>
        </w:div>
        <w:div w:id="1162045038">
          <w:marLeft w:val="0"/>
          <w:marRight w:val="0"/>
          <w:marTop w:val="0"/>
          <w:marBottom w:val="0"/>
          <w:divBdr>
            <w:top w:val="none" w:sz="0" w:space="0" w:color="auto"/>
            <w:left w:val="none" w:sz="0" w:space="0" w:color="auto"/>
            <w:bottom w:val="none" w:sz="0" w:space="0" w:color="auto"/>
            <w:right w:val="none" w:sz="0" w:space="0" w:color="auto"/>
          </w:divBdr>
          <w:divsChild>
            <w:div w:id="401105257">
              <w:marLeft w:val="0"/>
              <w:marRight w:val="0"/>
              <w:marTop w:val="0"/>
              <w:marBottom w:val="0"/>
              <w:divBdr>
                <w:top w:val="none" w:sz="0" w:space="0" w:color="auto"/>
                <w:left w:val="none" w:sz="0" w:space="0" w:color="auto"/>
                <w:bottom w:val="none" w:sz="0" w:space="0" w:color="auto"/>
                <w:right w:val="none" w:sz="0" w:space="0" w:color="auto"/>
              </w:divBdr>
            </w:div>
            <w:div w:id="468137069">
              <w:marLeft w:val="0"/>
              <w:marRight w:val="0"/>
              <w:marTop w:val="0"/>
              <w:marBottom w:val="0"/>
              <w:divBdr>
                <w:top w:val="none" w:sz="0" w:space="0" w:color="auto"/>
                <w:left w:val="none" w:sz="0" w:space="0" w:color="auto"/>
                <w:bottom w:val="none" w:sz="0" w:space="0" w:color="auto"/>
                <w:right w:val="none" w:sz="0" w:space="0" w:color="auto"/>
              </w:divBdr>
            </w:div>
          </w:divsChild>
        </w:div>
        <w:div w:id="1900362678">
          <w:marLeft w:val="0"/>
          <w:marRight w:val="0"/>
          <w:marTop w:val="0"/>
          <w:marBottom w:val="0"/>
          <w:divBdr>
            <w:top w:val="none" w:sz="0" w:space="0" w:color="auto"/>
            <w:left w:val="none" w:sz="0" w:space="0" w:color="auto"/>
            <w:bottom w:val="none" w:sz="0" w:space="0" w:color="auto"/>
            <w:right w:val="none" w:sz="0" w:space="0" w:color="auto"/>
          </w:divBdr>
          <w:divsChild>
            <w:div w:id="796028358">
              <w:marLeft w:val="0"/>
              <w:marRight w:val="0"/>
              <w:marTop w:val="0"/>
              <w:marBottom w:val="0"/>
              <w:divBdr>
                <w:top w:val="none" w:sz="0" w:space="0" w:color="auto"/>
                <w:left w:val="none" w:sz="0" w:space="0" w:color="auto"/>
                <w:bottom w:val="none" w:sz="0" w:space="0" w:color="auto"/>
                <w:right w:val="none" w:sz="0" w:space="0" w:color="auto"/>
              </w:divBdr>
            </w:div>
          </w:divsChild>
        </w:div>
        <w:div w:id="1504975445">
          <w:marLeft w:val="0"/>
          <w:marRight w:val="0"/>
          <w:marTop w:val="0"/>
          <w:marBottom w:val="0"/>
          <w:divBdr>
            <w:top w:val="none" w:sz="0" w:space="0" w:color="auto"/>
            <w:left w:val="none" w:sz="0" w:space="0" w:color="auto"/>
            <w:bottom w:val="none" w:sz="0" w:space="0" w:color="auto"/>
            <w:right w:val="none" w:sz="0" w:space="0" w:color="auto"/>
          </w:divBdr>
          <w:divsChild>
            <w:div w:id="1509981748">
              <w:marLeft w:val="0"/>
              <w:marRight w:val="0"/>
              <w:marTop w:val="0"/>
              <w:marBottom w:val="0"/>
              <w:divBdr>
                <w:top w:val="none" w:sz="0" w:space="0" w:color="auto"/>
                <w:left w:val="none" w:sz="0" w:space="0" w:color="auto"/>
                <w:bottom w:val="none" w:sz="0" w:space="0" w:color="auto"/>
                <w:right w:val="none" w:sz="0" w:space="0" w:color="auto"/>
              </w:divBdr>
            </w:div>
            <w:div w:id="943921553">
              <w:marLeft w:val="0"/>
              <w:marRight w:val="0"/>
              <w:marTop w:val="0"/>
              <w:marBottom w:val="0"/>
              <w:divBdr>
                <w:top w:val="none" w:sz="0" w:space="0" w:color="auto"/>
                <w:left w:val="none" w:sz="0" w:space="0" w:color="auto"/>
                <w:bottom w:val="none" w:sz="0" w:space="0" w:color="auto"/>
                <w:right w:val="none" w:sz="0" w:space="0" w:color="auto"/>
              </w:divBdr>
            </w:div>
          </w:divsChild>
        </w:div>
        <w:div w:id="6255488">
          <w:marLeft w:val="0"/>
          <w:marRight w:val="0"/>
          <w:marTop w:val="0"/>
          <w:marBottom w:val="0"/>
          <w:divBdr>
            <w:top w:val="none" w:sz="0" w:space="0" w:color="auto"/>
            <w:left w:val="none" w:sz="0" w:space="0" w:color="auto"/>
            <w:bottom w:val="none" w:sz="0" w:space="0" w:color="auto"/>
            <w:right w:val="none" w:sz="0" w:space="0" w:color="auto"/>
          </w:divBdr>
          <w:divsChild>
            <w:div w:id="870805939">
              <w:marLeft w:val="0"/>
              <w:marRight w:val="0"/>
              <w:marTop w:val="0"/>
              <w:marBottom w:val="0"/>
              <w:divBdr>
                <w:top w:val="none" w:sz="0" w:space="0" w:color="auto"/>
                <w:left w:val="none" w:sz="0" w:space="0" w:color="auto"/>
                <w:bottom w:val="none" w:sz="0" w:space="0" w:color="auto"/>
                <w:right w:val="none" w:sz="0" w:space="0" w:color="auto"/>
              </w:divBdr>
            </w:div>
          </w:divsChild>
        </w:div>
        <w:div w:id="596256413">
          <w:marLeft w:val="0"/>
          <w:marRight w:val="0"/>
          <w:marTop w:val="0"/>
          <w:marBottom w:val="0"/>
          <w:divBdr>
            <w:top w:val="none" w:sz="0" w:space="0" w:color="auto"/>
            <w:left w:val="none" w:sz="0" w:space="0" w:color="auto"/>
            <w:bottom w:val="none" w:sz="0" w:space="0" w:color="auto"/>
            <w:right w:val="none" w:sz="0" w:space="0" w:color="auto"/>
          </w:divBdr>
          <w:divsChild>
            <w:div w:id="443231476">
              <w:marLeft w:val="0"/>
              <w:marRight w:val="0"/>
              <w:marTop w:val="0"/>
              <w:marBottom w:val="0"/>
              <w:divBdr>
                <w:top w:val="none" w:sz="0" w:space="0" w:color="auto"/>
                <w:left w:val="none" w:sz="0" w:space="0" w:color="auto"/>
                <w:bottom w:val="none" w:sz="0" w:space="0" w:color="auto"/>
                <w:right w:val="none" w:sz="0" w:space="0" w:color="auto"/>
              </w:divBdr>
            </w:div>
            <w:div w:id="758402599">
              <w:marLeft w:val="0"/>
              <w:marRight w:val="0"/>
              <w:marTop w:val="0"/>
              <w:marBottom w:val="0"/>
              <w:divBdr>
                <w:top w:val="none" w:sz="0" w:space="0" w:color="auto"/>
                <w:left w:val="none" w:sz="0" w:space="0" w:color="auto"/>
                <w:bottom w:val="none" w:sz="0" w:space="0" w:color="auto"/>
                <w:right w:val="none" w:sz="0" w:space="0" w:color="auto"/>
              </w:divBdr>
            </w:div>
            <w:div w:id="1018628408">
              <w:marLeft w:val="0"/>
              <w:marRight w:val="0"/>
              <w:marTop w:val="0"/>
              <w:marBottom w:val="0"/>
              <w:divBdr>
                <w:top w:val="none" w:sz="0" w:space="0" w:color="auto"/>
                <w:left w:val="none" w:sz="0" w:space="0" w:color="auto"/>
                <w:bottom w:val="none" w:sz="0" w:space="0" w:color="auto"/>
                <w:right w:val="none" w:sz="0" w:space="0" w:color="auto"/>
              </w:divBdr>
            </w:div>
            <w:div w:id="113679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926935">
      <w:bodyDiv w:val="1"/>
      <w:marLeft w:val="0"/>
      <w:marRight w:val="0"/>
      <w:marTop w:val="0"/>
      <w:marBottom w:val="0"/>
      <w:divBdr>
        <w:top w:val="none" w:sz="0" w:space="0" w:color="auto"/>
        <w:left w:val="none" w:sz="0" w:space="0" w:color="auto"/>
        <w:bottom w:val="none" w:sz="0" w:space="0" w:color="auto"/>
        <w:right w:val="none" w:sz="0" w:space="0" w:color="auto"/>
      </w:divBdr>
    </w:div>
    <w:div w:id="444234611">
      <w:bodyDiv w:val="1"/>
      <w:marLeft w:val="0"/>
      <w:marRight w:val="0"/>
      <w:marTop w:val="0"/>
      <w:marBottom w:val="0"/>
      <w:divBdr>
        <w:top w:val="none" w:sz="0" w:space="0" w:color="auto"/>
        <w:left w:val="none" w:sz="0" w:space="0" w:color="auto"/>
        <w:bottom w:val="none" w:sz="0" w:space="0" w:color="auto"/>
        <w:right w:val="none" w:sz="0" w:space="0" w:color="auto"/>
      </w:divBdr>
      <w:divsChild>
        <w:div w:id="1368488958">
          <w:marLeft w:val="0"/>
          <w:marRight w:val="0"/>
          <w:marTop w:val="0"/>
          <w:marBottom w:val="0"/>
          <w:divBdr>
            <w:top w:val="none" w:sz="0" w:space="0" w:color="auto"/>
            <w:left w:val="none" w:sz="0" w:space="0" w:color="auto"/>
            <w:bottom w:val="none" w:sz="0" w:space="0" w:color="auto"/>
            <w:right w:val="none" w:sz="0" w:space="0" w:color="auto"/>
          </w:divBdr>
        </w:div>
        <w:div w:id="1602837500">
          <w:marLeft w:val="0"/>
          <w:marRight w:val="0"/>
          <w:marTop w:val="0"/>
          <w:marBottom w:val="0"/>
          <w:divBdr>
            <w:top w:val="none" w:sz="0" w:space="0" w:color="auto"/>
            <w:left w:val="none" w:sz="0" w:space="0" w:color="auto"/>
            <w:bottom w:val="none" w:sz="0" w:space="0" w:color="auto"/>
            <w:right w:val="none" w:sz="0" w:space="0" w:color="auto"/>
          </w:divBdr>
        </w:div>
        <w:div w:id="1805544583">
          <w:marLeft w:val="0"/>
          <w:marRight w:val="0"/>
          <w:marTop w:val="0"/>
          <w:marBottom w:val="0"/>
          <w:divBdr>
            <w:top w:val="none" w:sz="0" w:space="0" w:color="auto"/>
            <w:left w:val="none" w:sz="0" w:space="0" w:color="auto"/>
            <w:bottom w:val="none" w:sz="0" w:space="0" w:color="auto"/>
            <w:right w:val="none" w:sz="0" w:space="0" w:color="auto"/>
          </w:divBdr>
        </w:div>
        <w:div w:id="277567922">
          <w:marLeft w:val="0"/>
          <w:marRight w:val="0"/>
          <w:marTop w:val="0"/>
          <w:marBottom w:val="0"/>
          <w:divBdr>
            <w:top w:val="none" w:sz="0" w:space="0" w:color="auto"/>
            <w:left w:val="none" w:sz="0" w:space="0" w:color="auto"/>
            <w:bottom w:val="none" w:sz="0" w:space="0" w:color="auto"/>
            <w:right w:val="none" w:sz="0" w:space="0" w:color="auto"/>
          </w:divBdr>
        </w:div>
        <w:div w:id="904416535">
          <w:marLeft w:val="0"/>
          <w:marRight w:val="0"/>
          <w:marTop w:val="0"/>
          <w:marBottom w:val="0"/>
          <w:divBdr>
            <w:top w:val="none" w:sz="0" w:space="0" w:color="auto"/>
            <w:left w:val="none" w:sz="0" w:space="0" w:color="auto"/>
            <w:bottom w:val="none" w:sz="0" w:space="0" w:color="auto"/>
            <w:right w:val="none" w:sz="0" w:space="0" w:color="auto"/>
          </w:divBdr>
        </w:div>
        <w:div w:id="2113552242">
          <w:marLeft w:val="0"/>
          <w:marRight w:val="0"/>
          <w:marTop w:val="0"/>
          <w:marBottom w:val="0"/>
          <w:divBdr>
            <w:top w:val="none" w:sz="0" w:space="0" w:color="auto"/>
            <w:left w:val="none" w:sz="0" w:space="0" w:color="auto"/>
            <w:bottom w:val="none" w:sz="0" w:space="0" w:color="auto"/>
            <w:right w:val="none" w:sz="0" w:space="0" w:color="auto"/>
          </w:divBdr>
        </w:div>
        <w:div w:id="885601618">
          <w:marLeft w:val="0"/>
          <w:marRight w:val="0"/>
          <w:marTop w:val="0"/>
          <w:marBottom w:val="0"/>
          <w:divBdr>
            <w:top w:val="none" w:sz="0" w:space="0" w:color="auto"/>
            <w:left w:val="none" w:sz="0" w:space="0" w:color="auto"/>
            <w:bottom w:val="none" w:sz="0" w:space="0" w:color="auto"/>
            <w:right w:val="none" w:sz="0" w:space="0" w:color="auto"/>
          </w:divBdr>
          <w:divsChild>
            <w:div w:id="19017749">
              <w:marLeft w:val="-75"/>
              <w:marRight w:val="0"/>
              <w:marTop w:val="30"/>
              <w:marBottom w:val="30"/>
              <w:divBdr>
                <w:top w:val="none" w:sz="0" w:space="0" w:color="auto"/>
                <w:left w:val="none" w:sz="0" w:space="0" w:color="auto"/>
                <w:bottom w:val="none" w:sz="0" w:space="0" w:color="auto"/>
                <w:right w:val="none" w:sz="0" w:space="0" w:color="auto"/>
              </w:divBdr>
              <w:divsChild>
                <w:div w:id="1107776684">
                  <w:marLeft w:val="0"/>
                  <w:marRight w:val="0"/>
                  <w:marTop w:val="0"/>
                  <w:marBottom w:val="0"/>
                  <w:divBdr>
                    <w:top w:val="none" w:sz="0" w:space="0" w:color="auto"/>
                    <w:left w:val="none" w:sz="0" w:space="0" w:color="auto"/>
                    <w:bottom w:val="none" w:sz="0" w:space="0" w:color="auto"/>
                    <w:right w:val="none" w:sz="0" w:space="0" w:color="auto"/>
                  </w:divBdr>
                  <w:divsChild>
                    <w:div w:id="391272075">
                      <w:marLeft w:val="0"/>
                      <w:marRight w:val="0"/>
                      <w:marTop w:val="0"/>
                      <w:marBottom w:val="0"/>
                      <w:divBdr>
                        <w:top w:val="none" w:sz="0" w:space="0" w:color="auto"/>
                        <w:left w:val="none" w:sz="0" w:space="0" w:color="auto"/>
                        <w:bottom w:val="none" w:sz="0" w:space="0" w:color="auto"/>
                        <w:right w:val="none" w:sz="0" w:space="0" w:color="auto"/>
                      </w:divBdr>
                    </w:div>
                  </w:divsChild>
                </w:div>
                <w:div w:id="1084227634">
                  <w:marLeft w:val="0"/>
                  <w:marRight w:val="0"/>
                  <w:marTop w:val="0"/>
                  <w:marBottom w:val="0"/>
                  <w:divBdr>
                    <w:top w:val="none" w:sz="0" w:space="0" w:color="auto"/>
                    <w:left w:val="none" w:sz="0" w:space="0" w:color="auto"/>
                    <w:bottom w:val="none" w:sz="0" w:space="0" w:color="auto"/>
                    <w:right w:val="none" w:sz="0" w:space="0" w:color="auto"/>
                  </w:divBdr>
                  <w:divsChild>
                    <w:div w:id="1813711921">
                      <w:marLeft w:val="0"/>
                      <w:marRight w:val="0"/>
                      <w:marTop w:val="0"/>
                      <w:marBottom w:val="0"/>
                      <w:divBdr>
                        <w:top w:val="none" w:sz="0" w:space="0" w:color="auto"/>
                        <w:left w:val="none" w:sz="0" w:space="0" w:color="auto"/>
                        <w:bottom w:val="none" w:sz="0" w:space="0" w:color="auto"/>
                        <w:right w:val="none" w:sz="0" w:space="0" w:color="auto"/>
                      </w:divBdr>
                    </w:div>
                  </w:divsChild>
                </w:div>
                <w:div w:id="802116578">
                  <w:marLeft w:val="0"/>
                  <w:marRight w:val="0"/>
                  <w:marTop w:val="0"/>
                  <w:marBottom w:val="0"/>
                  <w:divBdr>
                    <w:top w:val="none" w:sz="0" w:space="0" w:color="auto"/>
                    <w:left w:val="none" w:sz="0" w:space="0" w:color="auto"/>
                    <w:bottom w:val="none" w:sz="0" w:space="0" w:color="auto"/>
                    <w:right w:val="none" w:sz="0" w:space="0" w:color="auto"/>
                  </w:divBdr>
                  <w:divsChild>
                    <w:div w:id="102770261">
                      <w:marLeft w:val="0"/>
                      <w:marRight w:val="0"/>
                      <w:marTop w:val="0"/>
                      <w:marBottom w:val="0"/>
                      <w:divBdr>
                        <w:top w:val="none" w:sz="0" w:space="0" w:color="auto"/>
                        <w:left w:val="none" w:sz="0" w:space="0" w:color="auto"/>
                        <w:bottom w:val="none" w:sz="0" w:space="0" w:color="auto"/>
                        <w:right w:val="none" w:sz="0" w:space="0" w:color="auto"/>
                      </w:divBdr>
                    </w:div>
                  </w:divsChild>
                </w:div>
                <w:div w:id="1280916614">
                  <w:marLeft w:val="0"/>
                  <w:marRight w:val="0"/>
                  <w:marTop w:val="0"/>
                  <w:marBottom w:val="0"/>
                  <w:divBdr>
                    <w:top w:val="none" w:sz="0" w:space="0" w:color="auto"/>
                    <w:left w:val="none" w:sz="0" w:space="0" w:color="auto"/>
                    <w:bottom w:val="none" w:sz="0" w:space="0" w:color="auto"/>
                    <w:right w:val="none" w:sz="0" w:space="0" w:color="auto"/>
                  </w:divBdr>
                  <w:divsChild>
                    <w:div w:id="419372573">
                      <w:marLeft w:val="0"/>
                      <w:marRight w:val="0"/>
                      <w:marTop w:val="0"/>
                      <w:marBottom w:val="0"/>
                      <w:divBdr>
                        <w:top w:val="none" w:sz="0" w:space="0" w:color="auto"/>
                        <w:left w:val="none" w:sz="0" w:space="0" w:color="auto"/>
                        <w:bottom w:val="none" w:sz="0" w:space="0" w:color="auto"/>
                        <w:right w:val="none" w:sz="0" w:space="0" w:color="auto"/>
                      </w:divBdr>
                    </w:div>
                  </w:divsChild>
                </w:div>
                <w:div w:id="1787193405">
                  <w:marLeft w:val="0"/>
                  <w:marRight w:val="0"/>
                  <w:marTop w:val="0"/>
                  <w:marBottom w:val="0"/>
                  <w:divBdr>
                    <w:top w:val="none" w:sz="0" w:space="0" w:color="auto"/>
                    <w:left w:val="none" w:sz="0" w:space="0" w:color="auto"/>
                    <w:bottom w:val="none" w:sz="0" w:space="0" w:color="auto"/>
                    <w:right w:val="none" w:sz="0" w:space="0" w:color="auto"/>
                  </w:divBdr>
                  <w:divsChild>
                    <w:div w:id="1924608770">
                      <w:marLeft w:val="0"/>
                      <w:marRight w:val="0"/>
                      <w:marTop w:val="0"/>
                      <w:marBottom w:val="0"/>
                      <w:divBdr>
                        <w:top w:val="none" w:sz="0" w:space="0" w:color="auto"/>
                        <w:left w:val="none" w:sz="0" w:space="0" w:color="auto"/>
                        <w:bottom w:val="none" w:sz="0" w:space="0" w:color="auto"/>
                        <w:right w:val="none" w:sz="0" w:space="0" w:color="auto"/>
                      </w:divBdr>
                    </w:div>
                  </w:divsChild>
                </w:div>
                <w:div w:id="1810512162">
                  <w:marLeft w:val="0"/>
                  <w:marRight w:val="0"/>
                  <w:marTop w:val="0"/>
                  <w:marBottom w:val="0"/>
                  <w:divBdr>
                    <w:top w:val="none" w:sz="0" w:space="0" w:color="auto"/>
                    <w:left w:val="none" w:sz="0" w:space="0" w:color="auto"/>
                    <w:bottom w:val="none" w:sz="0" w:space="0" w:color="auto"/>
                    <w:right w:val="none" w:sz="0" w:space="0" w:color="auto"/>
                  </w:divBdr>
                  <w:divsChild>
                    <w:div w:id="133454290">
                      <w:marLeft w:val="0"/>
                      <w:marRight w:val="0"/>
                      <w:marTop w:val="0"/>
                      <w:marBottom w:val="0"/>
                      <w:divBdr>
                        <w:top w:val="none" w:sz="0" w:space="0" w:color="auto"/>
                        <w:left w:val="none" w:sz="0" w:space="0" w:color="auto"/>
                        <w:bottom w:val="none" w:sz="0" w:space="0" w:color="auto"/>
                        <w:right w:val="none" w:sz="0" w:space="0" w:color="auto"/>
                      </w:divBdr>
                    </w:div>
                  </w:divsChild>
                </w:div>
                <w:div w:id="2066298385">
                  <w:marLeft w:val="0"/>
                  <w:marRight w:val="0"/>
                  <w:marTop w:val="0"/>
                  <w:marBottom w:val="0"/>
                  <w:divBdr>
                    <w:top w:val="none" w:sz="0" w:space="0" w:color="auto"/>
                    <w:left w:val="none" w:sz="0" w:space="0" w:color="auto"/>
                    <w:bottom w:val="none" w:sz="0" w:space="0" w:color="auto"/>
                    <w:right w:val="none" w:sz="0" w:space="0" w:color="auto"/>
                  </w:divBdr>
                  <w:divsChild>
                    <w:div w:id="1754273940">
                      <w:marLeft w:val="0"/>
                      <w:marRight w:val="0"/>
                      <w:marTop w:val="0"/>
                      <w:marBottom w:val="0"/>
                      <w:divBdr>
                        <w:top w:val="none" w:sz="0" w:space="0" w:color="auto"/>
                        <w:left w:val="none" w:sz="0" w:space="0" w:color="auto"/>
                        <w:bottom w:val="none" w:sz="0" w:space="0" w:color="auto"/>
                        <w:right w:val="none" w:sz="0" w:space="0" w:color="auto"/>
                      </w:divBdr>
                    </w:div>
                  </w:divsChild>
                </w:div>
                <w:div w:id="925068257">
                  <w:marLeft w:val="0"/>
                  <w:marRight w:val="0"/>
                  <w:marTop w:val="0"/>
                  <w:marBottom w:val="0"/>
                  <w:divBdr>
                    <w:top w:val="none" w:sz="0" w:space="0" w:color="auto"/>
                    <w:left w:val="none" w:sz="0" w:space="0" w:color="auto"/>
                    <w:bottom w:val="none" w:sz="0" w:space="0" w:color="auto"/>
                    <w:right w:val="none" w:sz="0" w:space="0" w:color="auto"/>
                  </w:divBdr>
                  <w:divsChild>
                    <w:div w:id="1099764005">
                      <w:marLeft w:val="0"/>
                      <w:marRight w:val="0"/>
                      <w:marTop w:val="0"/>
                      <w:marBottom w:val="0"/>
                      <w:divBdr>
                        <w:top w:val="none" w:sz="0" w:space="0" w:color="auto"/>
                        <w:left w:val="none" w:sz="0" w:space="0" w:color="auto"/>
                        <w:bottom w:val="none" w:sz="0" w:space="0" w:color="auto"/>
                        <w:right w:val="none" w:sz="0" w:space="0" w:color="auto"/>
                      </w:divBdr>
                    </w:div>
                  </w:divsChild>
                </w:div>
                <w:div w:id="1957444419">
                  <w:marLeft w:val="0"/>
                  <w:marRight w:val="0"/>
                  <w:marTop w:val="0"/>
                  <w:marBottom w:val="0"/>
                  <w:divBdr>
                    <w:top w:val="none" w:sz="0" w:space="0" w:color="auto"/>
                    <w:left w:val="none" w:sz="0" w:space="0" w:color="auto"/>
                    <w:bottom w:val="none" w:sz="0" w:space="0" w:color="auto"/>
                    <w:right w:val="none" w:sz="0" w:space="0" w:color="auto"/>
                  </w:divBdr>
                  <w:divsChild>
                    <w:div w:id="1043167967">
                      <w:marLeft w:val="0"/>
                      <w:marRight w:val="0"/>
                      <w:marTop w:val="0"/>
                      <w:marBottom w:val="0"/>
                      <w:divBdr>
                        <w:top w:val="none" w:sz="0" w:space="0" w:color="auto"/>
                        <w:left w:val="none" w:sz="0" w:space="0" w:color="auto"/>
                        <w:bottom w:val="none" w:sz="0" w:space="0" w:color="auto"/>
                        <w:right w:val="none" w:sz="0" w:space="0" w:color="auto"/>
                      </w:divBdr>
                    </w:div>
                  </w:divsChild>
                </w:div>
                <w:div w:id="2076464461">
                  <w:marLeft w:val="0"/>
                  <w:marRight w:val="0"/>
                  <w:marTop w:val="0"/>
                  <w:marBottom w:val="0"/>
                  <w:divBdr>
                    <w:top w:val="none" w:sz="0" w:space="0" w:color="auto"/>
                    <w:left w:val="none" w:sz="0" w:space="0" w:color="auto"/>
                    <w:bottom w:val="none" w:sz="0" w:space="0" w:color="auto"/>
                    <w:right w:val="none" w:sz="0" w:space="0" w:color="auto"/>
                  </w:divBdr>
                  <w:divsChild>
                    <w:div w:id="10462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599348">
          <w:marLeft w:val="0"/>
          <w:marRight w:val="0"/>
          <w:marTop w:val="0"/>
          <w:marBottom w:val="0"/>
          <w:divBdr>
            <w:top w:val="none" w:sz="0" w:space="0" w:color="auto"/>
            <w:left w:val="none" w:sz="0" w:space="0" w:color="auto"/>
            <w:bottom w:val="none" w:sz="0" w:space="0" w:color="auto"/>
            <w:right w:val="none" w:sz="0" w:space="0" w:color="auto"/>
          </w:divBdr>
        </w:div>
        <w:div w:id="1885483904">
          <w:marLeft w:val="0"/>
          <w:marRight w:val="0"/>
          <w:marTop w:val="0"/>
          <w:marBottom w:val="0"/>
          <w:divBdr>
            <w:top w:val="none" w:sz="0" w:space="0" w:color="auto"/>
            <w:left w:val="none" w:sz="0" w:space="0" w:color="auto"/>
            <w:bottom w:val="none" w:sz="0" w:space="0" w:color="auto"/>
            <w:right w:val="none" w:sz="0" w:space="0" w:color="auto"/>
          </w:divBdr>
        </w:div>
        <w:div w:id="1096906964">
          <w:marLeft w:val="0"/>
          <w:marRight w:val="0"/>
          <w:marTop w:val="0"/>
          <w:marBottom w:val="0"/>
          <w:divBdr>
            <w:top w:val="none" w:sz="0" w:space="0" w:color="auto"/>
            <w:left w:val="none" w:sz="0" w:space="0" w:color="auto"/>
            <w:bottom w:val="none" w:sz="0" w:space="0" w:color="auto"/>
            <w:right w:val="none" w:sz="0" w:space="0" w:color="auto"/>
          </w:divBdr>
        </w:div>
        <w:div w:id="580413153">
          <w:marLeft w:val="0"/>
          <w:marRight w:val="0"/>
          <w:marTop w:val="0"/>
          <w:marBottom w:val="0"/>
          <w:divBdr>
            <w:top w:val="none" w:sz="0" w:space="0" w:color="auto"/>
            <w:left w:val="none" w:sz="0" w:space="0" w:color="auto"/>
            <w:bottom w:val="none" w:sz="0" w:space="0" w:color="auto"/>
            <w:right w:val="none" w:sz="0" w:space="0" w:color="auto"/>
          </w:divBdr>
          <w:divsChild>
            <w:div w:id="1095369342">
              <w:marLeft w:val="-75"/>
              <w:marRight w:val="0"/>
              <w:marTop w:val="30"/>
              <w:marBottom w:val="30"/>
              <w:divBdr>
                <w:top w:val="none" w:sz="0" w:space="0" w:color="auto"/>
                <w:left w:val="none" w:sz="0" w:space="0" w:color="auto"/>
                <w:bottom w:val="none" w:sz="0" w:space="0" w:color="auto"/>
                <w:right w:val="none" w:sz="0" w:space="0" w:color="auto"/>
              </w:divBdr>
              <w:divsChild>
                <w:div w:id="985279772">
                  <w:marLeft w:val="0"/>
                  <w:marRight w:val="0"/>
                  <w:marTop w:val="0"/>
                  <w:marBottom w:val="0"/>
                  <w:divBdr>
                    <w:top w:val="none" w:sz="0" w:space="0" w:color="auto"/>
                    <w:left w:val="none" w:sz="0" w:space="0" w:color="auto"/>
                    <w:bottom w:val="none" w:sz="0" w:space="0" w:color="auto"/>
                    <w:right w:val="none" w:sz="0" w:space="0" w:color="auto"/>
                  </w:divBdr>
                  <w:divsChild>
                    <w:div w:id="111368206">
                      <w:marLeft w:val="0"/>
                      <w:marRight w:val="0"/>
                      <w:marTop w:val="0"/>
                      <w:marBottom w:val="0"/>
                      <w:divBdr>
                        <w:top w:val="none" w:sz="0" w:space="0" w:color="auto"/>
                        <w:left w:val="none" w:sz="0" w:space="0" w:color="auto"/>
                        <w:bottom w:val="none" w:sz="0" w:space="0" w:color="auto"/>
                        <w:right w:val="none" w:sz="0" w:space="0" w:color="auto"/>
                      </w:divBdr>
                    </w:div>
                  </w:divsChild>
                </w:div>
                <w:div w:id="792019373">
                  <w:marLeft w:val="0"/>
                  <w:marRight w:val="0"/>
                  <w:marTop w:val="0"/>
                  <w:marBottom w:val="0"/>
                  <w:divBdr>
                    <w:top w:val="none" w:sz="0" w:space="0" w:color="auto"/>
                    <w:left w:val="none" w:sz="0" w:space="0" w:color="auto"/>
                    <w:bottom w:val="none" w:sz="0" w:space="0" w:color="auto"/>
                    <w:right w:val="none" w:sz="0" w:space="0" w:color="auto"/>
                  </w:divBdr>
                  <w:divsChild>
                    <w:div w:id="598567431">
                      <w:marLeft w:val="0"/>
                      <w:marRight w:val="0"/>
                      <w:marTop w:val="0"/>
                      <w:marBottom w:val="0"/>
                      <w:divBdr>
                        <w:top w:val="none" w:sz="0" w:space="0" w:color="auto"/>
                        <w:left w:val="none" w:sz="0" w:space="0" w:color="auto"/>
                        <w:bottom w:val="none" w:sz="0" w:space="0" w:color="auto"/>
                        <w:right w:val="none" w:sz="0" w:space="0" w:color="auto"/>
                      </w:divBdr>
                    </w:div>
                  </w:divsChild>
                </w:div>
                <w:div w:id="1914705690">
                  <w:marLeft w:val="0"/>
                  <w:marRight w:val="0"/>
                  <w:marTop w:val="0"/>
                  <w:marBottom w:val="0"/>
                  <w:divBdr>
                    <w:top w:val="none" w:sz="0" w:space="0" w:color="auto"/>
                    <w:left w:val="none" w:sz="0" w:space="0" w:color="auto"/>
                    <w:bottom w:val="none" w:sz="0" w:space="0" w:color="auto"/>
                    <w:right w:val="none" w:sz="0" w:space="0" w:color="auto"/>
                  </w:divBdr>
                  <w:divsChild>
                    <w:div w:id="417101311">
                      <w:marLeft w:val="0"/>
                      <w:marRight w:val="0"/>
                      <w:marTop w:val="0"/>
                      <w:marBottom w:val="0"/>
                      <w:divBdr>
                        <w:top w:val="none" w:sz="0" w:space="0" w:color="auto"/>
                        <w:left w:val="none" w:sz="0" w:space="0" w:color="auto"/>
                        <w:bottom w:val="none" w:sz="0" w:space="0" w:color="auto"/>
                        <w:right w:val="none" w:sz="0" w:space="0" w:color="auto"/>
                      </w:divBdr>
                    </w:div>
                  </w:divsChild>
                </w:div>
                <w:div w:id="1199704406">
                  <w:marLeft w:val="0"/>
                  <w:marRight w:val="0"/>
                  <w:marTop w:val="0"/>
                  <w:marBottom w:val="0"/>
                  <w:divBdr>
                    <w:top w:val="none" w:sz="0" w:space="0" w:color="auto"/>
                    <w:left w:val="none" w:sz="0" w:space="0" w:color="auto"/>
                    <w:bottom w:val="none" w:sz="0" w:space="0" w:color="auto"/>
                    <w:right w:val="none" w:sz="0" w:space="0" w:color="auto"/>
                  </w:divBdr>
                  <w:divsChild>
                    <w:div w:id="1540820334">
                      <w:marLeft w:val="0"/>
                      <w:marRight w:val="0"/>
                      <w:marTop w:val="0"/>
                      <w:marBottom w:val="0"/>
                      <w:divBdr>
                        <w:top w:val="none" w:sz="0" w:space="0" w:color="auto"/>
                        <w:left w:val="none" w:sz="0" w:space="0" w:color="auto"/>
                        <w:bottom w:val="none" w:sz="0" w:space="0" w:color="auto"/>
                        <w:right w:val="none" w:sz="0" w:space="0" w:color="auto"/>
                      </w:divBdr>
                    </w:div>
                  </w:divsChild>
                </w:div>
                <w:div w:id="1094668391">
                  <w:marLeft w:val="0"/>
                  <w:marRight w:val="0"/>
                  <w:marTop w:val="0"/>
                  <w:marBottom w:val="0"/>
                  <w:divBdr>
                    <w:top w:val="none" w:sz="0" w:space="0" w:color="auto"/>
                    <w:left w:val="none" w:sz="0" w:space="0" w:color="auto"/>
                    <w:bottom w:val="none" w:sz="0" w:space="0" w:color="auto"/>
                    <w:right w:val="none" w:sz="0" w:space="0" w:color="auto"/>
                  </w:divBdr>
                  <w:divsChild>
                    <w:div w:id="1162696014">
                      <w:marLeft w:val="0"/>
                      <w:marRight w:val="0"/>
                      <w:marTop w:val="0"/>
                      <w:marBottom w:val="0"/>
                      <w:divBdr>
                        <w:top w:val="none" w:sz="0" w:space="0" w:color="auto"/>
                        <w:left w:val="none" w:sz="0" w:space="0" w:color="auto"/>
                        <w:bottom w:val="none" w:sz="0" w:space="0" w:color="auto"/>
                        <w:right w:val="none" w:sz="0" w:space="0" w:color="auto"/>
                      </w:divBdr>
                    </w:div>
                  </w:divsChild>
                </w:div>
                <w:div w:id="1373312182">
                  <w:marLeft w:val="0"/>
                  <w:marRight w:val="0"/>
                  <w:marTop w:val="0"/>
                  <w:marBottom w:val="0"/>
                  <w:divBdr>
                    <w:top w:val="none" w:sz="0" w:space="0" w:color="auto"/>
                    <w:left w:val="none" w:sz="0" w:space="0" w:color="auto"/>
                    <w:bottom w:val="none" w:sz="0" w:space="0" w:color="auto"/>
                    <w:right w:val="none" w:sz="0" w:space="0" w:color="auto"/>
                  </w:divBdr>
                  <w:divsChild>
                    <w:div w:id="619268884">
                      <w:marLeft w:val="0"/>
                      <w:marRight w:val="0"/>
                      <w:marTop w:val="0"/>
                      <w:marBottom w:val="0"/>
                      <w:divBdr>
                        <w:top w:val="none" w:sz="0" w:space="0" w:color="auto"/>
                        <w:left w:val="none" w:sz="0" w:space="0" w:color="auto"/>
                        <w:bottom w:val="none" w:sz="0" w:space="0" w:color="auto"/>
                        <w:right w:val="none" w:sz="0" w:space="0" w:color="auto"/>
                      </w:divBdr>
                    </w:div>
                  </w:divsChild>
                </w:div>
                <w:div w:id="1817643480">
                  <w:marLeft w:val="0"/>
                  <w:marRight w:val="0"/>
                  <w:marTop w:val="0"/>
                  <w:marBottom w:val="0"/>
                  <w:divBdr>
                    <w:top w:val="none" w:sz="0" w:space="0" w:color="auto"/>
                    <w:left w:val="none" w:sz="0" w:space="0" w:color="auto"/>
                    <w:bottom w:val="none" w:sz="0" w:space="0" w:color="auto"/>
                    <w:right w:val="none" w:sz="0" w:space="0" w:color="auto"/>
                  </w:divBdr>
                  <w:divsChild>
                    <w:div w:id="208422059">
                      <w:marLeft w:val="0"/>
                      <w:marRight w:val="0"/>
                      <w:marTop w:val="0"/>
                      <w:marBottom w:val="0"/>
                      <w:divBdr>
                        <w:top w:val="none" w:sz="0" w:space="0" w:color="auto"/>
                        <w:left w:val="none" w:sz="0" w:space="0" w:color="auto"/>
                        <w:bottom w:val="none" w:sz="0" w:space="0" w:color="auto"/>
                        <w:right w:val="none" w:sz="0" w:space="0" w:color="auto"/>
                      </w:divBdr>
                    </w:div>
                  </w:divsChild>
                </w:div>
                <w:div w:id="996882467">
                  <w:marLeft w:val="0"/>
                  <w:marRight w:val="0"/>
                  <w:marTop w:val="0"/>
                  <w:marBottom w:val="0"/>
                  <w:divBdr>
                    <w:top w:val="none" w:sz="0" w:space="0" w:color="auto"/>
                    <w:left w:val="none" w:sz="0" w:space="0" w:color="auto"/>
                    <w:bottom w:val="none" w:sz="0" w:space="0" w:color="auto"/>
                    <w:right w:val="none" w:sz="0" w:space="0" w:color="auto"/>
                  </w:divBdr>
                  <w:divsChild>
                    <w:div w:id="634720879">
                      <w:marLeft w:val="0"/>
                      <w:marRight w:val="0"/>
                      <w:marTop w:val="0"/>
                      <w:marBottom w:val="0"/>
                      <w:divBdr>
                        <w:top w:val="none" w:sz="0" w:space="0" w:color="auto"/>
                        <w:left w:val="none" w:sz="0" w:space="0" w:color="auto"/>
                        <w:bottom w:val="none" w:sz="0" w:space="0" w:color="auto"/>
                        <w:right w:val="none" w:sz="0" w:space="0" w:color="auto"/>
                      </w:divBdr>
                    </w:div>
                  </w:divsChild>
                </w:div>
                <w:div w:id="1659268655">
                  <w:marLeft w:val="0"/>
                  <w:marRight w:val="0"/>
                  <w:marTop w:val="0"/>
                  <w:marBottom w:val="0"/>
                  <w:divBdr>
                    <w:top w:val="none" w:sz="0" w:space="0" w:color="auto"/>
                    <w:left w:val="none" w:sz="0" w:space="0" w:color="auto"/>
                    <w:bottom w:val="none" w:sz="0" w:space="0" w:color="auto"/>
                    <w:right w:val="none" w:sz="0" w:space="0" w:color="auto"/>
                  </w:divBdr>
                  <w:divsChild>
                    <w:div w:id="809321052">
                      <w:marLeft w:val="0"/>
                      <w:marRight w:val="0"/>
                      <w:marTop w:val="0"/>
                      <w:marBottom w:val="0"/>
                      <w:divBdr>
                        <w:top w:val="none" w:sz="0" w:space="0" w:color="auto"/>
                        <w:left w:val="none" w:sz="0" w:space="0" w:color="auto"/>
                        <w:bottom w:val="none" w:sz="0" w:space="0" w:color="auto"/>
                        <w:right w:val="none" w:sz="0" w:space="0" w:color="auto"/>
                      </w:divBdr>
                    </w:div>
                  </w:divsChild>
                </w:div>
                <w:div w:id="1037124580">
                  <w:marLeft w:val="0"/>
                  <w:marRight w:val="0"/>
                  <w:marTop w:val="0"/>
                  <w:marBottom w:val="0"/>
                  <w:divBdr>
                    <w:top w:val="none" w:sz="0" w:space="0" w:color="auto"/>
                    <w:left w:val="none" w:sz="0" w:space="0" w:color="auto"/>
                    <w:bottom w:val="none" w:sz="0" w:space="0" w:color="auto"/>
                    <w:right w:val="none" w:sz="0" w:space="0" w:color="auto"/>
                  </w:divBdr>
                  <w:divsChild>
                    <w:div w:id="703364783">
                      <w:marLeft w:val="0"/>
                      <w:marRight w:val="0"/>
                      <w:marTop w:val="0"/>
                      <w:marBottom w:val="0"/>
                      <w:divBdr>
                        <w:top w:val="none" w:sz="0" w:space="0" w:color="auto"/>
                        <w:left w:val="none" w:sz="0" w:space="0" w:color="auto"/>
                        <w:bottom w:val="none" w:sz="0" w:space="0" w:color="auto"/>
                        <w:right w:val="none" w:sz="0" w:space="0" w:color="auto"/>
                      </w:divBdr>
                    </w:div>
                  </w:divsChild>
                </w:div>
                <w:div w:id="1513837102">
                  <w:marLeft w:val="0"/>
                  <w:marRight w:val="0"/>
                  <w:marTop w:val="0"/>
                  <w:marBottom w:val="0"/>
                  <w:divBdr>
                    <w:top w:val="none" w:sz="0" w:space="0" w:color="auto"/>
                    <w:left w:val="none" w:sz="0" w:space="0" w:color="auto"/>
                    <w:bottom w:val="none" w:sz="0" w:space="0" w:color="auto"/>
                    <w:right w:val="none" w:sz="0" w:space="0" w:color="auto"/>
                  </w:divBdr>
                  <w:divsChild>
                    <w:div w:id="600533999">
                      <w:marLeft w:val="0"/>
                      <w:marRight w:val="0"/>
                      <w:marTop w:val="0"/>
                      <w:marBottom w:val="0"/>
                      <w:divBdr>
                        <w:top w:val="none" w:sz="0" w:space="0" w:color="auto"/>
                        <w:left w:val="none" w:sz="0" w:space="0" w:color="auto"/>
                        <w:bottom w:val="none" w:sz="0" w:space="0" w:color="auto"/>
                        <w:right w:val="none" w:sz="0" w:space="0" w:color="auto"/>
                      </w:divBdr>
                    </w:div>
                  </w:divsChild>
                </w:div>
                <w:div w:id="1204368213">
                  <w:marLeft w:val="0"/>
                  <w:marRight w:val="0"/>
                  <w:marTop w:val="0"/>
                  <w:marBottom w:val="0"/>
                  <w:divBdr>
                    <w:top w:val="none" w:sz="0" w:space="0" w:color="auto"/>
                    <w:left w:val="none" w:sz="0" w:space="0" w:color="auto"/>
                    <w:bottom w:val="none" w:sz="0" w:space="0" w:color="auto"/>
                    <w:right w:val="none" w:sz="0" w:space="0" w:color="auto"/>
                  </w:divBdr>
                  <w:divsChild>
                    <w:div w:id="1426922326">
                      <w:marLeft w:val="0"/>
                      <w:marRight w:val="0"/>
                      <w:marTop w:val="0"/>
                      <w:marBottom w:val="0"/>
                      <w:divBdr>
                        <w:top w:val="none" w:sz="0" w:space="0" w:color="auto"/>
                        <w:left w:val="none" w:sz="0" w:space="0" w:color="auto"/>
                        <w:bottom w:val="none" w:sz="0" w:space="0" w:color="auto"/>
                        <w:right w:val="none" w:sz="0" w:space="0" w:color="auto"/>
                      </w:divBdr>
                    </w:div>
                  </w:divsChild>
                </w:div>
                <w:div w:id="1992178309">
                  <w:marLeft w:val="0"/>
                  <w:marRight w:val="0"/>
                  <w:marTop w:val="0"/>
                  <w:marBottom w:val="0"/>
                  <w:divBdr>
                    <w:top w:val="none" w:sz="0" w:space="0" w:color="auto"/>
                    <w:left w:val="none" w:sz="0" w:space="0" w:color="auto"/>
                    <w:bottom w:val="none" w:sz="0" w:space="0" w:color="auto"/>
                    <w:right w:val="none" w:sz="0" w:space="0" w:color="auto"/>
                  </w:divBdr>
                  <w:divsChild>
                    <w:div w:id="1792048383">
                      <w:marLeft w:val="0"/>
                      <w:marRight w:val="0"/>
                      <w:marTop w:val="0"/>
                      <w:marBottom w:val="0"/>
                      <w:divBdr>
                        <w:top w:val="none" w:sz="0" w:space="0" w:color="auto"/>
                        <w:left w:val="none" w:sz="0" w:space="0" w:color="auto"/>
                        <w:bottom w:val="none" w:sz="0" w:space="0" w:color="auto"/>
                        <w:right w:val="none" w:sz="0" w:space="0" w:color="auto"/>
                      </w:divBdr>
                    </w:div>
                  </w:divsChild>
                </w:div>
                <w:div w:id="1936591977">
                  <w:marLeft w:val="0"/>
                  <w:marRight w:val="0"/>
                  <w:marTop w:val="0"/>
                  <w:marBottom w:val="0"/>
                  <w:divBdr>
                    <w:top w:val="none" w:sz="0" w:space="0" w:color="auto"/>
                    <w:left w:val="none" w:sz="0" w:space="0" w:color="auto"/>
                    <w:bottom w:val="none" w:sz="0" w:space="0" w:color="auto"/>
                    <w:right w:val="none" w:sz="0" w:space="0" w:color="auto"/>
                  </w:divBdr>
                  <w:divsChild>
                    <w:div w:id="66493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071419">
          <w:marLeft w:val="0"/>
          <w:marRight w:val="0"/>
          <w:marTop w:val="0"/>
          <w:marBottom w:val="0"/>
          <w:divBdr>
            <w:top w:val="none" w:sz="0" w:space="0" w:color="auto"/>
            <w:left w:val="none" w:sz="0" w:space="0" w:color="auto"/>
            <w:bottom w:val="none" w:sz="0" w:space="0" w:color="auto"/>
            <w:right w:val="none" w:sz="0" w:space="0" w:color="auto"/>
          </w:divBdr>
        </w:div>
        <w:div w:id="1335231499">
          <w:marLeft w:val="0"/>
          <w:marRight w:val="0"/>
          <w:marTop w:val="0"/>
          <w:marBottom w:val="0"/>
          <w:divBdr>
            <w:top w:val="none" w:sz="0" w:space="0" w:color="auto"/>
            <w:left w:val="none" w:sz="0" w:space="0" w:color="auto"/>
            <w:bottom w:val="none" w:sz="0" w:space="0" w:color="auto"/>
            <w:right w:val="none" w:sz="0" w:space="0" w:color="auto"/>
          </w:divBdr>
          <w:divsChild>
            <w:div w:id="373510212">
              <w:marLeft w:val="-75"/>
              <w:marRight w:val="0"/>
              <w:marTop w:val="30"/>
              <w:marBottom w:val="30"/>
              <w:divBdr>
                <w:top w:val="none" w:sz="0" w:space="0" w:color="auto"/>
                <w:left w:val="none" w:sz="0" w:space="0" w:color="auto"/>
                <w:bottom w:val="none" w:sz="0" w:space="0" w:color="auto"/>
                <w:right w:val="none" w:sz="0" w:space="0" w:color="auto"/>
              </w:divBdr>
              <w:divsChild>
                <w:div w:id="454182886">
                  <w:marLeft w:val="0"/>
                  <w:marRight w:val="0"/>
                  <w:marTop w:val="0"/>
                  <w:marBottom w:val="0"/>
                  <w:divBdr>
                    <w:top w:val="none" w:sz="0" w:space="0" w:color="auto"/>
                    <w:left w:val="none" w:sz="0" w:space="0" w:color="auto"/>
                    <w:bottom w:val="none" w:sz="0" w:space="0" w:color="auto"/>
                    <w:right w:val="none" w:sz="0" w:space="0" w:color="auto"/>
                  </w:divBdr>
                  <w:divsChild>
                    <w:div w:id="1573735280">
                      <w:marLeft w:val="0"/>
                      <w:marRight w:val="0"/>
                      <w:marTop w:val="0"/>
                      <w:marBottom w:val="0"/>
                      <w:divBdr>
                        <w:top w:val="none" w:sz="0" w:space="0" w:color="auto"/>
                        <w:left w:val="none" w:sz="0" w:space="0" w:color="auto"/>
                        <w:bottom w:val="none" w:sz="0" w:space="0" w:color="auto"/>
                        <w:right w:val="none" w:sz="0" w:space="0" w:color="auto"/>
                      </w:divBdr>
                    </w:div>
                  </w:divsChild>
                </w:div>
                <w:div w:id="1880122178">
                  <w:marLeft w:val="0"/>
                  <w:marRight w:val="0"/>
                  <w:marTop w:val="0"/>
                  <w:marBottom w:val="0"/>
                  <w:divBdr>
                    <w:top w:val="none" w:sz="0" w:space="0" w:color="auto"/>
                    <w:left w:val="none" w:sz="0" w:space="0" w:color="auto"/>
                    <w:bottom w:val="none" w:sz="0" w:space="0" w:color="auto"/>
                    <w:right w:val="none" w:sz="0" w:space="0" w:color="auto"/>
                  </w:divBdr>
                  <w:divsChild>
                    <w:div w:id="1759056620">
                      <w:marLeft w:val="0"/>
                      <w:marRight w:val="0"/>
                      <w:marTop w:val="0"/>
                      <w:marBottom w:val="0"/>
                      <w:divBdr>
                        <w:top w:val="none" w:sz="0" w:space="0" w:color="auto"/>
                        <w:left w:val="none" w:sz="0" w:space="0" w:color="auto"/>
                        <w:bottom w:val="none" w:sz="0" w:space="0" w:color="auto"/>
                        <w:right w:val="none" w:sz="0" w:space="0" w:color="auto"/>
                      </w:divBdr>
                    </w:div>
                  </w:divsChild>
                </w:div>
                <w:div w:id="1267689327">
                  <w:marLeft w:val="0"/>
                  <w:marRight w:val="0"/>
                  <w:marTop w:val="0"/>
                  <w:marBottom w:val="0"/>
                  <w:divBdr>
                    <w:top w:val="none" w:sz="0" w:space="0" w:color="auto"/>
                    <w:left w:val="none" w:sz="0" w:space="0" w:color="auto"/>
                    <w:bottom w:val="none" w:sz="0" w:space="0" w:color="auto"/>
                    <w:right w:val="none" w:sz="0" w:space="0" w:color="auto"/>
                  </w:divBdr>
                  <w:divsChild>
                    <w:div w:id="2006586431">
                      <w:marLeft w:val="0"/>
                      <w:marRight w:val="0"/>
                      <w:marTop w:val="0"/>
                      <w:marBottom w:val="0"/>
                      <w:divBdr>
                        <w:top w:val="none" w:sz="0" w:space="0" w:color="auto"/>
                        <w:left w:val="none" w:sz="0" w:space="0" w:color="auto"/>
                        <w:bottom w:val="none" w:sz="0" w:space="0" w:color="auto"/>
                        <w:right w:val="none" w:sz="0" w:space="0" w:color="auto"/>
                      </w:divBdr>
                    </w:div>
                  </w:divsChild>
                </w:div>
                <w:div w:id="1125657092">
                  <w:marLeft w:val="0"/>
                  <w:marRight w:val="0"/>
                  <w:marTop w:val="0"/>
                  <w:marBottom w:val="0"/>
                  <w:divBdr>
                    <w:top w:val="none" w:sz="0" w:space="0" w:color="auto"/>
                    <w:left w:val="none" w:sz="0" w:space="0" w:color="auto"/>
                    <w:bottom w:val="none" w:sz="0" w:space="0" w:color="auto"/>
                    <w:right w:val="none" w:sz="0" w:space="0" w:color="auto"/>
                  </w:divBdr>
                  <w:divsChild>
                    <w:div w:id="1024476567">
                      <w:marLeft w:val="0"/>
                      <w:marRight w:val="0"/>
                      <w:marTop w:val="0"/>
                      <w:marBottom w:val="0"/>
                      <w:divBdr>
                        <w:top w:val="none" w:sz="0" w:space="0" w:color="auto"/>
                        <w:left w:val="none" w:sz="0" w:space="0" w:color="auto"/>
                        <w:bottom w:val="none" w:sz="0" w:space="0" w:color="auto"/>
                        <w:right w:val="none" w:sz="0" w:space="0" w:color="auto"/>
                      </w:divBdr>
                    </w:div>
                  </w:divsChild>
                </w:div>
                <w:div w:id="1510563408">
                  <w:marLeft w:val="0"/>
                  <w:marRight w:val="0"/>
                  <w:marTop w:val="0"/>
                  <w:marBottom w:val="0"/>
                  <w:divBdr>
                    <w:top w:val="none" w:sz="0" w:space="0" w:color="auto"/>
                    <w:left w:val="none" w:sz="0" w:space="0" w:color="auto"/>
                    <w:bottom w:val="none" w:sz="0" w:space="0" w:color="auto"/>
                    <w:right w:val="none" w:sz="0" w:space="0" w:color="auto"/>
                  </w:divBdr>
                  <w:divsChild>
                    <w:div w:id="1928492419">
                      <w:marLeft w:val="0"/>
                      <w:marRight w:val="0"/>
                      <w:marTop w:val="0"/>
                      <w:marBottom w:val="0"/>
                      <w:divBdr>
                        <w:top w:val="none" w:sz="0" w:space="0" w:color="auto"/>
                        <w:left w:val="none" w:sz="0" w:space="0" w:color="auto"/>
                        <w:bottom w:val="none" w:sz="0" w:space="0" w:color="auto"/>
                        <w:right w:val="none" w:sz="0" w:space="0" w:color="auto"/>
                      </w:divBdr>
                    </w:div>
                  </w:divsChild>
                </w:div>
                <w:div w:id="1616868328">
                  <w:marLeft w:val="0"/>
                  <w:marRight w:val="0"/>
                  <w:marTop w:val="0"/>
                  <w:marBottom w:val="0"/>
                  <w:divBdr>
                    <w:top w:val="none" w:sz="0" w:space="0" w:color="auto"/>
                    <w:left w:val="none" w:sz="0" w:space="0" w:color="auto"/>
                    <w:bottom w:val="none" w:sz="0" w:space="0" w:color="auto"/>
                    <w:right w:val="none" w:sz="0" w:space="0" w:color="auto"/>
                  </w:divBdr>
                  <w:divsChild>
                    <w:div w:id="1257052394">
                      <w:marLeft w:val="0"/>
                      <w:marRight w:val="0"/>
                      <w:marTop w:val="0"/>
                      <w:marBottom w:val="0"/>
                      <w:divBdr>
                        <w:top w:val="none" w:sz="0" w:space="0" w:color="auto"/>
                        <w:left w:val="none" w:sz="0" w:space="0" w:color="auto"/>
                        <w:bottom w:val="none" w:sz="0" w:space="0" w:color="auto"/>
                        <w:right w:val="none" w:sz="0" w:space="0" w:color="auto"/>
                      </w:divBdr>
                    </w:div>
                  </w:divsChild>
                </w:div>
                <w:div w:id="231963392">
                  <w:marLeft w:val="0"/>
                  <w:marRight w:val="0"/>
                  <w:marTop w:val="0"/>
                  <w:marBottom w:val="0"/>
                  <w:divBdr>
                    <w:top w:val="none" w:sz="0" w:space="0" w:color="auto"/>
                    <w:left w:val="none" w:sz="0" w:space="0" w:color="auto"/>
                    <w:bottom w:val="none" w:sz="0" w:space="0" w:color="auto"/>
                    <w:right w:val="none" w:sz="0" w:space="0" w:color="auto"/>
                  </w:divBdr>
                  <w:divsChild>
                    <w:div w:id="1037239417">
                      <w:marLeft w:val="0"/>
                      <w:marRight w:val="0"/>
                      <w:marTop w:val="0"/>
                      <w:marBottom w:val="0"/>
                      <w:divBdr>
                        <w:top w:val="none" w:sz="0" w:space="0" w:color="auto"/>
                        <w:left w:val="none" w:sz="0" w:space="0" w:color="auto"/>
                        <w:bottom w:val="none" w:sz="0" w:space="0" w:color="auto"/>
                        <w:right w:val="none" w:sz="0" w:space="0" w:color="auto"/>
                      </w:divBdr>
                    </w:div>
                  </w:divsChild>
                </w:div>
                <w:div w:id="539362455">
                  <w:marLeft w:val="0"/>
                  <w:marRight w:val="0"/>
                  <w:marTop w:val="0"/>
                  <w:marBottom w:val="0"/>
                  <w:divBdr>
                    <w:top w:val="none" w:sz="0" w:space="0" w:color="auto"/>
                    <w:left w:val="none" w:sz="0" w:space="0" w:color="auto"/>
                    <w:bottom w:val="none" w:sz="0" w:space="0" w:color="auto"/>
                    <w:right w:val="none" w:sz="0" w:space="0" w:color="auto"/>
                  </w:divBdr>
                  <w:divsChild>
                    <w:div w:id="1341664066">
                      <w:marLeft w:val="0"/>
                      <w:marRight w:val="0"/>
                      <w:marTop w:val="0"/>
                      <w:marBottom w:val="0"/>
                      <w:divBdr>
                        <w:top w:val="none" w:sz="0" w:space="0" w:color="auto"/>
                        <w:left w:val="none" w:sz="0" w:space="0" w:color="auto"/>
                        <w:bottom w:val="none" w:sz="0" w:space="0" w:color="auto"/>
                        <w:right w:val="none" w:sz="0" w:space="0" w:color="auto"/>
                      </w:divBdr>
                    </w:div>
                  </w:divsChild>
                </w:div>
                <w:div w:id="1466659181">
                  <w:marLeft w:val="0"/>
                  <w:marRight w:val="0"/>
                  <w:marTop w:val="0"/>
                  <w:marBottom w:val="0"/>
                  <w:divBdr>
                    <w:top w:val="none" w:sz="0" w:space="0" w:color="auto"/>
                    <w:left w:val="none" w:sz="0" w:space="0" w:color="auto"/>
                    <w:bottom w:val="none" w:sz="0" w:space="0" w:color="auto"/>
                    <w:right w:val="none" w:sz="0" w:space="0" w:color="auto"/>
                  </w:divBdr>
                  <w:divsChild>
                    <w:div w:id="613632174">
                      <w:marLeft w:val="0"/>
                      <w:marRight w:val="0"/>
                      <w:marTop w:val="0"/>
                      <w:marBottom w:val="0"/>
                      <w:divBdr>
                        <w:top w:val="none" w:sz="0" w:space="0" w:color="auto"/>
                        <w:left w:val="none" w:sz="0" w:space="0" w:color="auto"/>
                        <w:bottom w:val="none" w:sz="0" w:space="0" w:color="auto"/>
                        <w:right w:val="none" w:sz="0" w:space="0" w:color="auto"/>
                      </w:divBdr>
                    </w:div>
                  </w:divsChild>
                </w:div>
                <w:div w:id="326441557">
                  <w:marLeft w:val="0"/>
                  <w:marRight w:val="0"/>
                  <w:marTop w:val="0"/>
                  <w:marBottom w:val="0"/>
                  <w:divBdr>
                    <w:top w:val="none" w:sz="0" w:space="0" w:color="auto"/>
                    <w:left w:val="none" w:sz="0" w:space="0" w:color="auto"/>
                    <w:bottom w:val="none" w:sz="0" w:space="0" w:color="auto"/>
                    <w:right w:val="none" w:sz="0" w:space="0" w:color="auto"/>
                  </w:divBdr>
                  <w:divsChild>
                    <w:div w:id="167139058">
                      <w:marLeft w:val="0"/>
                      <w:marRight w:val="0"/>
                      <w:marTop w:val="0"/>
                      <w:marBottom w:val="0"/>
                      <w:divBdr>
                        <w:top w:val="none" w:sz="0" w:space="0" w:color="auto"/>
                        <w:left w:val="none" w:sz="0" w:space="0" w:color="auto"/>
                        <w:bottom w:val="none" w:sz="0" w:space="0" w:color="auto"/>
                        <w:right w:val="none" w:sz="0" w:space="0" w:color="auto"/>
                      </w:divBdr>
                    </w:div>
                  </w:divsChild>
                </w:div>
                <w:div w:id="380131178">
                  <w:marLeft w:val="0"/>
                  <w:marRight w:val="0"/>
                  <w:marTop w:val="0"/>
                  <w:marBottom w:val="0"/>
                  <w:divBdr>
                    <w:top w:val="none" w:sz="0" w:space="0" w:color="auto"/>
                    <w:left w:val="none" w:sz="0" w:space="0" w:color="auto"/>
                    <w:bottom w:val="none" w:sz="0" w:space="0" w:color="auto"/>
                    <w:right w:val="none" w:sz="0" w:space="0" w:color="auto"/>
                  </w:divBdr>
                  <w:divsChild>
                    <w:div w:id="822430686">
                      <w:marLeft w:val="0"/>
                      <w:marRight w:val="0"/>
                      <w:marTop w:val="0"/>
                      <w:marBottom w:val="0"/>
                      <w:divBdr>
                        <w:top w:val="none" w:sz="0" w:space="0" w:color="auto"/>
                        <w:left w:val="none" w:sz="0" w:space="0" w:color="auto"/>
                        <w:bottom w:val="none" w:sz="0" w:space="0" w:color="auto"/>
                        <w:right w:val="none" w:sz="0" w:space="0" w:color="auto"/>
                      </w:divBdr>
                    </w:div>
                  </w:divsChild>
                </w:div>
                <w:div w:id="1686900248">
                  <w:marLeft w:val="0"/>
                  <w:marRight w:val="0"/>
                  <w:marTop w:val="0"/>
                  <w:marBottom w:val="0"/>
                  <w:divBdr>
                    <w:top w:val="none" w:sz="0" w:space="0" w:color="auto"/>
                    <w:left w:val="none" w:sz="0" w:space="0" w:color="auto"/>
                    <w:bottom w:val="none" w:sz="0" w:space="0" w:color="auto"/>
                    <w:right w:val="none" w:sz="0" w:space="0" w:color="auto"/>
                  </w:divBdr>
                  <w:divsChild>
                    <w:div w:id="754664859">
                      <w:marLeft w:val="0"/>
                      <w:marRight w:val="0"/>
                      <w:marTop w:val="0"/>
                      <w:marBottom w:val="0"/>
                      <w:divBdr>
                        <w:top w:val="none" w:sz="0" w:space="0" w:color="auto"/>
                        <w:left w:val="none" w:sz="0" w:space="0" w:color="auto"/>
                        <w:bottom w:val="none" w:sz="0" w:space="0" w:color="auto"/>
                        <w:right w:val="none" w:sz="0" w:space="0" w:color="auto"/>
                      </w:divBdr>
                    </w:div>
                  </w:divsChild>
                </w:div>
                <w:div w:id="1392314282">
                  <w:marLeft w:val="0"/>
                  <w:marRight w:val="0"/>
                  <w:marTop w:val="0"/>
                  <w:marBottom w:val="0"/>
                  <w:divBdr>
                    <w:top w:val="none" w:sz="0" w:space="0" w:color="auto"/>
                    <w:left w:val="none" w:sz="0" w:space="0" w:color="auto"/>
                    <w:bottom w:val="none" w:sz="0" w:space="0" w:color="auto"/>
                    <w:right w:val="none" w:sz="0" w:space="0" w:color="auto"/>
                  </w:divBdr>
                  <w:divsChild>
                    <w:div w:id="736823028">
                      <w:marLeft w:val="0"/>
                      <w:marRight w:val="0"/>
                      <w:marTop w:val="0"/>
                      <w:marBottom w:val="0"/>
                      <w:divBdr>
                        <w:top w:val="none" w:sz="0" w:space="0" w:color="auto"/>
                        <w:left w:val="none" w:sz="0" w:space="0" w:color="auto"/>
                        <w:bottom w:val="none" w:sz="0" w:space="0" w:color="auto"/>
                        <w:right w:val="none" w:sz="0" w:space="0" w:color="auto"/>
                      </w:divBdr>
                    </w:div>
                  </w:divsChild>
                </w:div>
                <w:div w:id="1738016424">
                  <w:marLeft w:val="0"/>
                  <w:marRight w:val="0"/>
                  <w:marTop w:val="0"/>
                  <w:marBottom w:val="0"/>
                  <w:divBdr>
                    <w:top w:val="none" w:sz="0" w:space="0" w:color="auto"/>
                    <w:left w:val="none" w:sz="0" w:space="0" w:color="auto"/>
                    <w:bottom w:val="none" w:sz="0" w:space="0" w:color="auto"/>
                    <w:right w:val="none" w:sz="0" w:space="0" w:color="auto"/>
                  </w:divBdr>
                  <w:divsChild>
                    <w:div w:id="369378788">
                      <w:marLeft w:val="0"/>
                      <w:marRight w:val="0"/>
                      <w:marTop w:val="0"/>
                      <w:marBottom w:val="0"/>
                      <w:divBdr>
                        <w:top w:val="none" w:sz="0" w:space="0" w:color="auto"/>
                        <w:left w:val="none" w:sz="0" w:space="0" w:color="auto"/>
                        <w:bottom w:val="none" w:sz="0" w:space="0" w:color="auto"/>
                        <w:right w:val="none" w:sz="0" w:space="0" w:color="auto"/>
                      </w:divBdr>
                    </w:div>
                  </w:divsChild>
                </w:div>
                <w:div w:id="1836340172">
                  <w:marLeft w:val="0"/>
                  <w:marRight w:val="0"/>
                  <w:marTop w:val="0"/>
                  <w:marBottom w:val="0"/>
                  <w:divBdr>
                    <w:top w:val="none" w:sz="0" w:space="0" w:color="auto"/>
                    <w:left w:val="none" w:sz="0" w:space="0" w:color="auto"/>
                    <w:bottom w:val="none" w:sz="0" w:space="0" w:color="auto"/>
                    <w:right w:val="none" w:sz="0" w:space="0" w:color="auto"/>
                  </w:divBdr>
                  <w:divsChild>
                    <w:div w:id="1898667082">
                      <w:marLeft w:val="0"/>
                      <w:marRight w:val="0"/>
                      <w:marTop w:val="0"/>
                      <w:marBottom w:val="0"/>
                      <w:divBdr>
                        <w:top w:val="none" w:sz="0" w:space="0" w:color="auto"/>
                        <w:left w:val="none" w:sz="0" w:space="0" w:color="auto"/>
                        <w:bottom w:val="none" w:sz="0" w:space="0" w:color="auto"/>
                        <w:right w:val="none" w:sz="0" w:space="0" w:color="auto"/>
                      </w:divBdr>
                    </w:div>
                    <w:div w:id="529759992">
                      <w:marLeft w:val="0"/>
                      <w:marRight w:val="0"/>
                      <w:marTop w:val="0"/>
                      <w:marBottom w:val="0"/>
                      <w:divBdr>
                        <w:top w:val="none" w:sz="0" w:space="0" w:color="auto"/>
                        <w:left w:val="none" w:sz="0" w:space="0" w:color="auto"/>
                        <w:bottom w:val="none" w:sz="0" w:space="0" w:color="auto"/>
                        <w:right w:val="none" w:sz="0" w:space="0" w:color="auto"/>
                      </w:divBdr>
                    </w:div>
                    <w:div w:id="378012922">
                      <w:marLeft w:val="0"/>
                      <w:marRight w:val="0"/>
                      <w:marTop w:val="0"/>
                      <w:marBottom w:val="0"/>
                      <w:divBdr>
                        <w:top w:val="none" w:sz="0" w:space="0" w:color="auto"/>
                        <w:left w:val="none" w:sz="0" w:space="0" w:color="auto"/>
                        <w:bottom w:val="none" w:sz="0" w:space="0" w:color="auto"/>
                        <w:right w:val="none" w:sz="0" w:space="0" w:color="auto"/>
                      </w:divBdr>
                    </w:div>
                  </w:divsChild>
                </w:div>
                <w:div w:id="985083247">
                  <w:marLeft w:val="0"/>
                  <w:marRight w:val="0"/>
                  <w:marTop w:val="0"/>
                  <w:marBottom w:val="0"/>
                  <w:divBdr>
                    <w:top w:val="none" w:sz="0" w:space="0" w:color="auto"/>
                    <w:left w:val="none" w:sz="0" w:space="0" w:color="auto"/>
                    <w:bottom w:val="none" w:sz="0" w:space="0" w:color="auto"/>
                    <w:right w:val="none" w:sz="0" w:space="0" w:color="auto"/>
                  </w:divBdr>
                  <w:divsChild>
                    <w:div w:id="1195001842">
                      <w:marLeft w:val="0"/>
                      <w:marRight w:val="0"/>
                      <w:marTop w:val="0"/>
                      <w:marBottom w:val="0"/>
                      <w:divBdr>
                        <w:top w:val="none" w:sz="0" w:space="0" w:color="auto"/>
                        <w:left w:val="none" w:sz="0" w:space="0" w:color="auto"/>
                        <w:bottom w:val="none" w:sz="0" w:space="0" w:color="auto"/>
                        <w:right w:val="none" w:sz="0" w:space="0" w:color="auto"/>
                      </w:divBdr>
                    </w:div>
                  </w:divsChild>
                </w:div>
                <w:div w:id="108933090">
                  <w:marLeft w:val="0"/>
                  <w:marRight w:val="0"/>
                  <w:marTop w:val="0"/>
                  <w:marBottom w:val="0"/>
                  <w:divBdr>
                    <w:top w:val="none" w:sz="0" w:space="0" w:color="auto"/>
                    <w:left w:val="none" w:sz="0" w:space="0" w:color="auto"/>
                    <w:bottom w:val="none" w:sz="0" w:space="0" w:color="auto"/>
                    <w:right w:val="none" w:sz="0" w:space="0" w:color="auto"/>
                  </w:divBdr>
                  <w:divsChild>
                    <w:div w:id="149835752">
                      <w:marLeft w:val="0"/>
                      <w:marRight w:val="0"/>
                      <w:marTop w:val="0"/>
                      <w:marBottom w:val="0"/>
                      <w:divBdr>
                        <w:top w:val="none" w:sz="0" w:space="0" w:color="auto"/>
                        <w:left w:val="none" w:sz="0" w:space="0" w:color="auto"/>
                        <w:bottom w:val="none" w:sz="0" w:space="0" w:color="auto"/>
                        <w:right w:val="none" w:sz="0" w:space="0" w:color="auto"/>
                      </w:divBdr>
                    </w:div>
                  </w:divsChild>
                </w:div>
                <w:div w:id="1519928996">
                  <w:marLeft w:val="0"/>
                  <w:marRight w:val="0"/>
                  <w:marTop w:val="0"/>
                  <w:marBottom w:val="0"/>
                  <w:divBdr>
                    <w:top w:val="none" w:sz="0" w:space="0" w:color="auto"/>
                    <w:left w:val="none" w:sz="0" w:space="0" w:color="auto"/>
                    <w:bottom w:val="none" w:sz="0" w:space="0" w:color="auto"/>
                    <w:right w:val="none" w:sz="0" w:space="0" w:color="auto"/>
                  </w:divBdr>
                  <w:divsChild>
                    <w:div w:id="1950432236">
                      <w:marLeft w:val="0"/>
                      <w:marRight w:val="0"/>
                      <w:marTop w:val="0"/>
                      <w:marBottom w:val="0"/>
                      <w:divBdr>
                        <w:top w:val="none" w:sz="0" w:space="0" w:color="auto"/>
                        <w:left w:val="none" w:sz="0" w:space="0" w:color="auto"/>
                        <w:bottom w:val="none" w:sz="0" w:space="0" w:color="auto"/>
                        <w:right w:val="none" w:sz="0" w:space="0" w:color="auto"/>
                      </w:divBdr>
                    </w:div>
                  </w:divsChild>
                </w:div>
                <w:div w:id="87582177">
                  <w:marLeft w:val="0"/>
                  <w:marRight w:val="0"/>
                  <w:marTop w:val="0"/>
                  <w:marBottom w:val="0"/>
                  <w:divBdr>
                    <w:top w:val="none" w:sz="0" w:space="0" w:color="auto"/>
                    <w:left w:val="none" w:sz="0" w:space="0" w:color="auto"/>
                    <w:bottom w:val="none" w:sz="0" w:space="0" w:color="auto"/>
                    <w:right w:val="none" w:sz="0" w:space="0" w:color="auto"/>
                  </w:divBdr>
                  <w:divsChild>
                    <w:div w:id="501430940">
                      <w:marLeft w:val="0"/>
                      <w:marRight w:val="0"/>
                      <w:marTop w:val="0"/>
                      <w:marBottom w:val="0"/>
                      <w:divBdr>
                        <w:top w:val="none" w:sz="0" w:space="0" w:color="auto"/>
                        <w:left w:val="none" w:sz="0" w:space="0" w:color="auto"/>
                        <w:bottom w:val="none" w:sz="0" w:space="0" w:color="auto"/>
                        <w:right w:val="none" w:sz="0" w:space="0" w:color="auto"/>
                      </w:divBdr>
                    </w:div>
                  </w:divsChild>
                </w:div>
                <w:div w:id="161895729">
                  <w:marLeft w:val="0"/>
                  <w:marRight w:val="0"/>
                  <w:marTop w:val="0"/>
                  <w:marBottom w:val="0"/>
                  <w:divBdr>
                    <w:top w:val="none" w:sz="0" w:space="0" w:color="auto"/>
                    <w:left w:val="none" w:sz="0" w:space="0" w:color="auto"/>
                    <w:bottom w:val="none" w:sz="0" w:space="0" w:color="auto"/>
                    <w:right w:val="none" w:sz="0" w:space="0" w:color="auto"/>
                  </w:divBdr>
                  <w:divsChild>
                    <w:div w:id="474180302">
                      <w:marLeft w:val="0"/>
                      <w:marRight w:val="0"/>
                      <w:marTop w:val="0"/>
                      <w:marBottom w:val="0"/>
                      <w:divBdr>
                        <w:top w:val="none" w:sz="0" w:space="0" w:color="auto"/>
                        <w:left w:val="none" w:sz="0" w:space="0" w:color="auto"/>
                        <w:bottom w:val="none" w:sz="0" w:space="0" w:color="auto"/>
                        <w:right w:val="none" w:sz="0" w:space="0" w:color="auto"/>
                      </w:divBdr>
                    </w:div>
                  </w:divsChild>
                </w:div>
                <w:div w:id="1281957657">
                  <w:marLeft w:val="0"/>
                  <w:marRight w:val="0"/>
                  <w:marTop w:val="0"/>
                  <w:marBottom w:val="0"/>
                  <w:divBdr>
                    <w:top w:val="none" w:sz="0" w:space="0" w:color="auto"/>
                    <w:left w:val="none" w:sz="0" w:space="0" w:color="auto"/>
                    <w:bottom w:val="none" w:sz="0" w:space="0" w:color="auto"/>
                    <w:right w:val="none" w:sz="0" w:space="0" w:color="auto"/>
                  </w:divBdr>
                  <w:divsChild>
                    <w:div w:id="1403091969">
                      <w:marLeft w:val="0"/>
                      <w:marRight w:val="0"/>
                      <w:marTop w:val="0"/>
                      <w:marBottom w:val="0"/>
                      <w:divBdr>
                        <w:top w:val="none" w:sz="0" w:space="0" w:color="auto"/>
                        <w:left w:val="none" w:sz="0" w:space="0" w:color="auto"/>
                        <w:bottom w:val="none" w:sz="0" w:space="0" w:color="auto"/>
                        <w:right w:val="none" w:sz="0" w:space="0" w:color="auto"/>
                      </w:divBdr>
                    </w:div>
                  </w:divsChild>
                </w:div>
                <w:div w:id="2052684242">
                  <w:marLeft w:val="0"/>
                  <w:marRight w:val="0"/>
                  <w:marTop w:val="0"/>
                  <w:marBottom w:val="0"/>
                  <w:divBdr>
                    <w:top w:val="none" w:sz="0" w:space="0" w:color="auto"/>
                    <w:left w:val="none" w:sz="0" w:space="0" w:color="auto"/>
                    <w:bottom w:val="none" w:sz="0" w:space="0" w:color="auto"/>
                    <w:right w:val="none" w:sz="0" w:space="0" w:color="auto"/>
                  </w:divBdr>
                  <w:divsChild>
                    <w:div w:id="548883845">
                      <w:marLeft w:val="0"/>
                      <w:marRight w:val="0"/>
                      <w:marTop w:val="0"/>
                      <w:marBottom w:val="0"/>
                      <w:divBdr>
                        <w:top w:val="none" w:sz="0" w:space="0" w:color="auto"/>
                        <w:left w:val="none" w:sz="0" w:space="0" w:color="auto"/>
                        <w:bottom w:val="none" w:sz="0" w:space="0" w:color="auto"/>
                        <w:right w:val="none" w:sz="0" w:space="0" w:color="auto"/>
                      </w:divBdr>
                    </w:div>
                  </w:divsChild>
                </w:div>
                <w:div w:id="1378508206">
                  <w:marLeft w:val="0"/>
                  <w:marRight w:val="0"/>
                  <w:marTop w:val="0"/>
                  <w:marBottom w:val="0"/>
                  <w:divBdr>
                    <w:top w:val="none" w:sz="0" w:space="0" w:color="auto"/>
                    <w:left w:val="none" w:sz="0" w:space="0" w:color="auto"/>
                    <w:bottom w:val="none" w:sz="0" w:space="0" w:color="auto"/>
                    <w:right w:val="none" w:sz="0" w:space="0" w:color="auto"/>
                  </w:divBdr>
                  <w:divsChild>
                    <w:div w:id="144473062">
                      <w:marLeft w:val="0"/>
                      <w:marRight w:val="0"/>
                      <w:marTop w:val="0"/>
                      <w:marBottom w:val="0"/>
                      <w:divBdr>
                        <w:top w:val="none" w:sz="0" w:space="0" w:color="auto"/>
                        <w:left w:val="none" w:sz="0" w:space="0" w:color="auto"/>
                        <w:bottom w:val="none" w:sz="0" w:space="0" w:color="auto"/>
                        <w:right w:val="none" w:sz="0" w:space="0" w:color="auto"/>
                      </w:divBdr>
                    </w:div>
                  </w:divsChild>
                </w:div>
                <w:div w:id="1795901993">
                  <w:marLeft w:val="0"/>
                  <w:marRight w:val="0"/>
                  <w:marTop w:val="0"/>
                  <w:marBottom w:val="0"/>
                  <w:divBdr>
                    <w:top w:val="none" w:sz="0" w:space="0" w:color="auto"/>
                    <w:left w:val="none" w:sz="0" w:space="0" w:color="auto"/>
                    <w:bottom w:val="none" w:sz="0" w:space="0" w:color="auto"/>
                    <w:right w:val="none" w:sz="0" w:space="0" w:color="auto"/>
                  </w:divBdr>
                  <w:divsChild>
                    <w:div w:id="2131119509">
                      <w:marLeft w:val="0"/>
                      <w:marRight w:val="0"/>
                      <w:marTop w:val="0"/>
                      <w:marBottom w:val="0"/>
                      <w:divBdr>
                        <w:top w:val="none" w:sz="0" w:space="0" w:color="auto"/>
                        <w:left w:val="none" w:sz="0" w:space="0" w:color="auto"/>
                        <w:bottom w:val="none" w:sz="0" w:space="0" w:color="auto"/>
                        <w:right w:val="none" w:sz="0" w:space="0" w:color="auto"/>
                      </w:divBdr>
                    </w:div>
                  </w:divsChild>
                </w:div>
                <w:div w:id="1229028572">
                  <w:marLeft w:val="0"/>
                  <w:marRight w:val="0"/>
                  <w:marTop w:val="0"/>
                  <w:marBottom w:val="0"/>
                  <w:divBdr>
                    <w:top w:val="none" w:sz="0" w:space="0" w:color="auto"/>
                    <w:left w:val="none" w:sz="0" w:space="0" w:color="auto"/>
                    <w:bottom w:val="none" w:sz="0" w:space="0" w:color="auto"/>
                    <w:right w:val="none" w:sz="0" w:space="0" w:color="auto"/>
                  </w:divBdr>
                  <w:divsChild>
                    <w:div w:id="610433140">
                      <w:marLeft w:val="0"/>
                      <w:marRight w:val="0"/>
                      <w:marTop w:val="0"/>
                      <w:marBottom w:val="0"/>
                      <w:divBdr>
                        <w:top w:val="none" w:sz="0" w:space="0" w:color="auto"/>
                        <w:left w:val="none" w:sz="0" w:space="0" w:color="auto"/>
                        <w:bottom w:val="none" w:sz="0" w:space="0" w:color="auto"/>
                        <w:right w:val="none" w:sz="0" w:space="0" w:color="auto"/>
                      </w:divBdr>
                    </w:div>
                    <w:div w:id="793718649">
                      <w:marLeft w:val="0"/>
                      <w:marRight w:val="0"/>
                      <w:marTop w:val="0"/>
                      <w:marBottom w:val="0"/>
                      <w:divBdr>
                        <w:top w:val="none" w:sz="0" w:space="0" w:color="auto"/>
                        <w:left w:val="none" w:sz="0" w:space="0" w:color="auto"/>
                        <w:bottom w:val="none" w:sz="0" w:space="0" w:color="auto"/>
                        <w:right w:val="none" w:sz="0" w:space="0" w:color="auto"/>
                      </w:divBdr>
                    </w:div>
                    <w:div w:id="1140423137">
                      <w:marLeft w:val="0"/>
                      <w:marRight w:val="0"/>
                      <w:marTop w:val="0"/>
                      <w:marBottom w:val="0"/>
                      <w:divBdr>
                        <w:top w:val="none" w:sz="0" w:space="0" w:color="auto"/>
                        <w:left w:val="none" w:sz="0" w:space="0" w:color="auto"/>
                        <w:bottom w:val="none" w:sz="0" w:space="0" w:color="auto"/>
                        <w:right w:val="none" w:sz="0" w:space="0" w:color="auto"/>
                      </w:divBdr>
                    </w:div>
                  </w:divsChild>
                </w:div>
                <w:div w:id="151409628">
                  <w:marLeft w:val="0"/>
                  <w:marRight w:val="0"/>
                  <w:marTop w:val="0"/>
                  <w:marBottom w:val="0"/>
                  <w:divBdr>
                    <w:top w:val="none" w:sz="0" w:space="0" w:color="auto"/>
                    <w:left w:val="none" w:sz="0" w:space="0" w:color="auto"/>
                    <w:bottom w:val="none" w:sz="0" w:space="0" w:color="auto"/>
                    <w:right w:val="none" w:sz="0" w:space="0" w:color="auto"/>
                  </w:divBdr>
                  <w:divsChild>
                    <w:div w:id="1057632843">
                      <w:marLeft w:val="0"/>
                      <w:marRight w:val="0"/>
                      <w:marTop w:val="0"/>
                      <w:marBottom w:val="0"/>
                      <w:divBdr>
                        <w:top w:val="none" w:sz="0" w:space="0" w:color="auto"/>
                        <w:left w:val="none" w:sz="0" w:space="0" w:color="auto"/>
                        <w:bottom w:val="none" w:sz="0" w:space="0" w:color="auto"/>
                        <w:right w:val="none" w:sz="0" w:space="0" w:color="auto"/>
                      </w:divBdr>
                    </w:div>
                  </w:divsChild>
                </w:div>
                <w:div w:id="242567419">
                  <w:marLeft w:val="0"/>
                  <w:marRight w:val="0"/>
                  <w:marTop w:val="0"/>
                  <w:marBottom w:val="0"/>
                  <w:divBdr>
                    <w:top w:val="none" w:sz="0" w:space="0" w:color="auto"/>
                    <w:left w:val="none" w:sz="0" w:space="0" w:color="auto"/>
                    <w:bottom w:val="none" w:sz="0" w:space="0" w:color="auto"/>
                    <w:right w:val="none" w:sz="0" w:space="0" w:color="auto"/>
                  </w:divBdr>
                  <w:divsChild>
                    <w:div w:id="1108232951">
                      <w:marLeft w:val="0"/>
                      <w:marRight w:val="0"/>
                      <w:marTop w:val="0"/>
                      <w:marBottom w:val="0"/>
                      <w:divBdr>
                        <w:top w:val="none" w:sz="0" w:space="0" w:color="auto"/>
                        <w:left w:val="none" w:sz="0" w:space="0" w:color="auto"/>
                        <w:bottom w:val="none" w:sz="0" w:space="0" w:color="auto"/>
                        <w:right w:val="none" w:sz="0" w:space="0" w:color="auto"/>
                      </w:divBdr>
                    </w:div>
                  </w:divsChild>
                </w:div>
                <w:div w:id="1226377893">
                  <w:marLeft w:val="0"/>
                  <w:marRight w:val="0"/>
                  <w:marTop w:val="0"/>
                  <w:marBottom w:val="0"/>
                  <w:divBdr>
                    <w:top w:val="none" w:sz="0" w:space="0" w:color="auto"/>
                    <w:left w:val="none" w:sz="0" w:space="0" w:color="auto"/>
                    <w:bottom w:val="none" w:sz="0" w:space="0" w:color="auto"/>
                    <w:right w:val="none" w:sz="0" w:space="0" w:color="auto"/>
                  </w:divBdr>
                  <w:divsChild>
                    <w:div w:id="1668709099">
                      <w:marLeft w:val="0"/>
                      <w:marRight w:val="0"/>
                      <w:marTop w:val="0"/>
                      <w:marBottom w:val="0"/>
                      <w:divBdr>
                        <w:top w:val="none" w:sz="0" w:space="0" w:color="auto"/>
                        <w:left w:val="none" w:sz="0" w:space="0" w:color="auto"/>
                        <w:bottom w:val="none" w:sz="0" w:space="0" w:color="auto"/>
                        <w:right w:val="none" w:sz="0" w:space="0" w:color="auto"/>
                      </w:divBdr>
                    </w:div>
                  </w:divsChild>
                </w:div>
                <w:div w:id="1483352732">
                  <w:marLeft w:val="0"/>
                  <w:marRight w:val="0"/>
                  <w:marTop w:val="0"/>
                  <w:marBottom w:val="0"/>
                  <w:divBdr>
                    <w:top w:val="none" w:sz="0" w:space="0" w:color="auto"/>
                    <w:left w:val="none" w:sz="0" w:space="0" w:color="auto"/>
                    <w:bottom w:val="none" w:sz="0" w:space="0" w:color="auto"/>
                    <w:right w:val="none" w:sz="0" w:space="0" w:color="auto"/>
                  </w:divBdr>
                  <w:divsChild>
                    <w:div w:id="1777669934">
                      <w:marLeft w:val="0"/>
                      <w:marRight w:val="0"/>
                      <w:marTop w:val="0"/>
                      <w:marBottom w:val="0"/>
                      <w:divBdr>
                        <w:top w:val="none" w:sz="0" w:space="0" w:color="auto"/>
                        <w:left w:val="none" w:sz="0" w:space="0" w:color="auto"/>
                        <w:bottom w:val="none" w:sz="0" w:space="0" w:color="auto"/>
                        <w:right w:val="none" w:sz="0" w:space="0" w:color="auto"/>
                      </w:divBdr>
                    </w:div>
                  </w:divsChild>
                </w:div>
                <w:div w:id="1867253481">
                  <w:marLeft w:val="0"/>
                  <w:marRight w:val="0"/>
                  <w:marTop w:val="0"/>
                  <w:marBottom w:val="0"/>
                  <w:divBdr>
                    <w:top w:val="none" w:sz="0" w:space="0" w:color="auto"/>
                    <w:left w:val="none" w:sz="0" w:space="0" w:color="auto"/>
                    <w:bottom w:val="none" w:sz="0" w:space="0" w:color="auto"/>
                    <w:right w:val="none" w:sz="0" w:space="0" w:color="auto"/>
                  </w:divBdr>
                  <w:divsChild>
                    <w:div w:id="665015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230950">
          <w:marLeft w:val="0"/>
          <w:marRight w:val="0"/>
          <w:marTop w:val="0"/>
          <w:marBottom w:val="0"/>
          <w:divBdr>
            <w:top w:val="none" w:sz="0" w:space="0" w:color="auto"/>
            <w:left w:val="none" w:sz="0" w:space="0" w:color="auto"/>
            <w:bottom w:val="none" w:sz="0" w:space="0" w:color="auto"/>
            <w:right w:val="none" w:sz="0" w:space="0" w:color="auto"/>
          </w:divBdr>
        </w:div>
        <w:div w:id="2135899656">
          <w:marLeft w:val="0"/>
          <w:marRight w:val="0"/>
          <w:marTop w:val="0"/>
          <w:marBottom w:val="0"/>
          <w:divBdr>
            <w:top w:val="none" w:sz="0" w:space="0" w:color="auto"/>
            <w:left w:val="none" w:sz="0" w:space="0" w:color="auto"/>
            <w:bottom w:val="none" w:sz="0" w:space="0" w:color="auto"/>
            <w:right w:val="none" w:sz="0" w:space="0" w:color="auto"/>
          </w:divBdr>
        </w:div>
        <w:div w:id="1568875010">
          <w:marLeft w:val="0"/>
          <w:marRight w:val="0"/>
          <w:marTop w:val="0"/>
          <w:marBottom w:val="0"/>
          <w:divBdr>
            <w:top w:val="none" w:sz="0" w:space="0" w:color="auto"/>
            <w:left w:val="none" w:sz="0" w:space="0" w:color="auto"/>
            <w:bottom w:val="none" w:sz="0" w:space="0" w:color="auto"/>
            <w:right w:val="none" w:sz="0" w:space="0" w:color="auto"/>
          </w:divBdr>
        </w:div>
        <w:div w:id="1798915092">
          <w:marLeft w:val="0"/>
          <w:marRight w:val="0"/>
          <w:marTop w:val="0"/>
          <w:marBottom w:val="0"/>
          <w:divBdr>
            <w:top w:val="none" w:sz="0" w:space="0" w:color="auto"/>
            <w:left w:val="none" w:sz="0" w:space="0" w:color="auto"/>
            <w:bottom w:val="none" w:sz="0" w:space="0" w:color="auto"/>
            <w:right w:val="none" w:sz="0" w:space="0" w:color="auto"/>
          </w:divBdr>
          <w:divsChild>
            <w:div w:id="1053045890">
              <w:marLeft w:val="-75"/>
              <w:marRight w:val="0"/>
              <w:marTop w:val="30"/>
              <w:marBottom w:val="30"/>
              <w:divBdr>
                <w:top w:val="none" w:sz="0" w:space="0" w:color="auto"/>
                <w:left w:val="none" w:sz="0" w:space="0" w:color="auto"/>
                <w:bottom w:val="none" w:sz="0" w:space="0" w:color="auto"/>
                <w:right w:val="none" w:sz="0" w:space="0" w:color="auto"/>
              </w:divBdr>
              <w:divsChild>
                <w:div w:id="2140679794">
                  <w:marLeft w:val="0"/>
                  <w:marRight w:val="0"/>
                  <w:marTop w:val="0"/>
                  <w:marBottom w:val="0"/>
                  <w:divBdr>
                    <w:top w:val="none" w:sz="0" w:space="0" w:color="auto"/>
                    <w:left w:val="none" w:sz="0" w:space="0" w:color="auto"/>
                    <w:bottom w:val="none" w:sz="0" w:space="0" w:color="auto"/>
                    <w:right w:val="none" w:sz="0" w:space="0" w:color="auto"/>
                  </w:divBdr>
                  <w:divsChild>
                    <w:div w:id="815297080">
                      <w:marLeft w:val="0"/>
                      <w:marRight w:val="0"/>
                      <w:marTop w:val="0"/>
                      <w:marBottom w:val="0"/>
                      <w:divBdr>
                        <w:top w:val="none" w:sz="0" w:space="0" w:color="auto"/>
                        <w:left w:val="none" w:sz="0" w:space="0" w:color="auto"/>
                        <w:bottom w:val="none" w:sz="0" w:space="0" w:color="auto"/>
                        <w:right w:val="none" w:sz="0" w:space="0" w:color="auto"/>
                      </w:divBdr>
                    </w:div>
                  </w:divsChild>
                </w:div>
                <w:div w:id="813259038">
                  <w:marLeft w:val="0"/>
                  <w:marRight w:val="0"/>
                  <w:marTop w:val="0"/>
                  <w:marBottom w:val="0"/>
                  <w:divBdr>
                    <w:top w:val="none" w:sz="0" w:space="0" w:color="auto"/>
                    <w:left w:val="none" w:sz="0" w:space="0" w:color="auto"/>
                    <w:bottom w:val="none" w:sz="0" w:space="0" w:color="auto"/>
                    <w:right w:val="none" w:sz="0" w:space="0" w:color="auto"/>
                  </w:divBdr>
                  <w:divsChild>
                    <w:div w:id="1351757288">
                      <w:marLeft w:val="0"/>
                      <w:marRight w:val="0"/>
                      <w:marTop w:val="0"/>
                      <w:marBottom w:val="0"/>
                      <w:divBdr>
                        <w:top w:val="none" w:sz="0" w:space="0" w:color="auto"/>
                        <w:left w:val="none" w:sz="0" w:space="0" w:color="auto"/>
                        <w:bottom w:val="none" w:sz="0" w:space="0" w:color="auto"/>
                        <w:right w:val="none" w:sz="0" w:space="0" w:color="auto"/>
                      </w:divBdr>
                    </w:div>
                  </w:divsChild>
                </w:div>
                <w:div w:id="1920627406">
                  <w:marLeft w:val="0"/>
                  <w:marRight w:val="0"/>
                  <w:marTop w:val="0"/>
                  <w:marBottom w:val="0"/>
                  <w:divBdr>
                    <w:top w:val="none" w:sz="0" w:space="0" w:color="auto"/>
                    <w:left w:val="none" w:sz="0" w:space="0" w:color="auto"/>
                    <w:bottom w:val="none" w:sz="0" w:space="0" w:color="auto"/>
                    <w:right w:val="none" w:sz="0" w:space="0" w:color="auto"/>
                  </w:divBdr>
                  <w:divsChild>
                    <w:div w:id="87775344">
                      <w:marLeft w:val="0"/>
                      <w:marRight w:val="0"/>
                      <w:marTop w:val="0"/>
                      <w:marBottom w:val="0"/>
                      <w:divBdr>
                        <w:top w:val="none" w:sz="0" w:space="0" w:color="auto"/>
                        <w:left w:val="none" w:sz="0" w:space="0" w:color="auto"/>
                        <w:bottom w:val="none" w:sz="0" w:space="0" w:color="auto"/>
                        <w:right w:val="none" w:sz="0" w:space="0" w:color="auto"/>
                      </w:divBdr>
                    </w:div>
                  </w:divsChild>
                </w:div>
                <w:div w:id="450631930">
                  <w:marLeft w:val="0"/>
                  <w:marRight w:val="0"/>
                  <w:marTop w:val="0"/>
                  <w:marBottom w:val="0"/>
                  <w:divBdr>
                    <w:top w:val="none" w:sz="0" w:space="0" w:color="auto"/>
                    <w:left w:val="none" w:sz="0" w:space="0" w:color="auto"/>
                    <w:bottom w:val="none" w:sz="0" w:space="0" w:color="auto"/>
                    <w:right w:val="none" w:sz="0" w:space="0" w:color="auto"/>
                  </w:divBdr>
                  <w:divsChild>
                    <w:div w:id="2100445433">
                      <w:marLeft w:val="0"/>
                      <w:marRight w:val="0"/>
                      <w:marTop w:val="0"/>
                      <w:marBottom w:val="0"/>
                      <w:divBdr>
                        <w:top w:val="none" w:sz="0" w:space="0" w:color="auto"/>
                        <w:left w:val="none" w:sz="0" w:space="0" w:color="auto"/>
                        <w:bottom w:val="none" w:sz="0" w:space="0" w:color="auto"/>
                        <w:right w:val="none" w:sz="0" w:space="0" w:color="auto"/>
                      </w:divBdr>
                    </w:div>
                  </w:divsChild>
                </w:div>
                <w:div w:id="322125008">
                  <w:marLeft w:val="0"/>
                  <w:marRight w:val="0"/>
                  <w:marTop w:val="0"/>
                  <w:marBottom w:val="0"/>
                  <w:divBdr>
                    <w:top w:val="none" w:sz="0" w:space="0" w:color="auto"/>
                    <w:left w:val="none" w:sz="0" w:space="0" w:color="auto"/>
                    <w:bottom w:val="none" w:sz="0" w:space="0" w:color="auto"/>
                    <w:right w:val="none" w:sz="0" w:space="0" w:color="auto"/>
                  </w:divBdr>
                  <w:divsChild>
                    <w:div w:id="856386615">
                      <w:marLeft w:val="0"/>
                      <w:marRight w:val="0"/>
                      <w:marTop w:val="0"/>
                      <w:marBottom w:val="0"/>
                      <w:divBdr>
                        <w:top w:val="none" w:sz="0" w:space="0" w:color="auto"/>
                        <w:left w:val="none" w:sz="0" w:space="0" w:color="auto"/>
                        <w:bottom w:val="none" w:sz="0" w:space="0" w:color="auto"/>
                        <w:right w:val="none" w:sz="0" w:space="0" w:color="auto"/>
                      </w:divBdr>
                    </w:div>
                  </w:divsChild>
                </w:div>
                <w:div w:id="761074548">
                  <w:marLeft w:val="0"/>
                  <w:marRight w:val="0"/>
                  <w:marTop w:val="0"/>
                  <w:marBottom w:val="0"/>
                  <w:divBdr>
                    <w:top w:val="none" w:sz="0" w:space="0" w:color="auto"/>
                    <w:left w:val="none" w:sz="0" w:space="0" w:color="auto"/>
                    <w:bottom w:val="none" w:sz="0" w:space="0" w:color="auto"/>
                    <w:right w:val="none" w:sz="0" w:space="0" w:color="auto"/>
                  </w:divBdr>
                  <w:divsChild>
                    <w:div w:id="379594989">
                      <w:marLeft w:val="0"/>
                      <w:marRight w:val="0"/>
                      <w:marTop w:val="0"/>
                      <w:marBottom w:val="0"/>
                      <w:divBdr>
                        <w:top w:val="none" w:sz="0" w:space="0" w:color="auto"/>
                        <w:left w:val="none" w:sz="0" w:space="0" w:color="auto"/>
                        <w:bottom w:val="none" w:sz="0" w:space="0" w:color="auto"/>
                        <w:right w:val="none" w:sz="0" w:space="0" w:color="auto"/>
                      </w:divBdr>
                    </w:div>
                  </w:divsChild>
                </w:div>
                <w:div w:id="990327901">
                  <w:marLeft w:val="0"/>
                  <w:marRight w:val="0"/>
                  <w:marTop w:val="0"/>
                  <w:marBottom w:val="0"/>
                  <w:divBdr>
                    <w:top w:val="none" w:sz="0" w:space="0" w:color="auto"/>
                    <w:left w:val="none" w:sz="0" w:space="0" w:color="auto"/>
                    <w:bottom w:val="none" w:sz="0" w:space="0" w:color="auto"/>
                    <w:right w:val="none" w:sz="0" w:space="0" w:color="auto"/>
                  </w:divBdr>
                  <w:divsChild>
                    <w:div w:id="1222057984">
                      <w:marLeft w:val="0"/>
                      <w:marRight w:val="0"/>
                      <w:marTop w:val="0"/>
                      <w:marBottom w:val="0"/>
                      <w:divBdr>
                        <w:top w:val="none" w:sz="0" w:space="0" w:color="auto"/>
                        <w:left w:val="none" w:sz="0" w:space="0" w:color="auto"/>
                        <w:bottom w:val="none" w:sz="0" w:space="0" w:color="auto"/>
                        <w:right w:val="none" w:sz="0" w:space="0" w:color="auto"/>
                      </w:divBdr>
                    </w:div>
                  </w:divsChild>
                </w:div>
                <w:div w:id="1610316074">
                  <w:marLeft w:val="0"/>
                  <w:marRight w:val="0"/>
                  <w:marTop w:val="0"/>
                  <w:marBottom w:val="0"/>
                  <w:divBdr>
                    <w:top w:val="none" w:sz="0" w:space="0" w:color="auto"/>
                    <w:left w:val="none" w:sz="0" w:space="0" w:color="auto"/>
                    <w:bottom w:val="none" w:sz="0" w:space="0" w:color="auto"/>
                    <w:right w:val="none" w:sz="0" w:space="0" w:color="auto"/>
                  </w:divBdr>
                  <w:divsChild>
                    <w:div w:id="1862354454">
                      <w:marLeft w:val="0"/>
                      <w:marRight w:val="0"/>
                      <w:marTop w:val="0"/>
                      <w:marBottom w:val="0"/>
                      <w:divBdr>
                        <w:top w:val="none" w:sz="0" w:space="0" w:color="auto"/>
                        <w:left w:val="none" w:sz="0" w:space="0" w:color="auto"/>
                        <w:bottom w:val="none" w:sz="0" w:space="0" w:color="auto"/>
                        <w:right w:val="none" w:sz="0" w:space="0" w:color="auto"/>
                      </w:divBdr>
                    </w:div>
                  </w:divsChild>
                </w:div>
                <w:div w:id="407846871">
                  <w:marLeft w:val="0"/>
                  <w:marRight w:val="0"/>
                  <w:marTop w:val="0"/>
                  <w:marBottom w:val="0"/>
                  <w:divBdr>
                    <w:top w:val="none" w:sz="0" w:space="0" w:color="auto"/>
                    <w:left w:val="none" w:sz="0" w:space="0" w:color="auto"/>
                    <w:bottom w:val="none" w:sz="0" w:space="0" w:color="auto"/>
                    <w:right w:val="none" w:sz="0" w:space="0" w:color="auto"/>
                  </w:divBdr>
                  <w:divsChild>
                    <w:div w:id="2040010831">
                      <w:marLeft w:val="0"/>
                      <w:marRight w:val="0"/>
                      <w:marTop w:val="0"/>
                      <w:marBottom w:val="0"/>
                      <w:divBdr>
                        <w:top w:val="none" w:sz="0" w:space="0" w:color="auto"/>
                        <w:left w:val="none" w:sz="0" w:space="0" w:color="auto"/>
                        <w:bottom w:val="none" w:sz="0" w:space="0" w:color="auto"/>
                        <w:right w:val="none" w:sz="0" w:space="0" w:color="auto"/>
                      </w:divBdr>
                    </w:div>
                  </w:divsChild>
                </w:div>
                <w:div w:id="707490340">
                  <w:marLeft w:val="0"/>
                  <w:marRight w:val="0"/>
                  <w:marTop w:val="0"/>
                  <w:marBottom w:val="0"/>
                  <w:divBdr>
                    <w:top w:val="none" w:sz="0" w:space="0" w:color="auto"/>
                    <w:left w:val="none" w:sz="0" w:space="0" w:color="auto"/>
                    <w:bottom w:val="none" w:sz="0" w:space="0" w:color="auto"/>
                    <w:right w:val="none" w:sz="0" w:space="0" w:color="auto"/>
                  </w:divBdr>
                  <w:divsChild>
                    <w:div w:id="707875453">
                      <w:marLeft w:val="0"/>
                      <w:marRight w:val="0"/>
                      <w:marTop w:val="0"/>
                      <w:marBottom w:val="0"/>
                      <w:divBdr>
                        <w:top w:val="none" w:sz="0" w:space="0" w:color="auto"/>
                        <w:left w:val="none" w:sz="0" w:space="0" w:color="auto"/>
                        <w:bottom w:val="none" w:sz="0" w:space="0" w:color="auto"/>
                        <w:right w:val="none" w:sz="0" w:space="0" w:color="auto"/>
                      </w:divBdr>
                    </w:div>
                  </w:divsChild>
                </w:div>
                <w:div w:id="1055085475">
                  <w:marLeft w:val="0"/>
                  <w:marRight w:val="0"/>
                  <w:marTop w:val="0"/>
                  <w:marBottom w:val="0"/>
                  <w:divBdr>
                    <w:top w:val="none" w:sz="0" w:space="0" w:color="auto"/>
                    <w:left w:val="none" w:sz="0" w:space="0" w:color="auto"/>
                    <w:bottom w:val="none" w:sz="0" w:space="0" w:color="auto"/>
                    <w:right w:val="none" w:sz="0" w:space="0" w:color="auto"/>
                  </w:divBdr>
                  <w:divsChild>
                    <w:div w:id="1728185910">
                      <w:marLeft w:val="0"/>
                      <w:marRight w:val="0"/>
                      <w:marTop w:val="0"/>
                      <w:marBottom w:val="0"/>
                      <w:divBdr>
                        <w:top w:val="none" w:sz="0" w:space="0" w:color="auto"/>
                        <w:left w:val="none" w:sz="0" w:space="0" w:color="auto"/>
                        <w:bottom w:val="none" w:sz="0" w:space="0" w:color="auto"/>
                        <w:right w:val="none" w:sz="0" w:space="0" w:color="auto"/>
                      </w:divBdr>
                    </w:div>
                  </w:divsChild>
                </w:div>
                <w:div w:id="50276642">
                  <w:marLeft w:val="0"/>
                  <w:marRight w:val="0"/>
                  <w:marTop w:val="0"/>
                  <w:marBottom w:val="0"/>
                  <w:divBdr>
                    <w:top w:val="none" w:sz="0" w:space="0" w:color="auto"/>
                    <w:left w:val="none" w:sz="0" w:space="0" w:color="auto"/>
                    <w:bottom w:val="none" w:sz="0" w:space="0" w:color="auto"/>
                    <w:right w:val="none" w:sz="0" w:space="0" w:color="auto"/>
                  </w:divBdr>
                  <w:divsChild>
                    <w:div w:id="67731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195600">
          <w:marLeft w:val="0"/>
          <w:marRight w:val="0"/>
          <w:marTop w:val="0"/>
          <w:marBottom w:val="0"/>
          <w:divBdr>
            <w:top w:val="none" w:sz="0" w:space="0" w:color="auto"/>
            <w:left w:val="none" w:sz="0" w:space="0" w:color="auto"/>
            <w:bottom w:val="none" w:sz="0" w:space="0" w:color="auto"/>
            <w:right w:val="none" w:sz="0" w:space="0" w:color="auto"/>
          </w:divBdr>
        </w:div>
        <w:div w:id="1379208349">
          <w:marLeft w:val="0"/>
          <w:marRight w:val="0"/>
          <w:marTop w:val="0"/>
          <w:marBottom w:val="0"/>
          <w:divBdr>
            <w:top w:val="none" w:sz="0" w:space="0" w:color="auto"/>
            <w:left w:val="none" w:sz="0" w:space="0" w:color="auto"/>
            <w:bottom w:val="none" w:sz="0" w:space="0" w:color="auto"/>
            <w:right w:val="none" w:sz="0" w:space="0" w:color="auto"/>
          </w:divBdr>
          <w:divsChild>
            <w:div w:id="646323421">
              <w:marLeft w:val="-75"/>
              <w:marRight w:val="0"/>
              <w:marTop w:val="30"/>
              <w:marBottom w:val="30"/>
              <w:divBdr>
                <w:top w:val="none" w:sz="0" w:space="0" w:color="auto"/>
                <w:left w:val="none" w:sz="0" w:space="0" w:color="auto"/>
                <w:bottom w:val="none" w:sz="0" w:space="0" w:color="auto"/>
                <w:right w:val="none" w:sz="0" w:space="0" w:color="auto"/>
              </w:divBdr>
              <w:divsChild>
                <w:div w:id="327707055">
                  <w:marLeft w:val="0"/>
                  <w:marRight w:val="0"/>
                  <w:marTop w:val="0"/>
                  <w:marBottom w:val="0"/>
                  <w:divBdr>
                    <w:top w:val="none" w:sz="0" w:space="0" w:color="auto"/>
                    <w:left w:val="none" w:sz="0" w:space="0" w:color="auto"/>
                    <w:bottom w:val="none" w:sz="0" w:space="0" w:color="auto"/>
                    <w:right w:val="none" w:sz="0" w:space="0" w:color="auto"/>
                  </w:divBdr>
                  <w:divsChild>
                    <w:div w:id="1532262359">
                      <w:marLeft w:val="0"/>
                      <w:marRight w:val="0"/>
                      <w:marTop w:val="0"/>
                      <w:marBottom w:val="0"/>
                      <w:divBdr>
                        <w:top w:val="none" w:sz="0" w:space="0" w:color="auto"/>
                        <w:left w:val="none" w:sz="0" w:space="0" w:color="auto"/>
                        <w:bottom w:val="none" w:sz="0" w:space="0" w:color="auto"/>
                        <w:right w:val="none" w:sz="0" w:space="0" w:color="auto"/>
                      </w:divBdr>
                    </w:div>
                  </w:divsChild>
                </w:div>
                <w:div w:id="1870291375">
                  <w:marLeft w:val="0"/>
                  <w:marRight w:val="0"/>
                  <w:marTop w:val="0"/>
                  <w:marBottom w:val="0"/>
                  <w:divBdr>
                    <w:top w:val="none" w:sz="0" w:space="0" w:color="auto"/>
                    <w:left w:val="none" w:sz="0" w:space="0" w:color="auto"/>
                    <w:bottom w:val="none" w:sz="0" w:space="0" w:color="auto"/>
                    <w:right w:val="none" w:sz="0" w:space="0" w:color="auto"/>
                  </w:divBdr>
                  <w:divsChild>
                    <w:div w:id="2113473379">
                      <w:marLeft w:val="0"/>
                      <w:marRight w:val="0"/>
                      <w:marTop w:val="0"/>
                      <w:marBottom w:val="0"/>
                      <w:divBdr>
                        <w:top w:val="none" w:sz="0" w:space="0" w:color="auto"/>
                        <w:left w:val="none" w:sz="0" w:space="0" w:color="auto"/>
                        <w:bottom w:val="none" w:sz="0" w:space="0" w:color="auto"/>
                        <w:right w:val="none" w:sz="0" w:space="0" w:color="auto"/>
                      </w:divBdr>
                    </w:div>
                  </w:divsChild>
                </w:div>
                <w:div w:id="1189414765">
                  <w:marLeft w:val="0"/>
                  <w:marRight w:val="0"/>
                  <w:marTop w:val="0"/>
                  <w:marBottom w:val="0"/>
                  <w:divBdr>
                    <w:top w:val="none" w:sz="0" w:space="0" w:color="auto"/>
                    <w:left w:val="none" w:sz="0" w:space="0" w:color="auto"/>
                    <w:bottom w:val="none" w:sz="0" w:space="0" w:color="auto"/>
                    <w:right w:val="none" w:sz="0" w:space="0" w:color="auto"/>
                  </w:divBdr>
                  <w:divsChild>
                    <w:div w:id="521935756">
                      <w:marLeft w:val="0"/>
                      <w:marRight w:val="0"/>
                      <w:marTop w:val="0"/>
                      <w:marBottom w:val="0"/>
                      <w:divBdr>
                        <w:top w:val="none" w:sz="0" w:space="0" w:color="auto"/>
                        <w:left w:val="none" w:sz="0" w:space="0" w:color="auto"/>
                        <w:bottom w:val="none" w:sz="0" w:space="0" w:color="auto"/>
                        <w:right w:val="none" w:sz="0" w:space="0" w:color="auto"/>
                      </w:divBdr>
                    </w:div>
                  </w:divsChild>
                </w:div>
                <w:div w:id="1583447653">
                  <w:marLeft w:val="0"/>
                  <w:marRight w:val="0"/>
                  <w:marTop w:val="0"/>
                  <w:marBottom w:val="0"/>
                  <w:divBdr>
                    <w:top w:val="none" w:sz="0" w:space="0" w:color="auto"/>
                    <w:left w:val="none" w:sz="0" w:space="0" w:color="auto"/>
                    <w:bottom w:val="none" w:sz="0" w:space="0" w:color="auto"/>
                    <w:right w:val="none" w:sz="0" w:space="0" w:color="auto"/>
                  </w:divBdr>
                  <w:divsChild>
                    <w:div w:id="1513299425">
                      <w:marLeft w:val="0"/>
                      <w:marRight w:val="0"/>
                      <w:marTop w:val="0"/>
                      <w:marBottom w:val="0"/>
                      <w:divBdr>
                        <w:top w:val="none" w:sz="0" w:space="0" w:color="auto"/>
                        <w:left w:val="none" w:sz="0" w:space="0" w:color="auto"/>
                        <w:bottom w:val="none" w:sz="0" w:space="0" w:color="auto"/>
                        <w:right w:val="none" w:sz="0" w:space="0" w:color="auto"/>
                      </w:divBdr>
                    </w:div>
                  </w:divsChild>
                </w:div>
                <w:div w:id="245918058">
                  <w:marLeft w:val="0"/>
                  <w:marRight w:val="0"/>
                  <w:marTop w:val="0"/>
                  <w:marBottom w:val="0"/>
                  <w:divBdr>
                    <w:top w:val="none" w:sz="0" w:space="0" w:color="auto"/>
                    <w:left w:val="none" w:sz="0" w:space="0" w:color="auto"/>
                    <w:bottom w:val="none" w:sz="0" w:space="0" w:color="auto"/>
                    <w:right w:val="none" w:sz="0" w:space="0" w:color="auto"/>
                  </w:divBdr>
                  <w:divsChild>
                    <w:div w:id="341861864">
                      <w:marLeft w:val="0"/>
                      <w:marRight w:val="0"/>
                      <w:marTop w:val="0"/>
                      <w:marBottom w:val="0"/>
                      <w:divBdr>
                        <w:top w:val="none" w:sz="0" w:space="0" w:color="auto"/>
                        <w:left w:val="none" w:sz="0" w:space="0" w:color="auto"/>
                        <w:bottom w:val="none" w:sz="0" w:space="0" w:color="auto"/>
                        <w:right w:val="none" w:sz="0" w:space="0" w:color="auto"/>
                      </w:divBdr>
                    </w:div>
                  </w:divsChild>
                </w:div>
                <w:div w:id="586883793">
                  <w:marLeft w:val="0"/>
                  <w:marRight w:val="0"/>
                  <w:marTop w:val="0"/>
                  <w:marBottom w:val="0"/>
                  <w:divBdr>
                    <w:top w:val="none" w:sz="0" w:space="0" w:color="auto"/>
                    <w:left w:val="none" w:sz="0" w:space="0" w:color="auto"/>
                    <w:bottom w:val="none" w:sz="0" w:space="0" w:color="auto"/>
                    <w:right w:val="none" w:sz="0" w:space="0" w:color="auto"/>
                  </w:divBdr>
                  <w:divsChild>
                    <w:div w:id="534737939">
                      <w:marLeft w:val="0"/>
                      <w:marRight w:val="0"/>
                      <w:marTop w:val="0"/>
                      <w:marBottom w:val="0"/>
                      <w:divBdr>
                        <w:top w:val="none" w:sz="0" w:space="0" w:color="auto"/>
                        <w:left w:val="none" w:sz="0" w:space="0" w:color="auto"/>
                        <w:bottom w:val="none" w:sz="0" w:space="0" w:color="auto"/>
                        <w:right w:val="none" w:sz="0" w:space="0" w:color="auto"/>
                      </w:divBdr>
                    </w:div>
                  </w:divsChild>
                </w:div>
                <w:div w:id="64841750">
                  <w:marLeft w:val="0"/>
                  <w:marRight w:val="0"/>
                  <w:marTop w:val="0"/>
                  <w:marBottom w:val="0"/>
                  <w:divBdr>
                    <w:top w:val="none" w:sz="0" w:space="0" w:color="auto"/>
                    <w:left w:val="none" w:sz="0" w:space="0" w:color="auto"/>
                    <w:bottom w:val="none" w:sz="0" w:space="0" w:color="auto"/>
                    <w:right w:val="none" w:sz="0" w:space="0" w:color="auto"/>
                  </w:divBdr>
                  <w:divsChild>
                    <w:div w:id="1356155145">
                      <w:marLeft w:val="0"/>
                      <w:marRight w:val="0"/>
                      <w:marTop w:val="0"/>
                      <w:marBottom w:val="0"/>
                      <w:divBdr>
                        <w:top w:val="none" w:sz="0" w:space="0" w:color="auto"/>
                        <w:left w:val="none" w:sz="0" w:space="0" w:color="auto"/>
                        <w:bottom w:val="none" w:sz="0" w:space="0" w:color="auto"/>
                        <w:right w:val="none" w:sz="0" w:space="0" w:color="auto"/>
                      </w:divBdr>
                    </w:div>
                  </w:divsChild>
                </w:div>
                <w:div w:id="435298615">
                  <w:marLeft w:val="0"/>
                  <w:marRight w:val="0"/>
                  <w:marTop w:val="0"/>
                  <w:marBottom w:val="0"/>
                  <w:divBdr>
                    <w:top w:val="none" w:sz="0" w:space="0" w:color="auto"/>
                    <w:left w:val="none" w:sz="0" w:space="0" w:color="auto"/>
                    <w:bottom w:val="none" w:sz="0" w:space="0" w:color="auto"/>
                    <w:right w:val="none" w:sz="0" w:space="0" w:color="auto"/>
                  </w:divBdr>
                  <w:divsChild>
                    <w:div w:id="1083917854">
                      <w:marLeft w:val="0"/>
                      <w:marRight w:val="0"/>
                      <w:marTop w:val="0"/>
                      <w:marBottom w:val="0"/>
                      <w:divBdr>
                        <w:top w:val="none" w:sz="0" w:space="0" w:color="auto"/>
                        <w:left w:val="none" w:sz="0" w:space="0" w:color="auto"/>
                        <w:bottom w:val="none" w:sz="0" w:space="0" w:color="auto"/>
                        <w:right w:val="none" w:sz="0" w:space="0" w:color="auto"/>
                      </w:divBdr>
                    </w:div>
                  </w:divsChild>
                </w:div>
                <w:div w:id="1677031393">
                  <w:marLeft w:val="0"/>
                  <w:marRight w:val="0"/>
                  <w:marTop w:val="0"/>
                  <w:marBottom w:val="0"/>
                  <w:divBdr>
                    <w:top w:val="none" w:sz="0" w:space="0" w:color="auto"/>
                    <w:left w:val="none" w:sz="0" w:space="0" w:color="auto"/>
                    <w:bottom w:val="none" w:sz="0" w:space="0" w:color="auto"/>
                    <w:right w:val="none" w:sz="0" w:space="0" w:color="auto"/>
                  </w:divBdr>
                  <w:divsChild>
                    <w:div w:id="1309241938">
                      <w:marLeft w:val="0"/>
                      <w:marRight w:val="0"/>
                      <w:marTop w:val="0"/>
                      <w:marBottom w:val="0"/>
                      <w:divBdr>
                        <w:top w:val="none" w:sz="0" w:space="0" w:color="auto"/>
                        <w:left w:val="none" w:sz="0" w:space="0" w:color="auto"/>
                        <w:bottom w:val="none" w:sz="0" w:space="0" w:color="auto"/>
                        <w:right w:val="none" w:sz="0" w:space="0" w:color="auto"/>
                      </w:divBdr>
                    </w:div>
                  </w:divsChild>
                </w:div>
                <w:div w:id="270599173">
                  <w:marLeft w:val="0"/>
                  <w:marRight w:val="0"/>
                  <w:marTop w:val="0"/>
                  <w:marBottom w:val="0"/>
                  <w:divBdr>
                    <w:top w:val="none" w:sz="0" w:space="0" w:color="auto"/>
                    <w:left w:val="none" w:sz="0" w:space="0" w:color="auto"/>
                    <w:bottom w:val="none" w:sz="0" w:space="0" w:color="auto"/>
                    <w:right w:val="none" w:sz="0" w:space="0" w:color="auto"/>
                  </w:divBdr>
                  <w:divsChild>
                    <w:div w:id="328213423">
                      <w:marLeft w:val="0"/>
                      <w:marRight w:val="0"/>
                      <w:marTop w:val="0"/>
                      <w:marBottom w:val="0"/>
                      <w:divBdr>
                        <w:top w:val="none" w:sz="0" w:space="0" w:color="auto"/>
                        <w:left w:val="none" w:sz="0" w:space="0" w:color="auto"/>
                        <w:bottom w:val="none" w:sz="0" w:space="0" w:color="auto"/>
                        <w:right w:val="none" w:sz="0" w:space="0" w:color="auto"/>
                      </w:divBdr>
                    </w:div>
                  </w:divsChild>
                </w:div>
                <w:div w:id="827018290">
                  <w:marLeft w:val="0"/>
                  <w:marRight w:val="0"/>
                  <w:marTop w:val="0"/>
                  <w:marBottom w:val="0"/>
                  <w:divBdr>
                    <w:top w:val="none" w:sz="0" w:space="0" w:color="auto"/>
                    <w:left w:val="none" w:sz="0" w:space="0" w:color="auto"/>
                    <w:bottom w:val="none" w:sz="0" w:space="0" w:color="auto"/>
                    <w:right w:val="none" w:sz="0" w:space="0" w:color="auto"/>
                  </w:divBdr>
                  <w:divsChild>
                    <w:div w:id="1105275121">
                      <w:marLeft w:val="0"/>
                      <w:marRight w:val="0"/>
                      <w:marTop w:val="0"/>
                      <w:marBottom w:val="0"/>
                      <w:divBdr>
                        <w:top w:val="none" w:sz="0" w:space="0" w:color="auto"/>
                        <w:left w:val="none" w:sz="0" w:space="0" w:color="auto"/>
                        <w:bottom w:val="none" w:sz="0" w:space="0" w:color="auto"/>
                        <w:right w:val="none" w:sz="0" w:space="0" w:color="auto"/>
                      </w:divBdr>
                    </w:div>
                  </w:divsChild>
                </w:div>
                <w:div w:id="1746609981">
                  <w:marLeft w:val="0"/>
                  <w:marRight w:val="0"/>
                  <w:marTop w:val="0"/>
                  <w:marBottom w:val="0"/>
                  <w:divBdr>
                    <w:top w:val="none" w:sz="0" w:space="0" w:color="auto"/>
                    <w:left w:val="none" w:sz="0" w:space="0" w:color="auto"/>
                    <w:bottom w:val="none" w:sz="0" w:space="0" w:color="auto"/>
                    <w:right w:val="none" w:sz="0" w:space="0" w:color="auto"/>
                  </w:divBdr>
                  <w:divsChild>
                    <w:div w:id="1158808212">
                      <w:marLeft w:val="0"/>
                      <w:marRight w:val="0"/>
                      <w:marTop w:val="0"/>
                      <w:marBottom w:val="0"/>
                      <w:divBdr>
                        <w:top w:val="none" w:sz="0" w:space="0" w:color="auto"/>
                        <w:left w:val="none" w:sz="0" w:space="0" w:color="auto"/>
                        <w:bottom w:val="none" w:sz="0" w:space="0" w:color="auto"/>
                        <w:right w:val="none" w:sz="0" w:space="0" w:color="auto"/>
                      </w:divBdr>
                    </w:div>
                  </w:divsChild>
                </w:div>
                <w:div w:id="1374227744">
                  <w:marLeft w:val="0"/>
                  <w:marRight w:val="0"/>
                  <w:marTop w:val="0"/>
                  <w:marBottom w:val="0"/>
                  <w:divBdr>
                    <w:top w:val="none" w:sz="0" w:space="0" w:color="auto"/>
                    <w:left w:val="none" w:sz="0" w:space="0" w:color="auto"/>
                    <w:bottom w:val="none" w:sz="0" w:space="0" w:color="auto"/>
                    <w:right w:val="none" w:sz="0" w:space="0" w:color="auto"/>
                  </w:divBdr>
                  <w:divsChild>
                    <w:div w:id="1336113393">
                      <w:marLeft w:val="0"/>
                      <w:marRight w:val="0"/>
                      <w:marTop w:val="0"/>
                      <w:marBottom w:val="0"/>
                      <w:divBdr>
                        <w:top w:val="none" w:sz="0" w:space="0" w:color="auto"/>
                        <w:left w:val="none" w:sz="0" w:space="0" w:color="auto"/>
                        <w:bottom w:val="none" w:sz="0" w:space="0" w:color="auto"/>
                        <w:right w:val="none" w:sz="0" w:space="0" w:color="auto"/>
                      </w:divBdr>
                    </w:div>
                  </w:divsChild>
                </w:div>
                <w:div w:id="1962807731">
                  <w:marLeft w:val="0"/>
                  <w:marRight w:val="0"/>
                  <w:marTop w:val="0"/>
                  <w:marBottom w:val="0"/>
                  <w:divBdr>
                    <w:top w:val="none" w:sz="0" w:space="0" w:color="auto"/>
                    <w:left w:val="none" w:sz="0" w:space="0" w:color="auto"/>
                    <w:bottom w:val="none" w:sz="0" w:space="0" w:color="auto"/>
                    <w:right w:val="none" w:sz="0" w:space="0" w:color="auto"/>
                  </w:divBdr>
                  <w:divsChild>
                    <w:div w:id="26683281">
                      <w:marLeft w:val="0"/>
                      <w:marRight w:val="0"/>
                      <w:marTop w:val="0"/>
                      <w:marBottom w:val="0"/>
                      <w:divBdr>
                        <w:top w:val="none" w:sz="0" w:space="0" w:color="auto"/>
                        <w:left w:val="none" w:sz="0" w:space="0" w:color="auto"/>
                        <w:bottom w:val="none" w:sz="0" w:space="0" w:color="auto"/>
                        <w:right w:val="none" w:sz="0" w:space="0" w:color="auto"/>
                      </w:divBdr>
                    </w:div>
                  </w:divsChild>
                </w:div>
                <w:div w:id="2087025822">
                  <w:marLeft w:val="0"/>
                  <w:marRight w:val="0"/>
                  <w:marTop w:val="0"/>
                  <w:marBottom w:val="0"/>
                  <w:divBdr>
                    <w:top w:val="none" w:sz="0" w:space="0" w:color="auto"/>
                    <w:left w:val="none" w:sz="0" w:space="0" w:color="auto"/>
                    <w:bottom w:val="none" w:sz="0" w:space="0" w:color="auto"/>
                    <w:right w:val="none" w:sz="0" w:space="0" w:color="auto"/>
                  </w:divBdr>
                  <w:divsChild>
                    <w:div w:id="91633931">
                      <w:marLeft w:val="0"/>
                      <w:marRight w:val="0"/>
                      <w:marTop w:val="0"/>
                      <w:marBottom w:val="0"/>
                      <w:divBdr>
                        <w:top w:val="none" w:sz="0" w:space="0" w:color="auto"/>
                        <w:left w:val="none" w:sz="0" w:space="0" w:color="auto"/>
                        <w:bottom w:val="none" w:sz="0" w:space="0" w:color="auto"/>
                        <w:right w:val="none" w:sz="0" w:space="0" w:color="auto"/>
                      </w:divBdr>
                    </w:div>
                  </w:divsChild>
                </w:div>
                <w:div w:id="1742947455">
                  <w:marLeft w:val="0"/>
                  <w:marRight w:val="0"/>
                  <w:marTop w:val="0"/>
                  <w:marBottom w:val="0"/>
                  <w:divBdr>
                    <w:top w:val="none" w:sz="0" w:space="0" w:color="auto"/>
                    <w:left w:val="none" w:sz="0" w:space="0" w:color="auto"/>
                    <w:bottom w:val="none" w:sz="0" w:space="0" w:color="auto"/>
                    <w:right w:val="none" w:sz="0" w:space="0" w:color="auto"/>
                  </w:divBdr>
                  <w:divsChild>
                    <w:div w:id="1791044247">
                      <w:marLeft w:val="0"/>
                      <w:marRight w:val="0"/>
                      <w:marTop w:val="0"/>
                      <w:marBottom w:val="0"/>
                      <w:divBdr>
                        <w:top w:val="none" w:sz="0" w:space="0" w:color="auto"/>
                        <w:left w:val="none" w:sz="0" w:space="0" w:color="auto"/>
                        <w:bottom w:val="none" w:sz="0" w:space="0" w:color="auto"/>
                        <w:right w:val="none" w:sz="0" w:space="0" w:color="auto"/>
                      </w:divBdr>
                    </w:div>
                  </w:divsChild>
                </w:div>
                <w:div w:id="308556416">
                  <w:marLeft w:val="0"/>
                  <w:marRight w:val="0"/>
                  <w:marTop w:val="0"/>
                  <w:marBottom w:val="0"/>
                  <w:divBdr>
                    <w:top w:val="none" w:sz="0" w:space="0" w:color="auto"/>
                    <w:left w:val="none" w:sz="0" w:space="0" w:color="auto"/>
                    <w:bottom w:val="none" w:sz="0" w:space="0" w:color="auto"/>
                    <w:right w:val="none" w:sz="0" w:space="0" w:color="auto"/>
                  </w:divBdr>
                  <w:divsChild>
                    <w:div w:id="1665353573">
                      <w:marLeft w:val="0"/>
                      <w:marRight w:val="0"/>
                      <w:marTop w:val="0"/>
                      <w:marBottom w:val="0"/>
                      <w:divBdr>
                        <w:top w:val="none" w:sz="0" w:space="0" w:color="auto"/>
                        <w:left w:val="none" w:sz="0" w:space="0" w:color="auto"/>
                        <w:bottom w:val="none" w:sz="0" w:space="0" w:color="auto"/>
                        <w:right w:val="none" w:sz="0" w:space="0" w:color="auto"/>
                      </w:divBdr>
                    </w:div>
                  </w:divsChild>
                </w:div>
                <w:div w:id="503280504">
                  <w:marLeft w:val="0"/>
                  <w:marRight w:val="0"/>
                  <w:marTop w:val="0"/>
                  <w:marBottom w:val="0"/>
                  <w:divBdr>
                    <w:top w:val="none" w:sz="0" w:space="0" w:color="auto"/>
                    <w:left w:val="none" w:sz="0" w:space="0" w:color="auto"/>
                    <w:bottom w:val="none" w:sz="0" w:space="0" w:color="auto"/>
                    <w:right w:val="none" w:sz="0" w:space="0" w:color="auto"/>
                  </w:divBdr>
                  <w:divsChild>
                    <w:div w:id="1944453698">
                      <w:marLeft w:val="0"/>
                      <w:marRight w:val="0"/>
                      <w:marTop w:val="0"/>
                      <w:marBottom w:val="0"/>
                      <w:divBdr>
                        <w:top w:val="none" w:sz="0" w:space="0" w:color="auto"/>
                        <w:left w:val="none" w:sz="0" w:space="0" w:color="auto"/>
                        <w:bottom w:val="none" w:sz="0" w:space="0" w:color="auto"/>
                        <w:right w:val="none" w:sz="0" w:space="0" w:color="auto"/>
                      </w:divBdr>
                    </w:div>
                  </w:divsChild>
                </w:div>
                <w:div w:id="380641375">
                  <w:marLeft w:val="0"/>
                  <w:marRight w:val="0"/>
                  <w:marTop w:val="0"/>
                  <w:marBottom w:val="0"/>
                  <w:divBdr>
                    <w:top w:val="none" w:sz="0" w:space="0" w:color="auto"/>
                    <w:left w:val="none" w:sz="0" w:space="0" w:color="auto"/>
                    <w:bottom w:val="none" w:sz="0" w:space="0" w:color="auto"/>
                    <w:right w:val="none" w:sz="0" w:space="0" w:color="auto"/>
                  </w:divBdr>
                  <w:divsChild>
                    <w:div w:id="1658263678">
                      <w:marLeft w:val="0"/>
                      <w:marRight w:val="0"/>
                      <w:marTop w:val="0"/>
                      <w:marBottom w:val="0"/>
                      <w:divBdr>
                        <w:top w:val="none" w:sz="0" w:space="0" w:color="auto"/>
                        <w:left w:val="none" w:sz="0" w:space="0" w:color="auto"/>
                        <w:bottom w:val="none" w:sz="0" w:space="0" w:color="auto"/>
                        <w:right w:val="none" w:sz="0" w:space="0" w:color="auto"/>
                      </w:divBdr>
                    </w:div>
                  </w:divsChild>
                </w:div>
                <w:div w:id="323553097">
                  <w:marLeft w:val="0"/>
                  <w:marRight w:val="0"/>
                  <w:marTop w:val="0"/>
                  <w:marBottom w:val="0"/>
                  <w:divBdr>
                    <w:top w:val="none" w:sz="0" w:space="0" w:color="auto"/>
                    <w:left w:val="none" w:sz="0" w:space="0" w:color="auto"/>
                    <w:bottom w:val="none" w:sz="0" w:space="0" w:color="auto"/>
                    <w:right w:val="none" w:sz="0" w:space="0" w:color="auto"/>
                  </w:divBdr>
                  <w:divsChild>
                    <w:div w:id="1857769855">
                      <w:marLeft w:val="0"/>
                      <w:marRight w:val="0"/>
                      <w:marTop w:val="0"/>
                      <w:marBottom w:val="0"/>
                      <w:divBdr>
                        <w:top w:val="none" w:sz="0" w:space="0" w:color="auto"/>
                        <w:left w:val="none" w:sz="0" w:space="0" w:color="auto"/>
                        <w:bottom w:val="none" w:sz="0" w:space="0" w:color="auto"/>
                        <w:right w:val="none" w:sz="0" w:space="0" w:color="auto"/>
                      </w:divBdr>
                    </w:div>
                  </w:divsChild>
                </w:div>
                <w:div w:id="26879829">
                  <w:marLeft w:val="0"/>
                  <w:marRight w:val="0"/>
                  <w:marTop w:val="0"/>
                  <w:marBottom w:val="0"/>
                  <w:divBdr>
                    <w:top w:val="none" w:sz="0" w:space="0" w:color="auto"/>
                    <w:left w:val="none" w:sz="0" w:space="0" w:color="auto"/>
                    <w:bottom w:val="none" w:sz="0" w:space="0" w:color="auto"/>
                    <w:right w:val="none" w:sz="0" w:space="0" w:color="auto"/>
                  </w:divBdr>
                  <w:divsChild>
                    <w:div w:id="2021933921">
                      <w:marLeft w:val="0"/>
                      <w:marRight w:val="0"/>
                      <w:marTop w:val="0"/>
                      <w:marBottom w:val="0"/>
                      <w:divBdr>
                        <w:top w:val="none" w:sz="0" w:space="0" w:color="auto"/>
                        <w:left w:val="none" w:sz="0" w:space="0" w:color="auto"/>
                        <w:bottom w:val="none" w:sz="0" w:space="0" w:color="auto"/>
                        <w:right w:val="none" w:sz="0" w:space="0" w:color="auto"/>
                      </w:divBdr>
                    </w:div>
                  </w:divsChild>
                </w:div>
                <w:div w:id="847718203">
                  <w:marLeft w:val="0"/>
                  <w:marRight w:val="0"/>
                  <w:marTop w:val="0"/>
                  <w:marBottom w:val="0"/>
                  <w:divBdr>
                    <w:top w:val="none" w:sz="0" w:space="0" w:color="auto"/>
                    <w:left w:val="none" w:sz="0" w:space="0" w:color="auto"/>
                    <w:bottom w:val="none" w:sz="0" w:space="0" w:color="auto"/>
                    <w:right w:val="none" w:sz="0" w:space="0" w:color="auto"/>
                  </w:divBdr>
                  <w:divsChild>
                    <w:div w:id="592754">
                      <w:marLeft w:val="0"/>
                      <w:marRight w:val="0"/>
                      <w:marTop w:val="0"/>
                      <w:marBottom w:val="0"/>
                      <w:divBdr>
                        <w:top w:val="none" w:sz="0" w:space="0" w:color="auto"/>
                        <w:left w:val="none" w:sz="0" w:space="0" w:color="auto"/>
                        <w:bottom w:val="none" w:sz="0" w:space="0" w:color="auto"/>
                        <w:right w:val="none" w:sz="0" w:space="0" w:color="auto"/>
                      </w:divBdr>
                    </w:div>
                  </w:divsChild>
                </w:div>
                <w:div w:id="79571266">
                  <w:marLeft w:val="0"/>
                  <w:marRight w:val="0"/>
                  <w:marTop w:val="0"/>
                  <w:marBottom w:val="0"/>
                  <w:divBdr>
                    <w:top w:val="none" w:sz="0" w:space="0" w:color="auto"/>
                    <w:left w:val="none" w:sz="0" w:space="0" w:color="auto"/>
                    <w:bottom w:val="none" w:sz="0" w:space="0" w:color="auto"/>
                    <w:right w:val="none" w:sz="0" w:space="0" w:color="auto"/>
                  </w:divBdr>
                  <w:divsChild>
                    <w:div w:id="518854321">
                      <w:marLeft w:val="0"/>
                      <w:marRight w:val="0"/>
                      <w:marTop w:val="0"/>
                      <w:marBottom w:val="0"/>
                      <w:divBdr>
                        <w:top w:val="none" w:sz="0" w:space="0" w:color="auto"/>
                        <w:left w:val="none" w:sz="0" w:space="0" w:color="auto"/>
                        <w:bottom w:val="none" w:sz="0" w:space="0" w:color="auto"/>
                        <w:right w:val="none" w:sz="0" w:space="0" w:color="auto"/>
                      </w:divBdr>
                    </w:div>
                  </w:divsChild>
                </w:div>
                <w:div w:id="70546136">
                  <w:marLeft w:val="0"/>
                  <w:marRight w:val="0"/>
                  <w:marTop w:val="0"/>
                  <w:marBottom w:val="0"/>
                  <w:divBdr>
                    <w:top w:val="none" w:sz="0" w:space="0" w:color="auto"/>
                    <w:left w:val="none" w:sz="0" w:space="0" w:color="auto"/>
                    <w:bottom w:val="none" w:sz="0" w:space="0" w:color="auto"/>
                    <w:right w:val="none" w:sz="0" w:space="0" w:color="auto"/>
                  </w:divBdr>
                  <w:divsChild>
                    <w:div w:id="1501191938">
                      <w:marLeft w:val="0"/>
                      <w:marRight w:val="0"/>
                      <w:marTop w:val="0"/>
                      <w:marBottom w:val="0"/>
                      <w:divBdr>
                        <w:top w:val="none" w:sz="0" w:space="0" w:color="auto"/>
                        <w:left w:val="none" w:sz="0" w:space="0" w:color="auto"/>
                        <w:bottom w:val="none" w:sz="0" w:space="0" w:color="auto"/>
                        <w:right w:val="none" w:sz="0" w:space="0" w:color="auto"/>
                      </w:divBdr>
                    </w:div>
                  </w:divsChild>
                </w:div>
                <w:div w:id="801003646">
                  <w:marLeft w:val="0"/>
                  <w:marRight w:val="0"/>
                  <w:marTop w:val="0"/>
                  <w:marBottom w:val="0"/>
                  <w:divBdr>
                    <w:top w:val="none" w:sz="0" w:space="0" w:color="auto"/>
                    <w:left w:val="none" w:sz="0" w:space="0" w:color="auto"/>
                    <w:bottom w:val="none" w:sz="0" w:space="0" w:color="auto"/>
                    <w:right w:val="none" w:sz="0" w:space="0" w:color="auto"/>
                  </w:divBdr>
                  <w:divsChild>
                    <w:div w:id="2064744391">
                      <w:marLeft w:val="0"/>
                      <w:marRight w:val="0"/>
                      <w:marTop w:val="0"/>
                      <w:marBottom w:val="0"/>
                      <w:divBdr>
                        <w:top w:val="none" w:sz="0" w:space="0" w:color="auto"/>
                        <w:left w:val="none" w:sz="0" w:space="0" w:color="auto"/>
                        <w:bottom w:val="none" w:sz="0" w:space="0" w:color="auto"/>
                        <w:right w:val="none" w:sz="0" w:space="0" w:color="auto"/>
                      </w:divBdr>
                    </w:div>
                  </w:divsChild>
                </w:div>
                <w:div w:id="992173549">
                  <w:marLeft w:val="0"/>
                  <w:marRight w:val="0"/>
                  <w:marTop w:val="0"/>
                  <w:marBottom w:val="0"/>
                  <w:divBdr>
                    <w:top w:val="none" w:sz="0" w:space="0" w:color="auto"/>
                    <w:left w:val="none" w:sz="0" w:space="0" w:color="auto"/>
                    <w:bottom w:val="none" w:sz="0" w:space="0" w:color="auto"/>
                    <w:right w:val="none" w:sz="0" w:space="0" w:color="auto"/>
                  </w:divBdr>
                  <w:divsChild>
                    <w:div w:id="1856580195">
                      <w:marLeft w:val="0"/>
                      <w:marRight w:val="0"/>
                      <w:marTop w:val="0"/>
                      <w:marBottom w:val="0"/>
                      <w:divBdr>
                        <w:top w:val="none" w:sz="0" w:space="0" w:color="auto"/>
                        <w:left w:val="none" w:sz="0" w:space="0" w:color="auto"/>
                        <w:bottom w:val="none" w:sz="0" w:space="0" w:color="auto"/>
                        <w:right w:val="none" w:sz="0" w:space="0" w:color="auto"/>
                      </w:divBdr>
                    </w:div>
                  </w:divsChild>
                </w:div>
                <w:div w:id="291206443">
                  <w:marLeft w:val="0"/>
                  <w:marRight w:val="0"/>
                  <w:marTop w:val="0"/>
                  <w:marBottom w:val="0"/>
                  <w:divBdr>
                    <w:top w:val="none" w:sz="0" w:space="0" w:color="auto"/>
                    <w:left w:val="none" w:sz="0" w:space="0" w:color="auto"/>
                    <w:bottom w:val="none" w:sz="0" w:space="0" w:color="auto"/>
                    <w:right w:val="none" w:sz="0" w:space="0" w:color="auto"/>
                  </w:divBdr>
                  <w:divsChild>
                    <w:div w:id="1790123120">
                      <w:marLeft w:val="0"/>
                      <w:marRight w:val="0"/>
                      <w:marTop w:val="0"/>
                      <w:marBottom w:val="0"/>
                      <w:divBdr>
                        <w:top w:val="none" w:sz="0" w:space="0" w:color="auto"/>
                        <w:left w:val="none" w:sz="0" w:space="0" w:color="auto"/>
                        <w:bottom w:val="none" w:sz="0" w:space="0" w:color="auto"/>
                        <w:right w:val="none" w:sz="0" w:space="0" w:color="auto"/>
                      </w:divBdr>
                    </w:div>
                  </w:divsChild>
                </w:div>
                <w:div w:id="1346319604">
                  <w:marLeft w:val="0"/>
                  <w:marRight w:val="0"/>
                  <w:marTop w:val="0"/>
                  <w:marBottom w:val="0"/>
                  <w:divBdr>
                    <w:top w:val="none" w:sz="0" w:space="0" w:color="auto"/>
                    <w:left w:val="none" w:sz="0" w:space="0" w:color="auto"/>
                    <w:bottom w:val="none" w:sz="0" w:space="0" w:color="auto"/>
                    <w:right w:val="none" w:sz="0" w:space="0" w:color="auto"/>
                  </w:divBdr>
                  <w:divsChild>
                    <w:div w:id="775248074">
                      <w:marLeft w:val="0"/>
                      <w:marRight w:val="0"/>
                      <w:marTop w:val="0"/>
                      <w:marBottom w:val="0"/>
                      <w:divBdr>
                        <w:top w:val="none" w:sz="0" w:space="0" w:color="auto"/>
                        <w:left w:val="none" w:sz="0" w:space="0" w:color="auto"/>
                        <w:bottom w:val="none" w:sz="0" w:space="0" w:color="auto"/>
                        <w:right w:val="none" w:sz="0" w:space="0" w:color="auto"/>
                      </w:divBdr>
                    </w:div>
                  </w:divsChild>
                </w:div>
                <w:div w:id="1285116219">
                  <w:marLeft w:val="0"/>
                  <w:marRight w:val="0"/>
                  <w:marTop w:val="0"/>
                  <w:marBottom w:val="0"/>
                  <w:divBdr>
                    <w:top w:val="none" w:sz="0" w:space="0" w:color="auto"/>
                    <w:left w:val="none" w:sz="0" w:space="0" w:color="auto"/>
                    <w:bottom w:val="none" w:sz="0" w:space="0" w:color="auto"/>
                    <w:right w:val="none" w:sz="0" w:space="0" w:color="auto"/>
                  </w:divBdr>
                  <w:divsChild>
                    <w:div w:id="455374928">
                      <w:marLeft w:val="0"/>
                      <w:marRight w:val="0"/>
                      <w:marTop w:val="0"/>
                      <w:marBottom w:val="0"/>
                      <w:divBdr>
                        <w:top w:val="none" w:sz="0" w:space="0" w:color="auto"/>
                        <w:left w:val="none" w:sz="0" w:space="0" w:color="auto"/>
                        <w:bottom w:val="none" w:sz="0" w:space="0" w:color="auto"/>
                        <w:right w:val="none" w:sz="0" w:space="0" w:color="auto"/>
                      </w:divBdr>
                    </w:div>
                  </w:divsChild>
                </w:div>
                <w:div w:id="1495532568">
                  <w:marLeft w:val="0"/>
                  <w:marRight w:val="0"/>
                  <w:marTop w:val="0"/>
                  <w:marBottom w:val="0"/>
                  <w:divBdr>
                    <w:top w:val="none" w:sz="0" w:space="0" w:color="auto"/>
                    <w:left w:val="none" w:sz="0" w:space="0" w:color="auto"/>
                    <w:bottom w:val="none" w:sz="0" w:space="0" w:color="auto"/>
                    <w:right w:val="none" w:sz="0" w:space="0" w:color="auto"/>
                  </w:divBdr>
                  <w:divsChild>
                    <w:div w:id="1777942178">
                      <w:marLeft w:val="0"/>
                      <w:marRight w:val="0"/>
                      <w:marTop w:val="0"/>
                      <w:marBottom w:val="0"/>
                      <w:divBdr>
                        <w:top w:val="none" w:sz="0" w:space="0" w:color="auto"/>
                        <w:left w:val="none" w:sz="0" w:space="0" w:color="auto"/>
                        <w:bottom w:val="none" w:sz="0" w:space="0" w:color="auto"/>
                        <w:right w:val="none" w:sz="0" w:space="0" w:color="auto"/>
                      </w:divBdr>
                    </w:div>
                  </w:divsChild>
                </w:div>
                <w:div w:id="880485089">
                  <w:marLeft w:val="0"/>
                  <w:marRight w:val="0"/>
                  <w:marTop w:val="0"/>
                  <w:marBottom w:val="0"/>
                  <w:divBdr>
                    <w:top w:val="none" w:sz="0" w:space="0" w:color="auto"/>
                    <w:left w:val="none" w:sz="0" w:space="0" w:color="auto"/>
                    <w:bottom w:val="none" w:sz="0" w:space="0" w:color="auto"/>
                    <w:right w:val="none" w:sz="0" w:space="0" w:color="auto"/>
                  </w:divBdr>
                  <w:divsChild>
                    <w:div w:id="127403757">
                      <w:marLeft w:val="0"/>
                      <w:marRight w:val="0"/>
                      <w:marTop w:val="0"/>
                      <w:marBottom w:val="0"/>
                      <w:divBdr>
                        <w:top w:val="none" w:sz="0" w:space="0" w:color="auto"/>
                        <w:left w:val="none" w:sz="0" w:space="0" w:color="auto"/>
                        <w:bottom w:val="none" w:sz="0" w:space="0" w:color="auto"/>
                        <w:right w:val="none" w:sz="0" w:space="0" w:color="auto"/>
                      </w:divBdr>
                    </w:div>
                  </w:divsChild>
                </w:div>
                <w:div w:id="2119641932">
                  <w:marLeft w:val="0"/>
                  <w:marRight w:val="0"/>
                  <w:marTop w:val="0"/>
                  <w:marBottom w:val="0"/>
                  <w:divBdr>
                    <w:top w:val="none" w:sz="0" w:space="0" w:color="auto"/>
                    <w:left w:val="none" w:sz="0" w:space="0" w:color="auto"/>
                    <w:bottom w:val="none" w:sz="0" w:space="0" w:color="auto"/>
                    <w:right w:val="none" w:sz="0" w:space="0" w:color="auto"/>
                  </w:divBdr>
                  <w:divsChild>
                    <w:div w:id="434330797">
                      <w:marLeft w:val="0"/>
                      <w:marRight w:val="0"/>
                      <w:marTop w:val="0"/>
                      <w:marBottom w:val="0"/>
                      <w:divBdr>
                        <w:top w:val="none" w:sz="0" w:space="0" w:color="auto"/>
                        <w:left w:val="none" w:sz="0" w:space="0" w:color="auto"/>
                        <w:bottom w:val="none" w:sz="0" w:space="0" w:color="auto"/>
                        <w:right w:val="none" w:sz="0" w:space="0" w:color="auto"/>
                      </w:divBdr>
                    </w:div>
                  </w:divsChild>
                </w:div>
                <w:div w:id="1867985323">
                  <w:marLeft w:val="0"/>
                  <w:marRight w:val="0"/>
                  <w:marTop w:val="0"/>
                  <w:marBottom w:val="0"/>
                  <w:divBdr>
                    <w:top w:val="none" w:sz="0" w:space="0" w:color="auto"/>
                    <w:left w:val="none" w:sz="0" w:space="0" w:color="auto"/>
                    <w:bottom w:val="none" w:sz="0" w:space="0" w:color="auto"/>
                    <w:right w:val="none" w:sz="0" w:space="0" w:color="auto"/>
                  </w:divBdr>
                  <w:divsChild>
                    <w:div w:id="654722556">
                      <w:marLeft w:val="0"/>
                      <w:marRight w:val="0"/>
                      <w:marTop w:val="0"/>
                      <w:marBottom w:val="0"/>
                      <w:divBdr>
                        <w:top w:val="none" w:sz="0" w:space="0" w:color="auto"/>
                        <w:left w:val="none" w:sz="0" w:space="0" w:color="auto"/>
                        <w:bottom w:val="none" w:sz="0" w:space="0" w:color="auto"/>
                        <w:right w:val="none" w:sz="0" w:space="0" w:color="auto"/>
                      </w:divBdr>
                    </w:div>
                  </w:divsChild>
                </w:div>
                <w:div w:id="71316487">
                  <w:marLeft w:val="0"/>
                  <w:marRight w:val="0"/>
                  <w:marTop w:val="0"/>
                  <w:marBottom w:val="0"/>
                  <w:divBdr>
                    <w:top w:val="none" w:sz="0" w:space="0" w:color="auto"/>
                    <w:left w:val="none" w:sz="0" w:space="0" w:color="auto"/>
                    <w:bottom w:val="none" w:sz="0" w:space="0" w:color="auto"/>
                    <w:right w:val="none" w:sz="0" w:space="0" w:color="auto"/>
                  </w:divBdr>
                  <w:divsChild>
                    <w:div w:id="191037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834364">
          <w:marLeft w:val="0"/>
          <w:marRight w:val="0"/>
          <w:marTop w:val="0"/>
          <w:marBottom w:val="0"/>
          <w:divBdr>
            <w:top w:val="none" w:sz="0" w:space="0" w:color="auto"/>
            <w:left w:val="none" w:sz="0" w:space="0" w:color="auto"/>
            <w:bottom w:val="none" w:sz="0" w:space="0" w:color="auto"/>
            <w:right w:val="none" w:sz="0" w:space="0" w:color="auto"/>
          </w:divBdr>
        </w:div>
        <w:div w:id="2078161158">
          <w:marLeft w:val="0"/>
          <w:marRight w:val="0"/>
          <w:marTop w:val="0"/>
          <w:marBottom w:val="0"/>
          <w:divBdr>
            <w:top w:val="none" w:sz="0" w:space="0" w:color="auto"/>
            <w:left w:val="none" w:sz="0" w:space="0" w:color="auto"/>
            <w:bottom w:val="none" w:sz="0" w:space="0" w:color="auto"/>
            <w:right w:val="none" w:sz="0" w:space="0" w:color="auto"/>
          </w:divBdr>
        </w:div>
        <w:div w:id="828178437">
          <w:marLeft w:val="0"/>
          <w:marRight w:val="0"/>
          <w:marTop w:val="0"/>
          <w:marBottom w:val="0"/>
          <w:divBdr>
            <w:top w:val="none" w:sz="0" w:space="0" w:color="auto"/>
            <w:left w:val="none" w:sz="0" w:space="0" w:color="auto"/>
            <w:bottom w:val="none" w:sz="0" w:space="0" w:color="auto"/>
            <w:right w:val="none" w:sz="0" w:space="0" w:color="auto"/>
          </w:divBdr>
        </w:div>
        <w:div w:id="297615664">
          <w:marLeft w:val="0"/>
          <w:marRight w:val="0"/>
          <w:marTop w:val="0"/>
          <w:marBottom w:val="0"/>
          <w:divBdr>
            <w:top w:val="none" w:sz="0" w:space="0" w:color="auto"/>
            <w:left w:val="none" w:sz="0" w:space="0" w:color="auto"/>
            <w:bottom w:val="none" w:sz="0" w:space="0" w:color="auto"/>
            <w:right w:val="none" w:sz="0" w:space="0" w:color="auto"/>
          </w:divBdr>
          <w:divsChild>
            <w:div w:id="440145728">
              <w:marLeft w:val="-75"/>
              <w:marRight w:val="0"/>
              <w:marTop w:val="30"/>
              <w:marBottom w:val="30"/>
              <w:divBdr>
                <w:top w:val="none" w:sz="0" w:space="0" w:color="auto"/>
                <w:left w:val="none" w:sz="0" w:space="0" w:color="auto"/>
                <w:bottom w:val="none" w:sz="0" w:space="0" w:color="auto"/>
                <w:right w:val="none" w:sz="0" w:space="0" w:color="auto"/>
              </w:divBdr>
              <w:divsChild>
                <w:div w:id="1734738945">
                  <w:marLeft w:val="0"/>
                  <w:marRight w:val="0"/>
                  <w:marTop w:val="0"/>
                  <w:marBottom w:val="0"/>
                  <w:divBdr>
                    <w:top w:val="none" w:sz="0" w:space="0" w:color="auto"/>
                    <w:left w:val="none" w:sz="0" w:space="0" w:color="auto"/>
                    <w:bottom w:val="none" w:sz="0" w:space="0" w:color="auto"/>
                    <w:right w:val="none" w:sz="0" w:space="0" w:color="auto"/>
                  </w:divBdr>
                  <w:divsChild>
                    <w:div w:id="1456950970">
                      <w:marLeft w:val="0"/>
                      <w:marRight w:val="0"/>
                      <w:marTop w:val="0"/>
                      <w:marBottom w:val="0"/>
                      <w:divBdr>
                        <w:top w:val="none" w:sz="0" w:space="0" w:color="auto"/>
                        <w:left w:val="none" w:sz="0" w:space="0" w:color="auto"/>
                        <w:bottom w:val="none" w:sz="0" w:space="0" w:color="auto"/>
                        <w:right w:val="none" w:sz="0" w:space="0" w:color="auto"/>
                      </w:divBdr>
                    </w:div>
                  </w:divsChild>
                </w:div>
                <w:div w:id="982009309">
                  <w:marLeft w:val="0"/>
                  <w:marRight w:val="0"/>
                  <w:marTop w:val="0"/>
                  <w:marBottom w:val="0"/>
                  <w:divBdr>
                    <w:top w:val="none" w:sz="0" w:space="0" w:color="auto"/>
                    <w:left w:val="none" w:sz="0" w:space="0" w:color="auto"/>
                    <w:bottom w:val="none" w:sz="0" w:space="0" w:color="auto"/>
                    <w:right w:val="none" w:sz="0" w:space="0" w:color="auto"/>
                  </w:divBdr>
                  <w:divsChild>
                    <w:div w:id="786235830">
                      <w:marLeft w:val="0"/>
                      <w:marRight w:val="0"/>
                      <w:marTop w:val="0"/>
                      <w:marBottom w:val="0"/>
                      <w:divBdr>
                        <w:top w:val="none" w:sz="0" w:space="0" w:color="auto"/>
                        <w:left w:val="none" w:sz="0" w:space="0" w:color="auto"/>
                        <w:bottom w:val="none" w:sz="0" w:space="0" w:color="auto"/>
                        <w:right w:val="none" w:sz="0" w:space="0" w:color="auto"/>
                      </w:divBdr>
                    </w:div>
                  </w:divsChild>
                </w:div>
                <w:div w:id="1050954246">
                  <w:marLeft w:val="0"/>
                  <w:marRight w:val="0"/>
                  <w:marTop w:val="0"/>
                  <w:marBottom w:val="0"/>
                  <w:divBdr>
                    <w:top w:val="none" w:sz="0" w:space="0" w:color="auto"/>
                    <w:left w:val="none" w:sz="0" w:space="0" w:color="auto"/>
                    <w:bottom w:val="none" w:sz="0" w:space="0" w:color="auto"/>
                    <w:right w:val="none" w:sz="0" w:space="0" w:color="auto"/>
                  </w:divBdr>
                  <w:divsChild>
                    <w:div w:id="1502427048">
                      <w:marLeft w:val="0"/>
                      <w:marRight w:val="0"/>
                      <w:marTop w:val="0"/>
                      <w:marBottom w:val="0"/>
                      <w:divBdr>
                        <w:top w:val="none" w:sz="0" w:space="0" w:color="auto"/>
                        <w:left w:val="none" w:sz="0" w:space="0" w:color="auto"/>
                        <w:bottom w:val="none" w:sz="0" w:space="0" w:color="auto"/>
                        <w:right w:val="none" w:sz="0" w:space="0" w:color="auto"/>
                      </w:divBdr>
                    </w:div>
                  </w:divsChild>
                </w:div>
                <w:div w:id="465010012">
                  <w:marLeft w:val="0"/>
                  <w:marRight w:val="0"/>
                  <w:marTop w:val="0"/>
                  <w:marBottom w:val="0"/>
                  <w:divBdr>
                    <w:top w:val="none" w:sz="0" w:space="0" w:color="auto"/>
                    <w:left w:val="none" w:sz="0" w:space="0" w:color="auto"/>
                    <w:bottom w:val="none" w:sz="0" w:space="0" w:color="auto"/>
                    <w:right w:val="none" w:sz="0" w:space="0" w:color="auto"/>
                  </w:divBdr>
                  <w:divsChild>
                    <w:div w:id="1411850993">
                      <w:marLeft w:val="0"/>
                      <w:marRight w:val="0"/>
                      <w:marTop w:val="0"/>
                      <w:marBottom w:val="0"/>
                      <w:divBdr>
                        <w:top w:val="none" w:sz="0" w:space="0" w:color="auto"/>
                        <w:left w:val="none" w:sz="0" w:space="0" w:color="auto"/>
                        <w:bottom w:val="none" w:sz="0" w:space="0" w:color="auto"/>
                        <w:right w:val="none" w:sz="0" w:space="0" w:color="auto"/>
                      </w:divBdr>
                    </w:div>
                  </w:divsChild>
                </w:div>
                <w:div w:id="2057309815">
                  <w:marLeft w:val="0"/>
                  <w:marRight w:val="0"/>
                  <w:marTop w:val="0"/>
                  <w:marBottom w:val="0"/>
                  <w:divBdr>
                    <w:top w:val="none" w:sz="0" w:space="0" w:color="auto"/>
                    <w:left w:val="none" w:sz="0" w:space="0" w:color="auto"/>
                    <w:bottom w:val="none" w:sz="0" w:space="0" w:color="auto"/>
                    <w:right w:val="none" w:sz="0" w:space="0" w:color="auto"/>
                  </w:divBdr>
                  <w:divsChild>
                    <w:div w:id="1376202875">
                      <w:marLeft w:val="0"/>
                      <w:marRight w:val="0"/>
                      <w:marTop w:val="0"/>
                      <w:marBottom w:val="0"/>
                      <w:divBdr>
                        <w:top w:val="none" w:sz="0" w:space="0" w:color="auto"/>
                        <w:left w:val="none" w:sz="0" w:space="0" w:color="auto"/>
                        <w:bottom w:val="none" w:sz="0" w:space="0" w:color="auto"/>
                        <w:right w:val="none" w:sz="0" w:space="0" w:color="auto"/>
                      </w:divBdr>
                    </w:div>
                  </w:divsChild>
                </w:div>
                <w:div w:id="1639726033">
                  <w:marLeft w:val="0"/>
                  <w:marRight w:val="0"/>
                  <w:marTop w:val="0"/>
                  <w:marBottom w:val="0"/>
                  <w:divBdr>
                    <w:top w:val="none" w:sz="0" w:space="0" w:color="auto"/>
                    <w:left w:val="none" w:sz="0" w:space="0" w:color="auto"/>
                    <w:bottom w:val="none" w:sz="0" w:space="0" w:color="auto"/>
                    <w:right w:val="none" w:sz="0" w:space="0" w:color="auto"/>
                  </w:divBdr>
                  <w:divsChild>
                    <w:div w:id="1733692806">
                      <w:marLeft w:val="0"/>
                      <w:marRight w:val="0"/>
                      <w:marTop w:val="0"/>
                      <w:marBottom w:val="0"/>
                      <w:divBdr>
                        <w:top w:val="none" w:sz="0" w:space="0" w:color="auto"/>
                        <w:left w:val="none" w:sz="0" w:space="0" w:color="auto"/>
                        <w:bottom w:val="none" w:sz="0" w:space="0" w:color="auto"/>
                        <w:right w:val="none" w:sz="0" w:space="0" w:color="auto"/>
                      </w:divBdr>
                    </w:div>
                  </w:divsChild>
                </w:div>
                <w:div w:id="980381632">
                  <w:marLeft w:val="0"/>
                  <w:marRight w:val="0"/>
                  <w:marTop w:val="0"/>
                  <w:marBottom w:val="0"/>
                  <w:divBdr>
                    <w:top w:val="none" w:sz="0" w:space="0" w:color="auto"/>
                    <w:left w:val="none" w:sz="0" w:space="0" w:color="auto"/>
                    <w:bottom w:val="none" w:sz="0" w:space="0" w:color="auto"/>
                    <w:right w:val="none" w:sz="0" w:space="0" w:color="auto"/>
                  </w:divBdr>
                  <w:divsChild>
                    <w:div w:id="1301689593">
                      <w:marLeft w:val="0"/>
                      <w:marRight w:val="0"/>
                      <w:marTop w:val="0"/>
                      <w:marBottom w:val="0"/>
                      <w:divBdr>
                        <w:top w:val="none" w:sz="0" w:space="0" w:color="auto"/>
                        <w:left w:val="none" w:sz="0" w:space="0" w:color="auto"/>
                        <w:bottom w:val="none" w:sz="0" w:space="0" w:color="auto"/>
                        <w:right w:val="none" w:sz="0" w:space="0" w:color="auto"/>
                      </w:divBdr>
                    </w:div>
                  </w:divsChild>
                </w:div>
                <w:div w:id="1516725398">
                  <w:marLeft w:val="0"/>
                  <w:marRight w:val="0"/>
                  <w:marTop w:val="0"/>
                  <w:marBottom w:val="0"/>
                  <w:divBdr>
                    <w:top w:val="none" w:sz="0" w:space="0" w:color="auto"/>
                    <w:left w:val="none" w:sz="0" w:space="0" w:color="auto"/>
                    <w:bottom w:val="none" w:sz="0" w:space="0" w:color="auto"/>
                    <w:right w:val="none" w:sz="0" w:space="0" w:color="auto"/>
                  </w:divBdr>
                  <w:divsChild>
                    <w:div w:id="1288002532">
                      <w:marLeft w:val="0"/>
                      <w:marRight w:val="0"/>
                      <w:marTop w:val="0"/>
                      <w:marBottom w:val="0"/>
                      <w:divBdr>
                        <w:top w:val="none" w:sz="0" w:space="0" w:color="auto"/>
                        <w:left w:val="none" w:sz="0" w:space="0" w:color="auto"/>
                        <w:bottom w:val="none" w:sz="0" w:space="0" w:color="auto"/>
                        <w:right w:val="none" w:sz="0" w:space="0" w:color="auto"/>
                      </w:divBdr>
                    </w:div>
                  </w:divsChild>
                </w:div>
                <w:div w:id="1231766519">
                  <w:marLeft w:val="0"/>
                  <w:marRight w:val="0"/>
                  <w:marTop w:val="0"/>
                  <w:marBottom w:val="0"/>
                  <w:divBdr>
                    <w:top w:val="none" w:sz="0" w:space="0" w:color="auto"/>
                    <w:left w:val="none" w:sz="0" w:space="0" w:color="auto"/>
                    <w:bottom w:val="none" w:sz="0" w:space="0" w:color="auto"/>
                    <w:right w:val="none" w:sz="0" w:space="0" w:color="auto"/>
                  </w:divBdr>
                  <w:divsChild>
                    <w:div w:id="1690569691">
                      <w:marLeft w:val="0"/>
                      <w:marRight w:val="0"/>
                      <w:marTop w:val="0"/>
                      <w:marBottom w:val="0"/>
                      <w:divBdr>
                        <w:top w:val="none" w:sz="0" w:space="0" w:color="auto"/>
                        <w:left w:val="none" w:sz="0" w:space="0" w:color="auto"/>
                        <w:bottom w:val="none" w:sz="0" w:space="0" w:color="auto"/>
                        <w:right w:val="none" w:sz="0" w:space="0" w:color="auto"/>
                      </w:divBdr>
                    </w:div>
                  </w:divsChild>
                </w:div>
                <w:div w:id="1878853803">
                  <w:marLeft w:val="0"/>
                  <w:marRight w:val="0"/>
                  <w:marTop w:val="0"/>
                  <w:marBottom w:val="0"/>
                  <w:divBdr>
                    <w:top w:val="none" w:sz="0" w:space="0" w:color="auto"/>
                    <w:left w:val="none" w:sz="0" w:space="0" w:color="auto"/>
                    <w:bottom w:val="none" w:sz="0" w:space="0" w:color="auto"/>
                    <w:right w:val="none" w:sz="0" w:space="0" w:color="auto"/>
                  </w:divBdr>
                  <w:divsChild>
                    <w:div w:id="2077778687">
                      <w:marLeft w:val="0"/>
                      <w:marRight w:val="0"/>
                      <w:marTop w:val="0"/>
                      <w:marBottom w:val="0"/>
                      <w:divBdr>
                        <w:top w:val="none" w:sz="0" w:space="0" w:color="auto"/>
                        <w:left w:val="none" w:sz="0" w:space="0" w:color="auto"/>
                        <w:bottom w:val="none" w:sz="0" w:space="0" w:color="auto"/>
                        <w:right w:val="none" w:sz="0" w:space="0" w:color="auto"/>
                      </w:divBdr>
                    </w:div>
                  </w:divsChild>
                </w:div>
                <w:div w:id="2033873910">
                  <w:marLeft w:val="0"/>
                  <w:marRight w:val="0"/>
                  <w:marTop w:val="0"/>
                  <w:marBottom w:val="0"/>
                  <w:divBdr>
                    <w:top w:val="none" w:sz="0" w:space="0" w:color="auto"/>
                    <w:left w:val="none" w:sz="0" w:space="0" w:color="auto"/>
                    <w:bottom w:val="none" w:sz="0" w:space="0" w:color="auto"/>
                    <w:right w:val="none" w:sz="0" w:space="0" w:color="auto"/>
                  </w:divBdr>
                  <w:divsChild>
                    <w:div w:id="333075271">
                      <w:marLeft w:val="0"/>
                      <w:marRight w:val="0"/>
                      <w:marTop w:val="0"/>
                      <w:marBottom w:val="0"/>
                      <w:divBdr>
                        <w:top w:val="none" w:sz="0" w:space="0" w:color="auto"/>
                        <w:left w:val="none" w:sz="0" w:space="0" w:color="auto"/>
                        <w:bottom w:val="none" w:sz="0" w:space="0" w:color="auto"/>
                        <w:right w:val="none" w:sz="0" w:space="0" w:color="auto"/>
                      </w:divBdr>
                    </w:div>
                  </w:divsChild>
                </w:div>
                <w:div w:id="2111050343">
                  <w:marLeft w:val="0"/>
                  <w:marRight w:val="0"/>
                  <w:marTop w:val="0"/>
                  <w:marBottom w:val="0"/>
                  <w:divBdr>
                    <w:top w:val="none" w:sz="0" w:space="0" w:color="auto"/>
                    <w:left w:val="none" w:sz="0" w:space="0" w:color="auto"/>
                    <w:bottom w:val="none" w:sz="0" w:space="0" w:color="auto"/>
                    <w:right w:val="none" w:sz="0" w:space="0" w:color="auto"/>
                  </w:divBdr>
                  <w:divsChild>
                    <w:div w:id="1023281970">
                      <w:marLeft w:val="0"/>
                      <w:marRight w:val="0"/>
                      <w:marTop w:val="0"/>
                      <w:marBottom w:val="0"/>
                      <w:divBdr>
                        <w:top w:val="none" w:sz="0" w:space="0" w:color="auto"/>
                        <w:left w:val="none" w:sz="0" w:space="0" w:color="auto"/>
                        <w:bottom w:val="none" w:sz="0" w:space="0" w:color="auto"/>
                        <w:right w:val="none" w:sz="0" w:space="0" w:color="auto"/>
                      </w:divBdr>
                    </w:div>
                  </w:divsChild>
                </w:div>
                <w:div w:id="1894001698">
                  <w:marLeft w:val="0"/>
                  <w:marRight w:val="0"/>
                  <w:marTop w:val="0"/>
                  <w:marBottom w:val="0"/>
                  <w:divBdr>
                    <w:top w:val="none" w:sz="0" w:space="0" w:color="auto"/>
                    <w:left w:val="none" w:sz="0" w:space="0" w:color="auto"/>
                    <w:bottom w:val="none" w:sz="0" w:space="0" w:color="auto"/>
                    <w:right w:val="none" w:sz="0" w:space="0" w:color="auto"/>
                  </w:divBdr>
                  <w:divsChild>
                    <w:div w:id="2031904995">
                      <w:marLeft w:val="0"/>
                      <w:marRight w:val="0"/>
                      <w:marTop w:val="0"/>
                      <w:marBottom w:val="0"/>
                      <w:divBdr>
                        <w:top w:val="none" w:sz="0" w:space="0" w:color="auto"/>
                        <w:left w:val="none" w:sz="0" w:space="0" w:color="auto"/>
                        <w:bottom w:val="none" w:sz="0" w:space="0" w:color="auto"/>
                        <w:right w:val="none" w:sz="0" w:space="0" w:color="auto"/>
                      </w:divBdr>
                    </w:div>
                  </w:divsChild>
                </w:div>
                <w:div w:id="1966037632">
                  <w:marLeft w:val="0"/>
                  <w:marRight w:val="0"/>
                  <w:marTop w:val="0"/>
                  <w:marBottom w:val="0"/>
                  <w:divBdr>
                    <w:top w:val="none" w:sz="0" w:space="0" w:color="auto"/>
                    <w:left w:val="none" w:sz="0" w:space="0" w:color="auto"/>
                    <w:bottom w:val="none" w:sz="0" w:space="0" w:color="auto"/>
                    <w:right w:val="none" w:sz="0" w:space="0" w:color="auto"/>
                  </w:divBdr>
                  <w:divsChild>
                    <w:div w:id="816610055">
                      <w:marLeft w:val="0"/>
                      <w:marRight w:val="0"/>
                      <w:marTop w:val="0"/>
                      <w:marBottom w:val="0"/>
                      <w:divBdr>
                        <w:top w:val="none" w:sz="0" w:space="0" w:color="auto"/>
                        <w:left w:val="none" w:sz="0" w:space="0" w:color="auto"/>
                        <w:bottom w:val="none" w:sz="0" w:space="0" w:color="auto"/>
                        <w:right w:val="none" w:sz="0" w:space="0" w:color="auto"/>
                      </w:divBdr>
                    </w:div>
                  </w:divsChild>
                </w:div>
                <w:div w:id="844132505">
                  <w:marLeft w:val="0"/>
                  <w:marRight w:val="0"/>
                  <w:marTop w:val="0"/>
                  <w:marBottom w:val="0"/>
                  <w:divBdr>
                    <w:top w:val="none" w:sz="0" w:space="0" w:color="auto"/>
                    <w:left w:val="none" w:sz="0" w:space="0" w:color="auto"/>
                    <w:bottom w:val="none" w:sz="0" w:space="0" w:color="auto"/>
                    <w:right w:val="none" w:sz="0" w:space="0" w:color="auto"/>
                  </w:divBdr>
                  <w:divsChild>
                    <w:div w:id="1932808529">
                      <w:marLeft w:val="0"/>
                      <w:marRight w:val="0"/>
                      <w:marTop w:val="0"/>
                      <w:marBottom w:val="0"/>
                      <w:divBdr>
                        <w:top w:val="none" w:sz="0" w:space="0" w:color="auto"/>
                        <w:left w:val="none" w:sz="0" w:space="0" w:color="auto"/>
                        <w:bottom w:val="none" w:sz="0" w:space="0" w:color="auto"/>
                        <w:right w:val="none" w:sz="0" w:space="0" w:color="auto"/>
                      </w:divBdr>
                    </w:div>
                  </w:divsChild>
                </w:div>
                <w:div w:id="1617178073">
                  <w:marLeft w:val="0"/>
                  <w:marRight w:val="0"/>
                  <w:marTop w:val="0"/>
                  <w:marBottom w:val="0"/>
                  <w:divBdr>
                    <w:top w:val="none" w:sz="0" w:space="0" w:color="auto"/>
                    <w:left w:val="none" w:sz="0" w:space="0" w:color="auto"/>
                    <w:bottom w:val="none" w:sz="0" w:space="0" w:color="auto"/>
                    <w:right w:val="none" w:sz="0" w:space="0" w:color="auto"/>
                  </w:divBdr>
                  <w:divsChild>
                    <w:div w:id="1290941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130618">
          <w:marLeft w:val="0"/>
          <w:marRight w:val="0"/>
          <w:marTop w:val="0"/>
          <w:marBottom w:val="0"/>
          <w:divBdr>
            <w:top w:val="none" w:sz="0" w:space="0" w:color="auto"/>
            <w:left w:val="none" w:sz="0" w:space="0" w:color="auto"/>
            <w:bottom w:val="none" w:sz="0" w:space="0" w:color="auto"/>
            <w:right w:val="none" w:sz="0" w:space="0" w:color="auto"/>
          </w:divBdr>
        </w:div>
        <w:div w:id="1745058898">
          <w:marLeft w:val="0"/>
          <w:marRight w:val="0"/>
          <w:marTop w:val="0"/>
          <w:marBottom w:val="0"/>
          <w:divBdr>
            <w:top w:val="none" w:sz="0" w:space="0" w:color="auto"/>
            <w:left w:val="none" w:sz="0" w:space="0" w:color="auto"/>
            <w:bottom w:val="none" w:sz="0" w:space="0" w:color="auto"/>
            <w:right w:val="none" w:sz="0" w:space="0" w:color="auto"/>
          </w:divBdr>
          <w:divsChild>
            <w:div w:id="102310036">
              <w:marLeft w:val="-75"/>
              <w:marRight w:val="0"/>
              <w:marTop w:val="30"/>
              <w:marBottom w:val="30"/>
              <w:divBdr>
                <w:top w:val="none" w:sz="0" w:space="0" w:color="auto"/>
                <w:left w:val="none" w:sz="0" w:space="0" w:color="auto"/>
                <w:bottom w:val="none" w:sz="0" w:space="0" w:color="auto"/>
                <w:right w:val="none" w:sz="0" w:space="0" w:color="auto"/>
              </w:divBdr>
              <w:divsChild>
                <w:div w:id="1650404042">
                  <w:marLeft w:val="0"/>
                  <w:marRight w:val="0"/>
                  <w:marTop w:val="0"/>
                  <w:marBottom w:val="0"/>
                  <w:divBdr>
                    <w:top w:val="none" w:sz="0" w:space="0" w:color="auto"/>
                    <w:left w:val="none" w:sz="0" w:space="0" w:color="auto"/>
                    <w:bottom w:val="none" w:sz="0" w:space="0" w:color="auto"/>
                    <w:right w:val="none" w:sz="0" w:space="0" w:color="auto"/>
                  </w:divBdr>
                  <w:divsChild>
                    <w:div w:id="673413641">
                      <w:marLeft w:val="0"/>
                      <w:marRight w:val="0"/>
                      <w:marTop w:val="0"/>
                      <w:marBottom w:val="0"/>
                      <w:divBdr>
                        <w:top w:val="none" w:sz="0" w:space="0" w:color="auto"/>
                        <w:left w:val="none" w:sz="0" w:space="0" w:color="auto"/>
                        <w:bottom w:val="none" w:sz="0" w:space="0" w:color="auto"/>
                        <w:right w:val="none" w:sz="0" w:space="0" w:color="auto"/>
                      </w:divBdr>
                    </w:div>
                  </w:divsChild>
                </w:div>
                <w:div w:id="722488510">
                  <w:marLeft w:val="0"/>
                  <w:marRight w:val="0"/>
                  <w:marTop w:val="0"/>
                  <w:marBottom w:val="0"/>
                  <w:divBdr>
                    <w:top w:val="none" w:sz="0" w:space="0" w:color="auto"/>
                    <w:left w:val="none" w:sz="0" w:space="0" w:color="auto"/>
                    <w:bottom w:val="none" w:sz="0" w:space="0" w:color="auto"/>
                    <w:right w:val="none" w:sz="0" w:space="0" w:color="auto"/>
                  </w:divBdr>
                  <w:divsChild>
                    <w:div w:id="603928357">
                      <w:marLeft w:val="0"/>
                      <w:marRight w:val="0"/>
                      <w:marTop w:val="0"/>
                      <w:marBottom w:val="0"/>
                      <w:divBdr>
                        <w:top w:val="none" w:sz="0" w:space="0" w:color="auto"/>
                        <w:left w:val="none" w:sz="0" w:space="0" w:color="auto"/>
                        <w:bottom w:val="none" w:sz="0" w:space="0" w:color="auto"/>
                        <w:right w:val="none" w:sz="0" w:space="0" w:color="auto"/>
                      </w:divBdr>
                    </w:div>
                  </w:divsChild>
                </w:div>
                <w:div w:id="1473214688">
                  <w:marLeft w:val="0"/>
                  <w:marRight w:val="0"/>
                  <w:marTop w:val="0"/>
                  <w:marBottom w:val="0"/>
                  <w:divBdr>
                    <w:top w:val="none" w:sz="0" w:space="0" w:color="auto"/>
                    <w:left w:val="none" w:sz="0" w:space="0" w:color="auto"/>
                    <w:bottom w:val="none" w:sz="0" w:space="0" w:color="auto"/>
                    <w:right w:val="none" w:sz="0" w:space="0" w:color="auto"/>
                  </w:divBdr>
                  <w:divsChild>
                    <w:div w:id="665059640">
                      <w:marLeft w:val="0"/>
                      <w:marRight w:val="0"/>
                      <w:marTop w:val="0"/>
                      <w:marBottom w:val="0"/>
                      <w:divBdr>
                        <w:top w:val="none" w:sz="0" w:space="0" w:color="auto"/>
                        <w:left w:val="none" w:sz="0" w:space="0" w:color="auto"/>
                        <w:bottom w:val="none" w:sz="0" w:space="0" w:color="auto"/>
                        <w:right w:val="none" w:sz="0" w:space="0" w:color="auto"/>
                      </w:divBdr>
                    </w:div>
                  </w:divsChild>
                </w:div>
                <w:div w:id="253243758">
                  <w:marLeft w:val="0"/>
                  <w:marRight w:val="0"/>
                  <w:marTop w:val="0"/>
                  <w:marBottom w:val="0"/>
                  <w:divBdr>
                    <w:top w:val="none" w:sz="0" w:space="0" w:color="auto"/>
                    <w:left w:val="none" w:sz="0" w:space="0" w:color="auto"/>
                    <w:bottom w:val="none" w:sz="0" w:space="0" w:color="auto"/>
                    <w:right w:val="none" w:sz="0" w:space="0" w:color="auto"/>
                  </w:divBdr>
                  <w:divsChild>
                    <w:div w:id="1491480179">
                      <w:marLeft w:val="0"/>
                      <w:marRight w:val="0"/>
                      <w:marTop w:val="0"/>
                      <w:marBottom w:val="0"/>
                      <w:divBdr>
                        <w:top w:val="none" w:sz="0" w:space="0" w:color="auto"/>
                        <w:left w:val="none" w:sz="0" w:space="0" w:color="auto"/>
                        <w:bottom w:val="none" w:sz="0" w:space="0" w:color="auto"/>
                        <w:right w:val="none" w:sz="0" w:space="0" w:color="auto"/>
                      </w:divBdr>
                    </w:div>
                  </w:divsChild>
                </w:div>
                <w:div w:id="950210916">
                  <w:marLeft w:val="0"/>
                  <w:marRight w:val="0"/>
                  <w:marTop w:val="0"/>
                  <w:marBottom w:val="0"/>
                  <w:divBdr>
                    <w:top w:val="none" w:sz="0" w:space="0" w:color="auto"/>
                    <w:left w:val="none" w:sz="0" w:space="0" w:color="auto"/>
                    <w:bottom w:val="none" w:sz="0" w:space="0" w:color="auto"/>
                    <w:right w:val="none" w:sz="0" w:space="0" w:color="auto"/>
                  </w:divBdr>
                  <w:divsChild>
                    <w:div w:id="1794324879">
                      <w:marLeft w:val="0"/>
                      <w:marRight w:val="0"/>
                      <w:marTop w:val="0"/>
                      <w:marBottom w:val="0"/>
                      <w:divBdr>
                        <w:top w:val="none" w:sz="0" w:space="0" w:color="auto"/>
                        <w:left w:val="none" w:sz="0" w:space="0" w:color="auto"/>
                        <w:bottom w:val="none" w:sz="0" w:space="0" w:color="auto"/>
                        <w:right w:val="none" w:sz="0" w:space="0" w:color="auto"/>
                      </w:divBdr>
                    </w:div>
                  </w:divsChild>
                </w:div>
                <w:div w:id="2078821651">
                  <w:marLeft w:val="0"/>
                  <w:marRight w:val="0"/>
                  <w:marTop w:val="0"/>
                  <w:marBottom w:val="0"/>
                  <w:divBdr>
                    <w:top w:val="none" w:sz="0" w:space="0" w:color="auto"/>
                    <w:left w:val="none" w:sz="0" w:space="0" w:color="auto"/>
                    <w:bottom w:val="none" w:sz="0" w:space="0" w:color="auto"/>
                    <w:right w:val="none" w:sz="0" w:space="0" w:color="auto"/>
                  </w:divBdr>
                  <w:divsChild>
                    <w:div w:id="950435689">
                      <w:marLeft w:val="0"/>
                      <w:marRight w:val="0"/>
                      <w:marTop w:val="0"/>
                      <w:marBottom w:val="0"/>
                      <w:divBdr>
                        <w:top w:val="none" w:sz="0" w:space="0" w:color="auto"/>
                        <w:left w:val="none" w:sz="0" w:space="0" w:color="auto"/>
                        <w:bottom w:val="none" w:sz="0" w:space="0" w:color="auto"/>
                        <w:right w:val="none" w:sz="0" w:space="0" w:color="auto"/>
                      </w:divBdr>
                    </w:div>
                  </w:divsChild>
                </w:div>
                <w:div w:id="1282809849">
                  <w:marLeft w:val="0"/>
                  <w:marRight w:val="0"/>
                  <w:marTop w:val="0"/>
                  <w:marBottom w:val="0"/>
                  <w:divBdr>
                    <w:top w:val="none" w:sz="0" w:space="0" w:color="auto"/>
                    <w:left w:val="none" w:sz="0" w:space="0" w:color="auto"/>
                    <w:bottom w:val="none" w:sz="0" w:space="0" w:color="auto"/>
                    <w:right w:val="none" w:sz="0" w:space="0" w:color="auto"/>
                  </w:divBdr>
                  <w:divsChild>
                    <w:div w:id="1701976972">
                      <w:marLeft w:val="0"/>
                      <w:marRight w:val="0"/>
                      <w:marTop w:val="0"/>
                      <w:marBottom w:val="0"/>
                      <w:divBdr>
                        <w:top w:val="none" w:sz="0" w:space="0" w:color="auto"/>
                        <w:left w:val="none" w:sz="0" w:space="0" w:color="auto"/>
                        <w:bottom w:val="none" w:sz="0" w:space="0" w:color="auto"/>
                        <w:right w:val="none" w:sz="0" w:space="0" w:color="auto"/>
                      </w:divBdr>
                    </w:div>
                  </w:divsChild>
                </w:div>
                <w:div w:id="136188357">
                  <w:marLeft w:val="0"/>
                  <w:marRight w:val="0"/>
                  <w:marTop w:val="0"/>
                  <w:marBottom w:val="0"/>
                  <w:divBdr>
                    <w:top w:val="none" w:sz="0" w:space="0" w:color="auto"/>
                    <w:left w:val="none" w:sz="0" w:space="0" w:color="auto"/>
                    <w:bottom w:val="none" w:sz="0" w:space="0" w:color="auto"/>
                    <w:right w:val="none" w:sz="0" w:space="0" w:color="auto"/>
                  </w:divBdr>
                  <w:divsChild>
                    <w:div w:id="623001087">
                      <w:marLeft w:val="0"/>
                      <w:marRight w:val="0"/>
                      <w:marTop w:val="0"/>
                      <w:marBottom w:val="0"/>
                      <w:divBdr>
                        <w:top w:val="none" w:sz="0" w:space="0" w:color="auto"/>
                        <w:left w:val="none" w:sz="0" w:space="0" w:color="auto"/>
                        <w:bottom w:val="none" w:sz="0" w:space="0" w:color="auto"/>
                        <w:right w:val="none" w:sz="0" w:space="0" w:color="auto"/>
                      </w:divBdr>
                    </w:div>
                  </w:divsChild>
                </w:div>
                <w:div w:id="2003000980">
                  <w:marLeft w:val="0"/>
                  <w:marRight w:val="0"/>
                  <w:marTop w:val="0"/>
                  <w:marBottom w:val="0"/>
                  <w:divBdr>
                    <w:top w:val="none" w:sz="0" w:space="0" w:color="auto"/>
                    <w:left w:val="none" w:sz="0" w:space="0" w:color="auto"/>
                    <w:bottom w:val="none" w:sz="0" w:space="0" w:color="auto"/>
                    <w:right w:val="none" w:sz="0" w:space="0" w:color="auto"/>
                  </w:divBdr>
                  <w:divsChild>
                    <w:div w:id="773980497">
                      <w:marLeft w:val="0"/>
                      <w:marRight w:val="0"/>
                      <w:marTop w:val="0"/>
                      <w:marBottom w:val="0"/>
                      <w:divBdr>
                        <w:top w:val="none" w:sz="0" w:space="0" w:color="auto"/>
                        <w:left w:val="none" w:sz="0" w:space="0" w:color="auto"/>
                        <w:bottom w:val="none" w:sz="0" w:space="0" w:color="auto"/>
                        <w:right w:val="none" w:sz="0" w:space="0" w:color="auto"/>
                      </w:divBdr>
                    </w:div>
                  </w:divsChild>
                </w:div>
                <w:div w:id="26952203">
                  <w:marLeft w:val="0"/>
                  <w:marRight w:val="0"/>
                  <w:marTop w:val="0"/>
                  <w:marBottom w:val="0"/>
                  <w:divBdr>
                    <w:top w:val="none" w:sz="0" w:space="0" w:color="auto"/>
                    <w:left w:val="none" w:sz="0" w:space="0" w:color="auto"/>
                    <w:bottom w:val="none" w:sz="0" w:space="0" w:color="auto"/>
                    <w:right w:val="none" w:sz="0" w:space="0" w:color="auto"/>
                  </w:divBdr>
                  <w:divsChild>
                    <w:div w:id="71245329">
                      <w:marLeft w:val="0"/>
                      <w:marRight w:val="0"/>
                      <w:marTop w:val="0"/>
                      <w:marBottom w:val="0"/>
                      <w:divBdr>
                        <w:top w:val="none" w:sz="0" w:space="0" w:color="auto"/>
                        <w:left w:val="none" w:sz="0" w:space="0" w:color="auto"/>
                        <w:bottom w:val="none" w:sz="0" w:space="0" w:color="auto"/>
                        <w:right w:val="none" w:sz="0" w:space="0" w:color="auto"/>
                      </w:divBdr>
                    </w:div>
                  </w:divsChild>
                </w:div>
                <w:div w:id="816072446">
                  <w:marLeft w:val="0"/>
                  <w:marRight w:val="0"/>
                  <w:marTop w:val="0"/>
                  <w:marBottom w:val="0"/>
                  <w:divBdr>
                    <w:top w:val="none" w:sz="0" w:space="0" w:color="auto"/>
                    <w:left w:val="none" w:sz="0" w:space="0" w:color="auto"/>
                    <w:bottom w:val="none" w:sz="0" w:space="0" w:color="auto"/>
                    <w:right w:val="none" w:sz="0" w:space="0" w:color="auto"/>
                  </w:divBdr>
                  <w:divsChild>
                    <w:div w:id="825437091">
                      <w:marLeft w:val="0"/>
                      <w:marRight w:val="0"/>
                      <w:marTop w:val="0"/>
                      <w:marBottom w:val="0"/>
                      <w:divBdr>
                        <w:top w:val="none" w:sz="0" w:space="0" w:color="auto"/>
                        <w:left w:val="none" w:sz="0" w:space="0" w:color="auto"/>
                        <w:bottom w:val="none" w:sz="0" w:space="0" w:color="auto"/>
                        <w:right w:val="none" w:sz="0" w:space="0" w:color="auto"/>
                      </w:divBdr>
                    </w:div>
                  </w:divsChild>
                </w:div>
                <w:div w:id="968821023">
                  <w:marLeft w:val="0"/>
                  <w:marRight w:val="0"/>
                  <w:marTop w:val="0"/>
                  <w:marBottom w:val="0"/>
                  <w:divBdr>
                    <w:top w:val="none" w:sz="0" w:space="0" w:color="auto"/>
                    <w:left w:val="none" w:sz="0" w:space="0" w:color="auto"/>
                    <w:bottom w:val="none" w:sz="0" w:space="0" w:color="auto"/>
                    <w:right w:val="none" w:sz="0" w:space="0" w:color="auto"/>
                  </w:divBdr>
                  <w:divsChild>
                    <w:div w:id="607078920">
                      <w:marLeft w:val="0"/>
                      <w:marRight w:val="0"/>
                      <w:marTop w:val="0"/>
                      <w:marBottom w:val="0"/>
                      <w:divBdr>
                        <w:top w:val="none" w:sz="0" w:space="0" w:color="auto"/>
                        <w:left w:val="none" w:sz="0" w:space="0" w:color="auto"/>
                        <w:bottom w:val="none" w:sz="0" w:space="0" w:color="auto"/>
                        <w:right w:val="none" w:sz="0" w:space="0" w:color="auto"/>
                      </w:divBdr>
                    </w:div>
                  </w:divsChild>
                </w:div>
                <w:div w:id="530268764">
                  <w:marLeft w:val="0"/>
                  <w:marRight w:val="0"/>
                  <w:marTop w:val="0"/>
                  <w:marBottom w:val="0"/>
                  <w:divBdr>
                    <w:top w:val="none" w:sz="0" w:space="0" w:color="auto"/>
                    <w:left w:val="none" w:sz="0" w:space="0" w:color="auto"/>
                    <w:bottom w:val="none" w:sz="0" w:space="0" w:color="auto"/>
                    <w:right w:val="none" w:sz="0" w:space="0" w:color="auto"/>
                  </w:divBdr>
                  <w:divsChild>
                    <w:div w:id="1907108617">
                      <w:marLeft w:val="0"/>
                      <w:marRight w:val="0"/>
                      <w:marTop w:val="0"/>
                      <w:marBottom w:val="0"/>
                      <w:divBdr>
                        <w:top w:val="none" w:sz="0" w:space="0" w:color="auto"/>
                        <w:left w:val="none" w:sz="0" w:space="0" w:color="auto"/>
                        <w:bottom w:val="none" w:sz="0" w:space="0" w:color="auto"/>
                        <w:right w:val="none" w:sz="0" w:space="0" w:color="auto"/>
                      </w:divBdr>
                    </w:div>
                  </w:divsChild>
                </w:div>
                <w:div w:id="1477139624">
                  <w:marLeft w:val="0"/>
                  <w:marRight w:val="0"/>
                  <w:marTop w:val="0"/>
                  <w:marBottom w:val="0"/>
                  <w:divBdr>
                    <w:top w:val="none" w:sz="0" w:space="0" w:color="auto"/>
                    <w:left w:val="none" w:sz="0" w:space="0" w:color="auto"/>
                    <w:bottom w:val="none" w:sz="0" w:space="0" w:color="auto"/>
                    <w:right w:val="none" w:sz="0" w:space="0" w:color="auto"/>
                  </w:divBdr>
                  <w:divsChild>
                    <w:div w:id="1725181867">
                      <w:marLeft w:val="0"/>
                      <w:marRight w:val="0"/>
                      <w:marTop w:val="0"/>
                      <w:marBottom w:val="0"/>
                      <w:divBdr>
                        <w:top w:val="none" w:sz="0" w:space="0" w:color="auto"/>
                        <w:left w:val="none" w:sz="0" w:space="0" w:color="auto"/>
                        <w:bottom w:val="none" w:sz="0" w:space="0" w:color="auto"/>
                        <w:right w:val="none" w:sz="0" w:space="0" w:color="auto"/>
                      </w:divBdr>
                    </w:div>
                  </w:divsChild>
                </w:div>
                <w:div w:id="175728802">
                  <w:marLeft w:val="0"/>
                  <w:marRight w:val="0"/>
                  <w:marTop w:val="0"/>
                  <w:marBottom w:val="0"/>
                  <w:divBdr>
                    <w:top w:val="none" w:sz="0" w:space="0" w:color="auto"/>
                    <w:left w:val="none" w:sz="0" w:space="0" w:color="auto"/>
                    <w:bottom w:val="none" w:sz="0" w:space="0" w:color="auto"/>
                    <w:right w:val="none" w:sz="0" w:space="0" w:color="auto"/>
                  </w:divBdr>
                  <w:divsChild>
                    <w:div w:id="1305311467">
                      <w:marLeft w:val="0"/>
                      <w:marRight w:val="0"/>
                      <w:marTop w:val="0"/>
                      <w:marBottom w:val="0"/>
                      <w:divBdr>
                        <w:top w:val="none" w:sz="0" w:space="0" w:color="auto"/>
                        <w:left w:val="none" w:sz="0" w:space="0" w:color="auto"/>
                        <w:bottom w:val="none" w:sz="0" w:space="0" w:color="auto"/>
                        <w:right w:val="none" w:sz="0" w:space="0" w:color="auto"/>
                      </w:divBdr>
                    </w:div>
                    <w:div w:id="64257313">
                      <w:marLeft w:val="0"/>
                      <w:marRight w:val="0"/>
                      <w:marTop w:val="0"/>
                      <w:marBottom w:val="0"/>
                      <w:divBdr>
                        <w:top w:val="none" w:sz="0" w:space="0" w:color="auto"/>
                        <w:left w:val="none" w:sz="0" w:space="0" w:color="auto"/>
                        <w:bottom w:val="none" w:sz="0" w:space="0" w:color="auto"/>
                        <w:right w:val="none" w:sz="0" w:space="0" w:color="auto"/>
                      </w:divBdr>
                    </w:div>
                    <w:div w:id="2119835814">
                      <w:marLeft w:val="0"/>
                      <w:marRight w:val="0"/>
                      <w:marTop w:val="0"/>
                      <w:marBottom w:val="0"/>
                      <w:divBdr>
                        <w:top w:val="none" w:sz="0" w:space="0" w:color="auto"/>
                        <w:left w:val="none" w:sz="0" w:space="0" w:color="auto"/>
                        <w:bottom w:val="none" w:sz="0" w:space="0" w:color="auto"/>
                        <w:right w:val="none" w:sz="0" w:space="0" w:color="auto"/>
                      </w:divBdr>
                    </w:div>
                  </w:divsChild>
                </w:div>
                <w:div w:id="296178747">
                  <w:marLeft w:val="0"/>
                  <w:marRight w:val="0"/>
                  <w:marTop w:val="0"/>
                  <w:marBottom w:val="0"/>
                  <w:divBdr>
                    <w:top w:val="none" w:sz="0" w:space="0" w:color="auto"/>
                    <w:left w:val="none" w:sz="0" w:space="0" w:color="auto"/>
                    <w:bottom w:val="none" w:sz="0" w:space="0" w:color="auto"/>
                    <w:right w:val="none" w:sz="0" w:space="0" w:color="auto"/>
                  </w:divBdr>
                  <w:divsChild>
                    <w:div w:id="980695795">
                      <w:marLeft w:val="0"/>
                      <w:marRight w:val="0"/>
                      <w:marTop w:val="0"/>
                      <w:marBottom w:val="0"/>
                      <w:divBdr>
                        <w:top w:val="none" w:sz="0" w:space="0" w:color="auto"/>
                        <w:left w:val="none" w:sz="0" w:space="0" w:color="auto"/>
                        <w:bottom w:val="none" w:sz="0" w:space="0" w:color="auto"/>
                        <w:right w:val="none" w:sz="0" w:space="0" w:color="auto"/>
                      </w:divBdr>
                    </w:div>
                  </w:divsChild>
                </w:div>
                <w:div w:id="889078061">
                  <w:marLeft w:val="0"/>
                  <w:marRight w:val="0"/>
                  <w:marTop w:val="0"/>
                  <w:marBottom w:val="0"/>
                  <w:divBdr>
                    <w:top w:val="none" w:sz="0" w:space="0" w:color="auto"/>
                    <w:left w:val="none" w:sz="0" w:space="0" w:color="auto"/>
                    <w:bottom w:val="none" w:sz="0" w:space="0" w:color="auto"/>
                    <w:right w:val="none" w:sz="0" w:space="0" w:color="auto"/>
                  </w:divBdr>
                  <w:divsChild>
                    <w:div w:id="2139716988">
                      <w:marLeft w:val="0"/>
                      <w:marRight w:val="0"/>
                      <w:marTop w:val="0"/>
                      <w:marBottom w:val="0"/>
                      <w:divBdr>
                        <w:top w:val="none" w:sz="0" w:space="0" w:color="auto"/>
                        <w:left w:val="none" w:sz="0" w:space="0" w:color="auto"/>
                        <w:bottom w:val="none" w:sz="0" w:space="0" w:color="auto"/>
                        <w:right w:val="none" w:sz="0" w:space="0" w:color="auto"/>
                      </w:divBdr>
                    </w:div>
                  </w:divsChild>
                </w:div>
                <w:div w:id="1491946386">
                  <w:marLeft w:val="0"/>
                  <w:marRight w:val="0"/>
                  <w:marTop w:val="0"/>
                  <w:marBottom w:val="0"/>
                  <w:divBdr>
                    <w:top w:val="none" w:sz="0" w:space="0" w:color="auto"/>
                    <w:left w:val="none" w:sz="0" w:space="0" w:color="auto"/>
                    <w:bottom w:val="none" w:sz="0" w:space="0" w:color="auto"/>
                    <w:right w:val="none" w:sz="0" w:space="0" w:color="auto"/>
                  </w:divBdr>
                  <w:divsChild>
                    <w:div w:id="1688869141">
                      <w:marLeft w:val="0"/>
                      <w:marRight w:val="0"/>
                      <w:marTop w:val="0"/>
                      <w:marBottom w:val="0"/>
                      <w:divBdr>
                        <w:top w:val="none" w:sz="0" w:space="0" w:color="auto"/>
                        <w:left w:val="none" w:sz="0" w:space="0" w:color="auto"/>
                        <w:bottom w:val="none" w:sz="0" w:space="0" w:color="auto"/>
                        <w:right w:val="none" w:sz="0" w:space="0" w:color="auto"/>
                      </w:divBdr>
                    </w:div>
                  </w:divsChild>
                </w:div>
                <w:div w:id="449395491">
                  <w:marLeft w:val="0"/>
                  <w:marRight w:val="0"/>
                  <w:marTop w:val="0"/>
                  <w:marBottom w:val="0"/>
                  <w:divBdr>
                    <w:top w:val="none" w:sz="0" w:space="0" w:color="auto"/>
                    <w:left w:val="none" w:sz="0" w:space="0" w:color="auto"/>
                    <w:bottom w:val="none" w:sz="0" w:space="0" w:color="auto"/>
                    <w:right w:val="none" w:sz="0" w:space="0" w:color="auto"/>
                  </w:divBdr>
                  <w:divsChild>
                    <w:div w:id="1201935395">
                      <w:marLeft w:val="0"/>
                      <w:marRight w:val="0"/>
                      <w:marTop w:val="0"/>
                      <w:marBottom w:val="0"/>
                      <w:divBdr>
                        <w:top w:val="none" w:sz="0" w:space="0" w:color="auto"/>
                        <w:left w:val="none" w:sz="0" w:space="0" w:color="auto"/>
                        <w:bottom w:val="none" w:sz="0" w:space="0" w:color="auto"/>
                        <w:right w:val="none" w:sz="0" w:space="0" w:color="auto"/>
                      </w:divBdr>
                    </w:div>
                  </w:divsChild>
                </w:div>
                <w:div w:id="655694754">
                  <w:marLeft w:val="0"/>
                  <w:marRight w:val="0"/>
                  <w:marTop w:val="0"/>
                  <w:marBottom w:val="0"/>
                  <w:divBdr>
                    <w:top w:val="none" w:sz="0" w:space="0" w:color="auto"/>
                    <w:left w:val="none" w:sz="0" w:space="0" w:color="auto"/>
                    <w:bottom w:val="none" w:sz="0" w:space="0" w:color="auto"/>
                    <w:right w:val="none" w:sz="0" w:space="0" w:color="auto"/>
                  </w:divBdr>
                  <w:divsChild>
                    <w:div w:id="1056317583">
                      <w:marLeft w:val="0"/>
                      <w:marRight w:val="0"/>
                      <w:marTop w:val="0"/>
                      <w:marBottom w:val="0"/>
                      <w:divBdr>
                        <w:top w:val="none" w:sz="0" w:space="0" w:color="auto"/>
                        <w:left w:val="none" w:sz="0" w:space="0" w:color="auto"/>
                        <w:bottom w:val="none" w:sz="0" w:space="0" w:color="auto"/>
                        <w:right w:val="none" w:sz="0" w:space="0" w:color="auto"/>
                      </w:divBdr>
                    </w:div>
                  </w:divsChild>
                </w:div>
                <w:div w:id="1663851234">
                  <w:marLeft w:val="0"/>
                  <w:marRight w:val="0"/>
                  <w:marTop w:val="0"/>
                  <w:marBottom w:val="0"/>
                  <w:divBdr>
                    <w:top w:val="none" w:sz="0" w:space="0" w:color="auto"/>
                    <w:left w:val="none" w:sz="0" w:space="0" w:color="auto"/>
                    <w:bottom w:val="none" w:sz="0" w:space="0" w:color="auto"/>
                    <w:right w:val="none" w:sz="0" w:space="0" w:color="auto"/>
                  </w:divBdr>
                  <w:divsChild>
                    <w:div w:id="366150028">
                      <w:marLeft w:val="0"/>
                      <w:marRight w:val="0"/>
                      <w:marTop w:val="0"/>
                      <w:marBottom w:val="0"/>
                      <w:divBdr>
                        <w:top w:val="none" w:sz="0" w:space="0" w:color="auto"/>
                        <w:left w:val="none" w:sz="0" w:space="0" w:color="auto"/>
                        <w:bottom w:val="none" w:sz="0" w:space="0" w:color="auto"/>
                        <w:right w:val="none" w:sz="0" w:space="0" w:color="auto"/>
                      </w:divBdr>
                    </w:div>
                  </w:divsChild>
                </w:div>
                <w:div w:id="1376274955">
                  <w:marLeft w:val="0"/>
                  <w:marRight w:val="0"/>
                  <w:marTop w:val="0"/>
                  <w:marBottom w:val="0"/>
                  <w:divBdr>
                    <w:top w:val="none" w:sz="0" w:space="0" w:color="auto"/>
                    <w:left w:val="none" w:sz="0" w:space="0" w:color="auto"/>
                    <w:bottom w:val="none" w:sz="0" w:space="0" w:color="auto"/>
                    <w:right w:val="none" w:sz="0" w:space="0" w:color="auto"/>
                  </w:divBdr>
                  <w:divsChild>
                    <w:div w:id="933317292">
                      <w:marLeft w:val="0"/>
                      <w:marRight w:val="0"/>
                      <w:marTop w:val="0"/>
                      <w:marBottom w:val="0"/>
                      <w:divBdr>
                        <w:top w:val="none" w:sz="0" w:space="0" w:color="auto"/>
                        <w:left w:val="none" w:sz="0" w:space="0" w:color="auto"/>
                        <w:bottom w:val="none" w:sz="0" w:space="0" w:color="auto"/>
                        <w:right w:val="none" w:sz="0" w:space="0" w:color="auto"/>
                      </w:divBdr>
                    </w:div>
                  </w:divsChild>
                </w:div>
                <w:div w:id="1405688388">
                  <w:marLeft w:val="0"/>
                  <w:marRight w:val="0"/>
                  <w:marTop w:val="0"/>
                  <w:marBottom w:val="0"/>
                  <w:divBdr>
                    <w:top w:val="none" w:sz="0" w:space="0" w:color="auto"/>
                    <w:left w:val="none" w:sz="0" w:space="0" w:color="auto"/>
                    <w:bottom w:val="none" w:sz="0" w:space="0" w:color="auto"/>
                    <w:right w:val="none" w:sz="0" w:space="0" w:color="auto"/>
                  </w:divBdr>
                  <w:divsChild>
                    <w:div w:id="871651747">
                      <w:marLeft w:val="0"/>
                      <w:marRight w:val="0"/>
                      <w:marTop w:val="0"/>
                      <w:marBottom w:val="0"/>
                      <w:divBdr>
                        <w:top w:val="none" w:sz="0" w:space="0" w:color="auto"/>
                        <w:left w:val="none" w:sz="0" w:space="0" w:color="auto"/>
                        <w:bottom w:val="none" w:sz="0" w:space="0" w:color="auto"/>
                        <w:right w:val="none" w:sz="0" w:space="0" w:color="auto"/>
                      </w:divBdr>
                    </w:div>
                  </w:divsChild>
                </w:div>
                <w:div w:id="1314678208">
                  <w:marLeft w:val="0"/>
                  <w:marRight w:val="0"/>
                  <w:marTop w:val="0"/>
                  <w:marBottom w:val="0"/>
                  <w:divBdr>
                    <w:top w:val="none" w:sz="0" w:space="0" w:color="auto"/>
                    <w:left w:val="none" w:sz="0" w:space="0" w:color="auto"/>
                    <w:bottom w:val="none" w:sz="0" w:space="0" w:color="auto"/>
                    <w:right w:val="none" w:sz="0" w:space="0" w:color="auto"/>
                  </w:divBdr>
                  <w:divsChild>
                    <w:div w:id="894589283">
                      <w:marLeft w:val="0"/>
                      <w:marRight w:val="0"/>
                      <w:marTop w:val="0"/>
                      <w:marBottom w:val="0"/>
                      <w:divBdr>
                        <w:top w:val="none" w:sz="0" w:space="0" w:color="auto"/>
                        <w:left w:val="none" w:sz="0" w:space="0" w:color="auto"/>
                        <w:bottom w:val="none" w:sz="0" w:space="0" w:color="auto"/>
                        <w:right w:val="none" w:sz="0" w:space="0" w:color="auto"/>
                      </w:divBdr>
                    </w:div>
                  </w:divsChild>
                </w:div>
                <w:div w:id="1003557846">
                  <w:marLeft w:val="0"/>
                  <w:marRight w:val="0"/>
                  <w:marTop w:val="0"/>
                  <w:marBottom w:val="0"/>
                  <w:divBdr>
                    <w:top w:val="none" w:sz="0" w:space="0" w:color="auto"/>
                    <w:left w:val="none" w:sz="0" w:space="0" w:color="auto"/>
                    <w:bottom w:val="none" w:sz="0" w:space="0" w:color="auto"/>
                    <w:right w:val="none" w:sz="0" w:space="0" w:color="auto"/>
                  </w:divBdr>
                  <w:divsChild>
                    <w:div w:id="420761661">
                      <w:marLeft w:val="0"/>
                      <w:marRight w:val="0"/>
                      <w:marTop w:val="0"/>
                      <w:marBottom w:val="0"/>
                      <w:divBdr>
                        <w:top w:val="none" w:sz="0" w:space="0" w:color="auto"/>
                        <w:left w:val="none" w:sz="0" w:space="0" w:color="auto"/>
                        <w:bottom w:val="none" w:sz="0" w:space="0" w:color="auto"/>
                        <w:right w:val="none" w:sz="0" w:space="0" w:color="auto"/>
                      </w:divBdr>
                    </w:div>
                    <w:div w:id="1716543496">
                      <w:marLeft w:val="0"/>
                      <w:marRight w:val="0"/>
                      <w:marTop w:val="0"/>
                      <w:marBottom w:val="0"/>
                      <w:divBdr>
                        <w:top w:val="none" w:sz="0" w:space="0" w:color="auto"/>
                        <w:left w:val="none" w:sz="0" w:space="0" w:color="auto"/>
                        <w:bottom w:val="none" w:sz="0" w:space="0" w:color="auto"/>
                        <w:right w:val="none" w:sz="0" w:space="0" w:color="auto"/>
                      </w:divBdr>
                    </w:div>
                    <w:div w:id="913053996">
                      <w:marLeft w:val="0"/>
                      <w:marRight w:val="0"/>
                      <w:marTop w:val="0"/>
                      <w:marBottom w:val="0"/>
                      <w:divBdr>
                        <w:top w:val="none" w:sz="0" w:space="0" w:color="auto"/>
                        <w:left w:val="none" w:sz="0" w:space="0" w:color="auto"/>
                        <w:bottom w:val="none" w:sz="0" w:space="0" w:color="auto"/>
                        <w:right w:val="none" w:sz="0" w:space="0" w:color="auto"/>
                      </w:divBdr>
                    </w:div>
                  </w:divsChild>
                </w:div>
                <w:div w:id="2022730987">
                  <w:marLeft w:val="0"/>
                  <w:marRight w:val="0"/>
                  <w:marTop w:val="0"/>
                  <w:marBottom w:val="0"/>
                  <w:divBdr>
                    <w:top w:val="none" w:sz="0" w:space="0" w:color="auto"/>
                    <w:left w:val="none" w:sz="0" w:space="0" w:color="auto"/>
                    <w:bottom w:val="none" w:sz="0" w:space="0" w:color="auto"/>
                    <w:right w:val="none" w:sz="0" w:space="0" w:color="auto"/>
                  </w:divBdr>
                  <w:divsChild>
                    <w:div w:id="2005275165">
                      <w:marLeft w:val="0"/>
                      <w:marRight w:val="0"/>
                      <w:marTop w:val="0"/>
                      <w:marBottom w:val="0"/>
                      <w:divBdr>
                        <w:top w:val="none" w:sz="0" w:space="0" w:color="auto"/>
                        <w:left w:val="none" w:sz="0" w:space="0" w:color="auto"/>
                        <w:bottom w:val="none" w:sz="0" w:space="0" w:color="auto"/>
                        <w:right w:val="none" w:sz="0" w:space="0" w:color="auto"/>
                      </w:divBdr>
                    </w:div>
                  </w:divsChild>
                </w:div>
                <w:div w:id="1049765476">
                  <w:marLeft w:val="0"/>
                  <w:marRight w:val="0"/>
                  <w:marTop w:val="0"/>
                  <w:marBottom w:val="0"/>
                  <w:divBdr>
                    <w:top w:val="none" w:sz="0" w:space="0" w:color="auto"/>
                    <w:left w:val="none" w:sz="0" w:space="0" w:color="auto"/>
                    <w:bottom w:val="none" w:sz="0" w:space="0" w:color="auto"/>
                    <w:right w:val="none" w:sz="0" w:space="0" w:color="auto"/>
                  </w:divBdr>
                  <w:divsChild>
                    <w:div w:id="437066849">
                      <w:marLeft w:val="0"/>
                      <w:marRight w:val="0"/>
                      <w:marTop w:val="0"/>
                      <w:marBottom w:val="0"/>
                      <w:divBdr>
                        <w:top w:val="none" w:sz="0" w:space="0" w:color="auto"/>
                        <w:left w:val="none" w:sz="0" w:space="0" w:color="auto"/>
                        <w:bottom w:val="none" w:sz="0" w:space="0" w:color="auto"/>
                        <w:right w:val="none" w:sz="0" w:space="0" w:color="auto"/>
                      </w:divBdr>
                    </w:div>
                  </w:divsChild>
                </w:div>
                <w:div w:id="590357860">
                  <w:marLeft w:val="0"/>
                  <w:marRight w:val="0"/>
                  <w:marTop w:val="0"/>
                  <w:marBottom w:val="0"/>
                  <w:divBdr>
                    <w:top w:val="none" w:sz="0" w:space="0" w:color="auto"/>
                    <w:left w:val="none" w:sz="0" w:space="0" w:color="auto"/>
                    <w:bottom w:val="none" w:sz="0" w:space="0" w:color="auto"/>
                    <w:right w:val="none" w:sz="0" w:space="0" w:color="auto"/>
                  </w:divBdr>
                  <w:divsChild>
                    <w:div w:id="1520238866">
                      <w:marLeft w:val="0"/>
                      <w:marRight w:val="0"/>
                      <w:marTop w:val="0"/>
                      <w:marBottom w:val="0"/>
                      <w:divBdr>
                        <w:top w:val="none" w:sz="0" w:space="0" w:color="auto"/>
                        <w:left w:val="none" w:sz="0" w:space="0" w:color="auto"/>
                        <w:bottom w:val="none" w:sz="0" w:space="0" w:color="auto"/>
                        <w:right w:val="none" w:sz="0" w:space="0" w:color="auto"/>
                      </w:divBdr>
                    </w:div>
                  </w:divsChild>
                </w:div>
                <w:div w:id="1658849629">
                  <w:marLeft w:val="0"/>
                  <w:marRight w:val="0"/>
                  <w:marTop w:val="0"/>
                  <w:marBottom w:val="0"/>
                  <w:divBdr>
                    <w:top w:val="none" w:sz="0" w:space="0" w:color="auto"/>
                    <w:left w:val="none" w:sz="0" w:space="0" w:color="auto"/>
                    <w:bottom w:val="none" w:sz="0" w:space="0" w:color="auto"/>
                    <w:right w:val="none" w:sz="0" w:space="0" w:color="auto"/>
                  </w:divBdr>
                  <w:divsChild>
                    <w:div w:id="123626519">
                      <w:marLeft w:val="0"/>
                      <w:marRight w:val="0"/>
                      <w:marTop w:val="0"/>
                      <w:marBottom w:val="0"/>
                      <w:divBdr>
                        <w:top w:val="none" w:sz="0" w:space="0" w:color="auto"/>
                        <w:left w:val="none" w:sz="0" w:space="0" w:color="auto"/>
                        <w:bottom w:val="none" w:sz="0" w:space="0" w:color="auto"/>
                        <w:right w:val="none" w:sz="0" w:space="0" w:color="auto"/>
                      </w:divBdr>
                    </w:div>
                  </w:divsChild>
                </w:div>
                <w:div w:id="941566738">
                  <w:marLeft w:val="0"/>
                  <w:marRight w:val="0"/>
                  <w:marTop w:val="0"/>
                  <w:marBottom w:val="0"/>
                  <w:divBdr>
                    <w:top w:val="none" w:sz="0" w:space="0" w:color="auto"/>
                    <w:left w:val="none" w:sz="0" w:space="0" w:color="auto"/>
                    <w:bottom w:val="none" w:sz="0" w:space="0" w:color="auto"/>
                    <w:right w:val="none" w:sz="0" w:space="0" w:color="auto"/>
                  </w:divBdr>
                  <w:divsChild>
                    <w:div w:id="1380982610">
                      <w:marLeft w:val="0"/>
                      <w:marRight w:val="0"/>
                      <w:marTop w:val="0"/>
                      <w:marBottom w:val="0"/>
                      <w:divBdr>
                        <w:top w:val="none" w:sz="0" w:space="0" w:color="auto"/>
                        <w:left w:val="none" w:sz="0" w:space="0" w:color="auto"/>
                        <w:bottom w:val="none" w:sz="0" w:space="0" w:color="auto"/>
                        <w:right w:val="none" w:sz="0" w:space="0" w:color="auto"/>
                      </w:divBdr>
                    </w:div>
                    <w:div w:id="638221996">
                      <w:marLeft w:val="0"/>
                      <w:marRight w:val="0"/>
                      <w:marTop w:val="0"/>
                      <w:marBottom w:val="0"/>
                      <w:divBdr>
                        <w:top w:val="none" w:sz="0" w:space="0" w:color="auto"/>
                        <w:left w:val="none" w:sz="0" w:space="0" w:color="auto"/>
                        <w:bottom w:val="none" w:sz="0" w:space="0" w:color="auto"/>
                        <w:right w:val="none" w:sz="0" w:space="0" w:color="auto"/>
                      </w:divBdr>
                    </w:div>
                  </w:divsChild>
                </w:div>
                <w:div w:id="1097293370">
                  <w:marLeft w:val="0"/>
                  <w:marRight w:val="0"/>
                  <w:marTop w:val="0"/>
                  <w:marBottom w:val="0"/>
                  <w:divBdr>
                    <w:top w:val="none" w:sz="0" w:space="0" w:color="auto"/>
                    <w:left w:val="none" w:sz="0" w:space="0" w:color="auto"/>
                    <w:bottom w:val="none" w:sz="0" w:space="0" w:color="auto"/>
                    <w:right w:val="none" w:sz="0" w:space="0" w:color="auto"/>
                  </w:divBdr>
                  <w:divsChild>
                    <w:div w:id="1865437201">
                      <w:marLeft w:val="0"/>
                      <w:marRight w:val="0"/>
                      <w:marTop w:val="0"/>
                      <w:marBottom w:val="0"/>
                      <w:divBdr>
                        <w:top w:val="none" w:sz="0" w:space="0" w:color="auto"/>
                        <w:left w:val="none" w:sz="0" w:space="0" w:color="auto"/>
                        <w:bottom w:val="none" w:sz="0" w:space="0" w:color="auto"/>
                        <w:right w:val="none" w:sz="0" w:space="0" w:color="auto"/>
                      </w:divBdr>
                    </w:div>
                  </w:divsChild>
                </w:div>
                <w:div w:id="346179030">
                  <w:marLeft w:val="0"/>
                  <w:marRight w:val="0"/>
                  <w:marTop w:val="0"/>
                  <w:marBottom w:val="0"/>
                  <w:divBdr>
                    <w:top w:val="none" w:sz="0" w:space="0" w:color="auto"/>
                    <w:left w:val="none" w:sz="0" w:space="0" w:color="auto"/>
                    <w:bottom w:val="none" w:sz="0" w:space="0" w:color="auto"/>
                    <w:right w:val="none" w:sz="0" w:space="0" w:color="auto"/>
                  </w:divBdr>
                  <w:divsChild>
                    <w:div w:id="2031369291">
                      <w:marLeft w:val="0"/>
                      <w:marRight w:val="0"/>
                      <w:marTop w:val="0"/>
                      <w:marBottom w:val="0"/>
                      <w:divBdr>
                        <w:top w:val="none" w:sz="0" w:space="0" w:color="auto"/>
                        <w:left w:val="none" w:sz="0" w:space="0" w:color="auto"/>
                        <w:bottom w:val="none" w:sz="0" w:space="0" w:color="auto"/>
                        <w:right w:val="none" w:sz="0" w:space="0" w:color="auto"/>
                      </w:divBdr>
                    </w:div>
                  </w:divsChild>
                </w:div>
                <w:div w:id="1439135576">
                  <w:marLeft w:val="0"/>
                  <w:marRight w:val="0"/>
                  <w:marTop w:val="0"/>
                  <w:marBottom w:val="0"/>
                  <w:divBdr>
                    <w:top w:val="none" w:sz="0" w:space="0" w:color="auto"/>
                    <w:left w:val="none" w:sz="0" w:space="0" w:color="auto"/>
                    <w:bottom w:val="none" w:sz="0" w:space="0" w:color="auto"/>
                    <w:right w:val="none" w:sz="0" w:space="0" w:color="auto"/>
                  </w:divBdr>
                  <w:divsChild>
                    <w:div w:id="1144389898">
                      <w:marLeft w:val="0"/>
                      <w:marRight w:val="0"/>
                      <w:marTop w:val="0"/>
                      <w:marBottom w:val="0"/>
                      <w:divBdr>
                        <w:top w:val="none" w:sz="0" w:space="0" w:color="auto"/>
                        <w:left w:val="none" w:sz="0" w:space="0" w:color="auto"/>
                        <w:bottom w:val="none" w:sz="0" w:space="0" w:color="auto"/>
                        <w:right w:val="none" w:sz="0" w:space="0" w:color="auto"/>
                      </w:divBdr>
                    </w:div>
                  </w:divsChild>
                </w:div>
                <w:div w:id="2078898393">
                  <w:marLeft w:val="0"/>
                  <w:marRight w:val="0"/>
                  <w:marTop w:val="0"/>
                  <w:marBottom w:val="0"/>
                  <w:divBdr>
                    <w:top w:val="none" w:sz="0" w:space="0" w:color="auto"/>
                    <w:left w:val="none" w:sz="0" w:space="0" w:color="auto"/>
                    <w:bottom w:val="none" w:sz="0" w:space="0" w:color="auto"/>
                    <w:right w:val="none" w:sz="0" w:space="0" w:color="auto"/>
                  </w:divBdr>
                  <w:divsChild>
                    <w:div w:id="524170762">
                      <w:marLeft w:val="0"/>
                      <w:marRight w:val="0"/>
                      <w:marTop w:val="0"/>
                      <w:marBottom w:val="0"/>
                      <w:divBdr>
                        <w:top w:val="none" w:sz="0" w:space="0" w:color="auto"/>
                        <w:left w:val="none" w:sz="0" w:space="0" w:color="auto"/>
                        <w:bottom w:val="none" w:sz="0" w:space="0" w:color="auto"/>
                        <w:right w:val="none" w:sz="0" w:space="0" w:color="auto"/>
                      </w:divBdr>
                    </w:div>
                    <w:div w:id="1034844442">
                      <w:marLeft w:val="0"/>
                      <w:marRight w:val="0"/>
                      <w:marTop w:val="0"/>
                      <w:marBottom w:val="0"/>
                      <w:divBdr>
                        <w:top w:val="none" w:sz="0" w:space="0" w:color="auto"/>
                        <w:left w:val="none" w:sz="0" w:space="0" w:color="auto"/>
                        <w:bottom w:val="none" w:sz="0" w:space="0" w:color="auto"/>
                        <w:right w:val="none" w:sz="0" w:space="0" w:color="auto"/>
                      </w:divBdr>
                    </w:div>
                  </w:divsChild>
                </w:div>
                <w:div w:id="1494952287">
                  <w:marLeft w:val="0"/>
                  <w:marRight w:val="0"/>
                  <w:marTop w:val="0"/>
                  <w:marBottom w:val="0"/>
                  <w:divBdr>
                    <w:top w:val="none" w:sz="0" w:space="0" w:color="auto"/>
                    <w:left w:val="none" w:sz="0" w:space="0" w:color="auto"/>
                    <w:bottom w:val="none" w:sz="0" w:space="0" w:color="auto"/>
                    <w:right w:val="none" w:sz="0" w:space="0" w:color="auto"/>
                  </w:divBdr>
                  <w:divsChild>
                    <w:div w:id="147633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857363">
          <w:marLeft w:val="0"/>
          <w:marRight w:val="0"/>
          <w:marTop w:val="0"/>
          <w:marBottom w:val="0"/>
          <w:divBdr>
            <w:top w:val="none" w:sz="0" w:space="0" w:color="auto"/>
            <w:left w:val="none" w:sz="0" w:space="0" w:color="auto"/>
            <w:bottom w:val="none" w:sz="0" w:space="0" w:color="auto"/>
            <w:right w:val="none" w:sz="0" w:space="0" w:color="auto"/>
          </w:divBdr>
        </w:div>
        <w:div w:id="621153067">
          <w:marLeft w:val="0"/>
          <w:marRight w:val="0"/>
          <w:marTop w:val="0"/>
          <w:marBottom w:val="0"/>
          <w:divBdr>
            <w:top w:val="none" w:sz="0" w:space="0" w:color="auto"/>
            <w:left w:val="none" w:sz="0" w:space="0" w:color="auto"/>
            <w:bottom w:val="none" w:sz="0" w:space="0" w:color="auto"/>
            <w:right w:val="none" w:sz="0" w:space="0" w:color="auto"/>
          </w:divBdr>
        </w:div>
        <w:div w:id="215555991">
          <w:marLeft w:val="0"/>
          <w:marRight w:val="0"/>
          <w:marTop w:val="0"/>
          <w:marBottom w:val="0"/>
          <w:divBdr>
            <w:top w:val="none" w:sz="0" w:space="0" w:color="auto"/>
            <w:left w:val="none" w:sz="0" w:space="0" w:color="auto"/>
            <w:bottom w:val="none" w:sz="0" w:space="0" w:color="auto"/>
            <w:right w:val="none" w:sz="0" w:space="0" w:color="auto"/>
          </w:divBdr>
        </w:div>
        <w:div w:id="2025593892">
          <w:marLeft w:val="0"/>
          <w:marRight w:val="0"/>
          <w:marTop w:val="0"/>
          <w:marBottom w:val="0"/>
          <w:divBdr>
            <w:top w:val="none" w:sz="0" w:space="0" w:color="auto"/>
            <w:left w:val="none" w:sz="0" w:space="0" w:color="auto"/>
            <w:bottom w:val="none" w:sz="0" w:space="0" w:color="auto"/>
            <w:right w:val="none" w:sz="0" w:space="0" w:color="auto"/>
          </w:divBdr>
          <w:divsChild>
            <w:div w:id="2104832820">
              <w:marLeft w:val="-75"/>
              <w:marRight w:val="0"/>
              <w:marTop w:val="30"/>
              <w:marBottom w:val="30"/>
              <w:divBdr>
                <w:top w:val="none" w:sz="0" w:space="0" w:color="auto"/>
                <w:left w:val="none" w:sz="0" w:space="0" w:color="auto"/>
                <w:bottom w:val="none" w:sz="0" w:space="0" w:color="auto"/>
                <w:right w:val="none" w:sz="0" w:space="0" w:color="auto"/>
              </w:divBdr>
              <w:divsChild>
                <w:div w:id="471673344">
                  <w:marLeft w:val="0"/>
                  <w:marRight w:val="0"/>
                  <w:marTop w:val="0"/>
                  <w:marBottom w:val="0"/>
                  <w:divBdr>
                    <w:top w:val="none" w:sz="0" w:space="0" w:color="auto"/>
                    <w:left w:val="none" w:sz="0" w:space="0" w:color="auto"/>
                    <w:bottom w:val="none" w:sz="0" w:space="0" w:color="auto"/>
                    <w:right w:val="none" w:sz="0" w:space="0" w:color="auto"/>
                  </w:divBdr>
                  <w:divsChild>
                    <w:div w:id="1956447366">
                      <w:marLeft w:val="0"/>
                      <w:marRight w:val="0"/>
                      <w:marTop w:val="0"/>
                      <w:marBottom w:val="0"/>
                      <w:divBdr>
                        <w:top w:val="none" w:sz="0" w:space="0" w:color="auto"/>
                        <w:left w:val="none" w:sz="0" w:space="0" w:color="auto"/>
                        <w:bottom w:val="none" w:sz="0" w:space="0" w:color="auto"/>
                        <w:right w:val="none" w:sz="0" w:space="0" w:color="auto"/>
                      </w:divBdr>
                    </w:div>
                  </w:divsChild>
                </w:div>
                <w:div w:id="377750103">
                  <w:marLeft w:val="0"/>
                  <w:marRight w:val="0"/>
                  <w:marTop w:val="0"/>
                  <w:marBottom w:val="0"/>
                  <w:divBdr>
                    <w:top w:val="none" w:sz="0" w:space="0" w:color="auto"/>
                    <w:left w:val="none" w:sz="0" w:space="0" w:color="auto"/>
                    <w:bottom w:val="none" w:sz="0" w:space="0" w:color="auto"/>
                    <w:right w:val="none" w:sz="0" w:space="0" w:color="auto"/>
                  </w:divBdr>
                  <w:divsChild>
                    <w:div w:id="1294139599">
                      <w:marLeft w:val="0"/>
                      <w:marRight w:val="0"/>
                      <w:marTop w:val="0"/>
                      <w:marBottom w:val="0"/>
                      <w:divBdr>
                        <w:top w:val="none" w:sz="0" w:space="0" w:color="auto"/>
                        <w:left w:val="none" w:sz="0" w:space="0" w:color="auto"/>
                        <w:bottom w:val="none" w:sz="0" w:space="0" w:color="auto"/>
                        <w:right w:val="none" w:sz="0" w:space="0" w:color="auto"/>
                      </w:divBdr>
                    </w:div>
                  </w:divsChild>
                </w:div>
                <w:div w:id="2030403218">
                  <w:marLeft w:val="0"/>
                  <w:marRight w:val="0"/>
                  <w:marTop w:val="0"/>
                  <w:marBottom w:val="0"/>
                  <w:divBdr>
                    <w:top w:val="none" w:sz="0" w:space="0" w:color="auto"/>
                    <w:left w:val="none" w:sz="0" w:space="0" w:color="auto"/>
                    <w:bottom w:val="none" w:sz="0" w:space="0" w:color="auto"/>
                    <w:right w:val="none" w:sz="0" w:space="0" w:color="auto"/>
                  </w:divBdr>
                  <w:divsChild>
                    <w:div w:id="1294209815">
                      <w:marLeft w:val="0"/>
                      <w:marRight w:val="0"/>
                      <w:marTop w:val="0"/>
                      <w:marBottom w:val="0"/>
                      <w:divBdr>
                        <w:top w:val="none" w:sz="0" w:space="0" w:color="auto"/>
                        <w:left w:val="none" w:sz="0" w:space="0" w:color="auto"/>
                        <w:bottom w:val="none" w:sz="0" w:space="0" w:color="auto"/>
                        <w:right w:val="none" w:sz="0" w:space="0" w:color="auto"/>
                      </w:divBdr>
                    </w:div>
                  </w:divsChild>
                </w:div>
                <w:div w:id="1943682213">
                  <w:marLeft w:val="0"/>
                  <w:marRight w:val="0"/>
                  <w:marTop w:val="0"/>
                  <w:marBottom w:val="0"/>
                  <w:divBdr>
                    <w:top w:val="none" w:sz="0" w:space="0" w:color="auto"/>
                    <w:left w:val="none" w:sz="0" w:space="0" w:color="auto"/>
                    <w:bottom w:val="none" w:sz="0" w:space="0" w:color="auto"/>
                    <w:right w:val="none" w:sz="0" w:space="0" w:color="auto"/>
                  </w:divBdr>
                  <w:divsChild>
                    <w:div w:id="1662929551">
                      <w:marLeft w:val="0"/>
                      <w:marRight w:val="0"/>
                      <w:marTop w:val="0"/>
                      <w:marBottom w:val="0"/>
                      <w:divBdr>
                        <w:top w:val="none" w:sz="0" w:space="0" w:color="auto"/>
                        <w:left w:val="none" w:sz="0" w:space="0" w:color="auto"/>
                        <w:bottom w:val="none" w:sz="0" w:space="0" w:color="auto"/>
                        <w:right w:val="none" w:sz="0" w:space="0" w:color="auto"/>
                      </w:divBdr>
                    </w:div>
                  </w:divsChild>
                </w:div>
                <w:div w:id="1900509664">
                  <w:marLeft w:val="0"/>
                  <w:marRight w:val="0"/>
                  <w:marTop w:val="0"/>
                  <w:marBottom w:val="0"/>
                  <w:divBdr>
                    <w:top w:val="none" w:sz="0" w:space="0" w:color="auto"/>
                    <w:left w:val="none" w:sz="0" w:space="0" w:color="auto"/>
                    <w:bottom w:val="none" w:sz="0" w:space="0" w:color="auto"/>
                    <w:right w:val="none" w:sz="0" w:space="0" w:color="auto"/>
                  </w:divBdr>
                  <w:divsChild>
                    <w:div w:id="553472138">
                      <w:marLeft w:val="0"/>
                      <w:marRight w:val="0"/>
                      <w:marTop w:val="0"/>
                      <w:marBottom w:val="0"/>
                      <w:divBdr>
                        <w:top w:val="none" w:sz="0" w:space="0" w:color="auto"/>
                        <w:left w:val="none" w:sz="0" w:space="0" w:color="auto"/>
                        <w:bottom w:val="none" w:sz="0" w:space="0" w:color="auto"/>
                        <w:right w:val="none" w:sz="0" w:space="0" w:color="auto"/>
                      </w:divBdr>
                    </w:div>
                  </w:divsChild>
                </w:div>
                <w:div w:id="1866744679">
                  <w:marLeft w:val="0"/>
                  <w:marRight w:val="0"/>
                  <w:marTop w:val="0"/>
                  <w:marBottom w:val="0"/>
                  <w:divBdr>
                    <w:top w:val="none" w:sz="0" w:space="0" w:color="auto"/>
                    <w:left w:val="none" w:sz="0" w:space="0" w:color="auto"/>
                    <w:bottom w:val="none" w:sz="0" w:space="0" w:color="auto"/>
                    <w:right w:val="none" w:sz="0" w:space="0" w:color="auto"/>
                  </w:divBdr>
                  <w:divsChild>
                    <w:div w:id="948662413">
                      <w:marLeft w:val="0"/>
                      <w:marRight w:val="0"/>
                      <w:marTop w:val="0"/>
                      <w:marBottom w:val="0"/>
                      <w:divBdr>
                        <w:top w:val="none" w:sz="0" w:space="0" w:color="auto"/>
                        <w:left w:val="none" w:sz="0" w:space="0" w:color="auto"/>
                        <w:bottom w:val="none" w:sz="0" w:space="0" w:color="auto"/>
                        <w:right w:val="none" w:sz="0" w:space="0" w:color="auto"/>
                      </w:divBdr>
                    </w:div>
                  </w:divsChild>
                </w:div>
                <w:div w:id="1060712599">
                  <w:marLeft w:val="0"/>
                  <w:marRight w:val="0"/>
                  <w:marTop w:val="0"/>
                  <w:marBottom w:val="0"/>
                  <w:divBdr>
                    <w:top w:val="none" w:sz="0" w:space="0" w:color="auto"/>
                    <w:left w:val="none" w:sz="0" w:space="0" w:color="auto"/>
                    <w:bottom w:val="none" w:sz="0" w:space="0" w:color="auto"/>
                    <w:right w:val="none" w:sz="0" w:space="0" w:color="auto"/>
                  </w:divBdr>
                  <w:divsChild>
                    <w:div w:id="1459295438">
                      <w:marLeft w:val="0"/>
                      <w:marRight w:val="0"/>
                      <w:marTop w:val="0"/>
                      <w:marBottom w:val="0"/>
                      <w:divBdr>
                        <w:top w:val="none" w:sz="0" w:space="0" w:color="auto"/>
                        <w:left w:val="none" w:sz="0" w:space="0" w:color="auto"/>
                        <w:bottom w:val="none" w:sz="0" w:space="0" w:color="auto"/>
                        <w:right w:val="none" w:sz="0" w:space="0" w:color="auto"/>
                      </w:divBdr>
                    </w:div>
                  </w:divsChild>
                </w:div>
                <w:div w:id="764424717">
                  <w:marLeft w:val="0"/>
                  <w:marRight w:val="0"/>
                  <w:marTop w:val="0"/>
                  <w:marBottom w:val="0"/>
                  <w:divBdr>
                    <w:top w:val="none" w:sz="0" w:space="0" w:color="auto"/>
                    <w:left w:val="none" w:sz="0" w:space="0" w:color="auto"/>
                    <w:bottom w:val="none" w:sz="0" w:space="0" w:color="auto"/>
                    <w:right w:val="none" w:sz="0" w:space="0" w:color="auto"/>
                  </w:divBdr>
                  <w:divsChild>
                    <w:div w:id="595288826">
                      <w:marLeft w:val="0"/>
                      <w:marRight w:val="0"/>
                      <w:marTop w:val="0"/>
                      <w:marBottom w:val="0"/>
                      <w:divBdr>
                        <w:top w:val="none" w:sz="0" w:space="0" w:color="auto"/>
                        <w:left w:val="none" w:sz="0" w:space="0" w:color="auto"/>
                        <w:bottom w:val="none" w:sz="0" w:space="0" w:color="auto"/>
                        <w:right w:val="none" w:sz="0" w:space="0" w:color="auto"/>
                      </w:divBdr>
                    </w:div>
                  </w:divsChild>
                </w:div>
                <w:div w:id="689183302">
                  <w:marLeft w:val="0"/>
                  <w:marRight w:val="0"/>
                  <w:marTop w:val="0"/>
                  <w:marBottom w:val="0"/>
                  <w:divBdr>
                    <w:top w:val="none" w:sz="0" w:space="0" w:color="auto"/>
                    <w:left w:val="none" w:sz="0" w:space="0" w:color="auto"/>
                    <w:bottom w:val="none" w:sz="0" w:space="0" w:color="auto"/>
                    <w:right w:val="none" w:sz="0" w:space="0" w:color="auto"/>
                  </w:divBdr>
                  <w:divsChild>
                    <w:div w:id="1020203080">
                      <w:marLeft w:val="0"/>
                      <w:marRight w:val="0"/>
                      <w:marTop w:val="0"/>
                      <w:marBottom w:val="0"/>
                      <w:divBdr>
                        <w:top w:val="none" w:sz="0" w:space="0" w:color="auto"/>
                        <w:left w:val="none" w:sz="0" w:space="0" w:color="auto"/>
                        <w:bottom w:val="none" w:sz="0" w:space="0" w:color="auto"/>
                        <w:right w:val="none" w:sz="0" w:space="0" w:color="auto"/>
                      </w:divBdr>
                    </w:div>
                  </w:divsChild>
                </w:div>
                <w:div w:id="1212426416">
                  <w:marLeft w:val="0"/>
                  <w:marRight w:val="0"/>
                  <w:marTop w:val="0"/>
                  <w:marBottom w:val="0"/>
                  <w:divBdr>
                    <w:top w:val="none" w:sz="0" w:space="0" w:color="auto"/>
                    <w:left w:val="none" w:sz="0" w:space="0" w:color="auto"/>
                    <w:bottom w:val="none" w:sz="0" w:space="0" w:color="auto"/>
                    <w:right w:val="none" w:sz="0" w:space="0" w:color="auto"/>
                  </w:divBdr>
                  <w:divsChild>
                    <w:div w:id="89279965">
                      <w:marLeft w:val="0"/>
                      <w:marRight w:val="0"/>
                      <w:marTop w:val="0"/>
                      <w:marBottom w:val="0"/>
                      <w:divBdr>
                        <w:top w:val="none" w:sz="0" w:space="0" w:color="auto"/>
                        <w:left w:val="none" w:sz="0" w:space="0" w:color="auto"/>
                        <w:bottom w:val="none" w:sz="0" w:space="0" w:color="auto"/>
                        <w:right w:val="none" w:sz="0" w:space="0" w:color="auto"/>
                      </w:divBdr>
                    </w:div>
                  </w:divsChild>
                </w:div>
                <w:div w:id="86002231">
                  <w:marLeft w:val="0"/>
                  <w:marRight w:val="0"/>
                  <w:marTop w:val="0"/>
                  <w:marBottom w:val="0"/>
                  <w:divBdr>
                    <w:top w:val="none" w:sz="0" w:space="0" w:color="auto"/>
                    <w:left w:val="none" w:sz="0" w:space="0" w:color="auto"/>
                    <w:bottom w:val="none" w:sz="0" w:space="0" w:color="auto"/>
                    <w:right w:val="none" w:sz="0" w:space="0" w:color="auto"/>
                  </w:divBdr>
                  <w:divsChild>
                    <w:div w:id="206916386">
                      <w:marLeft w:val="0"/>
                      <w:marRight w:val="0"/>
                      <w:marTop w:val="0"/>
                      <w:marBottom w:val="0"/>
                      <w:divBdr>
                        <w:top w:val="none" w:sz="0" w:space="0" w:color="auto"/>
                        <w:left w:val="none" w:sz="0" w:space="0" w:color="auto"/>
                        <w:bottom w:val="none" w:sz="0" w:space="0" w:color="auto"/>
                        <w:right w:val="none" w:sz="0" w:space="0" w:color="auto"/>
                      </w:divBdr>
                    </w:div>
                  </w:divsChild>
                </w:div>
                <w:div w:id="1146749437">
                  <w:marLeft w:val="0"/>
                  <w:marRight w:val="0"/>
                  <w:marTop w:val="0"/>
                  <w:marBottom w:val="0"/>
                  <w:divBdr>
                    <w:top w:val="none" w:sz="0" w:space="0" w:color="auto"/>
                    <w:left w:val="none" w:sz="0" w:space="0" w:color="auto"/>
                    <w:bottom w:val="none" w:sz="0" w:space="0" w:color="auto"/>
                    <w:right w:val="none" w:sz="0" w:space="0" w:color="auto"/>
                  </w:divBdr>
                  <w:divsChild>
                    <w:div w:id="1204756127">
                      <w:marLeft w:val="0"/>
                      <w:marRight w:val="0"/>
                      <w:marTop w:val="0"/>
                      <w:marBottom w:val="0"/>
                      <w:divBdr>
                        <w:top w:val="none" w:sz="0" w:space="0" w:color="auto"/>
                        <w:left w:val="none" w:sz="0" w:space="0" w:color="auto"/>
                        <w:bottom w:val="none" w:sz="0" w:space="0" w:color="auto"/>
                        <w:right w:val="none" w:sz="0" w:space="0" w:color="auto"/>
                      </w:divBdr>
                    </w:div>
                  </w:divsChild>
                </w:div>
                <w:div w:id="1251351911">
                  <w:marLeft w:val="0"/>
                  <w:marRight w:val="0"/>
                  <w:marTop w:val="0"/>
                  <w:marBottom w:val="0"/>
                  <w:divBdr>
                    <w:top w:val="none" w:sz="0" w:space="0" w:color="auto"/>
                    <w:left w:val="none" w:sz="0" w:space="0" w:color="auto"/>
                    <w:bottom w:val="none" w:sz="0" w:space="0" w:color="auto"/>
                    <w:right w:val="none" w:sz="0" w:space="0" w:color="auto"/>
                  </w:divBdr>
                  <w:divsChild>
                    <w:div w:id="1171603699">
                      <w:marLeft w:val="0"/>
                      <w:marRight w:val="0"/>
                      <w:marTop w:val="0"/>
                      <w:marBottom w:val="0"/>
                      <w:divBdr>
                        <w:top w:val="none" w:sz="0" w:space="0" w:color="auto"/>
                        <w:left w:val="none" w:sz="0" w:space="0" w:color="auto"/>
                        <w:bottom w:val="none" w:sz="0" w:space="0" w:color="auto"/>
                        <w:right w:val="none" w:sz="0" w:space="0" w:color="auto"/>
                      </w:divBdr>
                    </w:div>
                  </w:divsChild>
                </w:div>
                <w:div w:id="1088842845">
                  <w:marLeft w:val="0"/>
                  <w:marRight w:val="0"/>
                  <w:marTop w:val="0"/>
                  <w:marBottom w:val="0"/>
                  <w:divBdr>
                    <w:top w:val="none" w:sz="0" w:space="0" w:color="auto"/>
                    <w:left w:val="none" w:sz="0" w:space="0" w:color="auto"/>
                    <w:bottom w:val="none" w:sz="0" w:space="0" w:color="auto"/>
                    <w:right w:val="none" w:sz="0" w:space="0" w:color="auto"/>
                  </w:divBdr>
                  <w:divsChild>
                    <w:div w:id="65887023">
                      <w:marLeft w:val="0"/>
                      <w:marRight w:val="0"/>
                      <w:marTop w:val="0"/>
                      <w:marBottom w:val="0"/>
                      <w:divBdr>
                        <w:top w:val="none" w:sz="0" w:space="0" w:color="auto"/>
                        <w:left w:val="none" w:sz="0" w:space="0" w:color="auto"/>
                        <w:bottom w:val="none" w:sz="0" w:space="0" w:color="auto"/>
                        <w:right w:val="none" w:sz="0" w:space="0" w:color="auto"/>
                      </w:divBdr>
                    </w:div>
                  </w:divsChild>
                </w:div>
                <w:div w:id="1669210920">
                  <w:marLeft w:val="0"/>
                  <w:marRight w:val="0"/>
                  <w:marTop w:val="0"/>
                  <w:marBottom w:val="0"/>
                  <w:divBdr>
                    <w:top w:val="none" w:sz="0" w:space="0" w:color="auto"/>
                    <w:left w:val="none" w:sz="0" w:space="0" w:color="auto"/>
                    <w:bottom w:val="none" w:sz="0" w:space="0" w:color="auto"/>
                    <w:right w:val="none" w:sz="0" w:space="0" w:color="auto"/>
                  </w:divBdr>
                  <w:divsChild>
                    <w:div w:id="1625388306">
                      <w:marLeft w:val="0"/>
                      <w:marRight w:val="0"/>
                      <w:marTop w:val="0"/>
                      <w:marBottom w:val="0"/>
                      <w:divBdr>
                        <w:top w:val="none" w:sz="0" w:space="0" w:color="auto"/>
                        <w:left w:val="none" w:sz="0" w:space="0" w:color="auto"/>
                        <w:bottom w:val="none" w:sz="0" w:space="0" w:color="auto"/>
                        <w:right w:val="none" w:sz="0" w:space="0" w:color="auto"/>
                      </w:divBdr>
                    </w:div>
                  </w:divsChild>
                </w:div>
                <w:div w:id="1627276113">
                  <w:marLeft w:val="0"/>
                  <w:marRight w:val="0"/>
                  <w:marTop w:val="0"/>
                  <w:marBottom w:val="0"/>
                  <w:divBdr>
                    <w:top w:val="none" w:sz="0" w:space="0" w:color="auto"/>
                    <w:left w:val="none" w:sz="0" w:space="0" w:color="auto"/>
                    <w:bottom w:val="none" w:sz="0" w:space="0" w:color="auto"/>
                    <w:right w:val="none" w:sz="0" w:space="0" w:color="auto"/>
                  </w:divBdr>
                  <w:divsChild>
                    <w:div w:id="106707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347365">
          <w:marLeft w:val="0"/>
          <w:marRight w:val="0"/>
          <w:marTop w:val="0"/>
          <w:marBottom w:val="0"/>
          <w:divBdr>
            <w:top w:val="none" w:sz="0" w:space="0" w:color="auto"/>
            <w:left w:val="none" w:sz="0" w:space="0" w:color="auto"/>
            <w:bottom w:val="none" w:sz="0" w:space="0" w:color="auto"/>
            <w:right w:val="none" w:sz="0" w:space="0" w:color="auto"/>
          </w:divBdr>
        </w:div>
        <w:div w:id="717707722">
          <w:marLeft w:val="0"/>
          <w:marRight w:val="0"/>
          <w:marTop w:val="0"/>
          <w:marBottom w:val="0"/>
          <w:divBdr>
            <w:top w:val="none" w:sz="0" w:space="0" w:color="auto"/>
            <w:left w:val="none" w:sz="0" w:space="0" w:color="auto"/>
            <w:bottom w:val="none" w:sz="0" w:space="0" w:color="auto"/>
            <w:right w:val="none" w:sz="0" w:space="0" w:color="auto"/>
          </w:divBdr>
          <w:divsChild>
            <w:div w:id="1246571841">
              <w:marLeft w:val="-75"/>
              <w:marRight w:val="0"/>
              <w:marTop w:val="30"/>
              <w:marBottom w:val="30"/>
              <w:divBdr>
                <w:top w:val="none" w:sz="0" w:space="0" w:color="auto"/>
                <w:left w:val="none" w:sz="0" w:space="0" w:color="auto"/>
                <w:bottom w:val="none" w:sz="0" w:space="0" w:color="auto"/>
                <w:right w:val="none" w:sz="0" w:space="0" w:color="auto"/>
              </w:divBdr>
              <w:divsChild>
                <w:div w:id="1369181295">
                  <w:marLeft w:val="0"/>
                  <w:marRight w:val="0"/>
                  <w:marTop w:val="0"/>
                  <w:marBottom w:val="0"/>
                  <w:divBdr>
                    <w:top w:val="none" w:sz="0" w:space="0" w:color="auto"/>
                    <w:left w:val="none" w:sz="0" w:space="0" w:color="auto"/>
                    <w:bottom w:val="none" w:sz="0" w:space="0" w:color="auto"/>
                    <w:right w:val="none" w:sz="0" w:space="0" w:color="auto"/>
                  </w:divBdr>
                  <w:divsChild>
                    <w:div w:id="593783270">
                      <w:marLeft w:val="0"/>
                      <w:marRight w:val="0"/>
                      <w:marTop w:val="0"/>
                      <w:marBottom w:val="0"/>
                      <w:divBdr>
                        <w:top w:val="none" w:sz="0" w:space="0" w:color="auto"/>
                        <w:left w:val="none" w:sz="0" w:space="0" w:color="auto"/>
                        <w:bottom w:val="none" w:sz="0" w:space="0" w:color="auto"/>
                        <w:right w:val="none" w:sz="0" w:space="0" w:color="auto"/>
                      </w:divBdr>
                    </w:div>
                  </w:divsChild>
                </w:div>
                <w:div w:id="1955939831">
                  <w:marLeft w:val="0"/>
                  <w:marRight w:val="0"/>
                  <w:marTop w:val="0"/>
                  <w:marBottom w:val="0"/>
                  <w:divBdr>
                    <w:top w:val="none" w:sz="0" w:space="0" w:color="auto"/>
                    <w:left w:val="none" w:sz="0" w:space="0" w:color="auto"/>
                    <w:bottom w:val="none" w:sz="0" w:space="0" w:color="auto"/>
                    <w:right w:val="none" w:sz="0" w:space="0" w:color="auto"/>
                  </w:divBdr>
                  <w:divsChild>
                    <w:div w:id="2126151535">
                      <w:marLeft w:val="0"/>
                      <w:marRight w:val="0"/>
                      <w:marTop w:val="0"/>
                      <w:marBottom w:val="0"/>
                      <w:divBdr>
                        <w:top w:val="none" w:sz="0" w:space="0" w:color="auto"/>
                        <w:left w:val="none" w:sz="0" w:space="0" w:color="auto"/>
                        <w:bottom w:val="none" w:sz="0" w:space="0" w:color="auto"/>
                        <w:right w:val="none" w:sz="0" w:space="0" w:color="auto"/>
                      </w:divBdr>
                    </w:div>
                  </w:divsChild>
                </w:div>
                <w:div w:id="2126343866">
                  <w:marLeft w:val="0"/>
                  <w:marRight w:val="0"/>
                  <w:marTop w:val="0"/>
                  <w:marBottom w:val="0"/>
                  <w:divBdr>
                    <w:top w:val="none" w:sz="0" w:space="0" w:color="auto"/>
                    <w:left w:val="none" w:sz="0" w:space="0" w:color="auto"/>
                    <w:bottom w:val="none" w:sz="0" w:space="0" w:color="auto"/>
                    <w:right w:val="none" w:sz="0" w:space="0" w:color="auto"/>
                  </w:divBdr>
                  <w:divsChild>
                    <w:div w:id="1126242039">
                      <w:marLeft w:val="0"/>
                      <w:marRight w:val="0"/>
                      <w:marTop w:val="0"/>
                      <w:marBottom w:val="0"/>
                      <w:divBdr>
                        <w:top w:val="none" w:sz="0" w:space="0" w:color="auto"/>
                        <w:left w:val="none" w:sz="0" w:space="0" w:color="auto"/>
                        <w:bottom w:val="none" w:sz="0" w:space="0" w:color="auto"/>
                        <w:right w:val="none" w:sz="0" w:space="0" w:color="auto"/>
                      </w:divBdr>
                    </w:div>
                  </w:divsChild>
                </w:div>
                <w:div w:id="1617372369">
                  <w:marLeft w:val="0"/>
                  <w:marRight w:val="0"/>
                  <w:marTop w:val="0"/>
                  <w:marBottom w:val="0"/>
                  <w:divBdr>
                    <w:top w:val="none" w:sz="0" w:space="0" w:color="auto"/>
                    <w:left w:val="none" w:sz="0" w:space="0" w:color="auto"/>
                    <w:bottom w:val="none" w:sz="0" w:space="0" w:color="auto"/>
                    <w:right w:val="none" w:sz="0" w:space="0" w:color="auto"/>
                  </w:divBdr>
                  <w:divsChild>
                    <w:div w:id="1945841449">
                      <w:marLeft w:val="0"/>
                      <w:marRight w:val="0"/>
                      <w:marTop w:val="0"/>
                      <w:marBottom w:val="0"/>
                      <w:divBdr>
                        <w:top w:val="none" w:sz="0" w:space="0" w:color="auto"/>
                        <w:left w:val="none" w:sz="0" w:space="0" w:color="auto"/>
                        <w:bottom w:val="none" w:sz="0" w:space="0" w:color="auto"/>
                        <w:right w:val="none" w:sz="0" w:space="0" w:color="auto"/>
                      </w:divBdr>
                    </w:div>
                  </w:divsChild>
                </w:div>
                <w:div w:id="1632634440">
                  <w:marLeft w:val="0"/>
                  <w:marRight w:val="0"/>
                  <w:marTop w:val="0"/>
                  <w:marBottom w:val="0"/>
                  <w:divBdr>
                    <w:top w:val="none" w:sz="0" w:space="0" w:color="auto"/>
                    <w:left w:val="none" w:sz="0" w:space="0" w:color="auto"/>
                    <w:bottom w:val="none" w:sz="0" w:space="0" w:color="auto"/>
                    <w:right w:val="none" w:sz="0" w:space="0" w:color="auto"/>
                  </w:divBdr>
                  <w:divsChild>
                    <w:div w:id="134690082">
                      <w:marLeft w:val="0"/>
                      <w:marRight w:val="0"/>
                      <w:marTop w:val="0"/>
                      <w:marBottom w:val="0"/>
                      <w:divBdr>
                        <w:top w:val="none" w:sz="0" w:space="0" w:color="auto"/>
                        <w:left w:val="none" w:sz="0" w:space="0" w:color="auto"/>
                        <w:bottom w:val="none" w:sz="0" w:space="0" w:color="auto"/>
                        <w:right w:val="none" w:sz="0" w:space="0" w:color="auto"/>
                      </w:divBdr>
                    </w:div>
                  </w:divsChild>
                </w:div>
                <w:div w:id="1644503221">
                  <w:marLeft w:val="0"/>
                  <w:marRight w:val="0"/>
                  <w:marTop w:val="0"/>
                  <w:marBottom w:val="0"/>
                  <w:divBdr>
                    <w:top w:val="none" w:sz="0" w:space="0" w:color="auto"/>
                    <w:left w:val="none" w:sz="0" w:space="0" w:color="auto"/>
                    <w:bottom w:val="none" w:sz="0" w:space="0" w:color="auto"/>
                    <w:right w:val="none" w:sz="0" w:space="0" w:color="auto"/>
                  </w:divBdr>
                  <w:divsChild>
                    <w:div w:id="1883979810">
                      <w:marLeft w:val="0"/>
                      <w:marRight w:val="0"/>
                      <w:marTop w:val="0"/>
                      <w:marBottom w:val="0"/>
                      <w:divBdr>
                        <w:top w:val="none" w:sz="0" w:space="0" w:color="auto"/>
                        <w:left w:val="none" w:sz="0" w:space="0" w:color="auto"/>
                        <w:bottom w:val="none" w:sz="0" w:space="0" w:color="auto"/>
                        <w:right w:val="none" w:sz="0" w:space="0" w:color="auto"/>
                      </w:divBdr>
                    </w:div>
                  </w:divsChild>
                </w:div>
                <w:div w:id="277566295">
                  <w:marLeft w:val="0"/>
                  <w:marRight w:val="0"/>
                  <w:marTop w:val="0"/>
                  <w:marBottom w:val="0"/>
                  <w:divBdr>
                    <w:top w:val="none" w:sz="0" w:space="0" w:color="auto"/>
                    <w:left w:val="none" w:sz="0" w:space="0" w:color="auto"/>
                    <w:bottom w:val="none" w:sz="0" w:space="0" w:color="auto"/>
                    <w:right w:val="none" w:sz="0" w:space="0" w:color="auto"/>
                  </w:divBdr>
                  <w:divsChild>
                    <w:div w:id="1246457711">
                      <w:marLeft w:val="0"/>
                      <w:marRight w:val="0"/>
                      <w:marTop w:val="0"/>
                      <w:marBottom w:val="0"/>
                      <w:divBdr>
                        <w:top w:val="none" w:sz="0" w:space="0" w:color="auto"/>
                        <w:left w:val="none" w:sz="0" w:space="0" w:color="auto"/>
                        <w:bottom w:val="none" w:sz="0" w:space="0" w:color="auto"/>
                        <w:right w:val="none" w:sz="0" w:space="0" w:color="auto"/>
                      </w:divBdr>
                    </w:div>
                  </w:divsChild>
                </w:div>
                <w:div w:id="275411311">
                  <w:marLeft w:val="0"/>
                  <w:marRight w:val="0"/>
                  <w:marTop w:val="0"/>
                  <w:marBottom w:val="0"/>
                  <w:divBdr>
                    <w:top w:val="none" w:sz="0" w:space="0" w:color="auto"/>
                    <w:left w:val="none" w:sz="0" w:space="0" w:color="auto"/>
                    <w:bottom w:val="none" w:sz="0" w:space="0" w:color="auto"/>
                    <w:right w:val="none" w:sz="0" w:space="0" w:color="auto"/>
                  </w:divBdr>
                  <w:divsChild>
                    <w:div w:id="1433278179">
                      <w:marLeft w:val="0"/>
                      <w:marRight w:val="0"/>
                      <w:marTop w:val="0"/>
                      <w:marBottom w:val="0"/>
                      <w:divBdr>
                        <w:top w:val="none" w:sz="0" w:space="0" w:color="auto"/>
                        <w:left w:val="none" w:sz="0" w:space="0" w:color="auto"/>
                        <w:bottom w:val="none" w:sz="0" w:space="0" w:color="auto"/>
                        <w:right w:val="none" w:sz="0" w:space="0" w:color="auto"/>
                      </w:divBdr>
                    </w:div>
                  </w:divsChild>
                </w:div>
                <w:div w:id="1388456587">
                  <w:marLeft w:val="0"/>
                  <w:marRight w:val="0"/>
                  <w:marTop w:val="0"/>
                  <w:marBottom w:val="0"/>
                  <w:divBdr>
                    <w:top w:val="none" w:sz="0" w:space="0" w:color="auto"/>
                    <w:left w:val="none" w:sz="0" w:space="0" w:color="auto"/>
                    <w:bottom w:val="none" w:sz="0" w:space="0" w:color="auto"/>
                    <w:right w:val="none" w:sz="0" w:space="0" w:color="auto"/>
                  </w:divBdr>
                  <w:divsChild>
                    <w:div w:id="1641685150">
                      <w:marLeft w:val="0"/>
                      <w:marRight w:val="0"/>
                      <w:marTop w:val="0"/>
                      <w:marBottom w:val="0"/>
                      <w:divBdr>
                        <w:top w:val="none" w:sz="0" w:space="0" w:color="auto"/>
                        <w:left w:val="none" w:sz="0" w:space="0" w:color="auto"/>
                        <w:bottom w:val="none" w:sz="0" w:space="0" w:color="auto"/>
                        <w:right w:val="none" w:sz="0" w:space="0" w:color="auto"/>
                      </w:divBdr>
                    </w:div>
                  </w:divsChild>
                </w:div>
                <w:div w:id="867791791">
                  <w:marLeft w:val="0"/>
                  <w:marRight w:val="0"/>
                  <w:marTop w:val="0"/>
                  <w:marBottom w:val="0"/>
                  <w:divBdr>
                    <w:top w:val="none" w:sz="0" w:space="0" w:color="auto"/>
                    <w:left w:val="none" w:sz="0" w:space="0" w:color="auto"/>
                    <w:bottom w:val="none" w:sz="0" w:space="0" w:color="auto"/>
                    <w:right w:val="none" w:sz="0" w:space="0" w:color="auto"/>
                  </w:divBdr>
                  <w:divsChild>
                    <w:div w:id="763452891">
                      <w:marLeft w:val="0"/>
                      <w:marRight w:val="0"/>
                      <w:marTop w:val="0"/>
                      <w:marBottom w:val="0"/>
                      <w:divBdr>
                        <w:top w:val="none" w:sz="0" w:space="0" w:color="auto"/>
                        <w:left w:val="none" w:sz="0" w:space="0" w:color="auto"/>
                        <w:bottom w:val="none" w:sz="0" w:space="0" w:color="auto"/>
                        <w:right w:val="none" w:sz="0" w:space="0" w:color="auto"/>
                      </w:divBdr>
                    </w:div>
                  </w:divsChild>
                </w:div>
                <w:div w:id="1731733719">
                  <w:marLeft w:val="0"/>
                  <w:marRight w:val="0"/>
                  <w:marTop w:val="0"/>
                  <w:marBottom w:val="0"/>
                  <w:divBdr>
                    <w:top w:val="none" w:sz="0" w:space="0" w:color="auto"/>
                    <w:left w:val="none" w:sz="0" w:space="0" w:color="auto"/>
                    <w:bottom w:val="none" w:sz="0" w:space="0" w:color="auto"/>
                    <w:right w:val="none" w:sz="0" w:space="0" w:color="auto"/>
                  </w:divBdr>
                  <w:divsChild>
                    <w:div w:id="974800386">
                      <w:marLeft w:val="0"/>
                      <w:marRight w:val="0"/>
                      <w:marTop w:val="0"/>
                      <w:marBottom w:val="0"/>
                      <w:divBdr>
                        <w:top w:val="none" w:sz="0" w:space="0" w:color="auto"/>
                        <w:left w:val="none" w:sz="0" w:space="0" w:color="auto"/>
                        <w:bottom w:val="none" w:sz="0" w:space="0" w:color="auto"/>
                        <w:right w:val="none" w:sz="0" w:space="0" w:color="auto"/>
                      </w:divBdr>
                    </w:div>
                  </w:divsChild>
                </w:div>
                <w:div w:id="1316372652">
                  <w:marLeft w:val="0"/>
                  <w:marRight w:val="0"/>
                  <w:marTop w:val="0"/>
                  <w:marBottom w:val="0"/>
                  <w:divBdr>
                    <w:top w:val="none" w:sz="0" w:space="0" w:color="auto"/>
                    <w:left w:val="none" w:sz="0" w:space="0" w:color="auto"/>
                    <w:bottom w:val="none" w:sz="0" w:space="0" w:color="auto"/>
                    <w:right w:val="none" w:sz="0" w:space="0" w:color="auto"/>
                  </w:divBdr>
                  <w:divsChild>
                    <w:div w:id="1117024546">
                      <w:marLeft w:val="0"/>
                      <w:marRight w:val="0"/>
                      <w:marTop w:val="0"/>
                      <w:marBottom w:val="0"/>
                      <w:divBdr>
                        <w:top w:val="none" w:sz="0" w:space="0" w:color="auto"/>
                        <w:left w:val="none" w:sz="0" w:space="0" w:color="auto"/>
                        <w:bottom w:val="none" w:sz="0" w:space="0" w:color="auto"/>
                        <w:right w:val="none" w:sz="0" w:space="0" w:color="auto"/>
                      </w:divBdr>
                    </w:div>
                  </w:divsChild>
                </w:div>
                <w:div w:id="1737433771">
                  <w:marLeft w:val="0"/>
                  <w:marRight w:val="0"/>
                  <w:marTop w:val="0"/>
                  <w:marBottom w:val="0"/>
                  <w:divBdr>
                    <w:top w:val="none" w:sz="0" w:space="0" w:color="auto"/>
                    <w:left w:val="none" w:sz="0" w:space="0" w:color="auto"/>
                    <w:bottom w:val="none" w:sz="0" w:space="0" w:color="auto"/>
                    <w:right w:val="none" w:sz="0" w:space="0" w:color="auto"/>
                  </w:divBdr>
                  <w:divsChild>
                    <w:div w:id="502822533">
                      <w:marLeft w:val="0"/>
                      <w:marRight w:val="0"/>
                      <w:marTop w:val="0"/>
                      <w:marBottom w:val="0"/>
                      <w:divBdr>
                        <w:top w:val="none" w:sz="0" w:space="0" w:color="auto"/>
                        <w:left w:val="none" w:sz="0" w:space="0" w:color="auto"/>
                        <w:bottom w:val="none" w:sz="0" w:space="0" w:color="auto"/>
                        <w:right w:val="none" w:sz="0" w:space="0" w:color="auto"/>
                      </w:divBdr>
                    </w:div>
                  </w:divsChild>
                </w:div>
                <w:div w:id="30956738">
                  <w:marLeft w:val="0"/>
                  <w:marRight w:val="0"/>
                  <w:marTop w:val="0"/>
                  <w:marBottom w:val="0"/>
                  <w:divBdr>
                    <w:top w:val="none" w:sz="0" w:space="0" w:color="auto"/>
                    <w:left w:val="none" w:sz="0" w:space="0" w:color="auto"/>
                    <w:bottom w:val="none" w:sz="0" w:space="0" w:color="auto"/>
                    <w:right w:val="none" w:sz="0" w:space="0" w:color="auto"/>
                  </w:divBdr>
                  <w:divsChild>
                    <w:div w:id="396704498">
                      <w:marLeft w:val="0"/>
                      <w:marRight w:val="0"/>
                      <w:marTop w:val="0"/>
                      <w:marBottom w:val="0"/>
                      <w:divBdr>
                        <w:top w:val="none" w:sz="0" w:space="0" w:color="auto"/>
                        <w:left w:val="none" w:sz="0" w:space="0" w:color="auto"/>
                        <w:bottom w:val="none" w:sz="0" w:space="0" w:color="auto"/>
                        <w:right w:val="none" w:sz="0" w:space="0" w:color="auto"/>
                      </w:divBdr>
                    </w:div>
                  </w:divsChild>
                </w:div>
                <w:div w:id="1012222289">
                  <w:marLeft w:val="0"/>
                  <w:marRight w:val="0"/>
                  <w:marTop w:val="0"/>
                  <w:marBottom w:val="0"/>
                  <w:divBdr>
                    <w:top w:val="none" w:sz="0" w:space="0" w:color="auto"/>
                    <w:left w:val="none" w:sz="0" w:space="0" w:color="auto"/>
                    <w:bottom w:val="none" w:sz="0" w:space="0" w:color="auto"/>
                    <w:right w:val="none" w:sz="0" w:space="0" w:color="auto"/>
                  </w:divBdr>
                  <w:divsChild>
                    <w:div w:id="384111402">
                      <w:marLeft w:val="0"/>
                      <w:marRight w:val="0"/>
                      <w:marTop w:val="0"/>
                      <w:marBottom w:val="0"/>
                      <w:divBdr>
                        <w:top w:val="none" w:sz="0" w:space="0" w:color="auto"/>
                        <w:left w:val="none" w:sz="0" w:space="0" w:color="auto"/>
                        <w:bottom w:val="none" w:sz="0" w:space="0" w:color="auto"/>
                        <w:right w:val="none" w:sz="0" w:space="0" w:color="auto"/>
                      </w:divBdr>
                    </w:div>
                  </w:divsChild>
                </w:div>
                <w:div w:id="1958902730">
                  <w:marLeft w:val="0"/>
                  <w:marRight w:val="0"/>
                  <w:marTop w:val="0"/>
                  <w:marBottom w:val="0"/>
                  <w:divBdr>
                    <w:top w:val="none" w:sz="0" w:space="0" w:color="auto"/>
                    <w:left w:val="none" w:sz="0" w:space="0" w:color="auto"/>
                    <w:bottom w:val="none" w:sz="0" w:space="0" w:color="auto"/>
                    <w:right w:val="none" w:sz="0" w:space="0" w:color="auto"/>
                  </w:divBdr>
                  <w:divsChild>
                    <w:div w:id="1361397788">
                      <w:marLeft w:val="0"/>
                      <w:marRight w:val="0"/>
                      <w:marTop w:val="0"/>
                      <w:marBottom w:val="0"/>
                      <w:divBdr>
                        <w:top w:val="none" w:sz="0" w:space="0" w:color="auto"/>
                        <w:left w:val="none" w:sz="0" w:space="0" w:color="auto"/>
                        <w:bottom w:val="none" w:sz="0" w:space="0" w:color="auto"/>
                        <w:right w:val="none" w:sz="0" w:space="0" w:color="auto"/>
                      </w:divBdr>
                    </w:div>
                  </w:divsChild>
                </w:div>
                <w:div w:id="888342901">
                  <w:marLeft w:val="0"/>
                  <w:marRight w:val="0"/>
                  <w:marTop w:val="0"/>
                  <w:marBottom w:val="0"/>
                  <w:divBdr>
                    <w:top w:val="none" w:sz="0" w:space="0" w:color="auto"/>
                    <w:left w:val="none" w:sz="0" w:space="0" w:color="auto"/>
                    <w:bottom w:val="none" w:sz="0" w:space="0" w:color="auto"/>
                    <w:right w:val="none" w:sz="0" w:space="0" w:color="auto"/>
                  </w:divBdr>
                  <w:divsChild>
                    <w:div w:id="809057008">
                      <w:marLeft w:val="0"/>
                      <w:marRight w:val="0"/>
                      <w:marTop w:val="0"/>
                      <w:marBottom w:val="0"/>
                      <w:divBdr>
                        <w:top w:val="none" w:sz="0" w:space="0" w:color="auto"/>
                        <w:left w:val="none" w:sz="0" w:space="0" w:color="auto"/>
                        <w:bottom w:val="none" w:sz="0" w:space="0" w:color="auto"/>
                        <w:right w:val="none" w:sz="0" w:space="0" w:color="auto"/>
                      </w:divBdr>
                    </w:div>
                  </w:divsChild>
                </w:div>
                <w:div w:id="399525325">
                  <w:marLeft w:val="0"/>
                  <w:marRight w:val="0"/>
                  <w:marTop w:val="0"/>
                  <w:marBottom w:val="0"/>
                  <w:divBdr>
                    <w:top w:val="none" w:sz="0" w:space="0" w:color="auto"/>
                    <w:left w:val="none" w:sz="0" w:space="0" w:color="auto"/>
                    <w:bottom w:val="none" w:sz="0" w:space="0" w:color="auto"/>
                    <w:right w:val="none" w:sz="0" w:space="0" w:color="auto"/>
                  </w:divBdr>
                  <w:divsChild>
                    <w:div w:id="1744060431">
                      <w:marLeft w:val="0"/>
                      <w:marRight w:val="0"/>
                      <w:marTop w:val="0"/>
                      <w:marBottom w:val="0"/>
                      <w:divBdr>
                        <w:top w:val="none" w:sz="0" w:space="0" w:color="auto"/>
                        <w:left w:val="none" w:sz="0" w:space="0" w:color="auto"/>
                        <w:bottom w:val="none" w:sz="0" w:space="0" w:color="auto"/>
                        <w:right w:val="none" w:sz="0" w:space="0" w:color="auto"/>
                      </w:divBdr>
                    </w:div>
                  </w:divsChild>
                </w:div>
                <w:div w:id="1972788295">
                  <w:marLeft w:val="0"/>
                  <w:marRight w:val="0"/>
                  <w:marTop w:val="0"/>
                  <w:marBottom w:val="0"/>
                  <w:divBdr>
                    <w:top w:val="none" w:sz="0" w:space="0" w:color="auto"/>
                    <w:left w:val="none" w:sz="0" w:space="0" w:color="auto"/>
                    <w:bottom w:val="none" w:sz="0" w:space="0" w:color="auto"/>
                    <w:right w:val="none" w:sz="0" w:space="0" w:color="auto"/>
                  </w:divBdr>
                  <w:divsChild>
                    <w:div w:id="1425567047">
                      <w:marLeft w:val="0"/>
                      <w:marRight w:val="0"/>
                      <w:marTop w:val="0"/>
                      <w:marBottom w:val="0"/>
                      <w:divBdr>
                        <w:top w:val="none" w:sz="0" w:space="0" w:color="auto"/>
                        <w:left w:val="none" w:sz="0" w:space="0" w:color="auto"/>
                        <w:bottom w:val="none" w:sz="0" w:space="0" w:color="auto"/>
                        <w:right w:val="none" w:sz="0" w:space="0" w:color="auto"/>
                      </w:divBdr>
                    </w:div>
                  </w:divsChild>
                </w:div>
                <w:div w:id="416368658">
                  <w:marLeft w:val="0"/>
                  <w:marRight w:val="0"/>
                  <w:marTop w:val="0"/>
                  <w:marBottom w:val="0"/>
                  <w:divBdr>
                    <w:top w:val="none" w:sz="0" w:space="0" w:color="auto"/>
                    <w:left w:val="none" w:sz="0" w:space="0" w:color="auto"/>
                    <w:bottom w:val="none" w:sz="0" w:space="0" w:color="auto"/>
                    <w:right w:val="none" w:sz="0" w:space="0" w:color="auto"/>
                  </w:divBdr>
                  <w:divsChild>
                    <w:div w:id="958224547">
                      <w:marLeft w:val="0"/>
                      <w:marRight w:val="0"/>
                      <w:marTop w:val="0"/>
                      <w:marBottom w:val="0"/>
                      <w:divBdr>
                        <w:top w:val="none" w:sz="0" w:space="0" w:color="auto"/>
                        <w:left w:val="none" w:sz="0" w:space="0" w:color="auto"/>
                        <w:bottom w:val="none" w:sz="0" w:space="0" w:color="auto"/>
                        <w:right w:val="none" w:sz="0" w:space="0" w:color="auto"/>
                      </w:divBdr>
                    </w:div>
                  </w:divsChild>
                </w:div>
                <w:div w:id="383527629">
                  <w:marLeft w:val="0"/>
                  <w:marRight w:val="0"/>
                  <w:marTop w:val="0"/>
                  <w:marBottom w:val="0"/>
                  <w:divBdr>
                    <w:top w:val="none" w:sz="0" w:space="0" w:color="auto"/>
                    <w:left w:val="none" w:sz="0" w:space="0" w:color="auto"/>
                    <w:bottom w:val="none" w:sz="0" w:space="0" w:color="auto"/>
                    <w:right w:val="none" w:sz="0" w:space="0" w:color="auto"/>
                  </w:divBdr>
                  <w:divsChild>
                    <w:div w:id="2071462969">
                      <w:marLeft w:val="0"/>
                      <w:marRight w:val="0"/>
                      <w:marTop w:val="0"/>
                      <w:marBottom w:val="0"/>
                      <w:divBdr>
                        <w:top w:val="none" w:sz="0" w:space="0" w:color="auto"/>
                        <w:left w:val="none" w:sz="0" w:space="0" w:color="auto"/>
                        <w:bottom w:val="none" w:sz="0" w:space="0" w:color="auto"/>
                        <w:right w:val="none" w:sz="0" w:space="0" w:color="auto"/>
                      </w:divBdr>
                    </w:div>
                  </w:divsChild>
                </w:div>
                <w:div w:id="373504308">
                  <w:marLeft w:val="0"/>
                  <w:marRight w:val="0"/>
                  <w:marTop w:val="0"/>
                  <w:marBottom w:val="0"/>
                  <w:divBdr>
                    <w:top w:val="none" w:sz="0" w:space="0" w:color="auto"/>
                    <w:left w:val="none" w:sz="0" w:space="0" w:color="auto"/>
                    <w:bottom w:val="none" w:sz="0" w:space="0" w:color="auto"/>
                    <w:right w:val="none" w:sz="0" w:space="0" w:color="auto"/>
                  </w:divBdr>
                  <w:divsChild>
                    <w:div w:id="129052516">
                      <w:marLeft w:val="0"/>
                      <w:marRight w:val="0"/>
                      <w:marTop w:val="0"/>
                      <w:marBottom w:val="0"/>
                      <w:divBdr>
                        <w:top w:val="none" w:sz="0" w:space="0" w:color="auto"/>
                        <w:left w:val="none" w:sz="0" w:space="0" w:color="auto"/>
                        <w:bottom w:val="none" w:sz="0" w:space="0" w:color="auto"/>
                        <w:right w:val="none" w:sz="0" w:space="0" w:color="auto"/>
                      </w:divBdr>
                    </w:div>
                  </w:divsChild>
                </w:div>
                <w:div w:id="99645522">
                  <w:marLeft w:val="0"/>
                  <w:marRight w:val="0"/>
                  <w:marTop w:val="0"/>
                  <w:marBottom w:val="0"/>
                  <w:divBdr>
                    <w:top w:val="none" w:sz="0" w:space="0" w:color="auto"/>
                    <w:left w:val="none" w:sz="0" w:space="0" w:color="auto"/>
                    <w:bottom w:val="none" w:sz="0" w:space="0" w:color="auto"/>
                    <w:right w:val="none" w:sz="0" w:space="0" w:color="auto"/>
                  </w:divBdr>
                  <w:divsChild>
                    <w:div w:id="135025767">
                      <w:marLeft w:val="0"/>
                      <w:marRight w:val="0"/>
                      <w:marTop w:val="0"/>
                      <w:marBottom w:val="0"/>
                      <w:divBdr>
                        <w:top w:val="none" w:sz="0" w:space="0" w:color="auto"/>
                        <w:left w:val="none" w:sz="0" w:space="0" w:color="auto"/>
                        <w:bottom w:val="none" w:sz="0" w:space="0" w:color="auto"/>
                        <w:right w:val="none" w:sz="0" w:space="0" w:color="auto"/>
                      </w:divBdr>
                    </w:div>
                  </w:divsChild>
                </w:div>
                <w:div w:id="1440831606">
                  <w:marLeft w:val="0"/>
                  <w:marRight w:val="0"/>
                  <w:marTop w:val="0"/>
                  <w:marBottom w:val="0"/>
                  <w:divBdr>
                    <w:top w:val="none" w:sz="0" w:space="0" w:color="auto"/>
                    <w:left w:val="none" w:sz="0" w:space="0" w:color="auto"/>
                    <w:bottom w:val="none" w:sz="0" w:space="0" w:color="auto"/>
                    <w:right w:val="none" w:sz="0" w:space="0" w:color="auto"/>
                  </w:divBdr>
                  <w:divsChild>
                    <w:div w:id="421991034">
                      <w:marLeft w:val="0"/>
                      <w:marRight w:val="0"/>
                      <w:marTop w:val="0"/>
                      <w:marBottom w:val="0"/>
                      <w:divBdr>
                        <w:top w:val="none" w:sz="0" w:space="0" w:color="auto"/>
                        <w:left w:val="none" w:sz="0" w:space="0" w:color="auto"/>
                        <w:bottom w:val="none" w:sz="0" w:space="0" w:color="auto"/>
                        <w:right w:val="none" w:sz="0" w:space="0" w:color="auto"/>
                      </w:divBdr>
                    </w:div>
                  </w:divsChild>
                </w:div>
                <w:div w:id="1038504933">
                  <w:marLeft w:val="0"/>
                  <w:marRight w:val="0"/>
                  <w:marTop w:val="0"/>
                  <w:marBottom w:val="0"/>
                  <w:divBdr>
                    <w:top w:val="none" w:sz="0" w:space="0" w:color="auto"/>
                    <w:left w:val="none" w:sz="0" w:space="0" w:color="auto"/>
                    <w:bottom w:val="none" w:sz="0" w:space="0" w:color="auto"/>
                    <w:right w:val="none" w:sz="0" w:space="0" w:color="auto"/>
                  </w:divBdr>
                  <w:divsChild>
                    <w:div w:id="1410738787">
                      <w:marLeft w:val="0"/>
                      <w:marRight w:val="0"/>
                      <w:marTop w:val="0"/>
                      <w:marBottom w:val="0"/>
                      <w:divBdr>
                        <w:top w:val="none" w:sz="0" w:space="0" w:color="auto"/>
                        <w:left w:val="none" w:sz="0" w:space="0" w:color="auto"/>
                        <w:bottom w:val="none" w:sz="0" w:space="0" w:color="auto"/>
                        <w:right w:val="none" w:sz="0" w:space="0" w:color="auto"/>
                      </w:divBdr>
                    </w:div>
                  </w:divsChild>
                </w:div>
                <w:div w:id="985663179">
                  <w:marLeft w:val="0"/>
                  <w:marRight w:val="0"/>
                  <w:marTop w:val="0"/>
                  <w:marBottom w:val="0"/>
                  <w:divBdr>
                    <w:top w:val="none" w:sz="0" w:space="0" w:color="auto"/>
                    <w:left w:val="none" w:sz="0" w:space="0" w:color="auto"/>
                    <w:bottom w:val="none" w:sz="0" w:space="0" w:color="auto"/>
                    <w:right w:val="none" w:sz="0" w:space="0" w:color="auto"/>
                  </w:divBdr>
                  <w:divsChild>
                    <w:div w:id="176163068">
                      <w:marLeft w:val="0"/>
                      <w:marRight w:val="0"/>
                      <w:marTop w:val="0"/>
                      <w:marBottom w:val="0"/>
                      <w:divBdr>
                        <w:top w:val="none" w:sz="0" w:space="0" w:color="auto"/>
                        <w:left w:val="none" w:sz="0" w:space="0" w:color="auto"/>
                        <w:bottom w:val="none" w:sz="0" w:space="0" w:color="auto"/>
                        <w:right w:val="none" w:sz="0" w:space="0" w:color="auto"/>
                      </w:divBdr>
                    </w:div>
                  </w:divsChild>
                </w:div>
                <w:div w:id="1722174304">
                  <w:marLeft w:val="0"/>
                  <w:marRight w:val="0"/>
                  <w:marTop w:val="0"/>
                  <w:marBottom w:val="0"/>
                  <w:divBdr>
                    <w:top w:val="none" w:sz="0" w:space="0" w:color="auto"/>
                    <w:left w:val="none" w:sz="0" w:space="0" w:color="auto"/>
                    <w:bottom w:val="none" w:sz="0" w:space="0" w:color="auto"/>
                    <w:right w:val="none" w:sz="0" w:space="0" w:color="auto"/>
                  </w:divBdr>
                  <w:divsChild>
                    <w:div w:id="906460111">
                      <w:marLeft w:val="0"/>
                      <w:marRight w:val="0"/>
                      <w:marTop w:val="0"/>
                      <w:marBottom w:val="0"/>
                      <w:divBdr>
                        <w:top w:val="none" w:sz="0" w:space="0" w:color="auto"/>
                        <w:left w:val="none" w:sz="0" w:space="0" w:color="auto"/>
                        <w:bottom w:val="none" w:sz="0" w:space="0" w:color="auto"/>
                        <w:right w:val="none" w:sz="0" w:space="0" w:color="auto"/>
                      </w:divBdr>
                    </w:div>
                  </w:divsChild>
                </w:div>
                <w:div w:id="252475717">
                  <w:marLeft w:val="0"/>
                  <w:marRight w:val="0"/>
                  <w:marTop w:val="0"/>
                  <w:marBottom w:val="0"/>
                  <w:divBdr>
                    <w:top w:val="none" w:sz="0" w:space="0" w:color="auto"/>
                    <w:left w:val="none" w:sz="0" w:space="0" w:color="auto"/>
                    <w:bottom w:val="none" w:sz="0" w:space="0" w:color="auto"/>
                    <w:right w:val="none" w:sz="0" w:space="0" w:color="auto"/>
                  </w:divBdr>
                  <w:divsChild>
                    <w:div w:id="897088057">
                      <w:marLeft w:val="0"/>
                      <w:marRight w:val="0"/>
                      <w:marTop w:val="0"/>
                      <w:marBottom w:val="0"/>
                      <w:divBdr>
                        <w:top w:val="none" w:sz="0" w:space="0" w:color="auto"/>
                        <w:left w:val="none" w:sz="0" w:space="0" w:color="auto"/>
                        <w:bottom w:val="none" w:sz="0" w:space="0" w:color="auto"/>
                        <w:right w:val="none" w:sz="0" w:space="0" w:color="auto"/>
                      </w:divBdr>
                    </w:div>
                  </w:divsChild>
                </w:div>
                <w:div w:id="1862428861">
                  <w:marLeft w:val="0"/>
                  <w:marRight w:val="0"/>
                  <w:marTop w:val="0"/>
                  <w:marBottom w:val="0"/>
                  <w:divBdr>
                    <w:top w:val="none" w:sz="0" w:space="0" w:color="auto"/>
                    <w:left w:val="none" w:sz="0" w:space="0" w:color="auto"/>
                    <w:bottom w:val="none" w:sz="0" w:space="0" w:color="auto"/>
                    <w:right w:val="none" w:sz="0" w:space="0" w:color="auto"/>
                  </w:divBdr>
                  <w:divsChild>
                    <w:div w:id="1868563916">
                      <w:marLeft w:val="0"/>
                      <w:marRight w:val="0"/>
                      <w:marTop w:val="0"/>
                      <w:marBottom w:val="0"/>
                      <w:divBdr>
                        <w:top w:val="none" w:sz="0" w:space="0" w:color="auto"/>
                        <w:left w:val="none" w:sz="0" w:space="0" w:color="auto"/>
                        <w:bottom w:val="none" w:sz="0" w:space="0" w:color="auto"/>
                        <w:right w:val="none" w:sz="0" w:space="0" w:color="auto"/>
                      </w:divBdr>
                    </w:div>
                  </w:divsChild>
                </w:div>
                <w:div w:id="1948846968">
                  <w:marLeft w:val="0"/>
                  <w:marRight w:val="0"/>
                  <w:marTop w:val="0"/>
                  <w:marBottom w:val="0"/>
                  <w:divBdr>
                    <w:top w:val="none" w:sz="0" w:space="0" w:color="auto"/>
                    <w:left w:val="none" w:sz="0" w:space="0" w:color="auto"/>
                    <w:bottom w:val="none" w:sz="0" w:space="0" w:color="auto"/>
                    <w:right w:val="none" w:sz="0" w:space="0" w:color="auto"/>
                  </w:divBdr>
                  <w:divsChild>
                    <w:div w:id="1178350655">
                      <w:marLeft w:val="0"/>
                      <w:marRight w:val="0"/>
                      <w:marTop w:val="0"/>
                      <w:marBottom w:val="0"/>
                      <w:divBdr>
                        <w:top w:val="none" w:sz="0" w:space="0" w:color="auto"/>
                        <w:left w:val="none" w:sz="0" w:space="0" w:color="auto"/>
                        <w:bottom w:val="none" w:sz="0" w:space="0" w:color="auto"/>
                        <w:right w:val="none" w:sz="0" w:space="0" w:color="auto"/>
                      </w:divBdr>
                    </w:div>
                  </w:divsChild>
                </w:div>
                <w:div w:id="1199246506">
                  <w:marLeft w:val="0"/>
                  <w:marRight w:val="0"/>
                  <w:marTop w:val="0"/>
                  <w:marBottom w:val="0"/>
                  <w:divBdr>
                    <w:top w:val="none" w:sz="0" w:space="0" w:color="auto"/>
                    <w:left w:val="none" w:sz="0" w:space="0" w:color="auto"/>
                    <w:bottom w:val="none" w:sz="0" w:space="0" w:color="auto"/>
                    <w:right w:val="none" w:sz="0" w:space="0" w:color="auto"/>
                  </w:divBdr>
                  <w:divsChild>
                    <w:div w:id="2049640704">
                      <w:marLeft w:val="0"/>
                      <w:marRight w:val="0"/>
                      <w:marTop w:val="0"/>
                      <w:marBottom w:val="0"/>
                      <w:divBdr>
                        <w:top w:val="none" w:sz="0" w:space="0" w:color="auto"/>
                        <w:left w:val="none" w:sz="0" w:space="0" w:color="auto"/>
                        <w:bottom w:val="none" w:sz="0" w:space="0" w:color="auto"/>
                        <w:right w:val="none" w:sz="0" w:space="0" w:color="auto"/>
                      </w:divBdr>
                    </w:div>
                  </w:divsChild>
                </w:div>
                <w:div w:id="1423061494">
                  <w:marLeft w:val="0"/>
                  <w:marRight w:val="0"/>
                  <w:marTop w:val="0"/>
                  <w:marBottom w:val="0"/>
                  <w:divBdr>
                    <w:top w:val="none" w:sz="0" w:space="0" w:color="auto"/>
                    <w:left w:val="none" w:sz="0" w:space="0" w:color="auto"/>
                    <w:bottom w:val="none" w:sz="0" w:space="0" w:color="auto"/>
                    <w:right w:val="none" w:sz="0" w:space="0" w:color="auto"/>
                  </w:divBdr>
                  <w:divsChild>
                    <w:div w:id="1478840378">
                      <w:marLeft w:val="0"/>
                      <w:marRight w:val="0"/>
                      <w:marTop w:val="0"/>
                      <w:marBottom w:val="0"/>
                      <w:divBdr>
                        <w:top w:val="none" w:sz="0" w:space="0" w:color="auto"/>
                        <w:left w:val="none" w:sz="0" w:space="0" w:color="auto"/>
                        <w:bottom w:val="none" w:sz="0" w:space="0" w:color="auto"/>
                        <w:right w:val="none" w:sz="0" w:space="0" w:color="auto"/>
                      </w:divBdr>
                    </w:div>
                  </w:divsChild>
                </w:div>
                <w:div w:id="568073076">
                  <w:marLeft w:val="0"/>
                  <w:marRight w:val="0"/>
                  <w:marTop w:val="0"/>
                  <w:marBottom w:val="0"/>
                  <w:divBdr>
                    <w:top w:val="none" w:sz="0" w:space="0" w:color="auto"/>
                    <w:left w:val="none" w:sz="0" w:space="0" w:color="auto"/>
                    <w:bottom w:val="none" w:sz="0" w:space="0" w:color="auto"/>
                    <w:right w:val="none" w:sz="0" w:space="0" w:color="auto"/>
                  </w:divBdr>
                  <w:divsChild>
                    <w:div w:id="875310661">
                      <w:marLeft w:val="0"/>
                      <w:marRight w:val="0"/>
                      <w:marTop w:val="0"/>
                      <w:marBottom w:val="0"/>
                      <w:divBdr>
                        <w:top w:val="none" w:sz="0" w:space="0" w:color="auto"/>
                        <w:left w:val="none" w:sz="0" w:space="0" w:color="auto"/>
                        <w:bottom w:val="none" w:sz="0" w:space="0" w:color="auto"/>
                        <w:right w:val="none" w:sz="0" w:space="0" w:color="auto"/>
                      </w:divBdr>
                    </w:div>
                  </w:divsChild>
                </w:div>
                <w:div w:id="636759758">
                  <w:marLeft w:val="0"/>
                  <w:marRight w:val="0"/>
                  <w:marTop w:val="0"/>
                  <w:marBottom w:val="0"/>
                  <w:divBdr>
                    <w:top w:val="none" w:sz="0" w:space="0" w:color="auto"/>
                    <w:left w:val="none" w:sz="0" w:space="0" w:color="auto"/>
                    <w:bottom w:val="none" w:sz="0" w:space="0" w:color="auto"/>
                    <w:right w:val="none" w:sz="0" w:space="0" w:color="auto"/>
                  </w:divBdr>
                  <w:divsChild>
                    <w:div w:id="1207991212">
                      <w:marLeft w:val="0"/>
                      <w:marRight w:val="0"/>
                      <w:marTop w:val="0"/>
                      <w:marBottom w:val="0"/>
                      <w:divBdr>
                        <w:top w:val="none" w:sz="0" w:space="0" w:color="auto"/>
                        <w:left w:val="none" w:sz="0" w:space="0" w:color="auto"/>
                        <w:bottom w:val="none" w:sz="0" w:space="0" w:color="auto"/>
                        <w:right w:val="none" w:sz="0" w:space="0" w:color="auto"/>
                      </w:divBdr>
                    </w:div>
                  </w:divsChild>
                </w:div>
                <w:div w:id="730079166">
                  <w:marLeft w:val="0"/>
                  <w:marRight w:val="0"/>
                  <w:marTop w:val="0"/>
                  <w:marBottom w:val="0"/>
                  <w:divBdr>
                    <w:top w:val="none" w:sz="0" w:space="0" w:color="auto"/>
                    <w:left w:val="none" w:sz="0" w:space="0" w:color="auto"/>
                    <w:bottom w:val="none" w:sz="0" w:space="0" w:color="auto"/>
                    <w:right w:val="none" w:sz="0" w:space="0" w:color="auto"/>
                  </w:divBdr>
                  <w:divsChild>
                    <w:div w:id="427508335">
                      <w:marLeft w:val="0"/>
                      <w:marRight w:val="0"/>
                      <w:marTop w:val="0"/>
                      <w:marBottom w:val="0"/>
                      <w:divBdr>
                        <w:top w:val="none" w:sz="0" w:space="0" w:color="auto"/>
                        <w:left w:val="none" w:sz="0" w:space="0" w:color="auto"/>
                        <w:bottom w:val="none" w:sz="0" w:space="0" w:color="auto"/>
                        <w:right w:val="none" w:sz="0" w:space="0" w:color="auto"/>
                      </w:divBdr>
                    </w:div>
                  </w:divsChild>
                </w:div>
                <w:div w:id="529073123">
                  <w:marLeft w:val="0"/>
                  <w:marRight w:val="0"/>
                  <w:marTop w:val="0"/>
                  <w:marBottom w:val="0"/>
                  <w:divBdr>
                    <w:top w:val="none" w:sz="0" w:space="0" w:color="auto"/>
                    <w:left w:val="none" w:sz="0" w:space="0" w:color="auto"/>
                    <w:bottom w:val="none" w:sz="0" w:space="0" w:color="auto"/>
                    <w:right w:val="none" w:sz="0" w:space="0" w:color="auto"/>
                  </w:divBdr>
                  <w:divsChild>
                    <w:div w:id="1153059055">
                      <w:marLeft w:val="0"/>
                      <w:marRight w:val="0"/>
                      <w:marTop w:val="0"/>
                      <w:marBottom w:val="0"/>
                      <w:divBdr>
                        <w:top w:val="none" w:sz="0" w:space="0" w:color="auto"/>
                        <w:left w:val="none" w:sz="0" w:space="0" w:color="auto"/>
                        <w:bottom w:val="none" w:sz="0" w:space="0" w:color="auto"/>
                        <w:right w:val="none" w:sz="0" w:space="0" w:color="auto"/>
                      </w:divBdr>
                    </w:div>
                  </w:divsChild>
                </w:div>
                <w:div w:id="128321833">
                  <w:marLeft w:val="0"/>
                  <w:marRight w:val="0"/>
                  <w:marTop w:val="0"/>
                  <w:marBottom w:val="0"/>
                  <w:divBdr>
                    <w:top w:val="none" w:sz="0" w:space="0" w:color="auto"/>
                    <w:left w:val="none" w:sz="0" w:space="0" w:color="auto"/>
                    <w:bottom w:val="none" w:sz="0" w:space="0" w:color="auto"/>
                    <w:right w:val="none" w:sz="0" w:space="0" w:color="auto"/>
                  </w:divBdr>
                  <w:divsChild>
                    <w:div w:id="778912529">
                      <w:marLeft w:val="0"/>
                      <w:marRight w:val="0"/>
                      <w:marTop w:val="0"/>
                      <w:marBottom w:val="0"/>
                      <w:divBdr>
                        <w:top w:val="none" w:sz="0" w:space="0" w:color="auto"/>
                        <w:left w:val="none" w:sz="0" w:space="0" w:color="auto"/>
                        <w:bottom w:val="none" w:sz="0" w:space="0" w:color="auto"/>
                        <w:right w:val="none" w:sz="0" w:space="0" w:color="auto"/>
                      </w:divBdr>
                    </w:div>
                  </w:divsChild>
                </w:div>
                <w:div w:id="538125333">
                  <w:marLeft w:val="0"/>
                  <w:marRight w:val="0"/>
                  <w:marTop w:val="0"/>
                  <w:marBottom w:val="0"/>
                  <w:divBdr>
                    <w:top w:val="none" w:sz="0" w:space="0" w:color="auto"/>
                    <w:left w:val="none" w:sz="0" w:space="0" w:color="auto"/>
                    <w:bottom w:val="none" w:sz="0" w:space="0" w:color="auto"/>
                    <w:right w:val="none" w:sz="0" w:space="0" w:color="auto"/>
                  </w:divBdr>
                  <w:divsChild>
                    <w:div w:id="1915701107">
                      <w:marLeft w:val="0"/>
                      <w:marRight w:val="0"/>
                      <w:marTop w:val="0"/>
                      <w:marBottom w:val="0"/>
                      <w:divBdr>
                        <w:top w:val="none" w:sz="0" w:space="0" w:color="auto"/>
                        <w:left w:val="none" w:sz="0" w:space="0" w:color="auto"/>
                        <w:bottom w:val="none" w:sz="0" w:space="0" w:color="auto"/>
                        <w:right w:val="none" w:sz="0" w:space="0" w:color="auto"/>
                      </w:divBdr>
                    </w:div>
                  </w:divsChild>
                </w:div>
                <w:div w:id="1457675307">
                  <w:marLeft w:val="0"/>
                  <w:marRight w:val="0"/>
                  <w:marTop w:val="0"/>
                  <w:marBottom w:val="0"/>
                  <w:divBdr>
                    <w:top w:val="none" w:sz="0" w:space="0" w:color="auto"/>
                    <w:left w:val="none" w:sz="0" w:space="0" w:color="auto"/>
                    <w:bottom w:val="none" w:sz="0" w:space="0" w:color="auto"/>
                    <w:right w:val="none" w:sz="0" w:space="0" w:color="auto"/>
                  </w:divBdr>
                  <w:divsChild>
                    <w:div w:id="1008217640">
                      <w:marLeft w:val="0"/>
                      <w:marRight w:val="0"/>
                      <w:marTop w:val="0"/>
                      <w:marBottom w:val="0"/>
                      <w:divBdr>
                        <w:top w:val="none" w:sz="0" w:space="0" w:color="auto"/>
                        <w:left w:val="none" w:sz="0" w:space="0" w:color="auto"/>
                        <w:bottom w:val="none" w:sz="0" w:space="0" w:color="auto"/>
                        <w:right w:val="none" w:sz="0" w:space="0" w:color="auto"/>
                      </w:divBdr>
                    </w:div>
                  </w:divsChild>
                </w:div>
                <w:div w:id="1397045665">
                  <w:marLeft w:val="0"/>
                  <w:marRight w:val="0"/>
                  <w:marTop w:val="0"/>
                  <w:marBottom w:val="0"/>
                  <w:divBdr>
                    <w:top w:val="none" w:sz="0" w:space="0" w:color="auto"/>
                    <w:left w:val="none" w:sz="0" w:space="0" w:color="auto"/>
                    <w:bottom w:val="none" w:sz="0" w:space="0" w:color="auto"/>
                    <w:right w:val="none" w:sz="0" w:space="0" w:color="auto"/>
                  </w:divBdr>
                  <w:divsChild>
                    <w:div w:id="2064523385">
                      <w:marLeft w:val="0"/>
                      <w:marRight w:val="0"/>
                      <w:marTop w:val="0"/>
                      <w:marBottom w:val="0"/>
                      <w:divBdr>
                        <w:top w:val="none" w:sz="0" w:space="0" w:color="auto"/>
                        <w:left w:val="none" w:sz="0" w:space="0" w:color="auto"/>
                        <w:bottom w:val="none" w:sz="0" w:space="0" w:color="auto"/>
                        <w:right w:val="none" w:sz="0" w:space="0" w:color="auto"/>
                      </w:divBdr>
                    </w:div>
                  </w:divsChild>
                </w:div>
                <w:div w:id="628586077">
                  <w:marLeft w:val="0"/>
                  <w:marRight w:val="0"/>
                  <w:marTop w:val="0"/>
                  <w:marBottom w:val="0"/>
                  <w:divBdr>
                    <w:top w:val="none" w:sz="0" w:space="0" w:color="auto"/>
                    <w:left w:val="none" w:sz="0" w:space="0" w:color="auto"/>
                    <w:bottom w:val="none" w:sz="0" w:space="0" w:color="auto"/>
                    <w:right w:val="none" w:sz="0" w:space="0" w:color="auto"/>
                  </w:divBdr>
                  <w:divsChild>
                    <w:div w:id="1602640586">
                      <w:marLeft w:val="0"/>
                      <w:marRight w:val="0"/>
                      <w:marTop w:val="0"/>
                      <w:marBottom w:val="0"/>
                      <w:divBdr>
                        <w:top w:val="none" w:sz="0" w:space="0" w:color="auto"/>
                        <w:left w:val="none" w:sz="0" w:space="0" w:color="auto"/>
                        <w:bottom w:val="none" w:sz="0" w:space="0" w:color="auto"/>
                        <w:right w:val="none" w:sz="0" w:space="0" w:color="auto"/>
                      </w:divBdr>
                    </w:div>
                  </w:divsChild>
                </w:div>
                <w:div w:id="2061782160">
                  <w:marLeft w:val="0"/>
                  <w:marRight w:val="0"/>
                  <w:marTop w:val="0"/>
                  <w:marBottom w:val="0"/>
                  <w:divBdr>
                    <w:top w:val="none" w:sz="0" w:space="0" w:color="auto"/>
                    <w:left w:val="none" w:sz="0" w:space="0" w:color="auto"/>
                    <w:bottom w:val="none" w:sz="0" w:space="0" w:color="auto"/>
                    <w:right w:val="none" w:sz="0" w:space="0" w:color="auto"/>
                  </w:divBdr>
                  <w:divsChild>
                    <w:div w:id="7224471">
                      <w:marLeft w:val="0"/>
                      <w:marRight w:val="0"/>
                      <w:marTop w:val="0"/>
                      <w:marBottom w:val="0"/>
                      <w:divBdr>
                        <w:top w:val="none" w:sz="0" w:space="0" w:color="auto"/>
                        <w:left w:val="none" w:sz="0" w:space="0" w:color="auto"/>
                        <w:bottom w:val="none" w:sz="0" w:space="0" w:color="auto"/>
                        <w:right w:val="none" w:sz="0" w:space="0" w:color="auto"/>
                      </w:divBdr>
                    </w:div>
                  </w:divsChild>
                </w:div>
                <w:div w:id="1286692487">
                  <w:marLeft w:val="0"/>
                  <w:marRight w:val="0"/>
                  <w:marTop w:val="0"/>
                  <w:marBottom w:val="0"/>
                  <w:divBdr>
                    <w:top w:val="none" w:sz="0" w:space="0" w:color="auto"/>
                    <w:left w:val="none" w:sz="0" w:space="0" w:color="auto"/>
                    <w:bottom w:val="none" w:sz="0" w:space="0" w:color="auto"/>
                    <w:right w:val="none" w:sz="0" w:space="0" w:color="auto"/>
                  </w:divBdr>
                  <w:divsChild>
                    <w:div w:id="137942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712567">
          <w:marLeft w:val="0"/>
          <w:marRight w:val="0"/>
          <w:marTop w:val="0"/>
          <w:marBottom w:val="0"/>
          <w:divBdr>
            <w:top w:val="none" w:sz="0" w:space="0" w:color="auto"/>
            <w:left w:val="none" w:sz="0" w:space="0" w:color="auto"/>
            <w:bottom w:val="none" w:sz="0" w:space="0" w:color="auto"/>
            <w:right w:val="none" w:sz="0" w:space="0" w:color="auto"/>
          </w:divBdr>
        </w:div>
        <w:div w:id="1421834196">
          <w:marLeft w:val="0"/>
          <w:marRight w:val="0"/>
          <w:marTop w:val="0"/>
          <w:marBottom w:val="0"/>
          <w:divBdr>
            <w:top w:val="none" w:sz="0" w:space="0" w:color="auto"/>
            <w:left w:val="none" w:sz="0" w:space="0" w:color="auto"/>
            <w:bottom w:val="none" w:sz="0" w:space="0" w:color="auto"/>
            <w:right w:val="none" w:sz="0" w:space="0" w:color="auto"/>
          </w:divBdr>
        </w:div>
        <w:div w:id="996685379">
          <w:marLeft w:val="0"/>
          <w:marRight w:val="0"/>
          <w:marTop w:val="0"/>
          <w:marBottom w:val="0"/>
          <w:divBdr>
            <w:top w:val="none" w:sz="0" w:space="0" w:color="auto"/>
            <w:left w:val="none" w:sz="0" w:space="0" w:color="auto"/>
            <w:bottom w:val="none" w:sz="0" w:space="0" w:color="auto"/>
            <w:right w:val="none" w:sz="0" w:space="0" w:color="auto"/>
          </w:divBdr>
        </w:div>
        <w:div w:id="493306387">
          <w:marLeft w:val="0"/>
          <w:marRight w:val="0"/>
          <w:marTop w:val="0"/>
          <w:marBottom w:val="0"/>
          <w:divBdr>
            <w:top w:val="none" w:sz="0" w:space="0" w:color="auto"/>
            <w:left w:val="none" w:sz="0" w:space="0" w:color="auto"/>
            <w:bottom w:val="none" w:sz="0" w:space="0" w:color="auto"/>
            <w:right w:val="none" w:sz="0" w:space="0" w:color="auto"/>
          </w:divBdr>
          <w:divsChild>
            <w:div w:id="981890123">
              <w:marLeft w:val="-75"/>
              <w:marRight w:val="0"/>
              <w:marTop w:val="30"/>
              <w:marBottom w:val="30"/>
              <w:divBdr>
                <w:top w:val="none" w:sz="0" w:space="0" w:color="auto"/>
                <w:left w:val="none" w:sz="0" w:space="0" w:color="auto"/>
                <w:bottom w:val="none" w:sz="0" w:space="0" w:color="auto"/>
                <w:right w:val="none" w:sz="0" w:space="0" w:color="auto"/>
              </w:divBdr>
              <w:divsChild>
                <w:div w:id="1929583287">
                  <w:marLeft w:val="0"/>
                  <w:marRight w:val="0"/>
                  <w:marTop w:val="0"/>
                  <w:marBottom w:val="0"/>
                  <w:divBdr>
                    <w:top w:val="none" w:sz="0" w:space="0" w:color="auto"/>
                    <w:left w:val="none" w:sz="0" w:space="0" w:color="auto"/>
                    <w:bottom w:val="none" w:sz="0" w:space="0" w:color="auto"/>
                    <w:right w:val="none" w:sz="0" w:space="0" w:color="auto"/>
                  </w:divBdr>
                  <w:divsChild>
                    <w:div w:id="785386226">
                      <w:marLeft w:val="0"/>
                      <w:marRight w:val="0"/>
                      <w:marTop w:val="0"/>
                      <w:marBottom w:val="0"/>
                      <w:divBdr>
                        <w:top w:val="none" w:sz="0" w:space="0" w:color="auto"/>
                        <w:left w:val="none" w:sz="0" w:space="0" w:color="auto"/>
                        <w:bottom w:val="none" w:sz="0" w:space="0" w:color="auto"/>
                        <w:right w:val="none" w:sz="0" w:space="0" w:color="auto"/>
                      </w:divBdr>
                    </w:div>
                  </w:divsChild>
                </w:div>
                <w:div w:id="1088118237">
                  <w:marLeft w:val="0"/>
                  <w:marRight w:val="0"/>
                  <w:marTop w:val="0"/>
                  <w:marBottom w:val="0"/>
                  <w:divBdr>
                    <w:top w:val="none" w:sz="0" w:space="0" w:color="auto"/>
                    <w:left w:val="none" w:sz="0" w:space="0" w:color="auto"/>
                    <w:bottom w:val="none" w:sz="0" w:space="0" w:color="auto"/>
                    <w:right w:val="none" w:sz="0" w:space="0" w:color="auto"/>
                  </w:divBdr>
                  <w:divsChild>
                    <w:div w:id="1789816017">
                      <w:marLeft w:val="0"/>
                      <w:marRight w:val="0"/>
                      <w:marTop w:val="0"/>
                      <w:marBottom w:val="0"/>
                      <w:divBdr>
                        <w:top w:val="none" w:sz="0" w:space="0" w:color="auto"/>
                        <w:left w:val="none" w:sz="0" w:space="0" w:color="auto"/>
                        <w:bottom w:val="none" w:sz="0" w:space="0" w:color="auto"/>
                        <w:right w:val="none" w:sz="0" w:space="0" w:color="auto"/>
                      </w:divBdr>
                    </w:div>
                  </w:divsChild>
                </w:div>
                <w:div w:id="1299266024">
                  <w:marLeft w:val="0"/>
                  <w:marRight w:val="0"/>
                  <w:marTop w:val="0"/>
                  <w:marBottom w:val="0"/>
                  <w:divBdr>
                    <w:top w:val="none" w:sz="0" w:space="0" w:color="auto"/>
                    <w:left w:val="none" w:sz="0" w:space="0" w:color="auto"/>
                    <w:bottom w:val="none" w:sz="0" w:space="0" w:color="auto"/>
                    <w:right w:val="none" w:sz="0" w:space="0" w:color="auto"/>
                  </w:divBdr>
                  <w:divsChild>
                    <w:div w:id="449596597">
                      <w:marLeft w:val="0"/>
                      <w:marRight w:val="0"/>
                      <w:marTop w:val="0"/>
                      <w:marBottom w:val="0"/>
                      <w:divBdr>
                        <w:top w:val="none" w:sz="0" w:space="0" w:color="auto"/>
                        <w:left w:val="none" w:sz="0" w:space="0" w:color="auto"/>
                        <w:bottom w:val="none" w:sz="0" w:space="0" w:color="auto"/>
                        <w:right w:val="none" w:sz="0" w:space="0" w:color="auto"/>
                      </w:divBdr>
                    </w:div>
                  </w:divsChild>
                </w:div>
                <w:div w:id="1682507037">
                  <w:marLeft w:val="0"/>
                  <w:marRight w:val="0"/>
                  <w:marTop w:val="0"/>
                  <w:marBottom w:val="0"/>
                  <w:divBdr>
                    <w:top w:val="none" w:sz="0" w:space="0" w:color="auto"/>
                    <w:left w:val="none" w:sz="0" w:space="0" w:color="auto"/>
                    <w:bottom w:val="none" w:sz="0" w:space="0" w:color="auto"/>
                    <w:right w:val="none" w:sz="0" w:space="0" w:color="auto"/>
                  </w:divBdr>
                  <w:divsChild>
                    <w:div w:id="8407838">
                      <w:marLeft w:val="0"/>
                      <w:marRight w:val="0"/>
                      <w:marTop w:val="0"/>
                      <w:marBottom w:val="0"/>
                      <w:divBdr>
                        <w:top w:val="none" w:sz="0" w:space="0" w:color="auto"/>
                        <w:left w:val="none" w:sz="0" w:space="0" w:color="auto"/>
                        <w:bottom w:val="none" w:sz="0" w:space="0" w:color="auto"/>
                        <w:right w:val="none" w:sz="0" w:space="0" w:color="auto"/>
                      </w:divBdr>
                    </w:div>
                  </w:divsChild>
                </w:div>
                <w:div w:id="1946841676">
                  <w:marLeft w:val="0"/>
                  <w:marRight w:val="0"/>
                  <w:marTop w:val="0"/>
                  <w:marBottom w:val="0"/>
                  <w:divBdr>
                    <w:top w:val="none" w:sz="0" w:space="0" w:color="auto"/>
                    <w:left w:val="none" w:sz="0" w:space="0" w:color="auto"/>
                    <w:bottom w:val="none" w:sz="0" w:space="0" w:color="auto"/>
                    <w:right w:val="none" w:sz="0" w:space="0" w:color="auto"/>
                  </w:divBdr>
                  <w:divsChild>
                    <w:div w:id="993070284">
                      <w:marLeft w:val="0"/>
                      <w:marRight w:val="0"/>
                      <w:marTop w:val="0"/>
                      <w:marBottom w:val="0"/>
                      <w:divBdr>
                        <w:top w:val="none" w:sz="0" w:space="0" w:color="auto"/>
                        <w:left w:val="none" w:sz="0" w:space="0" w:color="auto"/>
                        <w:bottom w:val="none" w:sz="0" w:space="0" w:color="auto"/>
                        <w:right w:val="none" w:sz="0" w:space="0" w:color="auto"/>
                      </w:divBdr>
                    </w:div>
                  </w:divsChild>
                </w:div>
                <w:div w:id="1843620628">
                  <w:marLeft w:val="0"/>
                  <w:marRight w:val="0"/>
                  <w:marTop w:val="0"/>
                  <w:marBottom w:val="0"/>
                  <w:divBdr>
                    <w:top w:val="none" w:sz="0" w:space="0" w:color="auto"/>
                    <w:left w:val="none" w:sz="0" w:space="0" w:color="auto"/>
                    <w:bottom w:val="none" w:sz="0" w:space="0" w:color="auto"/>
                    <w:right w:val="none" w:sz="0" w:space="0" w:color="auto"/>
                  </w:divBdr>
                  <w:divsChild>
                    <w:div w:id="1915048715">
                      <w:marLeft w:val="0"/>
                      <w:marRight w:val="0"/>
                      <w:marTop w:val="0"/>
                      <w:marBottom w:val="0"/>
                      <w:divBdr>
                        <w:top w:val="none" w:sz="0" w:space="0" w:color="auto"/>
                        <w:left w:val="none" w:sz="0" w:space="0" w:color="auto"/>
                        <w:bottom w:val="none" w:sz="0" w:space="0" w:color="auto"/>
                        <w:right w:val="none" w:sz="0" w:space="0" w:color="auto"/>
                      </w:divBdr>
                    </w:div>
                  </w:divsChild>
                </w:div>
                <w:div w:id="971793578">
                  <w:marLeft w:val="0"/>
                  <w:marRight w:val="0"/>
                  <w:marTop w:val="0"/>
                  <w:marBottom w:val="0"/>
                  <w:divBdr>
                    <w:top w:val="none" w:sz="0" w:space="0" w:color="auto"/>
                    <w:left w:val="none" w:sz="0" w:space="0" w:color="auto"/>
                    <w:bottom w:val="none" w:sz="0" w:space="0" w:color="auto"/>
                    <w:right w:val="none" w:sz="0" w:space="0" w:color="auto"/>
                  </w:divBdr>
                  <w:divsChild>
                    <w:div w:id="32660294">
                      <w:marLeft w:val="0"/>
                      <w:marRight w:val="0"/>
                      <w:marTop w:val="0"/>
                      <w:marBottom w:val="0"/>
                      <w:divBdr>
                        <w:top w:val="none" w:sz="0" w:space="0" w:color="auto"/>
                        <w:left w:val="none" w:sz="0" w:space="0" w:color="auto"/>
                        <w:bottom w:val="none" w:sz="0" w:space="0" w:color="auto"/>
                        <w:right w:val="none" w:sz="0" w:space="0" w:color="auto"/>
                      </w:divBdr>
                    </w:div>
                  </w:divsChild>
                </w:div>
                <w:div w:id="638387267">
                  <w:marLeft w:val="0"/>
                  <w:marRight w:val="0"/>
                  <w:marTop w:val="0"/>
                  <w:marBottom w:val="0"/>
                  <w:divBdr>
                    <w:top w:val="none" w:sz="0" w:space="0" w:color="auto"/>
                    <w:left w:val="none" w:sz="0" w:space="0" w:color="auto"/>
                    <w:bottom w:val="none" w:sz="0" w:space="0" w:color="auto"/>
                    <w:right w:val="none" w:sz="0" w:space="0" w:color="auto"/>
                  </w:divBdr>
                  <w:divsChild>
                    <w:div w:id="1716388682">
                      <w:marLeft w:val="0"/>
                      <w:marRight w:val="0"/>
                      <w:marTop w:val="0"/>
                      <w:marBottom w:val="0"/>
                      <w:divBdr>
                        <w:top w:val="none" w:sz="0" w:space="0" w:color="auto"/>
                        <w:left w:val="none" w:sz="0" w:space="0" w:color="auto"/>
                        <w:bottom w:val="none" w:sz="0" w:space="0" w:color="auto"/>
                        <w:right w:val="none" w:sz="0" w:space="0" w:color="auto"/>
                      </w:divBdr>
                    </w:div>
                  </w:divsChild>
                </w:div>
                <w:div w:id="162278780">
                  <w:marLeft w:val="0"/>
                  <w:marRight w:val="0"/>
                  <w:marTop w:val="0"/>
                  <w:marBottom w:val="0"/>
                  <w:divBdr>
                    <w:top w:val="none" w:sz="0" w:space="0" w:color="auto"/>
                    <w:left w:val="none" w:sz="0" w:space="0" w:color="auto"/>
                    <w:bottom w:val="none" w:sz="0" w:space="0" w:color="auto"/>
                    <w:right w:val="none" w:sz="0" w:space="0" w:color="auto"/>
                  </w:divBdr>
                  <w:divsChild>
                    <w:div w:id="219678520">
                      <w:marLeft w:val="0"/>
                      <w:marRight w:val="0"/>
                      <w:marTop w:val="0"/>
                      <w:marBottom w:val="0"/>
                      <w:divBdr>
                        <w:top w:val="none" w:sz="0" w:space="0" w:color="auto"/>
                        <w:left w:val="none" w:sz="0" w:space="0" w:color="auto"/>
                        <w:bottom w:val="none" w:sz="0" w:space="0" w:color="auto"/>
                        <w:right w:val="none" w:sz="0" w:space="0" w:color="auto"/>
                      </w:divBdr>
                    </w:div>
                  </w:divsChild>
                </w:div>
                <w:div w:id="862086415">
                  <w:marLeft w:val="0"/>
                  <w:marRight w:val="0"/>
                  <w:marTop w:val="0"/>
                  <w:marBottom w:val="0"/>
                  <w:divBdr>
                    <w:top w:val="none" w:sz="0" w:space="0" w:color="auto"/>
                    <w:left w:val="none" w:sz="0" w:space="0" w:color="auto"/>
                    <w:bottom w:val="none" w:sz="0" w:space="0" w:color="auto"/>
                    <w:right w:val="none" w:sz="0" w:space="0" w:color="auto"/>
                  </w:divBdr>
                  <w:divsChild>
                    <w:div w:id="354885703">
                      <w:marLeft w:val="0"/>
                      <w:marRight w:val="0"/>
                      <w:marTop w:val="0"/>
                      <w:marBottom w:val="0"/>
                      <w:divBdr>
                        <w:top w:val="none" w:sz="0" w:space="0" w:color="auto"/>
                        <w:left w:val="none" w:sz="0" w:space="0" w:color="auto"/>
                        <w:bottom w:val="none" w:sz="0" w:space="0" w:color="auto"/>
                        <w:right w:val="none" w:sz="0" w:space="0" w:color="auto"/>
                      </w:divBdr>
                    </w:div>
                    <w:div w:id="183541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53178">
          <w:marLeft w:val="0"/>
          <w:marRight w:val="0"/>
          <w:marTop w:val="0"/>
          <w:marBottom w:val="0"/>
          <w:divBdr>
            <w:top w:val="none" w:sz="0" w:space="0" w:color="auto"/>
            <w:left w:val="none" w:sz="0" w:space="0" w:color="auto"/>
            <w:bottom w:val="none" w:sz="0" w:space="0" w:color="auto"/>
            <w:right w:val="none" w:sz="0" w:space="0" w:color="auto"/>
          </w:divBdr>
        </w:div>
        <w:div w:id="1436055534">
          <w:marLeft w:val="0"/>
          <w:marRight w:val="0"/>
          <w:marTop w:val="0"/>
          <w:marBottom w:val="0"/>
          <w:divBdr>
            <w:top w:val="none" w:sz="0" w:space="0" w:color="auto"/>
            <w:left w:val="none" w:sz="0" w:space="0" w:color="auto"/>
            <w:bottom w:val="none" w:sz="0" w:space="0" w:color="auto"/>
            <w:right w:val="none" w:sz="0" w:space="0" w:color="auto"/>
          </w:divBdr>
        </w:div>
        <w:div w:id="198323615">
          <w:marLeft w:val="0"/>
          <w:marRight w:val="0"/>
          <w:marTop w:val="0"/>
          <w:marBottom w:val="0"/>
          <w:divBdr>
            <w:top w:val="none" w:sz="0" w:space="0" w:color="auto"/>
            <w:left w:val="none" w:sz="0" w:space="0" w:color="auto"/>
            <w:bottom w:val="none" w:sz="0" w:space="0" w:color="auto"/>
            <w:right w:val="none" w:sz="0" w:space="0" w:color="auto"/>
          </w:divBdr>
        </w:div>
        <w:div w:id="1713769028">
          <w:marLeft w:val="0"/>
          <w:marRight w:val="0"/>
          <w:marTop w:val="0"/>
          <w:marBottom w:val="0"/>
          <w:divBdr>
            <w:top w:val="none" w:sz="0" w:space="0" w:color="auto"/>
            <w:left w:val="none" w:sz="0" w:space="0" w:color="auto"/>
            <w:bottom w:val="none" w:sz="0" w:space="0" w:color="auto"/>
            <w:right w:val="none" w:sz="0" w:space="0" w:color="auto"/>
          </w:divBdr>
          <w:divsChild>
            <w:div w:id="56100183">
              <w:marLeft w:val="-75"/>
              <w:marRight w:val="0"/>
              <w:marTop w:val="30"/>
              <w:marBottom w:val="30"/>
              <w:divBdr>
                <w:top w:val="none" w:sz="0" w:space="0" w:color="auto"/>
                <w:left w:val="none" w:sz="0" w:space="0" w:color="auto"/>
                <w:bottom w:val="none" w:sz="0" w:space="0" w:color="auto"/>
                <w:right w:val="none" w:sz="0" w:space="0" w:color="auto"/>
              </w:divBdr>
              <w:divsChild>
                <w:div w:id="1403334126">
                  <w:marLeft w:val="0"/>
                  <w:marRight w:val="0"/>
                  <w:marTop w:val="0"/>
                  <w:marBottom w:val="0"/>
                  <w:divBdr>
                    <w:top w:val="none" w:sz="0" w:space="0" w:color="auto"/>
                    <w:left w:val="none" w:sz="0" w:space="0" w:color="auto"/>
                    <w:bottom w:val="none" w:sz="0" w:space="0" w:color="auto"/>
                    <w:right w:val="none" w:sz="0" w:space="0" w:color="auto"/>
                  </w:divBdr>
                  <w:divsChild>
                    <w:div w:id="1207371452">
                      <w:marLeft w:val="0"/>
                      <w:marRight w:val="0"/>
                      <w:marTop w:val="0"/>
                      <w:marBottom w:val="0"/>
                      <w:divBdr>
                        <w:top w:val="none" w:sz="0" w:space="0" w:color="auto"/>
                        <w:left w:val="none" w:sz="0" w:space="0" w:color="auto"/>
                        <w:bottom w:val="none" w:sz="0" w:space="0" w:color="auto"/>
                        <w:right w:val="none" w:sz="0" w:space="0" w:color="auto"/>
                      </w:divBdr>
                    </w:div>
                  </w:divsChild>
                </w:div>
                <w:div w:id="1891188179">
                  <w:marLeft w:val="0"/>
                  <w:marRight w:val="0"/>
                  <w:marTop w:val="0"/>
                  <w:marBottom w:val="0"/>
                  <w:divBdr>
                    <w:top w:val="none" w:sz="0" w:space="0" w:color="auto"/>
                    <w:left w:val="none" w:sz="0" w:space="0" w:color="auto"/>
                    <w:bottom w:val="none" w:sz="0" w:space="0" w:color="auto"/>
                    <w:right w:val="none" w:sz="0" w:space="0" w:color="auto"/>
                  </w:divBdr>
                  <w:divsChild>
                    <w:div w:id="594679822">
                      <w:marLeft w:val="0"/>
                      <w:marRight w:val="0"/>
                      <w:marTop w:val="0"/>
                      <w:marBottom w:val="0"/>
                      <w:divBdr>
                        <w:top w:val="none" w:sz="0" w:space="0" w:color="auto"/>
                        <w:left w:val="none" w:sz="0" w:space="0" w:color="auto"/>
                        <w:bottom w:val="none" w:sz="0" w:space="0" w:color="auto"/>
                        <w:right w:val="none" w:sz="0" w:space="0" w:color="auto"/>
                      </w:divBdr>
                    </w:div>
                  </w:divsChild>
                </w:div>
                <w:div w:id="775833246">
                  <w:marLeft w:val="0"/>
                  <w:marRight w:val="0"/>
                  <w:marTop w:val="0"/>
                  <w:marBottom w:val="0"/>
                  <w:divBdr>
                    <w:top w:val="none" w:sz="0" w:space="0" w:color="auto"/>
                    <w:left w:val="none" w:sz="0" w:space="0" w:color="auto"/>
                    <w:bottom w:val="none" w:sz="0" w:space="0" w:color="auto"/>
                    <w:right w:val="none" w:sz="0" w:space="0" w:color="auto"/>
                  </w:divBdr>
                  <w:divsChild>
                    <w:div w:id="1707020584">
                      <w:marLeft w:val="0"/>
                      <w:marRight w:val="0"/>
                      <w:marTop w:val="0"/>
                      <w:marBottom w:val="0"/>
                      <w:divBdr>
                        <w:top w:val="none" w:sz="0" w:space="0" w:color="auto"/>
                        <w:left w:val="none" w:sz="0" w:space="0" w:color="auto"/>
                        <w:bottom w:val="none" w:sz="0" w:space="0" w:color="auto"/>
                        <w:right w:val="none" w:sz="0" w:space="0" w:color="auto"/>
                      </w:divBdr>
                    </w:div>
                  </w:divsChild>
                </w:div>
                <w:div w:id="1250311709">
                  <w:marLeft w:val="0"/>
                  <w:marRight w:val="0"/>
                  <w:marTop w:val="0"/>
                  <w:marBottom w:val="0"/>
                  <w:divBdr>
                    <w:top w:val="none" w:sz="0" w:space="0" w:color="auto"/>
                    <w:left w:val="none" w:sz="0" w:space="0" w:color="auto"/>
                    <w:bottom w:val="none" w:sz="0" w:space="0" w:color="auto"/>
                    <w:right w:val="none" w:sz="0" w:space="0" w:color="auto"/>
                  </w:divBdr>
                  <w:divsChild>
                    <w:div w:id="979846508">
                      <w:marLeft w:val="0"/>
                      <w:marRight w:val="0"/>
                      <w:marTop w:val="0"/>
                      <w:marBottom w:val="0"/>
                      <w:divBdr>
                        <w:top w:val="none" w:sz="0" w:space="0" w:color="auto"/>
                        <w:left w:val="none" w:sz="0" w:space="0" w:color="auto"/>
                        <w:bottom w:val="none" w:sz="0" w:space="0" w:color="auto"/>
                        <w:right w:val="none" w:sz="0" w:space="0" w:color="auto"/>
                      </w:divBdr>
                    </w:div>
                  </w:divsChild>
                </w:div>
                <w:div w:id="2054190215">
                  <w:marLeft w:val="0"/>
                  <w:marRight w:val="0"/>
                  <w:marTop w:val="0"/>
                  <w:marBottom w:val="0"/>
                  <w:divBdr>
                    <w:top w:val="none" w:sz="0" w:space="0" w:color="auto"/>
                    <w:left w:val="none" w:sz="0" w:space="0" w:color="auto"/>
                    <w:bottom w:val="none" w:sz="0" w:space="0" w:color="auto"/>
                    <w:right w:val="none" w:sz="0" w:space="0" w:color="auto"/>
                  </w:divBdr>
                  <w:divsChild>
                    <w:div w:id="2111852633">
                      <w:marLeft w:val="0"/>
                      <w:marRight w:val="0"/>
                      <w:marTop w:val="0"/>
                      <w:marBottom w:val="0"/>
                      <w:divBdr>
                        <w:top w:val="none" w:sz="0" w:space="0" w:color="auto"/>
                        <w:left w:val="none" w:sz="0" w:space="0" w:color="auto"/>
                        <w:bottom w:val="none" w:sz="0" w:space="0" w:color="auto"/>
                        <w:right w:val="none" w:sz="0" w:space="0" w:color="auto"/>
                      </w:divBdr>
                    </w:div>
                  </w:divsChild>
                </w:div>
                <w:div w:id="1868760941">
                  <w:marLeft w:val="0"/>
                  <w:marRight w:val="0"/>
                  <w:marTop w:val="0"/>
                  <w:marBottom w:val="0"/>
                  <w:divBdr>
                    <w:top w:val="none" w:sz="0" w:space="0" w:color="auto"/>
                    <w:left w:val="none" w:sz="0" w:space="0" w:color="auto"/>
                    <w:bottom w:val="none" w:sz="0" w:space="0" w:color="auto"/>
                    <w:right w:val="none" w:sz="0" w:space="0" w:color="auto"/>
                  </w:divBdr>
                  <w:divsChild>
                    <w:div w:id="131024627">
                      <w:marLeft w:val="0"/>
                      <w:marRight w:val="0"/>
                      <w:marTop w:val="0"/>
                      <w:marBottom w:val="0"/>
                      <w:divBdr>
                        <w:top w:val="none" w:sz="0" w:space="0" w:color="auto"/>
                        <w:left w:val="none" w:sz="0" w:space="0" w:color="auto"/>
                        <w:bottom w:val="none" w:sz="0" w:space="0" w:color="auto"/>
                        <w:right w:val="none" w:sz="0" w:space="0" w:color="auto"/>
                      </w:divBdr>
                    </w:div>
                  </w:divsChild>
                </w:div>
                <w:div w:id="2087678236">
                  <w:marLeft w:val="0"/>
                  <w:marRight w:val="0"/>
                  <w:marTop w:val="0"/>
                  <w:marBottom w:val="0"/>
                  <w:divBdr>
                    <w:top w:val="none" w:sz="0" w:space="0" w:color="auto"/>
                    <w:left w:val="none" w:sz="0" w:space="0" w:color="auto"/>
                    <w:bottom w:val="none" w:sz="0" w:space="0" w:color="auto"/>
                    <w:right w:val="none" w:sz="0" w:space="0" w:color="auto"/>
                  </w:divBdr>
                  <w:divsChild>
                    <w:div w:id="1903443161">
                      <w:marLeft w:val="0"/>
                      <w:marRight w:val="0"/>
                      <w:marTop w:val="0"/>
                      <w:marBottom w:val="0"/>
                      <w:divBdr>
                        <w:top w:val="none" w:sz="0" w:space="0" w:color="auto"/>
                        <w:left w:val="none" w:sz="0" w:space="0" w:color="auto"/>
                        <w:bottom w:val="none" w:sz="0" w:space="0" w:color="auto"/>
                        <w:right w:val="none" w:sz="0" w:space="0" w:color="auto"/>
                      </w:divBdr>
                    </w:div>
                  </w:divsChild>
                </w:div>
                <w:div w:id="361371172">
                  <w:marLeft w:val="0"/>
                  <w:marRight w:val="0"/>
                  <w:marTop w:val="0"/>
                  <w:marBottom w:val="0"/>
                  <w:divBdr>
                    <w:top w:val="none" w:sz="0" w:space="0" w:color="auto"/>
                    <w:left w:val="none" w:sz="0" w:space="0" w:color="auto"/>
                    <w:bottom w:val="none" w:sz="0" w:space="0" w:color="auto"/>
                    <w:right w:val="none" w:sz="0" w:space="0" w:color="auto"/>
                  </w:divBdr>
                  <w:divsChild>
                    <w:div w:id="2017532266">
                      <w:marLeft w:val="0"/>
                      <w:marRight w:val="0"/>
                      <w:marTop w:val="0"/>
                      <w:marBottom w:val="0"/>
                      <w:divBdr>
                        <w:top w:val="none" w:sz="0" w:space="0" w:color="auto"/>
                        <w:left w:val="none" w:sz="0" w:space="0" w:color="auto"/>
                        <w:bottom w:val="none" w:sz="0" w:space="0" w:color="auto"/>
                        <w:right w:val="none" w:sz="0" w:space="0" w:color="auto"/>
                      </w:divBdr>
                    </w:div>
                  </w:divsChild>
                </w:div>
                <w:div w:id="1755318393">
                  <w:marLeft w:val="0"/>
                  <w:marRight w:val="0"/>
                  <w:marTop w:val="0"/>
                  <w:marBottom w:val="0"/>
                  <w:divBdr>
                    <w:top w:val="none" w:sz="0" w:space="0" w:color="auto"/>
                    <w:left w:val="none" w:sz="0" w:space="0" w:color="auto"/>
                    <w:bottom w:val="none" w:sz="0" w:space="0" w:color="auto"/>
                    <w:right w:val="none" w:sz="0" w:space="0" w:color="auto"/>
                  </w:divBdr>
                  <w:divsChild>
                    <w:div w:id="1762603461">
                      <w:marLeft w:val="0"/>
                      <w:marRight w:val="0"/>
                      <w:marTop w:val="0"/>
                      <w:marBottom w:val="0"/>
                      <w:divBdr>
                        <w:top w:val="none" w:sz="0" w:space="0" w:color="auto"/>
                        <w:left w:val="none" w:sz="0" w:space="0" w:color="auto"/>
                        <w:bottom w:val="none" w:sz="0" w:space="0" w:color="auto"/>
                        <w:right w:val="none" w:sz="0" w:space="0" w:color="auto"/>
                      </w:divBdr>
                    </w:div>
                  </w:divsChild>
                </w:div>
                <w:div w:id="1528324618">
                  <w:marLeft w:val="0"/>
                  <w:marRight w:val="0"/>
                  <w:marTop w:val="0"/>
                  <w:marBottom w:val="0"/>
                  <w:divBdr>
                    <w:top w:val="none" w:sz="0" w:space="0" w:color="auto"/>
                    <w:left w:val="none" w:sz="0" w:space="0" w:color="auto"/>
                    <w:bottom w:val="none" w:sz="0" w:space="0" w:color="auto"/>
                    <w:right w:val="none" w:sz="0" w:space="0" w:color="auto"/>
                  </w:divBdr>
                  <w:divsChild>
                    <w:div w:id="451560652">
                      <w:marLeft w:val="0"/>
                      <w:marRight w:val="0"/>
                      <w:marTop w:val="0"/>
                      <w:marBottom w:val="0"/>
                      <w:divBdr>
                        <w:top w:val="none" w:sz="0" w:space="0" w:color="auto"/>
                        <w:left w:val="none" w:sz="0" w:space="0" w:color="auto"/>
                        <w:bottom w:val="none" w:sz="0" w:space="0" w:color="auto"/>
                        <w:right w:val="none" w:sz="0" w:space="0" w:color="auto"/>
                      </w:divBdr>
                    </w:div>
                  </w:divsChild>
                </w:div>
                <w:div w:id="1742949571">
                  <w:marLeft w:val="0"/>
                  <w:marRight w:val="0"/>
                  <w:marTop w:val="0"/>
                  <w:marBottom w:val="0"/>
                  <w:divBdr>
                    <w:top w:val="none" w:sz="0" w:space="0" w:color="auto"/>
                    <w:left w:val="none" w:sz="0" w:space="0" w:color="auto"/>
                    <w:bottom w:val="none" w:sz="0" w:space="0" w:color="auto"/>
                    <w:right w:val="none" w:sz="0" w:space="0" w:color="auto"/>
                  </w:divBdr>
                  <w:divsChild>
                    <w:div w:id="1158494221">
                      <w:marLeft w:val="0"/>
                      <w:marRight w:val="0"/>
                      <w:marTop w:val="0"/>
                      <w:marBottom w:val="0"/>
                      <w:divBdr>
                        <w:top w:val="none" w:sz="0" w:space="0" w:color="auto"/>
                        <w:left w:val="none" w:sz="0" w:space="0" w:color="auto"/>
                        <w:bottom w:val="none" w:sz="0" w:space="0" w:color="auto"/>
                        <w:right w:val="none" w:sz="0" w:space="0" w:color="auto"/>
                      </w:divBdr>
                    </w:div>
                  </w:divsChild>
                </w:div>
                <w:div w:id="1593272346">
                  <w:marLeft w:val="0"/>
                  <w:marRight w:val="0"/>
                  <w:marTop w:val="0"/>
                  <w:marBottom w:val="0"/>
                  <w:divBdr>
                    <w:top w:val="none" w:sz="0" w:space="0" w:color="auto"/>
                    <w:left w:val="none" w:sz="0" w:space="0" w:color="auto"/>
                    <w:bottom w:val="none" w:sz="0" w:space="0" w:color="auto"/>
                    <w:right w:val="none" w:sz="0" w:space="0" w:color="auto"/>
                  </w:divBdr>
                  <w:divsChild>
                    <w:div w:id="195370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81148">
          <w:marLeft w:val="0"/>
          <w:marRight w:val="0"/>
          <w:marTop w:val="0"/>
          <w:marBottom w:val="0"/>
          <w:divBdr>
            <w:top w:val="none" w:sz="0" w:space="0" w:color="auto"/>
            <w:left w:val="none" w:sz="0" w:space="0" w:color="auto"/>
            <w:bottom w:val="none" w:sz="0" w:space="0" w:color="auto"/>
            <w:right w:val="none" w:sz="0" w:space="0" w:color="auto"/>
          </w:divBdr>
        </w:div>
        <w:div w:id="808396767">
          <w:marLeft w:val="0"/>
          <w:marRight w:val="0"/>
          <w:marTop w:val="0"/>
          <w:marBottom w:val="0"/>
          <w:divBdr>
            <w:top w:val="none" w:sz="0" w:space="0" w:color="auto"/>
            <w:left w:val="none" w:sz="0" w:space="0" w:color="auto"/>
            <w:bottom w:val="none" w:sz="0" w:space="0" w:color="auto"/>
            <w:right w:val="none" w:sz="0" w:space="0" w:color="auto"/>
          </w:divBdr>
          <w:divsChild>
            <w:div w:id="1821262807">
              <w:marLeft w:val="-75"/>
              <w:marRight w:val="0"/>
              <w:marTop w:val="30"/>
              <w:marBottom w:val="30"/>
              <w:divBdr>
                <w:top w:val="none" w:sz="0" w:space="0" w:color="auto"/>
                <w:left w:val="none" w:sz="0" w:space="0" w:color="auto"/>
                <w:bottom w:val="none" w:sz="0" w:space="0" w:color="auto"/>
                <w:right w:val="none" w:sz="0" w:space="0" w:color="auto"/>
              </w:divBdr>
              <w:divsChild>
                <w:div w:id="1686128513">
                  <w:marLeft w:val="0"/>
                  <w:marRight w:val="0"/>
                  <w:marTop w:val="0"/>
                  <w:marBottom w:val="0"/>
                  <w:divBdr>
                    <w:top w:val="none" w:sz="0" w:space="0" w:color="auto"/>
                    <w:left w:val="none" w:sz="0" w:space="0" w:color="auto"/>
                    <w:bottom w:val="none" w:sz="0" w:space="0" w:color="auto"/>
                    <w:right w:val="none" w:sz="0" w:space="0" w:color="auto"/>
                  </w:divBdr>
                  <w:divsChild>
                    <w:div w:id="1808207759">
                      <w:marLeft w:val="0"/>
                      <w:marRight w:val="0"/>
                      <w:marTop w:val="0"/>
                      <w:marBottom w:val="0"/>
                      <w:divBdr>
                        <w:top w:val="none" w:sz="0" w:space="0" w:color="auto"/>
                        <w:left w:val="none" w:sz="0" w:space="0" w:color="auto"/>
                        <w:bottom w:val="none" w:sz="0" w:space="0" w:color="auto"/>
                        <w:right w:val="none" w:sz="0" w:space="0" w:color="auto"/>
                      </w:divBdr>
                    </w:div>
                  </w:divsChild>
                </w:div>
                <w:div w:id="915281201">
                  <w:marLeft w:val="0"/>
                  <w:marRight w:val="0"/>
                  <w:marTop w:val="0"/>
                  <w:marBottom w:val="0"/>
                  <w:divBdr>
                    <w:top w:val="none" w:sz="0" w:space="0" w:color="auto"/>
                    <w:left w:val="none" w:sz="0" w:space="0" w:color="auto"/>
                    <w:bottom w:val="none" w:sz="0" w:space="0" w:color="auto"/>
                    <w:right w:val="none" w:sz="0" w:space="0" w:color="auto"/>
                  </w:divBdr>
                  <w:divsChild>
                    <w:div w:id="1029063099">
                      <w:marLeft w:val="0"/>
                      <w:marRight w:val="0"/>
                      <w:marTop w:val="0"/>
                      <w:marBottom w:val="0"/>
                      <w:divBdr>
                        <w:top w:val="none" w:sz="0" w:space="0" w:color="auto"/>
                        <w:left w:val="none" w:sz="0" w:space="0" w:color="auto"/>
                        <w:bottom w:val="none" w:sz="0" w:space="0" w:color="auto"/>
                        <w:right w:val="none" w:sz="0" w:space="0" w:color="auto"/>
                      </w:divBdr>
                    </w:div>
                  </w:divsChild>
                </w:div>
                <w:div w:id="956136244">
                  <w:marLeft w:val="0"/>
                  <w:marRight w:val="0"/>
                  <w:marTop w:val="0"/>
                  <w:marBottom w:val="0"/>
                  <w:divBdr>
                    <w:top w:val="none" w:sz="0" w:space="0" w:color="auto"/>
                    <w:left w:val="none" w:sz="0" w:space="0" w:color="auto"/>
                    <w:bottom w:val="none" w:sz="0" w:space="0" w:color="auto"/>
                    <w:right w:val="none" w:sz="0" w:space="0" w:color="auto"/>
                  </w:divBdr>
                  <w:divsChild>
                    <w:div w:id="192232594">
                      <w:marLeft w:val="0"/>
                      <w:marRight w:val="0"/>
                      <w:marTop w:val="0"/>
                      <w:marBottom w:val="0"/>
                      <w:divBdr>
                        <w:top w:val="none" w:sz="0" w:space="0" w:color="auto"/>
                        <w:left w:val="none" w:sz="0" w:space="0" w:color="auto"/>
                        <w:bottom w:val="none" w:sz="0" w:space="0" w:color="auto"/>
                        <w:right w:val="none" w:sz="0" w:space="0" w:color="auto"/>
                      </w:divBdr>
                    </w:div>
                  </w:divsChild>
                </w:div>
                <w:div w:id="1406538286">
                  <w:marLeft w:val="0"/>
                  <w:marRight w:val="0"/>
                  <w:marTop w:val="0"/>
                  <w:marBottom w:val="0"/>
                  <w:divBdr>
                    <w:top w:val="none" w:sz="0" w:space="0" w:color="auto"/>
                    <w:left w:val="none" w:sz="0" w:space="0" w:color="auto"/>
                    <w:bottom w:val="none" w:sz="0" w:space="0" w:color="auto"/>
                    <w:right w:val="none" w:sz="0" w:space="0" w:color="auto"/>
                  </w:divBdr>
                  <w:divsChild>
                    <w:div w:id="801850602">
                      <w:marLeft w:val="0"/>
                      <w:marRight w:val="0"/>
                      <w:marTop w:val="0"/>
                      <w:marBottom w:val="0"/>
                      <w:divBdr>
                        <w:top w:val="none" w:sz="0" w:space="0" w:color="auto"/>
                        <w:left w:val="none" w:sz="0" w:space="0" w:color="auto"/>
                        <w:bottom w:val="none" w:sz="0" w:space="0" w:color="auto"/>
                        <w:right w:val="none" w:sz="0" w:space="0" w:color="auto"/>
                      </w:divBdr>
                    </w:div>
                  </w:divsChild>
                </w:div>
                <w:div w:id="407195138">
                  <w:marLeft w:val="0"/>
                  <w:marRight w:val="0"/>
                  <w:marTop w:val="0"/>
                  <w:marBottom w:val="0"/>
                  <w:divBdr>
                    <w:top w:val="none" w:sz="0" w:space="0" w:color="auto"/>
                    <w:left w:val="none" w:sz="0" w:space="0" w:color="auto"/>
                    <w:bottom w:val="none" w:sz="0" w:space="0" w:color="auto"/>
                    <w:right w:val="none" w:sz="0" w:space="0" w:color="auto"/>
                  </w:divBdr>
                  <w:divsChild>
                    <w:div w:id="209073183">
                      <w:marLeft w:val="0"/>
                      <w:marRight w:val="0"/>
                      <w:marTop w:val="0"/>
                      <w:marBottom w:val="0"/>
                      <w:divBdr>
                        <w:top w:val="none" w:sz="0" w:space="0" w:color="auto"/>
                        <w:left w:val="none" w:sz="0" w:space="0" w:color="auto"/>
                        <w:bottom w:val="none" w:sz="0" w:space="0" w:color="auto"/>
                        <w:right w:val="none" w:sz="0" w:space="0" w:color="auto"/>
                      </w:divBdr>
                    </w:div>
                  </w:divsChild>
                </w:div>
                <w:div w:id="496068594">
                  <w:marLeft w:val="0"/>
                  <w:marRight w:val="0"/>
                  <w:marTop w:val="0"/>
                  <w:marBottom w:val="0"/>
                  <w:divBdr>
                    <w:top w:val="none" w:sz="0" w:space="0" w:color="auto"/>
                    <w:left w:val="none" w:sz="0" w:space="0" w:color="auto"/>
                    <w:bottom w:val="none" w:sz="0" w:space="0" w:color="auto"/>
                    <w:right w:val="none" w:sz="0" w:space="0" w:color="auto"/>
                  </w:divBdr>
                  <w:divsChild>
                    <w:div w:id="1272393799">
                      <w:marLeft w:val="0"/>
                      <w:marRight w:val="0"/>
                      <w:marTop w:val="0"/>
                      <w:marBottom w:val="0"/>
                      <w:divBdr>
                        <w:top w:val="none" w:sz="0" w:space="0" w:color="auto"/>
                        <w:left w:val="none" w:sz="0" w:space="0" w:color="auto"/>
                        <w:bottom w:val="none" w:sz="0" w:space="0" w:color="auto"/>
                        <w:right w:val="none" w:sz="0" w:space="0" w:color="auto"/>
                      </w:divBdr>
                    </w:div>
                  </w:divsChild>
                </w:div>
                <w:div w:id="837886122">
                  <w:marLeft w:val="0"/>
                  <w:marRight w:val="0"/>
                  <w:marTop w:val="0"/>
                  <w:marBottom w:val="0"/>
                  <w:divBdr>
                    <w:top w:val="none" w:sz="0" w:space="0" w:color="auto"/>
                    <w:left w:val="none" w:sz="0" w:space="0" w:color="auto"/>
                    <w:bottom w:val="none" w:sz="0" w:space="0" w:color="auto"/>
                    <w:right w:val="none" w:sz="0" w:space="0" w:color="auto"/>
                  </w:divBdr>
                  <w:divsChild>
                    <w:div w:id="1176771487">
                      <w:marLeft w:val="0"/>
                      <w:marRight w:val="0"/>
                      <w:marTop w:val="0"/>
                      <w:marBottom w:val="0"/>
                      <w:divBdr>
                        <w:top w:val="none" w:sz="0" w:space="0" w:color="auto"/>
                        <w:left w:val="none" w:sz="0" w:space="0" w:color="auto"/>
                        <w:bottom w:val="none" w:sz="0" w:space="0" w:color="auto"/>
                        <w:right w:val="none" w:sz="0" w:space="0" w:color="auto"/>
                      </w:divBdr>
                    </w:div>
                  </w:divsChild>
                </w:div>
                <w:div w:id="1669405710">
                  <w:marLeft w:val="0"/>
                  <w:marRight w:val="0"/>
                  <w:marTop w:val="0"/>
                  <w:marBottom w:val="0"/>
                  <w:divBdr>
                    <w:top w:val="none" w:sz="0" w:space="0" w:color="auto"/>
                    <w:left w:val="none" w:sz="0" w:space="0" w:color="auto"/>
                    <w:bottom w:val="none" w:sz="0" w:space="0" w:color="auto"/>
                    <w:right w:val="none" w:sz="0" w:space="0" w:color="auto"/>
                  </w:divBdr>
                  <w:divsChild>
                    <w:div w:id="770198185">
                      <w:marLeft w:val="0"/>
                      <w:marRight w:val="0"/>
                      <w:marTop w:val="0"/>
                      <w:marBottom w:val="0"/>
                      <w:divBdr>
                        <w:top w:val="none" w:sz="0" w:space="0" w:color="auto"/>
                        <w:left w:val="none" w:sz="0" w:space="0" w:color="auto"/>
                        <w:bottom w:val="none" w:sz="0" w:space="0" w:color="auto"/>
                        <w:right w:val="none" w:sz="0" w:space="0" w:color="auto"/>
                      </w:divBdr>
                    </w:div>
                  </w:divsChild>
                </w:div>
                <w:div w:id="1982732536">
                  <w:marLeft w:val="0"/>
                  <w:marRight w:val="0"/>
                  <w:marTop w:val="0"/>
                  <w:marBottom w:val="0"/>
                  <w:divBdr>
                    <w:top w:val="none" w:sz="0" w:space="0" w:color="auto"/>
                    <w:left w:val="none" w:sz="0" w:space="0" w:color="auto"/>
                    <w:bottom w:val="none" w:sz="0" w:space="0" w:color="auto"/>
                    <w:right w:val="none" w:sz="0" w:space="0" w:color="auto"/>
                  </w:divBdr>
                  <w:divsChild>
                    <w:div w:id="1430007821">
                      <w:marLeft w:val="0"/>
                      <w:marRight w:val="0"/>
                      <w:marTop w:val="0"/>
                      <w:marBottom w:val="0"/>
                      <w:divBdr>
                        <w:top w:val="none" w:sz="0" w:space="0" w:color="auto"/>
                        <w:left w:val="none" w:sz="0" w:space="0" w:color="auto"/>
                        <w:bottom w:val="none" w:sz="0" w:space="0" w:color="auto"/>
                        <w:right w:val="none" w:sz="0" w:space="0" w:color="auto"/>
                      </w:divBdr>
                    </w:div>
                  </w:divsChild>
                </w:div>
                <w:div w:id="1015767645">
                  <w:marLeft w:val="0"/>
                  <w:marRight w:val="0"/>
                  <w:marTop w:val="0"/>
                  <w:marBottom w:val="0"/>
                  <w:divBdr>
                    <w:top w:val="none" w:sz="0" w:space="0" w:color="auto"/>
                    <w:left w:val="none" w:sz="0" w:space="0" w:color="auto"/>
                    <w:bottom w:val="none" w:sz="0" w:space="0" w:color="auto"/>
                    <w:right w:val="none" w:sz="0" w:space="0" w:color="auto"/>
                  </w:divBdr>
                  <w:divsChild>
                    <w:div w:id="1719234636">
                      <w:marLeft w:val="0"/>
                      <w:marRight w:val="0"/>
                      <w:marTop w:val="0"/>
                      <w:marBottom w:val="0"/>
                      <w:divBdr>
                        <w:top w:val="none" w:sz="0" w:space="0" w:color="auto"/>
                        <w:left w:val="none" w:sz="0" w:space="0" w:color="auto"/>
                        <w:bottom w:val="none" w:sz="0" w:space="0" w:color="auto"/>
                        <w:right w:val="none" w:sz="0" w:space="0" w:color="auto"/>
                      </w:divBdr>
                    </w:div>
                  </w:divsChild>
                </w:div>
                <w:div w:id="820194451">
                  <w:marLeft w:val="0"/>
                  <w:marRight w:val="0"/>
                  <w:marTop w:val="0"/>
                  <w:marBottom w:val="0"/>
                  <w:divBdr>
                    <w:top w:val="none" w:sz="0" w:space="0" w:color="auto"/>
                    <w:left w:val="none" w:sz="0" w:space="0" w:color="auto"/>
                    <w:bottom w:val="none" w:sz="0" w:space="0" w:color="auto"/>
                    <w:right w:val="none" w:sz="0" w:space="0" w:color="auto"/>
                  </w:divBdr>
                  <w:divsChild>
                    <w:div w:id="733433923">
                      <w:marLeft w:val="0"/>
                      <w:marRight w:val="0"/>
                      <w:marTop w:val="0"/>
                      <w:marBottom w:val="0"/>
                      <w:divBdr>
                        <w:top w:val="none" w:sz="0" w:space="0" w:color="auto"/>
                        <w:left w:val="none" w:sz="0" w:space="0" w:color="auto"/>
                        <w:bottom w:val="none" w:sz="0" w:space="0" w:color="auto"/>
                        <w:right w:val="none" w:sz="0" w:space="0" w:color="auto"/>
                      </w:divBdr>
                    </w:div>
                  </w:divsChild>
                </w:div>
                <w:div w:id="7299208">
                  <w:marLeft w:val="0"/>
                  <w:marRight w:val="0"/>
                  <w:marTop w:val="0"/>
                  <w:marBottom w:val="0"/>
                  <w:divBdr>
                    <w:top w:val="none" w:sz="0" w:space="0" w:color="auto"/>
                    <w:left w:val="none" w:sz="0" w:space="0" w:color="auto"/>
                    <w:bottom w:val="none" w:sz="0" w:space="0" w:color="auto"/>
                    <w:right w:val="none" w:sz="0" w:space="0" w:color="auto"/>
                  </w:divBdr>
                  <w:divsChild>
                    <w:div w:id="352001336">
                      <w:marLeft w:val="0"/>
                      <w:marRight w:val="0"/>
                      <w:marTop w:val="0"/>
                      <w:marBottom w:val="0"/>
                      <w:divBdr>
                        <w:top w:val="none" w:sz="0" w:space="0" w:color="auto"/>
                        <w:left w:val="none" w:sz="0" w:space="0" w:color="auto"/>
                        <w:bottom w:val="none" w:sz="0" w:space="0" w:color="auto"/>
                        <w:right w:val="none" w:sz="0" w:space="0" w:color="auto"/>
                      </w:divBdr>
                    </w:div>
                  </w:divsChild>
                </w:div>
                <w:div w:id="446117541">
                  <w:marLeft w:val="0"/>
                  <w:marRight w:val="0"/>
                  <w:marTop w:val="0"/>
                  <w:marBottom w:val="0"/>
                  <w:divBdr>
                    <w:top w:val="none" w:sz="0" w:space="0" w:color="auto"/>
                    <w:left w:val="none" w:sz="0" w:space="0" w:color="auto"/>
                    <w:bottom w:val="none" w:sz="0" w:space="0" w:color="auto"/>
                    <w:right w:val="none" w:sz="0" w:space="0" w:color="auto"/>
                  </w:divBdr>
                  <w:divsChild>
                    <w:div w:id="1862939509">
                      <w:marLeft w:val="0"/>
                      <w:marRight w:val="0"/>
                      <w:marTop w:val="0"/>
                      <w:marBottom w:val="0"/>
                      <w:divBdr>
                        <w:top w:val="none" w:sz="0" w:space="0" w:color="auto"/>
                        <w:left w:val="none" w:sz="0" w:space="0" w:color="auto"/>
                        <w:bottom w:val="none" w:sz="0" w:space="0" w:color="auto"/>
                        <w:right w:val="none" w:sz="0" w:space="0" w:color="auto"/>
                      </w:divBdr>
                    </w:div>
                  </w:divsChild>
                </w:div>
                <w:div w:id="1968390258">
                  <w:marLeft w:val="0"/>
                  <w:marRight w:val="0"/>
                  <w:marTop w:val="0"/>
                  <w:marBottom w:val="0"/>
                  <w:divBdr>
                    <w:top w:val="none" w:sz="0" w:space="0" w:color="auto"/>
                    <w:left w:val="none" w:sz="0" w:space="0" w:color="auto"/>
                    <w:bottom w:val="none" w:sz="0" w:space="0" w:color="auto"/>
                    <w:right w:val="none" w:sz="0" w:space="0" w:color="auto"/>
                  </w:divBdr>
                  <w:divsChild>
                    <w:div w:id="2001619256">
                      <w:marLeft w:val="0"/>
                      <w:marRight w:val="0"/>
                      <w:marTop w:val="0"/>
                      <w:marBottom w:val="0"/>
                      <w:divBdr>
                        <w:top w:val="none" w:sz="0" w:space="0" w:color="auto"/>
                        <w:left w:val="none" w:sz="0" w:space="0" w:color="auto"/>
                        <w:bottom w:val="none" w:sz="0" w:space="0" w:color="auto"/>
                        <w:right w:val="none" w:sz="0" w:space="0" w:color="auto"/>
                      </w:divBdr>
                    </w:div>
                  </w:divsChild>
                </w:div>
                <w:div w:id="1564759309">
                  <w:marLeft w:val="0"/>
                  <w:marRight w:val="0"/>
                  <w:marTop w:val="0"/>
                  <w:marBottom w:val="0"/>
                  <w:divBdr>
                    <w:top w:val="none" w:sz="0" w:space="0" w:color="auto"/>
                    <w:left w:val="none" w:sz="0" w:space="0" w:color="auto"/>
                    <w:bottom w:val="none" w:sz="0" w:space="0" w:color="auto"/>
                    <w:right w:val="none" w:sz="0" w:space="0" w:color="auto"/>
                  </w:divBdr>
                  <w:divsChild>
                    <w:div w:id="2145731161">
                      <w:marLeft w:val="0"/>
                      <w:marRight w:val="0"/>
                      <w:marTop w:val="0"/>
                      <w:marBottom w:val="0"/>
                      <w:divBdr>
                        <w:top w:val="none" w:sz="0" w:space="0" w:color="auto"/>
                        <w:left w:val="none" w:sz="0" w:space="0" w:color="auto"/>
                        <w:bottom w:val="none" w:sz="0" w:space="0" w:color="auto"/>
                        <w:right w:val="none" w:sz="0" w:space="0" w:color="auto"/>
                      </w:divBdr>
                    </w:div>
                  </w:divsChild>
                </w:div>
                <w:div w:id="846403276">
                  <w:marLeft w:val="0"/>
                  <w:marRight w:val="0"/>
                  <w:marTop w:val="0"/>
                  <w:marBottom w:val="0"/>
                  <w:divBdr>
                    <w:top w:val="none" w:sz="0" w:space="0" w:color="auto"/>
                    <w:left w:val="none" w:sz="0" w:space="0" w:color="auto"/>
                    <w:bottom w:val="none" w:sz="0" w:space="0" w:color="auto"/>
                    <w:right w:val="none" w:sz="0" w:space="0" w:color="auto"/>
                  </w:divBdr>
                  <w:divsChild>
                    <w:div w:id="1998149506">
                      <w:marLeft w:val="0"/>
                      <w:marRight w:val="0"/>
                      <w:marTop w:val="0"/>
                      <w:marBottom w:val="0"/>
                      <w:divBdr>
                        <w:top w:val="none" w:sz="0" w:space="0" w:color="auto"/>
                        <w:left w:val="none" w:sz="0" w:space="0" w:color="auto"/>
                        <w:bottom w:val="none" w:sz="0" w:space="0" w:color="auto"/>
                        <w:right w:val="none" w:sz="0" w:space="0" w:color="auto"/>
                      </w:divBdr>
                    </w:div>
                  </w:divsChild>
                </w:div>
                <w:div w:id="157815042">
                  <w:marLeft w:val="0"/>
                  <w:marRight w:val="0"/>
                  <w:marTop w:val="0"/>
                  <w:marBottom w:val="0"/>
                  <w:divBdr>
                    <w:top w:val="none" w:sz="0" w:space="0" w:color="auto"/>
                    <w:left w:val="none" w:sz="0" w:space="0" w:color="auto"/>
                    <w:bottom w:val="none" w:sz="0" w:space="0" w:color="auto"/>
                    <w:right w:val="none" w:sz="0" w:space="0" w:color="auto"/>
                  </w:divBdr>
                  <w:divsChild>
                    <w:div w:id="772870495">
                      <w:marLeft w:val="0"/>
                      <w:marRight w:val="0"/>
                      <w:marTop w:val="0"/>
                      <w:marBottom w:val="0"/>
                      <w:divBdr>
                        <w:top w:val="none" w:sz="0" w:space="0" w:color="auto"/>
                        <w:left w:val="none" w:sz="0" w:space="0" w:color="auto"/>
                        <w:bottom w:val="none" w:sz="0" w:space="0" w:color="auto"/>
                        <w:right w:val="none" w:sz="0" w:space="0" w:color="auto"/>
                      </w:divBdr>
                    </w:div>
                  </w:divsChild>
                </w:div>
                <w:div w:id="1899591467">
                  <w:marLeft w:val="0"/>
                  <w:marRight w:val="0"/>
                  <w:marTop w:val="0"/>
                  <w:marBottom w:val="0"/>
                  <w:divBdr>
                    <w:top w:val="none" w:sz="0" w:space="0" w:color="auto"/>
                    <w:left w:val="none" w:sz="0" w:space="0" w:color="auto"/>
                    <w:bottom w:val="none" w:sz="0" w:space="0" w:color="auto"/>
                    <w:right w:val="none" w:sz="0" w:space="0" w:color="auto"/>
                  </w:divBdr>
                  <w:divsChild>
                    <w:div w:id="288124775">
                      <w:marLeft w:val="0"/>
                      <w:marRight w:val="0"/>
                      <w:marTop w:val="0"/>
                      <w:marBottom w:val="0"/>
                      <w:divBdr>
                        <w:top w:val="none" w:sz="0" w:space="0" w:color="auto"/>
                        <w:left w:val="none" w:sz="0" w:space="0" w:color="auto"/>
                        <w:bottom w:val="none" w:sz="0" w:space="0" w:color="auto"/>
                        <w:right w:val="none" w:sz="0" w:space="0" w:color="auto"/>
                      </w:divBdr>
                    </w:div>
                  </w:divsChild>
                </w:div>
                <w:div w:id="1536308126">
                  <w:marLeft w:val="0"/>
                  <w:marRight w:val="0"/>
                  <w:marTop w:val="0"/>
                  <w:marBottom w:val="0"/>
                  <w:divBdr>
                    <w:top w:val="none" w:sz="0" w:space="0" w:color="auto"/>
                    <w:left w:val="none" w:sz="0" w:space="0" w:color="auto"/>
                    <w:bottom w:val="none" w:sz="0" w:space="0" w:color="auto"/>
                    <w:right w:val="none" w:sz="0" w:space="0" w:color="auto"/>
                  </w:divBdr>
                  <w:divsChild>
                    <w:div w:id="1477185573">
                      <w:marLeft w:val="0"/>
                      <w:marRight w:val="0"/>
                      <w:marTop w:val="0"/>
                      <w:marBottom w:val="0"/>
                      <w:divBdr>
                        <w:top w:val="none" w:sz="0" w:space="0" w:color="auto"/>
                        <w:left w:val="none" w:sz="0" w:space="0" w:color="auto"/>
                        <w:bottom w:val="none" w:sz="0" w:space="0" w:color="auto"/>
                        <w:right w:val="none" w:sz="0" w:space="0" w:color="auto"/>
                      </w:divBdr>
                    </w:div>
                  </w:divsChild>
                </w:div>
                <w:div w:id="591594817">
                  <w:marLeft w:val="0"/>
                  <w:marRight w:val="0"/>
                  <w:marTop w:val="0"/>
                  <w:marBottom w:val="0"/>
                  <w:divBdr>
                    <w:top w:val="none" w:sz="0" w:space="0" w:color="auto"/>
                    <w:left w:val="none" w:sz="0" w:space="0" w:color="auto"/>
                    <w:bottom w:val="none" w:sz="0" w:space="0" w:color="auto"/>
                    <w:right w:val="none" w:sz="0" w:space="0" w:color="auto"/>
                  </w:divBdr>
                  <w:divsChild>
                    <w:div w:id="1155418348">
                      <w:marLeft w:val="0"/>
                      <w:marRight w:val="0"/>
                      <w:marTop w:val="0"/>
                      <w:marBottom w:val="0"/>
                      <w:divBdr>
                        <w:top w:val="none" w:sz="0" w:space="0" w:color="auto"/>
                        <w:left w:val="none" w:sz="0" w:space="0" w:color="auto"/>
                        <w:bottom w:val="none" w:sz="0" w:space="0" w:color="auto"/>
                        <w:right w:val="none" w:sz="0" w:space="0" w:color="auto"/>
                      </w:divBdr>
                    </w:div>
                  </w:divsChild>
                </w:div>
                <w:div w:id="688725048">
                  <w:marLeft w:val="0"/>
                  <w:marRight w:val="0"/>
                  <w:marTop w:val="0"/>
                  <w:marBottom w:val="0"/>
                  <w:divBdr>
                    <w:top w:val="none" w:sz="0" w:space="0" w:color="auto"/>
                    <w:left w:val="none" w:sz="0" w:space="0" w:color="auto"/>
                    <w:bottom w:val="none" w:sz="0" w:space="0" w:color="auto"/>
                    <w:right w:val="none" w:sz="0" w:space="0" w:color="auto"/>
                  </w:divBdr>
                  <w:divsChild>
                    <w:div w:id="292492100">
                      <w:marLeft w:val="0"/>
                      <w:marRight w:val="0"/>
                      <w:marTop w:val="0"/>
                      <w:marBottom w:val="0"/>
                      <w:divBdr>
                        <w:top w:val="none" w:sz="0" w:space="0" w:color="auto"/>
                        <w:left w:val="none" w:sz="0" w:space="0" w:color="auto"/>
                        <w:bottom w:val="none" w:sz="0" w:space="0" w:color="auto"/>
                        <w:right w:val="none" w:sz="0" w:space="0" w:color="auto"/>
                      </w:divBdr>
                    </w:div>
                  </w:divsChild>
                </w:div>
                <w:div w:id="1085299995">
                  <w:marLeft w:val="0"/>
                  <w:marRight w:val="0"/>
                  <w:marTop w:val="0"/>
                  <w:marBottom w:val="0"/>
                  <w:divBdr>
                    <w:top w:val="none" w:sz="0" w:space="0" w:color="auto"/>
                    <w:left w:val="none" w:sz="0" w:space="0" w:color="auto"/>
                    <w:bottom w:val="none" w:sz="0" w:space="0" w:color="auto"/>
                    <w:right w:val="none" w:sz="0" w:space="0" w:color="auto"/>
                  </w:divBdr>
                  <w:divsChild>
                    <w:div w:id="403383820">
                      <w:marLeft w:val="0"/>
                      <w:marRight w:val="0"/>
                      <w:marTop w:val="0"/>
                      <w:marBottom w:val="0"/>
                      <w:divBdr>
                        <w:top w:val="none" w:sz="0" w:space="0" w:color="auto"/>
                        <w:left w:val="none" w:sz="0" w:space="0" w:color="auto"/>
                        <w:bottom w:val="none" w:sz="0" w:space="0" w:color="auto"/>
                        <w:right w:val="none" w:sz="0" w:space="0" w:color="auto"/>
                      </w:divBdr>
                    </w:div>
                  </w:divsChild>
                </w:div>
                <w:div w:id="521747391">
                  <w:marLeft w:val="0"/>
                  <w:marRight w:val="0"/>
                  <w:marTop w:val="0"/>
                  <w:marBottom w:val="0"/>
                  <w:divBdr>
                    <w:top w:val="none" w:sz="0" w:space="0" w:color="auto"/>
                    <w:left w:val="none" w:sz="0" w:space="0" w:color="auto"/>
                    <w:bottom w:val="none" w:sz="0" w:space="0" w:color="auto"/>
                    <w:right w:val="none" w:sz="0" w:space="0" w:color="auto"/>
                  </w:divBdr>
                  <w:divsChild>
                    <w:div w:id="1879471316">
                      <w:marLeft w:val="0"/>
                      <w:marRight w:val="0"/>
                      <w:marTop w:val="0"/>
                      <w:marBottom w:val="0"/>
                      <w:divBdr>
                        <w:top w:val="none" w:sz="0" w:space="0" w:color="auto"/>
                        <w:left w:val="none" w:sz="0" w:space="0" w:color="auto"/>
                        <w:bottom w:val="none" w:sz="0" w:space="0" w:color="auto"/>
                        <w:right w:val="none" w:sz="0" w:space="0" w:color="auto"/>
                      </w:divBdr>
                    </w:div>
                  </w:divsChild>
                </w:div>
                <w:div w:id="229123131">
                  <w:marLeft w:val="0"/>
                  <w:marRight w:val="0"/>
                  <w:marTop w:val="0"/>
                  <w:marBottom w:val="0"/>
                  <w:divBdr>
                    <w:top w:val="none" w:sz="0" w:space="0" w:color="auto"/>
                    <w:left w:val="none" w:sz="0" w:space="0" w:color="auto"/>
                    <w:bottom w:val="none" w:sz="0" w:space="0" w:color="auto"/>
                    <w:right w:val="none" w:sz="0" w:space="0" w:color="auto"/>
                  </w:divBdr>
                  <w:divsChild>
                    <w:div w:id="436677151">
                      <w:marLeft w:val="0"/>
                      <w:marRight w:val="0"/>
                      <w:marTop w:val="0"/>
                      <w:marBottom w:val="0"/>
                      <w:divBdr>
                        <w:top w:val="none" w:sz="0" w:space="0" w:color="auto"/>
                        <w:left w:val="none" w:sz="0" w:space="0" w:color="auto"/>
                        <w:bottom w:val="none" w:sz="0" w:space="0" w:color="auto"/>
                        <w:right w:val="none" w:sz="0" w:space="0" w:color="auto"/>
                      </w:divBdr>
                    </w:div>
                  </w:divsChild>
                </w:div>
                <w:div w:id="312297391">
                  <w:marLeft w:val="0"/>
                  <w:marRight w:val="0"/>
                  <w:marTop w:val="0"/>
                  <w:marBottom w:val="0"/>
                  <w:divBdr>
                    <w:top w:val="none" w:sz="0" w:space="0" w:color="auto"/>
                    <w:left w:val="none" w:sz="0" w:space="0" w:color="auto"/>
                    <w:bottom w:val="none" w:sz="0" w:space="0" w:color="auto"/>
                    <w:right w:val="none" w:sz="0" w:space="0" w:color="auto"/>
                  </w:divBdr>
                  <w:divsChild>
                    <w:div w:id="22635761">
                      <w:marLeft w:val="0"/>
                      <w:marRight w:val="0"/>
                      <w:marTop w:val="0"/>
                      <w:marBottom w:val="0"/>
                      <w:divBdr>
                        <w:top w:val="none" w:sz="0" w:space="0" w:color="auto"/>
                        <w:left w:val="none" w:sz="0" w:space="0" w:color="auto"/>
                        <w:bottom w:val="none" w:sz="0" w:space="0" w:color="auto"/>
                        <w:right w:val="none" w:sz="0" w:space="0" w:color="auto"/>
                      </w:divBdr>
                    </w:div>
                  </w:divsChild>
                </w:div>
                <w:div w:id="132257195">
                  <w:marLeft w:val="0"/>
                  <w:marRight w:val="0"/>
                  <w:marTop w:val="0"/>
                  <w:marBottom w:val="0"/>
                  <w:divBdr>
                    <w:top w:val="none" w:sz="0" w:space="0" w:color="auto"/>
                    <w:left w:val="none" w:sz="0" w:space="0" w:color="auto"/>
                    <w:bottom w:val="none" w:sz="0" w:space="0" w:color="auto"/>
                    <w:right w:val="none" w:sz="0" w:space="0" w:color="auto"/>
                  </w:divBdr>
                  <w:divsChild>
                    <w:div w:id="35955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077258">
          <w:marLeft w:val="0"/>
          <w:marRight w:val="0"/>
          <w:marTop w:val="0"/>
          <w:marBottom w:val="0"/>
          <w:divBdr>
            <w:top w:val="none" w:sz="0" w:space="0" w:color="auto"/>
            <w:left w:val="none" w:sz="0" w:space="0" w:color="auto"/>
            <w:bottom w:val="none" w:sz="0" w:space="0" w:color="auto"/>
            <w:right w:val="none" w:sz="0" w:space="0" w:color="auto"/>
          </w:divBdr>
        </w:div>
        <w:div w:id="1935286445">
          <w:marLeft w:val="0"/>
          <w:marRight w:val="0"/>
          <w:marTop w:val="0"/>
          <w:marBottom w:val="0"/>
          <w:divBdr>
            <w:top w:val="none" w:sz="0" w:space="0" w:color="auto"/>
            <w:left w:val="none" w:sz="0" w:space="0" w:color="auto"/>
            <w:bottom w:val="none" w:sz="0" w:space="0" w:color="auto"/>
            <w:right w:val="none" w:sz="0" w:space="0" w:color="auto"/>
          </w:divBdr>
        </w:div>
      </w:divsChild>
    </w:div>
    <w:div w:id="567421019">
      <w:bodyDiv w:val="1"/>
      <w:marLeft w:val="0"/>
      <w:marRight w:val="0"/>
      <w:marTop w:val="0"/>
      <w:marBottom w:val="0"/>
      <w:divBdr>
        <w:top w:val="none" w:sz="0" w:space="0" w:color="auto"/>
        <w:left w:val="none" w:sz="0" w:space="0" w:color="auto"/>
        <w:bottom w:val="none" w:sz="0" w:space="0" w:color="auto"/>
        <w:right w:val="none" w:sz="0" w:space="0" w:color="auto"/>
      </w:divBdr>
      <w:divsChild>
        <w:div w:id="1307392874">
          <w:marLeft w:val="0"/>
          <w:marRight w:val="0"/>
          <w:marTop w:val="0"/>
          <w:marBottom w:val="0"/>
          <w:divBdr>
            <w:top w:val="none" w:sz="0" w:space="0" w:color="auto"/>
            <w:left w:val="none" w:sz="0" w:space="0" w:color="auto"/>
            <w:bottom w:val="none" w:sz="0" w:space="0" w:color="auto"/>
            <w:right w:val="none" w:sz="0" w:space="0" w:color="auto"/>
          </w:divBdr>
        </w:div>
        <w:div w:id="1636790047">
          <w:marLeft w:val="0"/>
          <w:marRight w:val="0"/>
          <w:marTop w:val="0"/>
          <w:marBottom w:val="0"/>
          <w:divBdr>
            <w:top w:val="none" w:sz="0" w:space="0" w:color="auto"/>
            <w:left w:val="none" w:sz="0" w:space="0" w:color="auto"/>
            <w:bottom w:val="none" w:sz="0" w:space="0" w:color="auto"/>
            <w:right w:val="none" w:sz="0" w:space="0" w:color="auto"/>
          </w:divBdr>
        </w:div>
        <w:div w:id="350112175">
          <w:marLeft w:val="0"/>
          <w:marRight w:val="0"/>
          <w:marTop w:val="0"/>
          <w:marBottom w:val="0"/>
          <w:divBdr>
            <w:top w:val="none" w:sz="0" w:space="0" w:color="auto"/>
            <w:left w:val="none" w:sz="0" w:space="0" w:color="auto"/>
            <w:bottom w:val="none" w:sz="0" w:space="0" w:color="auto"/>
            <w:right w:val="none" w:sz="0" w:space="0" w:color="auto"/>
          </w:divBdr>
        </w:div>
        <w:div w:id="1235093290">
          <w:marLeft w:val="0"/>
          <w:marRight w:val="0"/>
          <w:marTop w:val="0"/>
          <w:marBottom w:val="0"/>
          <w:divBdr>
            <w:top w:val="none" w:sz="0" w:space="0" w:color="auto"/>
            <w:left w:val="none" w:sz="0" w:space="0" w:color="auto"/>
            <w:bottom w:val="none" w:sz="0" w:space="0" w:color="auto"/>
            <w:right w:val="none" w:sz="0" w:space="0" w:color="auto"/>
          </w:divBdr>
        </w:div>
        <w:div w:id="1592084078">
          <w:marLeft w:val="0"/>
          <w:marRight w:val="0"/>
          <w:marTop w:val="0"/>
          <w:marBottom w:val="0"/>
          <w:divBdr>
            <w:top w:val="none" w:sz="0" w:space="0" w:color="auto"/>
            <w:left w:val="none" w:sz="0" w:space="0" w:color="auto"/>
            <w:bottom w:val="none" w:sz="0" w:space="0" w:color="auto"/>
            <w:right w:val="none" w:sz="0" w:space="0" w:color="auto"/>
          </w:divBdr>
        </w:div>
        <w:div w:id="2058964404">
          <w:marLeft w:val="0"/>
          <w:marRight w:val="0"/>
          <w:marTop w:val="0"/>
          <w:marBottom w:val="0"/>
          <w:divBdr>
            <w:top w:val="none" w:sz="0" w:space="0" w:color="auto"/>
            <w:left w:val="none" w:sz="0" w:space="0" w:color="auto"/>
            <w:bottom w:val="none" w:sz="0" w:space="0" w:color="auto"/>
            <w:right w:val="none" w:sz="0" w:space="0" w:color="auto"/>
          </w:divBdr>
        </w:div>
        <w:div w:id="1084379076">
          <w:marLeft w:val="0"/>
          <w:marRight w:val="0"/>
          <w:marTop w:val="0"/>
          <w:marBottom w:val="0"/>
          <w:divBdr>
            <w:top w:val="none" w:sz="0" w:space="0" w:color="auto"/>
            <w:left w:val="none" w:sz="0" w:space="0" w:color="auto"/>
            <w:bottom w:val="none" w:sz="0" w:space="0" w:color="auto"/>
            <w:right w:val="none" w:sz="0" w:space="0" w:color="auto"/>
          </w:divBdr>
          <w:divsChild>
            <w:div w:id="1391535101">
              <w:marLeft w:val="-75"/>
              <w:marRight w:val="0"/>
              <w:marTop w:val="30"/>
              <w:marBottom w:val="30"/>
              <w:divBdr>
                <w:top w:val="none" w:sz="0" w:space="0" w:color="auto"/>
                <w:left w:val="none" w:sz="0" w:space="0" w:color="auto"/>
                <w:bottom w:val="none" w:sz="0" w:space="0" w:color="auto"/>
                <w:right w:val="none" w:sz="0" w:space="0" w:color="auto"/>
              </w:divBdr>
              <w:divsChild>
                <w:div w:id="110438902">
                  <w:marLeft w:val="0"/>
                  <w:marRight w:val="0"/>
                  <w:marTop w:val="0"/>
                  <w:marBottom w:val="0"/>
                  <w:divBdr>
                    <w:top w:val="none" w:sz="0" w:space="0" w:color="auto"/>
                    <w:left w:val="none" w:sz="0" w:space="0" w:color="auto"/>
                    <w:bottom w:val="none" w:sz="0" w:space="0" w:color="auto"/>
                    <w:right w:val="none" w:sz="0" w:space="0" w:color="auto"/>
                  </w:divBdr>
                  <w:divsChild>
                    <w:div w:id="215745443">
                      <w:marLeft w:val="0"/>
                      <w:marRight w:val="0"/>
                      <w:marTop w:val="0"/>
                      <w:marBottom w:val="0"/>
                      <w:divBdr>
                        <w:top w:val="none" w:sz="0" w:space="0" w:color="auto"/>
                        <w:left w:val="none" w:sz="0" w:space="0" w:color="auto"/>
                        <w:bottom w:val="none" w:sz="0" w:space="0" w:color="auto"/>
                        <w:right w:val="none" w:sz="0" w:space="0" w:color="auto"/>
                      </w:divBdr>
                    </w:div>
                  </w:divsChild>
                </w:div>
                <w:div w:id="805052933">
                  <w:marLeft w:val="0"/>
                  <w:marRight w:val="0"/>
                  <w:marTop w:val="0"/>
                  <w:marBottom w:val="0"/>
                  <w:divBdr>
                    <w:top w:val="none" w:sz="0" w:space="0" w:color="auto"/>
                    <w:left w:val="none" w:sz="0" w:space="0" w:color="auto"/>
                    <w:bottom w:val="none" w:sz="0" w:space="0" w:color="auto"/>
                    <w:right w:val="none" w:sz="0" w:space="0" w:color="auto"/>
                  </w:divBdr>
                  <w:divsChild>
                    <w:div w:id="1472136904">
                      <w:marLeft w:val="0"/>
                      <w:marRight w:val="0"/>
                      <w:marTop w:val="0"/>
                      <w:marBottom w:val="0"/>
                      <w:divBdr>
                        <w:top w:val="none" w:sz="0" w:space="0" w:color="auto"/>
                        <w:left w:val="none" w:sz="0" w:space="0" w:color="auto"/>
                        <w:bottom w:val="none" w:sz="0" w:space="0" w:color="auto"/>
                        <w:right w:val="none" w:sz="0" w:space="0" w:color="auto"/>
                      </w:divBdr>
                    </w:div>
                  </w:divsChild>
                </w:div>
                <w:div w:id="1178422250">
                  <w:marLeft w:val="0"/>
                  <w:marRight w:val="0"/>
                  <w:marTop w:val="0"/>
                  <w:marBottom w:val="0"/>
                  <w:divBdr>
                    <w:top w:val="none" w:sz="0" w:space="0" w:color="auto"/>
                    <w:left w:val="none" w:sz="0" w:space="0" w:color="auto"/>
                    <w:bottom w:val="none" w:sz="0" w:space="0" w:color="auto"/>
                    <w:right w:val="none" w:sz="0" w:space="0" w:color="auto"/>
                  </w:divBdr>
                  <w:divsChild>
                    <w:div w:id="903099521">
                      <w:marLeft w:val="0"/>
                      <w:marRight w:val="0"/>
                      <w:marTop w:val="0"/>
                      <w:marBottom w:val="0"/>
                      <w:divBdr>
                        <w:top w:val="none" w:sz="0" w:space="0" w:color="auto"/>
                        <w:left w:val="none" w:sz="0" w:space="0" w:color="auto"/>
                        <w:bottom w:val="none" w:sz="0" w:space="0" w:color="auto"/>
                        <w:right w:val="none" w:sz="0" w:space="0" w:color="auto"/>
                      </w:divBdr>
                    </w:div>
                  </w:divsChild>
                </w:div>
                <w:div w:id="2011520724">
                  <w:marLeft w:val="0"/>
                  <w:marRight w:val="0"/>
                  <w:marTop w:val="0"/>
                  <w:marBottom w:val="0"/>
                  <w:divBdr>
                    <w:top w:val="none" w:sz="0" w:space="0" w:color="auto"/>
                    <w:left w:val="none" w:sz="0" w:space="0" w:color="auto"/>
                    <w:bottom w:val="none" w:sz="0" w:space="0" w:color="auto"/>
                    <w:right w:val="none" w:sz="0" w:space="0" w:color="auto"/>
                  </w:divBdr>
                  <w:divsChild>
                    <w:div w:id="1919056651">
                      <w:marLeft w:val="0"/>
                      <w:marRight w:val="0"/>
                      <w:marTop w:val="0"/>
                      <w:marBottom w:val="0"/>
                      <w:divBdr>
                        <w:top w:val="none" w:sz="0" w:space="0" w:color="auto"/>
                        <w:left w:val="none" w:sz="0" w:space="0" w:color="auto"/>
                        <w:bottom w:val="none" w:sz="0" w:space="0" w:color="auto"/>
                        <w:right w:val="none" w:sz="0" w:space="0" w:color="auto"/>
                      </w:divBdr>
                    </w:div>
                  </w:divsChild>
                </w:div>
                <w:div w:id="513112312">
                  <w:marLeft w:val="0"/>
                  <w:marRight w:val="0"/>
                  <w:marTop w:val="0"/>
                  <w:marBottom w:val="0"/>
                  <w:divBdr>
                    <w:top w:val="none" w:sz="0" w:space="0" w:color="auto"/>
                    <w:left w:val="none" w:sz="0" w:space="0" w:color="auto"/>
                    <w:bottom w:val="none" w:sz="0" w:space="0" w:color="auto"/>
                    <w:right w:val="none" w:sz="0" w:space="0" w:color="auto"/>
                  </w:divBdr>
                  <w:divsChild>
                    <w:div w:id="319115250">
                      <w:marLeft w:val="0"/>
                      <w:marRight w:val="0"/>
                      <w:marTop w:val="0"/>
                      <w:marBottom w:val="0"/>
                      <w:divBdr>
                        <w:top w:val="none" w:sz="0" w:space="0" w:color="auto"/>
                        <w:left w:val="none" w:sz="0" w:space="0" w:color="auto"/>
                        <w:bottom w:val="none" w:sz="0" w:space="0" w:color="auto"/>
                        <w:right w:val="none" w:sz="0" w:space="0" w:color="auto"/>
                      </w:divBdr>
                    </w:div>
                  </w:divsChild>
                </w:div>
                <w:div w:id="227545067">
                  <w:marLeft w:val="0"/>
                  <w:marRight w:val="0"/>
                  <w:marTop w:val="0"/>
                  <w:marBottom w:val="0"/>
                  <w:divBdr>
                    <w:top w:val="none" w:sz="0" w:space="0" w:color="auto"/>
                    <w:left w:val="none" w:sz="0" w:space="0" w:color="auto"/>
                    <w:bottom w:val="none" w:sz="0" w:space="0" w:color="auto"/>
                    <w:right w:val="none" w:sz="0" w:space="0" w:color="auto"/>
                  </w:divBdr>
                  <w:divsChild>
                    <w:div w:id="1908759862">
                      <w:marLeft w:val="0"/>
                      <w:marRight w:val="0"/>
                      <w:marTop w:val="0"/>
                      <w:marBottom w:val="0"/>
                      <w:divBdr>
                        <w:top w:val="none" w:sz="0" w:space="0" w:color="auto"/>
                        <w:left w:val="none" w:sz="0" w:space="0" w:color="auto"/>
                        <w:bottom w:val="none" w:sz="0" w:space="0" w:color="auto"/>
                        <w:right w:val="none" w:sz="0" w:space="0" w:color="auto"/>
                      </w:divBdr>
                    </w:div>
                  </w:divsChild>
                </w:div>
                <w:div w:id="1085684226">
                  <w:marLeft w:val="0"/>
                  <w:marRight w:val="0"/>
                  <w:marTop w:val="0"/>
                  <w:marBottom w:val="0"/>
                  <w:divBdr>
                    <w:top w:val="none" w:sz="0" w:space="0" w:color="auto"/>
                    <w:left w:val="none" w:sz="0" w:space="0" w:color="auto"/>
                    <w:bottom w:val="none" w:sz="0" w:space="0" w:color="auto"/>
                    <w:right w:val="none" w:sz="0" w:space="0" w:color="auto"/>
                  </w:divBdr>
                  <w:divsChild>
                    <w:div w:id="713391121">
                      <w:marLeft w:val="0"/>
                      <w:marRight w:val="0"/>
                      <w:marTop w:val="0"/>
                      <w:marBottom w:val="0"/>
                      <w:divBdr>
                        <w:top w:val="none" w:sz="0" w:space="0" w:color="auto"/>
                        <w:left w:val="none" w:sz="0" w:space="0" w:color="auto"/>
                        <w:bottom w:val="none" w:sz="0" w:space="0" w:color="auto"/>
                        <w:right w:val="none" w:sz="0" w:space="0" w:color="auto"/>
                      </w:divBdr>
                    </w:div>
                  </w:divsChild>
                </w:div>
                <w:div w:id="1856919817">
                  <w:marLeft w:val="0"/>
                  <w:marRight w:val="0"/>
                  <w:marTop w:val="0"/>
                  <w:marBottom w:val="0"/>
                  <w:divBdr>
                    <w:top w:val="none" w:sz="0" w:space="0" w:color="auto"/>
                    <w:left w:val="none" w:sz="0" w:space="0" w:color="auto"/>
                    <w:bottom w:val="none" w:sz="0" w:space="0" w:color="auto"/>
                    <w:right w:val="none" w:sz="0" w:space="0" w:color="auto"/>
                  </w:divBdr>
                  <w:divsChild>
                    <w:div w:id="2113695901">
                      <w:marLeft w:val="0"/>
                      <w:marRight w:val="0"/>
                      <w:marTop w:val="0"/>
                      <w:marBottom w:val="0"/>
                      <w:divBdr>
                        <w:top w:val="none" w:sz="0" w:space="0" w:color="auto"/>
                        <w:left w:val="none" w:sz="0" w:space="0" w:color="auto"/>
                        <w:bottom w:val="none" w:sz="0" w:space="0" w:color="auto"/>
                        <w:right w:val="none" w:sz="0" w:space="0" w:color="auto"/>
                      </w:divBdr>
                    </w:div>
                  </w:divsChild>
                </w:div>
                <w:div w:id="2120568456">
                  <w:marLeft w:val="0"/>
                  <w:marRight w:val="0"/>
                  <w:marTop w:val="0"/>
                  <w:marBottom w:val="0"/>
                  <w:divBdr>
                    <w:top w:val="none" w:sz="0" w:space="0" w:color="auto"/>
                    <w:left w:val="none" w:sz="0" w:space="0" w:color="auto"/>
                    <w:bottom w:val="none" w:sz="0" w:space="0" w:color="auto"/>
                    <w:right w:val="none" w:sz="0" w:space="0" w:color="auto"/>
                  </w:divBdr>
                  <w:divsChild>
                    <w:div w:id="1521629291">
                      <w:marLeft w:val="0"/>
                      <w:marRight w:val="0"/>
                      <w:marTop w:val="0"/>
                      <w:marBottom w:val="0"/>
                      <w:divBdr>
                        <w:top w:val="none" w:sz="0" w:space="0" w:color="auto"/>
                        <w:left w:val="none" w:sz="0" w:space="0" w:color="auto"/>
                        <w:bottom w:val="none" w:sz="0" w:space="0" w:color="auto"/>
                        <w:right w:val="none" w:sz="0" w:space="0" w:color="auto"/>
                      </w:divBdr>
                    </w:div>
                  </w:divsChild>
                </w:div>
                <w:div w:id="1802729941">
                  <w:marLeft w:val="0"/>
                  <w:marRight w:val="0"/>
                  <w:marTop w:val="0"/>
                  <w:marBottom w:val="0"/>
                  <w:divBdr>
                    <w:top w:val="none" w:sz="0" w:space="0" w:color="auto"/>
                    <w:left w:val="none" w:sz="0" w:space="0" w:color="auto"/>
                    <w:bottom w:val="none" w:sz="0" w:space="0" w:color="auto"/>
                    <w:right w:val="none" w:sz="0" w:space="0" w:color="auto"/>
                  </w:divBdr>
                  <w:divsChild>
                    <w:div w:id="134670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919549">
          <w:marLeft w:val="0"/>
          <w:marRight w:val="0"/>
          <w:marTop w:val="0"/>
          <w:marBottom w:val="0"/>
          <w:divBdr>
            <w:top w:val="none" w:sz="0" w:space="0" w:color="auto"/>
            <w:left w:val="none" w:sz="0" w:space="0" w:color="auto"/>
            <w:bottom w:val="none" w:sz="0" w:space="0" w:color="auto"/>
            <w:right w:val="none" w:sz="0" w:space="0" w:color="auto"/>
          </w:divBdr>
        </w:div>
        <w:div w:id="2091998903">
          <w:marLeft w:val="0"/>
          <w:marRight w:val="0"/>
          <w:marTop w:val="0"/>
          <w:marBottom w:val="0"/>
          <w:divBdr>
            <w:top w:val="none" w:sz="0" w:space="0" w:color="auto"/>
            <w:left w:val="none" w:sz="0" w:space="0" w:color="auto"/>
            <w:bottom w:val="none" w:sz="0" w:space="0" w:color="auto"/>
            <w:right w:val="none" w:sz="0" w:space="0" w:color="auto"/>
          </w:divBdr>
        </w:div>
        <w:div w:id="814881294">
          <w:marLeft w:val="0"/>
          <w:marRight w:val="0"/>
          <w:marTop w:val="0"/>
          <w:marBottom w:val="0"/>
          <w:divBdr>
            <w:top w:val="none" w:sz="0" w:space="0" w:color="auto"/>
            <w:left w:val="none" w:sz="0" w:space="0" w:color="auto"/>
            <w:bottom w:val="none" w:sz="0" w:space="0" w:color="auto"/>
            <w:right w:val="none" w:sz="0" w:space="0" w:color="auto"/>
          </w:divBdr>
        </w:div>
        <w:div w:id="1267277185">
          <w:marLeft w:val="0"/>
          <w:marRight w:val="0"/>
          <w:marTop w:val="0"/>
          <w:marBottom w:val="0"/>
          <w:divBdr>
            <w:top w:val="none" w:sz="0" w:space="0" w:color="auto"/>
            <w:left w:val="none" w:sz="0" w:space="0" w:color="auto"/>
            <w:bottom w:val="none" w:sz="0" w:space="0" w:color="auto"/>
            <w:right w:val="none" w:sz="0" w:space="0" w:color="auto"/>
          </w:divBdr>
          <w:divsChild>
            <w:div w:id="759176986">
              <w:marLeft w:val="-75"/>
              <w:marRight w:val="0"/>
              <w:marTop w:val="30"/>
              <w:marBottom w:val="30"/>
              <w:divBdr>
                <w:top w:val="none" w:sz="0" w:space="0" w:color="auto"/>
                <w:left w:val="none" w:sz="0" w:space="0" w:color="auto"/>
                <w:bottom w:val="none" w:sz="0" w:space="0" w:color="auto"/>
                <w:right w:val="none" w:sz="0" w:space="0" w:color="auto"/>
              </w:divBdr>
              <w:divsChild>
                <w:div w:id="1420365581">
                  <w:marLeft w:val="0"/>
                  <w:marRight w:val="0"/>
                  <w:marTop w:val="0"/>
                  <w:marBottom w:val="0"/>
                  <w:divBdr>
                    <w:top w:val="none" w:sz="0" w:space="0" w:color="auto"/>
                    <w:left w:val="none" w:sz="0" w:space="0" w:color="auto"/>
                    <w:bottom w:val="none" w:sz="0" w:space="0" w:color="auto"/>
                    <w:right w:val="none" w:sz="0" w:space="0" w:color="auto"/>
                  </w:divBdr>
                  <w:divsChild>
                    <w:div w:id="930432557">
                      <w:marLeft w:val="0"/>
                      <w:marRight w:val="0"/>
                      <w:marTop w:val="0"/>
                      <w:marBottom w:val="0"/>
                      <w:divBdr>
                        <w:top w:val="none" w:sz="0" w:space="0" w:color="auto"/>
                        <w:left w:val="none" w:sz="0" w:space="0" w:color="auto"/>
                        <w:bottom w:val="none" w:sz="0" w:space="0" w:color="auto"/>
                        <w:right w:val="none" w:sz="0" w:space="0" w:color="auto"/>
                      </w:divBdr>
                    </w:div>
                  </w:divsChild>
                </w:div>
                <w:div w:id="1938512904">
                  <w:marLeft w:val="0"/>
                  <w:marRight w:val="0"/>
                  <w:marTop w:val="0"/>
                  <w:marBottom w:val="0"/>
                  <w:divBdr>
                    <w:top w:val="none" w:sz="0" w:space="0" w:color="auto"/>
                    <w:left w:val="none" w:sz="0" w:space="0" w:color="auto"/>
                    <w:bottom w:val="none" w:sz="0" w:space="0" w:color="auto"/>
                    <w:right w:val="none" w:sz="0" w:space="0" w:color="auto"/>
                  </w:divBdr>
                  <w:divsChild>
                    <w:div w:id="1965302916">
                      <w:marLeft w:val="0"/>
                      <w:marRight w:val="0"/>
                      <w:marTop w:val="0"/>
                      <w:marBottom w:val="0"/>
                      <w:divBdr>
                        <w:top w:val="none" w:sz="0" w:space="0" w:color="auto"/>
                        <w:left w:val="none" w:sz="0" w:space="0" w:color="auto"/>
                        <w:bottom w:val="none" w:sz="0" w:space="0" w:color="auto"/>
                        <w:right w:val="none" w:sz="0" w:space="0" w:color="auto"/>
                      </w:divBdr>
                    </w:div>
                  </w:divsChild>
                </w:div>
                <w:div w:id="1967881630">
                  <w:marLeft w:val="0"/>
                  <w:marRight w:val="0"/>
                  <w:marTop w:val="0"/>
                  <w:marBottom w:val="0"/>
                  <w:divBdr>
                    <w:top w:val="none" w:sz="0" w:space="0" w:color="auto"/>
                    <w:left w:val="none" w:sz="0" w:space="0" w:color="auto"/>
                    <w:bottom w:val="none" w:sz="0" w:space="0" w:color="auto"/>
                    <w:right w:val="none" w:sz="0" w:space="0" w:color="auto"/>
                  </w:divBdr>
                  <w:divsChild>
                    <w:div w:id="1395929451">
                      <w:marLeft w:val="0"/>
                      <w:marRight w:val="0"/>
                      <w:marTop w:val="0"/>
                      <w:marBottom w:val="0"/>
                      <w:divBdr>
                        <w:top w:val="none" w:sz="0" w:space="0" w:color="auto"/>
                        <w:left w:val="none" w:sz="0" w:space="0" w:color="auto"/>
                        <w:bottom w:val="none" w:sz="0" w:space="0" w:color="auto"/>
                        <w:right w:val="none" w:sz="0" w:space="0" w:color="auto"/>
                      </w:divBdr>
                    </w:div>
                  </w:divsChild>
                </w:div>
                <w:div w:id="624191609">
                  <w:marLeft w:val="0"/>
                  <w:marRight w:val="0"/>
                  <w:marTop w:val="0"/>
                  <w:marBottom w:val="0"/>
                  <w:divBdr>
                    <w:top w:val="none" w:sz="0" w:space="0" w:color="auto"/>
                    <w:left w:val="none" w:sz="0" w:space="0" w:color="auto"/>
                    <w:bottom w:val="none" w:sz="0" w:space="0" w:color="auto"/>
                    <w:right w:val="none" w:sz="0" w:space="0" w:color="auto"/>
                  </w:divBdr>
                  <w:divsChild>
                    <w:div w:id="1209296237">
                      <w:marLeft w:val="0"/>
                      <w:marRight w:val="0"/>
                      <w:marTop w:val="0"/>
                      <w:marBottom w:val="0"/>
                      <w:divBdr>
                        <w:top w:val="none" w:sz="0" w:space="0" w:color="auto"/>
                        <w:left w:val="none" w:sz="0" w:space="0" w:color="auto"/>
                        <w:bottom w:val="none" w:sz="0" w:space="0" w:color="auto"/>
                        <w:right w:val="none" w:sz="0" w:space="0" w:color="auto"/>
                      </w:divBdr>
                    </w:div>
                  </w:divsChild>
                </w:div>
                <w:div w:id="1837768917">
                  <w:marLeft w:val="0"/>
                  <w:marRight w:val="0"/>
                  <w:marTop w:val="0"/>
                  <w:marBottom w:val="0"/>
                  <w:divBdr>
                    <w:top w:val="none" w:sz="0" w:space="0" w:color="auto"/>
                    <w:left w:val="none" w:sz="0" w:space="0" w:color="auto"/>
                    <w:bottom w:val="none" w:sz="0" w:space="0" w:color="auto"/>
                    <w:right w:val="none" w:sz="0" w:space="0" w:color="auto"/>
                  </w:divBdr>
                  <w:divsChild>
                    <w:div w:id="111942127">
                      <w:marLeft w:val="0"/>
                      <w:marRight w:val="0"/>
                      <w:marTop w:val="0"/>
                      <w:marBottom w:val="0"/>
                      <w:divBdr>
                        <w:top w:val="none" w:sz="0" w:space="0" w:color="auto"/>
                        <w:left w:val="none" w:sz="0" w:space="0" w:color="auto"/>
                        <w:bottom w:val="none" w:sz="0" w:space="0" w:color="auto"/>
                        <w:right w:val="none" w:sz="0" w:space="0" w:color="auto"/>
                      </w:divBdr>
                    </w:div>
                  </w:divsChild>
                </w:div>
                <w:div w:id="780953074">
                  <w:marLeft w:val="0"/>
                  <w:marRight w:val="0"/>
                  <w:marTop w:val="0"/>
                  <w:marBottom w:val="0"/>
                  <w:divBdr>
                    <w:top w:val="none" w:sz="0" w:space="0" w:color="auto"/>
                    <w:left w:val="none" w:sz="0" w:space="0" w:color="auto"/>
                    <w:bottom w:val="none" w:sz="0" w:space="0" w:color="auto"/>
                    <w:right w:val="none" w:sz="0" w:space="0" w:color="auto"/>
                  </w:divBdr>
                  <w:divsChild>
                    <w:div w:id="545681650">
                      <w:marLeft w:val="0"/>
                      <w:marRight w:val="0"/>
                      <w:marTop w:val="0"/>
                      <w:marBottom w:val="0"/>
                      <w:divBdr>
                        <w:top w:val="none" w:sz="0" w:space="0" w:color="auto"/>
                        <w:left w:val="none" w:sz="0" w:space="0" w:color="auto"/>
                        <w:bottom w:val="none" w:sz="0" w:space="0" w:color="auto"/>
                        <w:right w:val="none" w:sz="0" w:space="0" w:color="auto"/>
                      </w:divBdr>
                    </w:div>
                  </w:divsChild>
                </w:div>
                <w:div w:id="1578056825">
                  <w:marLeft w:val="0"/>
                  <w:marRight w:val="0"/>
                  <w:marTop w:val="0"/>
                  <w:marBottom w:val="0"/>
                  <w:divBdr>
                    <w:top w:val="none" w:sz="0" w:space="0" w:color="auto"/>
                    <w:left w:val="none" w:sz="0" w:space="0" w:color="auto"/>
                    <w:bottom w:val="none" w:sz="0" w:space="0" w:color="auto"/>
                    <w:right w:val="none" w:sz="0" w:space="0" w:color="auto"/>
                  </w:divBdr>
                  <w:divsChild>
                    <w:div w:id="602231182">
                      <w:marLeft w:val="0"/>
                      <w:marRight w:val="0"/>
                      <w:marTop w:val="0"/>
                      <w:marBottom w:val="0"/>
                      <w:divBdr>
                        <w:top w:val="none" w:sz="0" w:space="0" w:color="auto"/>
                        <w:left w:val="none" w:sz="0" w:space="0" w:color="auto"/>
                        <w:bottom w:val="none" w:sz="0" w:space="0" w:color="auto"/>
                        <w:right w:val="none" w:sz="0" w:space="0" w:color="auto"/>
                      </w:divBdr>
                    </w:div>
                  </w:divsChild>
                </w:div>
                <w:div w:id="817111812">
                  <w:marLeft w:val="0"/>
                  <w:marRight w:val="0"/>
                  <w:marTop w:val="0"/>
                  <w:marBottom w:val="0"/>
                  <w:divBdr>
                    <w:top w:val="none" w:sz="0" w:space="0" w:color="auto"/>
                    <w:left w:val="none" w:sz="0" w:space="0" w:color="auto"/>
                    <w:bottom w:val="none" w:sz="0" w:space="0" w:color="auto"/>
                    <w:right w:val="none" w:sz="0" w:space="0" w:color="auto"/>
                  </w:divBdr>
                  <w:divsChild>
                    <w:div w:id="257256547">
                      <w:marLeft w:val="0"/>
                      <w:marRight w:val="0"/>
                      <w:marTop w:val="0"/>
                      <w:marBottom w:val="0"/>
                      <w:divBdr>
                        <w:top w:val="none" w:sz="0" w:space="0" w:color="auto"/>
                        <w:left w:val="none" w:sz="0" w:space="0" w:color="auto"/>
                        <w:bottom w:val="none" w:sz="0" w:space="0" w:color="auto"/>
                        <w:right w:val="none" w:sz="0" w:space="0" w:color="auto"/>
                      </w:divBdr>
                    </w:div>
                  </w:divsChild>
                </w:div>
                <w:div w:id="1301885369">
                  <w:marLeft w:val="0"/>
                  <w:marRight w:val="0"/>
                  <w:marTop w:val="0"/>
                  <w:marBottom w:val="0"/>
                  <w:divBdr>
                    <w:top w:val="none" w:sz="0" w:space="0" w:color="auto"/>
                    <w:left w:val="none" w:sz="0" w:space="0" w:color="auto"/>
                    <w:bottom w:val="none" w:sz="0" w:space="0" w:color="auto"/>
                    <w:right w:val="none" w:sz="0" w:space="0" w:color="auto"/>
                  </w:divBdr>
                  <w:divsChild>
                    <w:div w:id="1818184578">
                      <w:marLeft w:val="0"/>
                      <w:marRight w:val="0"/>
                      <w:marTop w:val="0"/>
                      <w:marBottom w:val="0"/>
                      <w:divBdr>
                        <w:top w:val="none" w:sz="0" w:space="0" w:color="auto"/>
                        <w:left w:val="none" w:sz="0" w:space="0" w:color="auto"/>
                        <w:bottom w:val="none" w:sz="0" w:space="0" w:color="auto"/>
                        <w:right w:val="none" w:sz="0" w:space="0" w:color="auto"/>
                      </w:divBdr>
                    </w:div>
                  </w:divsChild>
                </w:div>
                <w:div w:id="1550921917">
                  <w:marLeft w:val="0"/>
                  <w:marRight w:val="0"/>
                  <w:marTop w:val="0"/>
                  <w:marBottom w:val="0"/>
                  <w:divBdr>
                    <w:top w:val="none" w:sz="0" w:space="0" w:color="auto"/>
                    <w:left w:val="none" w:sz="0" w:space="0" w:color="auto"/>
                    <w:bottom w:val="none" w:sz="0" w:space="0" w:color="auto"/>
                    <w:right w:val="none" w:sz="0" w:space="0" w:color="auto"/>
                  </w:divBdr>
                  <w:divsChild>
                    <w:div w:id="722751256">
                      <w:marLeft w:val="0"/>
                      <w:marRight w:val="0"/>
                      <w:marTop w:val="0"/>
                      <w:marBottom w:val="0"/>
                      <w:divBdr>
                        <w:top w:val="none" w:sz="0" w:space="0" w:color="auto"/>
                        <w:left w:val="none" w:sz="0" w:space="0" w:color="auto"/>
                        <w:bottom w:val="none" w:sz="0" w:space="0" w:color="auto"/>
                        <w:right w:val="none" w:sz="0" w:space="0" w:color="auto"/>
                      </w:divBdr>
                    </w:div>
                  </w:divsChild>
                </w:div>
                <w:div w:id="392655370">
                  <w:marLeft w:val="0"/>
                  <w:marRight w:val="0"/>
                  <w:marTop w:val="0"/>
                  <w:marBottom w:val="0"/>
                  <w:divBdr>
                    <w:top w:val="none" w:sz="0" w:space="0" w:color="auto"/>
                    <w:left w:val="none" w:sz="0" w:space="0" w:color="auto"/>
                    <w:bottom w:val="none" w:sz="0" w:space="0" w:color="auto"/>
                    <w:right w:val="none" w:sz="0" w:space="0" w:color="auto"/>
                  </w:divBdr>
                  <w:divsChild>
                    <w:div w:id="1254512133">
                      <w:marLeft w:val="0"/>
                      <w:marRight w:val="0"/>
                      <w:marTop w:val="0"/>
                      <w:marBottom w:val="0"/>
                      <w:divBdr>
                        <w:top w:val="none" w:sz="0" w:space="0" w:color="auto"/>
                        <w:left w:val="none" w:sz="0" w:space="0" w:color="auto"/>
                        <w:bottom w:val="none" w:sz="0" w:space="0" w:color="auto"/>
                        <w:right w:val="none" w:sz="0" w:space="0" w:color="auto"/>
                      </w:divBdr>
                    </w:div>
                  </w:divsChild>
                </w:div>
                <w:div w:id="98720446">
                  <w:marLeft w:val="0"/>
                  <w:marRight w:val="0"/>
                  <w:marTop w:val="0"/>
                  <w:marBottom w:val="0"/>
                  <w:divBdr>
                    <w:top w:val="none" w:sz="0" w:space="0" w:color="auto"/>
                    <w:left w:val="none" w:sz="0" w:space="0" w:color="auto"/>
                    <w:bottom w:val="none" w:sz="0" w:space="0" w:color="auto"/>
                    <w:right w:val="none" w:sz="0" w:space="0" w:color="auto"/>
                  </w:divBdr>
                  <w:divsChild>
                    <w:div w:id="590510816">
                      <w:marLeft w:val="0"/>
                      <w:marRight w:val="0"/>
                      <w:marTop w:val="0"/>
                      <w:marBottom w:val="0"/>
                      <w:divBdr>
                        <w:top w:val="none" w:sz="0" w:space="0" w:color="auto"/>
                        <w:left w:val="none" w:sz="0" w:space="0" w:color="auto"/>
                        <w:bottom w:val="none" w:sz="0" w:space="0" w:color="auto"/>
                        <w:right w:val="none" w:sz="0" w:space="0" w:color="auto"/>
                      </w:divBdr>
                    </w:div>
                  </w:divsChild>
                </w:div>
                <w:div w:id="1641376583">
                  <w:marLeft w:val="0"/>
                  <w:marRight w:val="0"/>
                  <w:marTop w:val="0"/>
                  <w:marBottom w:val="0"/>
                  <w:divBdr>
                    <w:top w:val="none" w:sz="0" w:space="0" w:color="auto"/>
                    <w:left w:val="none" w:sz="0" w:space="0" w:color="auto"/>
                    <w:bottom w:val="none" w:sz="0" w:space="0" w:color="auto"/>
                    <w:right w:val="none" w:sz="0" w:space="0" w:color="auto"/>
                  </w:divBdr>
                </w:div>
                <w:div w:id="62084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940115">
          <w:marLeft w:val="0"/>
          <w:marRight w:val="0"/>
          <w:marTop w:val="0"/>
          <w:marBottom w:val="0"/>
          <w:divBdr>
            <w:top w:val="none" w:sz="0" w:space="0" w:color="auto"/>
            <w:left w:val="none" w:sz="0" w:space="0" w:color="auto"/>
            <w:bottom w:val="none" w:sz="0" w:space="0" w:color="auto"/>
            <w:right w:val="none" w:sz="0" w:space="0" w:color="auto"/>
          </w:divBdr>
        </w:div>
        <w:div w:id="15086742">
          <w:marLeft w:val="0"/>
          <w:marRight w:val="0"/>
          <w:marTop w:val="0"/>
          <w:marBottom w:val="0"/>
          <w:divBdr>
            <w:top w:val="none" w:sz="0" w:space="0" w:color="auto"/>
            <w:left w:val="none" w:sz="0" w:space="0" w:color="auto"/>
            <w:bottom w:val="none" w:sz="0" w:space="0" w:color="auto"/>
            <w:right w:val="none" w:sz="0" w:space="0" w:color="auto"/>
          </w:divBdr>
          <w:divsChild>
            <w:div w:id="375086497">
              <w:marLeft w:val="-75"/>
              <w:marRight w:val="0"/>
              <w:marTop w:val="30"/>
              <w:marBottom w:val="30"/>
              <w:divBdr>
                <w:top w:val="none" w:sz="0" w:space="0" w:color="auto"/>
                <w:left w:val="none" w:sz="0" w:space="0" w:color="auto"/>
                <w:bottom w:val="none" w:sz="0" w:space="0" w:color="auto"/>
                <w:right w:val="none" w:sz="0" w:space="0" w:color="auto"/>
              </w:divBdr>
              <w:divsChild>
                <w:div w:id="966394294">
                  <w:marLeft w:val="0"/>
                  <w:marRight w:val="0"/>
                  <w:marTop w:val="0"/>
                  <w:marBottom w:val="0"/>
                  <w:divBdr>
                    <w:top w:val="none" w:sz="0" w:space="0" w:color="auto"/>
                    <w:left w:val="none" w:sz="0" w:space="0" w:color="auto"/>
                    <w:bottom w:val="none" w:sz="0" w:space="0" w:color="auto"/>
                    <w:right w:val="none" w:sz="0" w:space="0" w:color="auto"/>
                  </w:divBdr>
                  <w:divsChild>
                    <w:div w:id="1832788275">
                      <w:marLeft w:val="0"/>
                      <w:marRight w:val="0"/>
                      <w:marTop w:val="0"/>
                      <w:marBottom w:val="0"/>
                      <w:divBdr>
                        <w:top w:val="none" w:sz="0" w:space="0" w:color="auto"/>
                        <w:left w:val="none" w:sz="0" w:space="0" w:color="auto"/>
                        <w:bottom w:val="none" w:sz="0" w:space="0" w:color="auto"/>
                        <w:right w:val="none" w:sz="0" w:space="0" w:color="auto"/>
                      </w:divBdr>
                    </w:div>
                  </w:divsChild>
                </w:div>
                <w:div w:id="990448508">
                  <w:marLeft w:val="0"/>
                  <w:marRight w:val="0"/>
                  <w:marTop w:val="0"/>
                  <w:marBottom w:val="0"/>
                  <w:divBdr>
                    <w:top w:val="none" w:sz="0" w:space="0" w:color="auto"/>
                    <w:left w:val="none" w:sz="0" w:space="0" w:color="auto"/>
                    <w:bottom w:val="none" w:sz="0" w:space="0" w:color="auto"/>
                    <w:right w:val="none" w:sz="0" w:space="0" w:color="auto"/>
                  </w:divBdr>
                  <w:divsChild>
                    <w:div w:id="550309106">
                      <w:marLeft w:val="0"/>
                      <w:marRight w:val="0"/>
                      <w:marTop w:val="0"/>
                      <w:marBottom w:val="0"/>
                      <w:divBdr>
                        <w:top w:val="none" w:sz="0" w:space="0" w:color="auto"/>
                        <w:left w:val="none" w:sz="0" w:space="0" w:color="auto"/>
                        <w:bottom w:val="none" w:sz="0" w:space="0" w:color="auto"/>
                        <w:right w:val="none" w:sz="0" w:space="0" w:color="auto"/>
                      </w:divBdr>
                    </w:div>
                  </w:divsChild>
                </w:div>
                <w:div w:id="590203">
                  <w:marLeft w:val="0"/>
                  <w:marRight w:val="0"/>
                  <w:marTop w:val="0"/>
                  <w:marBottom w:val="0"/>
                  <w:divBdr>
                    <w:top w:val="none" w:sz="0" w:space="0" w:color="auto"/>
                    <w:left w:val="none" w:sz="0" w:space="0" w:color="auto"/>
                    <w:bottom w:val="none" w:sz="0" w:space="0" w:color="auto"/>
                    <w:right w:val="none" w:sz="0" w:space="0" w:color="auto"/>
                  </w:divBdr>
                  <w:divsChild>
                    <w:div w:id="541092147">
                      <w:marLeft w:val="0"/>
                      <w:marRight w:val="0"/>
                      <w:marTop w:val="0"/>
                      <w:marBottom w:val="0"/>
                      <w:divBdr>
                        <w:top w:val="none" w:sz="0" w:space="0" w:color="auto"/>
                        <w:left w:val="none" w:sz="0" w:space="0" w:color="auto"/>
                        <w:bottom w:val="none" w:sz="0" w:space="0" w:color="auto"/>
                        <w:right w:val="none" w:sz="0" w:space="0" w:color="auto"/>
                      </w:divBdr>
                    </w:div>
                  </w:divsChild>
                </w:div>
                <w:div w:id="561402279">
                  <w:marLeft w:val="0"/>
                  <w:marRight w:val="0"/>
                  <w:marTop w:val="0"/>
                  <w:marBottom w:val="0"/>
                  <w:divBdr>
                    <w:top w:val="none" w:sz="0" w:space="0" w:color="auto"/>
                    <w:left w:val="none" w:sz="0" w:space="0" w:color="auto"/>
                    <w:bottom w:val="none" w:sz="0" w:space="0" w:color="auto"/>
                    <w:right w:val="none" w:sz="0" w:space="0" w:color="auto"/>
                  </w:divBdr>
                  <w:divsChild>
                    <w:div w:id="1321157334">
                      <w:marLeft w:val="0"/>
                      <w:marRight w:val="0"/>
                      <w:marTop w:val="0"/>
                      <w:marBottom w:val="0"/>
                      <w:divBdr>
                        <w:top w:val="none" w:sz="0" w:space="0" w:color="auto"/>
                        <w:left w:val="none" w:sz="0" w:space="0" w:color="auto"/>
                        <w:bottom w:val="none" w:sz="0" w:space="0" w:color="auto"/>
                        <w:right w:val="none" w:sz="0" w:space="0" w:color="auto"/>
                      </w:divBdr>
                    </w:div>
                  </w:divsChild>
                </w:div>
                <w:div w:id="1668941224">
                  <w:marLeft w:val="0"/>
                  <w:marRight w:val="0"/>
                  <w:marTop w:val="0"/>
                  <w:marBottom w:val="0"/>
                  <w:divBdr>
                    <w:top w:val="none" w:sz="0" w:space="0" w:color="auto"/>
                    <w:left w:val="none" w:sz="0" w:space="0" w:color="auto"/>
                    <w:bottom w:val="none" w:sz="0" w:space="0" w:color="auto"/>
                    <w:right w:val="none" w:sz="0" w:space="0" w:color="auto"/>
                  </w:divBdr>
                  <w:divsChild>
                    <w:div w:id="480852508">
                      <w:marLeft w:val="0"/>
                      <w:marRight w:val="0"/>
                      <w:marTop w:val="0"/>
                      <w:marBottom w:val="0"/>
                      <w:divBdr>
                        <w:top w:val="none" w:sz="0" w:space="0" w:color="auto"/>
                        <w:left w:val="none" w:sz="0" w:space="0" w:color="auto"/>
                        <w:bottom w:val="none" w:sz="0" w:space="0" w:color="auto"/>
                        <w:right w:val="none" w:sz="0" w:space="0" w:color="auto"/>
                      </w:divBdr>
                    </w:div>
                  </w:divsChild>
                </w:div>
                <w:div w:id="1619098485">
                  <w:marLeft w:val="0"/>
                  <w:marRight w:val="0"/>
                  <w:marTop w:val="0"/>
                  <w:marBottom w:val="0"/>
                  <w:divBdr>
                    <w:top w:val="none" w:sz="0" w:space="0" w:color="auto"/>
                    <w:left w:val="none" w:sz="0" w:space="0" w:color="auto"/>
                    <w:bottom w:val="none" w:sz="0" w:space="0" w:color="auto"/>
                    <w:right w:val="none" w:sz="0" w:space="0" w:color="auto"/>
                  </w:divBdr>
                  <w:divsChild>
                    <w:div w:id="296300857">
                      <w:marLeft w:val="0"/>
                      <w:marRight w:val="0"/>
                      <w:marTop w:val="0"/>
                      <w:marBottom w:val="0"/>
                      <w:divBdr>
                        <w:top w:val="none" w:sz="0" w:space="0" w:color="auto"/>
                        <w:left w:val="none" w:sz="0" w:space="0" w:color="auto"/>
                        <w:bottom w:val="none" w:sz="0" w:space="0" w:color="auto"/>
                        <w:right w:val="none" w:sz="0" w:space="0" w:color="auto"/>
                      </w:divBdr>
                    </w:div>
                  </w:divsChild>
                </w:div>
                <w:div w:id="32659024">
                  <w:marLeft w:val="0"/>
                  <w:marRight w:val="0"/>
                  <w:marTop w:val="0"/>
                  <w:marBottom w:val="0"/>
                  <w:divBdr>
                    <w:top w:val="none" w:sz="0" w:space="0" w:color="auto"/>
                    <w:left w:val="none" w:sz="0" w:space="0" w:color="auto"/>
                    <w:bottom w:val="none" w:sz="0" w:space="0" w:color="auto"/>
                    <w:right w:val="none" w:sz="0" w:space="0" w:color="auto"/>
                  </w:divBdr>
                  <w:divsChild>
                    <w:div w:id="1693872740">
                      <w:marLeft w:val="0"/>
                      <w:marRight w:val="0"/>
                      <w:marTop w:val="0"/>
                      <w:marBottom w:val="0"/>
                      <w:divBdr>
                        <w:top w:val="none" w:sz="0" w:space="0" w:color="auto"/>
                        <w:left w:val="none" w:sz="0" w:space="0" w:color="auto"/>
                        <w:bottom w:val="none" w:sz="0" w:space="0" w:color="auto"/>
                        <w:right w:val="none" w:sz="0" w:space="0" w:color="auto"/>
                      </w:divBdr>
                    </w:div>
                  </w:divsChild>
                </w:div>
                <w:div w:id="1873419499">
                  <w:marLeft w:val="0"/>
                  <w:marRight w:val="0"/>
                  <w:marTop w:val="0"/>
                  <w:marBottom w:val="0"/>
                  <w:divBdr>
                    <w:top w:val="none" w:sz="0" w:space="0" w:color="auto"/>
                    <w:left w:val="none" w:sz="0" w:space="0" w:color="auto"/>
                    <w:bottom w:val="none" w:sz="0" w:space="0" w:color="auto"/>
                    <w:right w:val="none" w:sz="0" w:space="0" w:color="auto"/>
                  </w:divBdr>
                  <w:divsChild>
                    <w:div w:id="1626890256">
                      <w:marLeft w:val="0"/>
                      <w:marRight w:val="0"/>
                      <w:marTop w:val="0"/>
                      <w:marBottom w:val="0"/>
                      <w:divBdr>
                        <w:top w:val="none" w:sz="0" w:space="0" w:color="auto"/>
                        <w:left w:val="none" w:sz="0" w:space="0" w:color="auto"/>
                        <w:bottom w:val="none" w:sz="0" w:space="0" w:color="auto"/>
                        <w:right w:val="none" w:sz="0" w:space="0" w:color="auto"/>
                      </w:divBdr>
                    </w:div>
                  </w:divsChild>
                </w:div>
                <w:div w:id="226890280">
                  <w:marLeft w:val="0"/>
                  <w:marRight w:val="0"/>
                  <w:marTop w:val="0"/>
                  <w:marBottom w:val="0"/>
                  <w:divBdr>
                    <w:top w:val="none" w:sz="0" w:space="0" w:color="auto"/>
                    <w:left w:val="none" w:sz="0" w:space="0" w:color="auto"/>
                    <w:bottom w:val="none" w:sz="0" w:space="0" w:color="auto"/>
                    <w:right w:val="none" w:sz="0" w:space="0" w:color="auto"/>
                  </w:divBdr>
                  <w:divsChild>
                    <w:div w:id="87577166">
                      <w:marLeft w:val="0"/>
                      <w:marRight w:val="0"/>
                      <w:marTop w:val="0"/>
                      <w:marBottom w:val="0"/>
                      <w:divBdr>
                        <w:top w:val="none" w:sz="0" w:space="0" w:color="auto"/>
                        <w:left w:val="none" w:sz="0" w:space="0" w:color="auto"/>
                        <w:bottom w:val="none" w:sz="0" w:space="0" w:color="auto"/>
                        <w:right w:val="none" w:sz="0" w:space="0" w:color="auto"/>
                      </w:divBdr>
                    </w:div>
                  </w:divsChild>
                </w:div>
                <w:div w:id="1675914329">
                  <w:marLeft w:val="0"/>
                  <w:marRight w:val="0"/>
                  <w:marTop w:val="0"/>
                  <w:marBottom w:val="0"/>
                  <w:divBdr>
                    <w:top w:val="none" w:sz="0" w:space="0" w:color="auto"/>
                    <w:left w:val="none" w:sz="0" w:space="0" w:color="auto"/>
                    <w:bottom w:val="none" w:sz="0" w:space="0" w:color="auto"/>
                    <w:right w:val="none" w:sz="0" w:space="0" w:color="auto"/>
                  </w:divBdr>
                  <w:divsChild>
                    <w:div w:id="228687837">
                      <w:marLeft w:val="0"/>
                      <w:marRight w:val="0"/>
                      <w:marTop w:val="0"/>
                      <w:marBottom w:val="0"/>
                      <w:divBdr>
                        <w:top w:val="none" w:sz="0" w:space="0" w:color="auto"/>
                        <w:left w:val="none" w:sz="0" w:space="0" w:color="auto"/>
                        <w:bottom w:val="none" w:sz="0" w:space="0" w:color="auto"/>
                        <w:right w:val="none" w:sz="0" w:space="0" w:color="auto"/>
                      </w:divBdr>
                    </w:div>
                  </w:divsChild>
                </w:div>
                <w:div w:id="471365850">
                  <w:marLeft w:val="0"/>
                  <w:marRight w:val="0"/>
                  <w:marTop w:val="0"/>
                  <w:marBottom w:val="0"/>
                  <w:divBdr>
                    <w:top w:val="none" w:sz="0" w:space="0" w:color="auto"/>
                    <w:left w:val="none" w:sz="0" w:space="0" w:color="auto"/>
                    <w:bottom w:val="none" w:sz="0" w:space="0" w:color="auto"/>
                    <w:right w:val="none" w:sz="0" w:space="0" w:color="auto"/>
                  </w:divBdr>
                  <w:divsChild>
                    <w:div w:id="859515784">
                      <w:marLeft w:val="0"/>
                      <w:marRight w:val="0"/>
                      <w:marTop w:val="0"/>
                      <w:marBottom w:val="0"/>
                      <w:divBdr>
                        <w:top w:val="none" w:sz="0" w:space="0" w:color="auto"/>
                        <w:left w:val="none" w:sz="0" w:space="0" w:color="auto"/>
                        <w:bottom w:val="none" w:sz="0" w:space="0" w:color="auto"/>
                        <w:right w:val="none" w:sz="0" w:space="0" w:color="auto"/>
                      </w:divBdr>
                    </w:div>
                    <w:div w:id="88233511">
                      <w:marLeft w:val="0"/>
                      <w:marRight w:val="0"/>
                      <w:marTop w:val="0"/>
                      <w:marBottom w:val="0"/>
                      <w:divBdr>
                        <w:top w:val="none" w:sz="0" w:space="0" w:color="auto"/>
                        <w:left w:val="none" w:sz="0" w:space="0" w:color="auto"/>
                        <w:bottom w:val="none" w:sz="0" w:space="0" w:color="auto"/>
                        <w:right w:val="none" w:sz="0" w:space="0" w:color="auto"/>
                      </w:divBdr>
                    </w:div>
                    <w:div w:id="692993569">
                      <w:marLeft w:val="0"/>
                      <w:marRight w:val="0"/>
                      <w:marTop w:val="0"/>
                      <w:marBottom w:val="0"/>
                      <w:divBdr>
                        <w:top w:val="none" w:sz="0" w:space="0" w:color="auto"/>
                        <w:left w:val="none" w:sz="0" w:space="0" w:color="auto"/>
                        <w:bottom w:val="none" w:sz="0" w:space="0" w:color="auto"/>
                        <w:right w:val="none" w:sz="0" w:space="0" w:color="auto"/>
                      </w:divBdr>
                    </w:div>
                  </w:divsChild>
                </w:div>
                <w:div w:id="1207721754">
                  <w:marLeft w:val="0"/>
                  <w:marRight w:val="0"/>
                  <w:marTop w:val="0"/>
                  <w:marBottom w:val="0"/>
                  <w:divBdr>
                    <w:top w:val="none" w:sz="0" w:space="0" w:color="auto"/>
                    <w:left w:val="none" w:sz="0" w:space="0" w:color="auto"/>
                    <w:bottom w:val="none" w:sz="0" w:space="0" w:color="auto"/>
                    <w:right w:val="none" w:sz="0" w:space="0" w:color="auto"/>
                  </w:divBdr>
                  <w:divsChild>
                    <w:div w:id="2065182088">
                      <w:marLeft w:val="0"/>
                      <w:marRight w:val="0"/>
                      <w:marTop w:val="0"/>
                      <w:marBottom w:val="0"/>
                      <w:divBdr>
                        <w:top w:val="none" w:sz="0" w:space="0" w:color="auto"/>
                        <w:left w:val="none" w:sz="0" w:space="0" w:color="auto"/>
                        <w:bottom w:val="none" w:sz="0" w:space="0" w:color="auto"/>
                        <w:right w:val="none" w:sz="0" w:space="0" w:color="auto"/>
                      </w:divBdr>
                    </w:div>
                  </w:divsChild>
                </w:div>
                <w:div w:id="1051079883">
                  <w:marLeft w:val="0"/>
                  <w:marRight w:val="0"/>
                  <w:marTop w:val="0"/>
                  <w:marBottom w:val="0"/>
                  <w:divBdr>
                    <w:top w:val="none" w:sz="0" w:space="0" w:color="auto"/>
                    <w:left w:val="none" w:sz="0" w:space="0" w:color="auto"/>
                    <w:bottom w:val="none" w:sz="0" w:space="0" w:color="auto"/>
                    <w:right w:val="none" w:sz="0" w:space="0" w:color="auto"/>
                  </w:divBdr>
                  <w:divsChild>
                    <w:div w:id="485630803">
                      <w:marLeft w:val="0"/>
                      <w:marRight w:val="0"/>
                      <w:marTop w:val="0"/>
                      <w:marBottom w:val="0"/>
                      <w:divBdr>
                        <w:top w:val="none" w:sz="0" w:space="0" w:color="auto"/>
                        <w:left w:val="none" w:sz="0" w:space="0" w:color="auto"/>
                        <w:bottom w:val="none" w:sz="0" w:space="0" w:color="auto"/>
                        <w:right w:val="none" w:sz="0" w:space="0" w:color="auto"/>
                      </w:divBdr>
                    </w:div>
                  </w:divsChild>
                </w:div>
                <w:div w:id="1963683115">
                  <w:marLeft w:val="0"/>
                  <w:marRight w:val="0"/>
                  <w:marTop w:val="0"/>
                  <w:marBottom w:val="0"/>
                  <w:divBdr>
                    <w:top w:val="none" w:sz="0" w:space="0" w:color="auto"/>
                    <w:left w:val="none" w:sz="0" w:space="0" w:color="auto"/>
                    <w:bottom w:val="none" w:sz="0" w:space="0" w:color="auto"/>
                    <w:right w:val="none" w:sz="0" w:space="0" w:color="auto"/>
                  </w:divBdr>
                  <w:divsChild>
                    <w:div w:id="1762335782">
                      <w:marLeft w:val="0"/>
                      <w:marRight w:val="0"/>
                      <w:marTop w:val="0"/>
                      <w:marBottom w:val="0"/>
                      <w:divBdr>
                        <w:top w:val="none" w:sz="0" w:space="0" w:color="auto"/>
                        <w:left w:val="none" w:sz="0" w:space="0" w:color="auto"/>
                        <w:bottom w:val="none" w:sz="0" w:space="0" w:color="auto"/>
                        <w:right w:val="none" w:sz="0" w:space="0" w:color="auto"/>
                      </w:divBdr>
                    </w:div>
                  </w:divsChild>
                </w:div>
                <w:div w:id="527184942">
                  <w:marLeft w:val="0"/>
                  <w:marRight w:val="0"/>
                  <w:marTop w:val="0"/>
                  <w:marBottom w:val="0"/>
                  <w:divBdr>
                    <w:top w:val="none" w:sz="0" w:space="0" w:color="auto"/>
                    <w:left w:val="none" w:sz="0" w:space="0" w:color="auto"/>
                    <w:bottom w:val="none" w:sz="0" w:space="0" w:color="auto"/>
                    <w:right w:val="none" w:sz="0" w:space="0" w:color="auto"/>
                  </w:divBdr>
                  <w:divsChild>
                    <w:div w:id="1110900923">
                      <w:marLeft w:val="0"/>
                      <w:marRight w:val="0"/>
                      <w:marTop w:val="0"/>
                      <w:marBottom w:val="0"/>
                      <w:divBdr>
                        <w:top w:val="none" w:sz="0" w:space="0" w:color="auto"/>
                        <w:left w:val="none" w:sz="0" w:space="0" w:color="auto"/>
                        <w:bottom w:val="none" w:sz="0" w:space="0" w:color="auto"/>
                        <w:right w:val="none" w:sz="0" w:space="0" w:color="auto"/>
                      </w:divBdr>
                    </w:div>
                  </w:divsChild>
                </w:div>
                <w:div w:id="2100714264">
                  <w:marLeft w:val="0"/>
                  <w:marRight w:val="0"/>
                  <w:marTop w:val="0"/>
                  <w:marBottom w:val="0"/>
                  <w:divBdr>
                    <w:top w:val="none" w:sz="0" w:space="0" w:color="auto"/>
                    <w:left w:val="none" w:sz="0" w:space="0" w:color="auto"/>
                    <w:bottom w:val="none" w:sz="0" w:space="0" w:color="auto"/>
                    <w:right w:val="none" w:sz="0" w:space="0" w:color="auto"/>
                  </w:divBdr>
                  <w:divsChild>
                    <w:div w:id="1439522002">
                      <w:marLeft w:val="0"/>
                      <w:marRight w:val="0"/>
                      <w:marTop w:val="0"/>
                      <w:marBottom w:val="0"/>
                      <w:divBdr>
                        <w:top w:val="none" w:sz="0" w:space="0" w:color="auto"/>
                        <w:left w:val="none" w:sz="0" w:space="0" w:color="auto"/>
                        <w:bottom w:val="none" w:sz="0" w:space="0" w:color="auto"/>
                        <w:right w:val="none" w:sz="0" w:space="0" w:color="auto"/>
                      </w:divBdr>
                    </w:div>
                  </w:divsChild>
                </w:div>
                <w:div w:id="284427444">
                  <w:marLeft w:val="0"/>
                  <w:marRight w:val="0"/>
                  <w:marTop w:val="0"/>
                  <w:marBottom w:val="0"/>
                  <w:divBdr>
                    <w:top w:val="none" w:sz="0" w:space="0" w:color="auto"/>
                    <w:left w:val="none" w:sz="0" w:space="0" w:color="auto"/>
                    <w:bottom w:val="none" w:sz="0" w:space="0" w:color="auto"/>
                    <w:right w:val="none" w:sz="0" w:space="0" w:color="auto"/>
                  </w:divBdr>
                  <w:divsChild>
                    <w:div w:id="1475216385">
                      <w:marLeft w:val="0"/>
                      <w:marRight w:val="0"/>
                      <w:marTop w:val="0"/>
                      <w:marBottom w:val="0"/>
                      <w:divBdr>
                        <w:top w:val="none" w:sz="0" w:space="0" w:color="auto"/>
                        <w:left w:val="none" w:sz="0" w:space="0" w:color="auto"/>
                        <w:bottom w:val="none" w:sz="0" w:space="0" w:color="auto"/>
                        <w:right w:val="none" w:sz="0" w:space="0" w:color="auto"/>
                      </w:divBdr>
                    </w:div>
                  </w:divsChild>
                </w:div>
                <w:div w:id="933174250">
                  <w:marLeft w:val="0"/>
                  <w:marRight w:val="0"/>
                  <w:marTop w:val="0"/>
                  <w:marBottom w:val="0"/>
                  <w:divBdr>
                    <w:top w:val="none" w:sz="0" w:space="0" w:color="auto"/>
                    <w:left w:val="none" w:sz="0" w:space="0" w:color="auto"/>
                    <w:bottom w:val="none" w:sz="0" w:space="0" w:color="auto"/>
                    <w:right w:val="none" w:sz="0" w:space="0" w:color="auto"/>
                  </w:divBdr>
                  <w:divsChild>
                    <w:div w:id="1740593343">
                      <w:marLeft w:val="0"/>
                      <w:marRight w:val="0"/>
                      <w:marTop w:val="0"/>
                      <w:marBottom w:val="0"/>
                      <w:divBdr>
                        <w:top w:val="none" w:sz="0" w:space="0" w:color="auto"/>
                        <w:left w:val="none" w:sz="0" w:space="0" w:color="auto"/>
                        <w:bottom w:val="none" w:sz="0" w:space="0" w:color="auto"/>
                        <w:right w:val="none" w:sz="0" w:space="0" w:color="auto"/>
                      </w:divBdr>
                    </w:div>
                  </w:divsChild>
                </w:div>
                <w:div w:id="241377243">
                  <w:marLeft w:val="0"/>
                  <w:marRight w:val="0"/>
                  <w:marTop w:val="0"/>
                  <w:marBottom w:val="0"/>
                  <w:divBdr>
                    <w:top w:val="none" w:sz="0" w:space="0" w:color="auto"/>
                    <w:left w:val="none" w:sz="0" w:space="0" w:color="auto"/>
                    <w:bottom w:val="none" w:sz="0" w:space="0" w:color="auto"/>
                    <w:right w:val="none" w:sz="0" w:space="0" w:color="auto"/>
                  </w:divBdr>
                  <w:divsChild>
                    <w:div w:id="2040666004">
                      <w:marLeft w:val="0"/>
                      <w:marRight w:val="0"/>
                      <w:marTop w:val="0"/>
                      <w:marBottom w:val="0"/>
                      <w:divBdr>
                        <w:top w:val="none" w:sz="0" w:space="0" w:color="auto"/>
                        <w:left w:val="none" w:sz="0" w:space="0" w:color="auto"/>
                        <w:bottom w:val="none" w:sz="0" w:space="0" w:color="auto"/>
                        <w:right w:val="none" w:sz="0" w:space="0" w:color="auto"/>
                      </w:divBdr>
                    </w:div>
                  </w:divsChild>
                </w:div>
                <w:div w:id="288515941">
                  <w:marLeft w:val="0"/>
                  <w:marRight w:val="0"/>
                  <w:marTop w:val="0"/>
                  <w:marBottom w:val="0"/>
                  <w:divBdr>
                    <w:top w:val="none" w:sz="0" w:space="0" w:color="auto"/>
                    <w:left w:val="none" w:sz="0" w:space="0" w:color="auto"/>
                    <w:bottom w:val="none" w:sz="0" w:space="0" w:color="auto"/>
                    <w:right w:val="none" w:sz="0" w:space="0" w:color="auto"/>
                  </w:divBdr>
                  <w:divsChild>
                    <w:div w:id="673647927">
                      <w:marLeft w:val="0"/>
                      <w:marRight w:val="0"/>
                      <w:marTop w:val="0"/>
                      <w:marBottom w:val="0"/>
                      <w:divBdr>
                        <w:top w:val="none" w:sz="0" w:space="0" w:color="auto"/>
                        <w:left w:val="none" w:sz="0" w:space="0" w:color="auto"/>
                        <w:bottom w:val="none" w:sz="0" w:space="0" w:color="auto"/>
                        <w:right w:val="none" w:sz="0" w:space="0" w:color="auto"/>
                      </w:divBdr>
                    </w:div>
                  </w:divsChild>
                </w:div>
                <w:div w:id="1817911206">
                  <w:marLeft w:val="0"/>
                  <w:marRight w:val="0"/>
                  <w:marTop w:val="0"/>
                  <w:marBottom w:val="0"/>
                  <w:divBdr>
                    <w:top w:val="none" w:sz="0" w:space="0" w:color="auto"/>
                    <w:left w:val="none" w:sz="0" w:space="0" w:color="auto"/>
                    <w:bottom w:val="none" w:sz="0" w:space="0" w:color="auto"/>
                    <w:right w:val="none" w:sz="0" w:space="0" w:color="auto"/>
                  </w:divBdr>
                  <w:divsChild>
                    <w:div w:id="994410446">
                      <w:marLeft w:val="0"/>
                      <w:marRight w:val="0"/>
                      <w:marTop w:val="0"/>
                      <w:marBottom w:val="0"/>
                      <w:divBdr>
                        <w:top w:val="none" w:sz="0" w:space="0" w:color="auto"/>
                        <w:left w:val="none" w:sz="0" w:space="0" w:color="auto"/>
                        <w:bottom w:val="none" w:sz="0" w:space="0" w:color="auto"/>
                        <w:right w:val="none" w:sz="0" w:space="0" w:color="auto"/>
                      </w:divBdr>
                    </w:div>
                    <w:div w:id="862011557">
                      <w:marLeft w:val="0"/>
                      <w:marRight w:val="0"/>
                      <w:marTop w:val="0"/>
                      <w:marBottom w:val="0"/>
                      <w:divBdr>
                        <w:top w:val="none" w:sz="0" w:space="0" w:color="auto"/>
                        <w:left w:val="none" w:sz="0" w:space="0" w:color="auto"/>
                        <w:bottom w:val="none" w:sz="0" w:space="0" w:color="auto"/>
                        <w:right w:val="none" w:sz="0" w:space="0" w:color="auto"/>
                      </w:divBdr>
                    </w:div>
                    <w:div w:id="269362058">
                      <w:marLeft w:val="0"/>
                      <w:marRight w:val="0"/>
                      <w:marTop w:val="0"/>
                      <w:marBottom w:val="0"/>
                      <w:divBdr>
                        <w:top w:val="none" w:sz="0" w:space="0" w:color="auto"/>
                        <w:left w:val="none" w:sz="0" w:space="0" w:color="auto"/>
                        <w:bottom w:val="none" w:sz="0" w:space="0" w:color="auto"/>
                        <w:right w:val="none" w:sz="0" w:space="0" w:color="auto"/>
                      </w:divBdr>
                    </w:div>
                  </w:divsChild>
                </w:div>
                <w:div w:id="1375423807">
                  <w:marLeft w:val="0"/>
                  <w:marRight w:val="0"/>
                  <w:marTop w:val="0"/>
                  <w:marBottom w:val="0"/>
                  <w:divBdr>
                    <w:top w:val="none" w:sz="0" w:space="0" w:color="auto"/>
                    <w:left w:val="none" w:sz="0" w:space="0" w:color="auto"/>
                    <w:bottom w:val="none" w:sz="0" w:space="0" w:color="auto"/>
                    <w:right w:val="none" w:sz="0" w:space="0" w:color="auto"/>
                  </w:divBdr>
                  <w:divsChild>
                    <w:div w:id="692926924">
                      <w:marLeft w:val="0"/>
                      <w:marRight w:val="0"/>
                      <w:marTop w:val="0"/>
                      <w:marBottom w:val="0"/>
                      <w:divBdr>
                        <w:top w:val="none" w:sz="0" w:space="0" w:color="auto"/>
                        <w:left w:val="none" w:sz="0" w:space="0" w:color="auto"/>
                        <w:bottom w:val="none" w:sz="0" w:space="0" w:color="auto"/>
                        <w:right w:val="none" w:sz="0" w:space="0" w:color="auto"/>
                      </w:divBdr>
                    </w:div>
                  </w:divsChild>
                </w:div>
                <w:div w:id="1853714433">
                  <w:marLeft w:val="0"/>
                  <w:marRight w:val="0"/>
                  <w:marTop w:val="0"/>
                  <w:marBottom w:val="0"/>
                  <w:divBdr>
                    <w:top w:val="none" w:sz="0" w:space="0" w:color="auto"/>
                    <w:left w:val="none" w:sz="0" w:space="0" w:color="auto"/>
                    <w:bottom w:val="none" w:sz="0" w:space="0" w:color="auto"/>
                    <w:right w:val="none" w:sz="0" w:space="0" w:color="auto"/>
                  </w:divBdr>
                  <w:divsChild>
                    <w:div w:id="1995599055">
                      <w:marLeft w:val="0"/>
                      <w:marRight w:val="0"/>
                      <w:marTop w:val="0"/>
                      <w:marBottom w:val="0"/>
                      <w:divBdr>
                        <w:top w:val="none" w:sz="0" w:space="0" w:color="auto"/>
                        <w:left w:val="none" w:sz="0" w:space="0" w:color="auto"/>
                        <w:bottom w:val="none" w:sz="0" w:space="0" w:color="auto"/>
                        <w:right w:val="none" w:sz="0" w:space="0" w:color="auto"/>
                      </w:divBdr>
                    </w:div>
                  </w:divsChild>
                </w:div>
                <w:div w:id="1674649372">
                  <w:marLeft w:val="0"/>
                  <w:marRight w:val="0"/>
                  <w:marTop w:val="0"/>
                  <w:marBottom w:val="0"/>
                  <w:divBdr>
                    <w:top w:val="none" w:sz="0" w:space="0" w:color="auto"/>
                    <w:left w:val="none" w:sz="0" w:space="0" w:color="auto"/>
                    <w:bottom w:val="none" w:sz="0" w:space="0" w:color="auto"/>
                    <w:right w:val="none" w:sz="0" w:space="0" w:color="auto"/>
                  </w:divBdr>
                  <w:divsChild>
                    <w:div w:id="136189319">
                      <w:marLeft w:val="0"/>
                      <w:marRight w:val="0"/>
                      <w:marTop w:val="0"/>
                      <w:marBottom w:val="0"/>
                      <w:divBdr>
                        <w:top w:val="none" w:sz="0" w:space="0" w:color="auto"/>
                        <w:left w:val="none" w:sz="0" w:space="0" w:color="auto"/>
                        <w:bottom w:val="none" w:sz="0" w:space="0" w:color="auto"/>
                        <w:right w:val="none" w:sz="0" w:space="0" w:color="auto"/>
                      </w:divBdr>
                    </w:div>
                  </w:divsChild>
                </w:div>
                <w:div w:id="509685583">
                  <w:marLeft w:val="0"/>
                  <w:marRight w:val="0"/>
                  <w:marTop w:val="0"/>
                  <w:marBottom w:val="0"/>
                  <w:divBdr>
                    <w:top w:val="none" w:sz="0" w:space="0" w:color="auto"/>
                    <w:left w:val="none" w:sz="0" w:space="0" w:color="auto"/>
                    <w:bottom w:val="none" w:sz="0" w:space="0" w:color="auto"/>
                    <w:right w:val="none" w:sz="0" w:space="0" w:color="auto"/>
                  </w:divBdr>
                  <w:divsChild>
                    <w:div w:id="345716734">
                      <w:marLeft w:val="0"/>
                      <w:marRight w:val="0"/>
                      <w:marTop w:val="0"/>
                      <w:marBottom w:val="0"/>
                      <w:divBdr>
                        <w:top w:val="none" w:sz="0" w:space="0" w:color="auto"/>
                        <w:left w:val="none" w:sz="0" w:space="0" w:color="auto"/>
                        <w:bottom w:val="none" w:sz="0" w:space="0" w:color="auto"/>
                        <w:right w:val="none" w:sz="0" w:space="0" w:color="auto"/>
                      </w:divBdr>
                    </w:div>
                  </w:divsChild>
                </w:div>
                <w:div w:id="1822499128">
                  <w:marLeft w:val="0"/>
                  <w:marRight w:val="0"/>
                  <w:marTop w:val="0"/>
                  <w:marBottom w:val="0"/>
                  <w:divBdr>
                    <w:top w:val="none" w:sz="0" w:space="0" w:color="auto"/>
                    <w:left w:val="none" w:sz="0" w:space="0" w:color="auto"/>
                    <w:bottom w:val="none" w:sz="0" w:space="0" w:color="auto"/>
                    <w:right w:val="none" w:sz="0" w:space="0" w:color="auto"/>
                  </w:divBdr>
                  <w:divsChild>
                    <w:div w:id="1903324264">
                      <w:marLeft w:val="0"/>
                      <w:marRight w:val="0"/>
                      <w:marTop w:val="0"/>
                      <w:marBottom w:val="0"/>
                      <w:divBdr>
                        <w:top w:val="none" w:sz="0" w:space="0" w:color="auto"/>
                        <w:left w:val="none" w:sz="0" w:space="0" w:color="auto"/>
                        <w:bottom w:val="none" w:sz="0" w:space="0" w:color="auto"/>
                        <w:right w:val="none" w:sz="0" w:space="0" w:color="auto"/>
                      </w:divBdr>
                    </w:div>
                  </w:divsChild>
                </w:div>
                <w:div w:id="595787992">
                  <w:marLeft w:val="0"/>
                  <w:marRight w:val="0"/>
                  <w:marTop w:val="0"/>
                  <w:marBottom w:val="0"/>
                  <w:divBdr>
                    <w:top w:val="none" w:sz="0" w:space="0" w:color="auto"/>
                    <w:left w:val="none" w:sz="0" w:space="0" w:color="auto"/>
                    <w:bottom w:val="none" w:sz="0" w:space="0" w:color="auto"/>
                    <w:right w:val="none" w:sz="0" w:space="0" w:color="auto"/>
                  </w:divBdr>
                </w:div>
                <w:div w:id="124398204">
                  <w:marLeft w:val="0"/>
                  <w:marRight w:val="0"/>
                  <w:marTop w:val="0"/>
                  <w:marBottom w:val="0"/>
                  <w:divBdr>
                    <w:top w:val="none" w:sz="0" w:space="0" w:color="auto"/>
                    <w:left w:val="none" w:sz="0" w:space="0" w:color="auto"/>
                    <w:bottom w:val="none" w:sz="0" w:space="0" w:color="auto"/>
                    <w:right w:val="none" w:sz="0" w:space="0" w:color="auto"/>
                  </w:divBdr>
                </w:div>
                <w:div w:id="1478761328">
                  <w:marLeft w:val="0"/>
                  <w:marRight w:val="0"/>
                  <w:marTop w:val="0"/>
                  <w:marBottom w:val="0"/>
                  <w:divBdr>
                    <w:top w:val="none" w:sz="0" w:space="0" w:color="auto"/>
                    <w:left w:val="none" w:sz="0" w:space="0" w:color="auto"/>
                    <w:bottom w:val="none" w:sz="0" w:space="0" w:color="auto"/>
                    <w:right w:val="none" w:sz="0" w:space="0" w:color="auto"/>
                  </w:divBdr>
                </w:div>
                <w:div w:id="131290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567408">
          <w:marLeft w:val="0"/>
          <w:marRight w:val="0"/>
          <w:marTop w:val="0"/>
          <w:marBottom w:val="0"/>
          <w:divBdr>
            <w:top w:val="none" w:sz="0" w:space="0" w:color="auto"/>
            <w:left w:val="none" w:sz="0" w:space="0" w:color="auto"/>
            <w:bottom w:val="none" w:sz="0" w:space="0" w:color="auto"/>
            <w:right w:val="none" w:sz="0" w:space="0" w:color="auto"/>
          </w:divBdr>
        </w:div>
        <w:div w:id="1323001744">
          <w:marLeft w:val="0"/>
          <w:marRight w:val="0"/>
          <w:marTop w:val="0"/>
          <w:marBottom w:val="0"/>
          <w:divBdr>
            <w:top w:val="none" w:sz="0" w:space="0" w:color="auto"/>
            <w:left w:val="none" w:sz="0" w:space="0" w:color="auto"/>
            <w:bottom w:val="none" w:sz="0" w:space="0" w:color="auto"/>
            <w:right w:val="none" w:sz="0" w:space="0" w:color="auto"/>
          </w:divBdr>
        </w:div>
        <w:div w:id="860900641">
          <w:marLeft w:val="0"/>
          <w:marRight w:val="0"/>
          <w:marTop w:val="0"/>
          <w:marBottom w:val="0"/>
          <w:divBdr>
            <w:top w:val="none" w:sz="0" w:space="0" w:color="auto"/>
            <w:left w:val="none" w:sz="0" w:space="0" w:color="auto"/>
            <w:bottom w:val="none" w:sz="0" w:space="0" w:color="auto"/>
            <w:right w:val="none" w:sz="0" w:space="0" w:color="auto"/>
          </w:divBdr>
        </w:div>
        <w:div w:id="175463620">
          <w:marLeft w:val="0"/>
          <w:marRight w:val="0"/>
          <w:marTop w:val="0"/>
          <w:marBottom w:val="0"/>
          <w:divBdr>
            <w:top w:val="none" w:sz="0" w:space="0" w:color="auto"/>
            <w:left w:val="none" w:sz="0" w:space="0" w:color="auto"/>
            <w:bottom w:val="none" w:sz="0" w:space="0" w:color="auto"/>
            <w:right w:val="none" w:sz="0" w:space="0" w:color="auto"/>
          </w:divBdr>
          <w:divsChild>
            <w:div w:id="2094423781">
              <w:marLeft w:val="-75"/>
              <w:marRight w:val="0"/>
              <w:marTop w:val="30"/>
              <w:marBottom w:val="30"/>
              <w:divBdr>
                <w:top w:val="none" w:sz="0" w:space="0" w:color="auto"/>
                <w:left w:val="none" w:sz="0" w:space="0" w:color="auto"/>
                <w:bottom w:val="none" w:sz="0" w:space="0" w:color="auto"/>
                <w:right w:val="none" w:sz="0" w:space="0" w:color="auto"/>
              </w:divBdr>
              <w:divsChild>
                <w:div w:id="504518731">
                  <w:marLeft w:val="0"/>
                  <w:marRight w:val="0"/>
                  <w:marTop w:val="0"/>
                  <w:marBottom w:val="0"/>
                  <w:divBdr>
                    <w:top w:val="none" w:sz="0" w:space="0" w:color="auto"/>
                    <w:left w:val="none" w:sz="0" w:space="0" w:color="auto"/>
                    <w:bottom w:val="none" w:sz="0" w:space="0" w:color="auto"/>
                    <w:right w:val="none" w:sz="0" w:space="0" w:color="auto"/>
                  </w:divBdr>
                  <w:divsChild>
                    <w:div w:id="1008286555">
                      <w:marLeft w:val="0"/>
                      <w:marRight w:val="0"/>
                      <w:marTop w:val="0"/>
                      <w:marBottom w:val="0"/>
                      <w:divBdr>
                        <w:top w:val="none" w:sz="0" w:space="0" w:color="auto"/>
                        <w:left w:val="none" w:sz="0" w:space="0" w:color="auto"/>
                        <w:bottom w:val="none" w:sz="0" w:space="0" w:color="auto"/>
                        <w:right w:val="none" w:sz="0" w:space="0" w:color="auto"/>
                      </w:divBdr>
                    </w:div>
                  </w:divsChild>
                </w:div>
                <w:div w:id="420614148">
                  <w:marLeft w:val="0"/>
                  <w:marRight w:val="0"/>
                  <w:marTop w:val="0"/>
                  <w:marBottom w:val="0"/>
                  <w:divBdr>
                    <w:top w:val="none" w:sz="0" w:space="0" w:color="auto"/>
                    <w:left w:val="none" w:sz="0" w:space="0" w:color="auto"/>
                    <w:bottom w:val="none" w:sz="0" w:space="0" w:color="auto"/>
                    <w:right w:val="none" w:sz="0" w:space="0" w:color="auto"/>
                  </w:divBdr>
                  <w:divsChild>
                    <w:div w:id="1777292361">
                      <w:marLeft w:val="0"/>
                      <w:marRight w:val="0"/>
                      <w:marTop w:val="0"/>
                      <w:marBottom w:val="0"/>
                      <w:divBdr>
                        <w:top w:val="none" w:sz="0" w:space="0" w:color="auto"/>
                        <w:left w:val="none" w:sz="0" w:space="0" w:color="auto"/>
                        <w:bottom w:val="none" w:sz="0" w:space="0" w:color="auto"/>
                        <w:right w:val="none" w:sz="0" w:space="0" w:color="auto"/>
                      </w:divBdr>
                    </w:div>
                  </w:divsChild>
                </w:div>
                <w:div w:id="905141932">
                  <w:marLeft w:val="0"/>
                  <w:marRight w:val="0"/>
                  <w:marTop w:val="0"/>
                  <w:marBottom w:val="0"/>
                  <w:divBdr>
                    <w:top w:val="none" w:sz="0" w:space="0" w:color="auto"/>
                    <w:left w:val="none" w:sz="0" w:space="0" w:color="auto"/>
                    <w:bottom w:val="none" w:sz="0" w:space="0" w:color="auto"/>
                    <w:right w:val="none" w:sz="0" w:space="0" w:color="auto"/>
                  </w:divBdr>
                  <w:divsChild>
                    <w:div w:id="122887024">
                      <w:marLeft w:val="0"/>
                      <w:marRight w:val="0"/>
                      <w:marTop w:val="0"/>
                      <w:marBottom w:val="0"/>
                      <w:divBdr>
                        <w:top w:val="none" w:sz="0" w:space="0" w:color="auto"/>
                        <w:left w:val="none" w:sz="0" w:space="0" w:color="auto"/>
                        <w:bottom w:val="none" w:sz="0" w:space="0" w:color="auto"/>
                        <w:right w:val="none" w:sz="0" w:space="0" w:color="auto"/>
                      </w:divBdr>
                    </w:div>
                  </w:divsChild>
                </w:div>
                <w:div w:id="914584583">
                  <w:marLeft w:val="0"/>
                  <w:marRight w:val="0"/>
                  <w:marTop w:val="0"/>
                  <w:marBottom w:val="0"/>
                  <w:divBdr>
                    <w:top w:val="none" w:sz="0" w:space="0" w:color="auto"/>
                    <w:left w:val="none" w:sz="0" w:space="0" w:color="auto"/>
                    <w:bottom w:val="none" w:sz="0" w:space="0" w:color="auto"/>
                    <w:right w:val="none" w:sz="0" w:space="0" w:color="auto"/>
                  </w:divBdr>
                  <w:divsChild>
                    <w:div w:id="367411109">
                      <w:marLeft w:val="0"/>
                      <w:marRight w:val="0"/>
                      <w:marTop w:val="0"/>
                      <w:marBottom w:val="0"/>
                      <w:divBdr>
                        <w:top w:val="none" w:sz="0" w:space="0" w:color="auto"/>
                        <w:left w:val="none" w:sz="0" w:space="0" w:color="auto"/>
                        <w:bottom w:val="none" w:sz="0" w:space="0" w:color="auto"/>
                        <w:right w:val="none" w:sz="0" w:space="0" w:color="auto"/>
                      </w:divBdr>
                    </w:div>
                  </w:divsChild>
                </w:div>
                <w:div w:id="62261729">
                  <w:marLeft w:val="0"/>
                  <w:marRight w:val="0"/>
                  <w:marTop w:val="0"/>
                  <w:marBottom w:val="0"/>
                  <w:divBdr>
                    <w:top w:val="none" w:sz="0" w:space="0" w:color="auto"/>
                    <w:left w:val="none" w:sz="0" w:space="0" w:color="auto"/>
                    <w:bottom w:val="none" w:sz="0" w:space="0" w:color="auto"/>
                    <w:right w:val="none" w:sz="0" w:space="0" w:color="auto"/>
                  </w:divBdr>
                  <w:divsChild>
                    <w:div w:id="1749498320">
                      <w:marLeft w:val="0"/>
                      <w:marRight w:val="0"/>
                      <w:marTop w:val="0"/>
                      <w:marBottom w:val="0"/>
                      <w:divBdr>
                        <w:top w:val="none" w:sz="0" w:space="0" w:color="auto"/>
                        <w:left w:val="none" w:sz="0" w:space="0" w:color="auto"/>
                        <w:bottom w:val="none" w:sz="0" w:space="0" w:color="auto"/>
                        <w:right w:val="none" w:sz="0" w:space="0" w:color="auto"/>
                      </w:divBdr>
                    </w:div>
                  </w:divsChild>
                </w:div>
                <w:div w:id="713234249">
                  <w:marLeft w:val="0"/>
                  <w:marRight w:val="0"/>
                  <w:marTop w:val="0"/>
                  <w:marBottom w:val="0"/>
                  <w:divBdr>
                    <w:top w:val="none" w:sz="0" w:space="0" w:color="auto"/>
                    <w:left w:val="none" w:sz="0" w:space="0" w:color="auto"/>
                    <w:bottom w:val="none" w:sz="0" w:space="0" w:color="auto"/>
                    <w:right w:val="none" w:sz="0" w:space="0" w:color="auto"/>
                  </w:divBdr>
                  <w:divsChild>
                    <w:div w:id="46956514">
                      <w:marLeft w:val="0"/>
                      <w:marRight w:val="0"/>
                      <w:marTop w:val="0"/>
                      <w:marBottom w:val="0"/>
                      <w:divBdr>
                        <w:top w:val="none" w:sz="0" w:space="0" w:color="auto"/>
                        <w:left w:val="none" w:sz="0" w:space="0" w:color="auto"/>
                        <w:bottom w:val="none" w:sz="0" w:space="0" w:color="auto"/>
                        <w:right w:val="none" w:sz="0" w:space="0" w:color="auto"/>
                      </w:divBdr>
                    </w:div>
                  </w:divsChild>
                </w:div>
                <w:div w:id="1530101756">
                  <w:marLeft w:val="0"/>
                  <w:marRight w:val="0"/>
                  <w:marTop w:val="0"/>
                  <w:marBottom w:val="0"/>
                  <w:divBdr>
                    <w:top w:val="none" w:sz="0" w:space="0" w:color="auto"/>
                    <w:left w:val="none" w:sz="0" w:space="0" w:color="auto"/>
                    <w:bottom w:val="none" w:sz="0" w:space="0" w:color="auto"/>
                    <w:right w:val="none" w:sz="0" w:space="0" w:color="auto"/>
                  </w:divBdr>
                  <w:divsChild>
                    <w:div w:id="1694961010">
                      <w:marLeft w:val="0"/>
                      <w:marRight w:val="0"/>
                      <w:marTop w:val="0"/>
                      <w:marBottom w:val="0"/>
                      <w:divBdr>
                        <w:top w:val="none" w:sz="0" w:space="0" w:color="auto"/>
                        <w:left w:val="none" w:sz="0" w:space="0" w:color="auto"/>
                        <w:bottom w:val="none" w:sz="0" w:space="0" w:color="auto"/>
                        <w:right w:val="none" w:sz="0" w:space="0" w:color="auto"/>
                      </w:divBdr>
                    </w:div>
                  </w:divsChild>
                </w:div>
                <w:div w:id="846408825">
                  <w:marLeft w:val="0"/>
                  <w:marRight w:val="0"/>
                  <w:marTop w:val="0"/>
                  <w:marBottom w:val="0"/>
                  <w:divBdr>
                    <w:top w:val="none" w:sz="0" w:space="0" w:color="auto"/>
                    <w:left w:val="none" w:sz="0" w:space="0" w:color="auto"/>
                    <w:bottom w:val="none" w:sz="0" w:space="0" w:color="auto"/>
                    <w:right w:val="none" w:sz="0" w:space="0" w:color="auto"/>
                  </w:divBdr>
                  <w:divsChild>
                    <w:div w:id="91127084">
                      <w:marLeft w:val="0"/>
                      <w:marRight w:val="0"/>
                      <w:marTop w:val="0"/>
                      <w:marBottom w:val="0"/>
                      <w:divBdr>
                        <w:top w:val="none" w:sz="0" w:space="0" w:color="auto"/>
                        <w:left w:val="none" w:sz="0" w:space="0" w:color="auto"/>
                        <w:bottom w:val="none" w:sz="0" w:space="0" w:color="auto"/>
                        <w:right w:val="none" w:sz="0" w:space="0" w:color="auto"/>
                      </w:divBdr>
                    </w:div>
                  </w:divsChild>
                </w:div>
                <w:div w:id="707532885">
                  <w:marLeft w:val="0"/>
                  <w:marRight w:val="0"/>
                  <w:marTop w:val="0"/>
                  <w:marBottom w:val="0"/>
                  <w:divBdr>
                    <w:top w:val="none" w:sz="0" w:space="0" w:color="auto"/>
                    <w:left w:val="none" w:sz="0" w:space="0" w:color="auto"/>
                    <w:bottom w:val="none" w:sz="0" w:space="0" w:color="auto"/>
                    <w:right w:val="none" w:sz="0" w:space="0" w:color="auto"/>
                  </w:divBdr>
                  <w:divsChild>
                    <w:div w:id="804003339">
                      <w:marLeft w:val="0"/>
                      <w:marRight w:val="0"/>
                      <w:marTop w:val="0"/>
                      <w:marBottom w:val="0"/>
                      <w:divBdr>
                        <w:top w:val="none" w:sz="0" w:space="0" w:color="auto"/>
                        <w:left w:val="none" w:sz="0" w:space="0" w:color="auto"/>
                        <w:bottom w:val="none" w:sz="0" w:space="0" w:color="auto"/>
                        <w:right w:val="none" w:sz="0" w:space="0" w:color="auto"/>
                      </w:divBdr>
                    </w:div>
                  </w:divsChild>
                </w:div>
                <w:div w:id="192115033">
                  <w:marLeft w:val="0"/>
                  <w:marRight w:val="0"/>
                  <w:marTop w:val="0"/>
                  <w:marBottom w:val="0"/>
                  <w:divBdr>
                    <w:top w:val="none" w:sz="0" w:space="0" w:color="auto"/>
                    <w:left w:val="none" w:sz="0" w:space="0" w:color="auto"/>
                    <w:bottom w:val="none" w:sz="0" w:space="0" w:color="auto"/>
                    <w:right w:val="none" w:sz="0" w:space="0" w:color="auto"/>
                  </w:divBdr>
                  <w:divsChild>
                    <w:div w:id="12152636">
                      <w:marLeft w:val="0"/>
                      <w:marRight w:val="0"/>
                      <w:marTop w:val="0"/>
                      <w:marBottom w:val="0"/>
                      <w:divBdr>
                        <w:top w:val="none" w:sz="0" w:space="0" w:color="auto"/>
                        <w:left w:val="none" w:sz="0" w:space="0" w:color="auto"/>
                        <w:bottom w:val="none" w:sz="0" w:space="0" w:color="auto"/>
                        <w:right w:val="none" w:sz="0" w:space="0" w:color="auto"/>
                      </w:divBdr>
                    </w:div>
                  </w:divsChild>
                </w:div>
                <w:div w:id="147865360">
                  <w:marLeft w:val="0"/>
                  <w:marRight w:val="0"/>
                  <w:marTop w:val="0"/>
                  <w:marBottom w:val="0"/>
                  <w:divBdr>
                    <w:top w:val="none" w:sz="0" w:space="0" w:color="auto"/>
                    <w:left w:val="none" w:sz="0" w:space="0" w:color="auto"/>
                    <w:bottom w:val="none" w:sz="0" w:space="0" w:color="auto"/>
                    <w:right w:val="none" w:sz="0" w:space="0" w:color="auto"/>
                  </w:divBdr>
                </w:div>
                <w:div w:id="33327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886607">
          <w:marLeft w:val="0"/>
          <w:marRight w:val="0"/>
          <w:marTop w:val="0"/>
          <w:marBottom w:val="0"/>
          <w:divBdr>
            <w:top w:val="none" w:sz="0" w:space="0" w:color="auto"/>
            <w:left w:val="none" w:sz="0" w:space="0" w:color="auto"/>
            <w:bottom w:val="none" w:sz="0" w:space="0" w:color="auto"/>
            <w:right w:val="none" w:sz="0" w:space="0" w:color="auto"/>
          </w:divBdr>
        </w:div>
        <w:div w:id="895746886">
          <w:marLeft w:val="0"/>
          <w:marRight w:val="0"/>
          <w:marTop w:val="0"/>
          <w:marBottom w:val="0"/>
          <w:divBdr>
            <w:top w:val="none" w:sz="0" w:space="0" w:color="auto"/>
            <w:left w:val="none" w:sz="0" w:space="0" w:color="auto"/>
            <w:bottom w:val="none" w:sz="0" w:space="0" w:color="auto"/>
            <w:right w:val="none" w:sz="0" w:space="0" w:color="auto"/>
          </w:divBdr>
          <w:divsChild>
            <w:div w:id="1327591924">
              <w:marLeft w:val="-75"/>
              <w:marRight w:val="0"/>
              <w:marTop w:val="30"/>
              <w:marBottom w:val="30"/>
              <w:divBdr>
                <w:top w:val="none" w:sz="0" w:space="0" w:color="auto"/>
                <w:left w:val="none" w:sz="0" w:space="0" w:color="auto"/>
                <w:bottom w:val="none" w:sz="0" w:space="0" w:color="auto"/>
                <w:right w:val="none" w:sz="0" w:space="0" w:color="auto"/>
              </w:divBdr>
              <w:divsChild>
                <w:div w:id="395981558">
                  <w:marLeft w:val="0"/>
                  <w:marRight w:val="0"/>
                  <w:marTop w:val="0"/>
                  <w:marBottom w:val="0"/>
                  <w:divBdr>
                    <w:top w:val="none" w:sz="0" w:space="0" w:color="auto"/>
                    <w:left w:val="none" w:sz="0" w:space="0" w:color="auto"/>
                    <w:bottom w:val="none" w:sz="0" w:space="0" w:color="auto"/>
                    <w:right w:val="none" w:sz="0" w:space="0" w:color="auto"/>
                  </w:divBdr>
                  <w:divsChild>
                    <w:div w:id="1848252995">
                      <w:marLeft w:val="0"/>
                      <w:marRight w:val="0"/>
                      <w:marTop w:val="0"/>
                      <w:marBottom w:val="0"/>
                      <w:divBdr>
                        <w:top w:val="none" w:sz="0" w:space="0" w:color="auto"/>
                        <w:left w:val="none" w:sz="0" w:space="0" w:color="auto"/>
                        <w:bottom w:val="none" w:sz="0" w:space="0" w:color="auto"/>
                        <w:right w:val="none" w:sz="0" w:space="0" w:color="auto"/>
                      </w:divBdr>
                    </w:div>
                  </w:divsChild>
                </w:div>
                <w:div w:id="1217744726">
                  <w:marLeft w:val="0"/>
                  <w:marRight w:val="0"/>
                  <w:marTop w:val="0"/>
                  <w:marBottom w:val="0"/>
                  <w:divBdr>
                    <w:top w:val="none" w:sz="0" w:space="0" w:color="auto"/>
                    <w:left w:val="none" w:sz="0" w:space="0" w:color="auto"/>
                    <w:bottom w:val="none" w:sz="0" w:space="0" w:color="auto"/>
                    <w:right w:val="none" w:sz="0" w:space="0" w:color="auto"/>
                  </w:divBdr>
                  <w:divsChild>
                    <w:div w:id="459105549">
                      <w:marLeft w:val="0"/>
                      <w:marRight w:val="0"/>
                      <w:marTop w:val="0"/>
                      <w:marBottom w:val="0"/>
                      <w:divBdr>
                        <w:top w:val="none" w:sz="0" w:space="0" w:color="auto"/>
                        <w:left w:val="none" w:sz="0" w:space="0" w:color="auto"/>
                        <w:bottom w:val="none" w:sz="0" w:space="0" w:color="auto"/>
                        <w:right w:val="none" w:sz="0" w:space="0" w:color="auto"/>
                      </w:divBdr>
                    </w:div>
                  </w:divsChild>
                </w:div>
                <w:div w:id="1667973610">
                  <w:marLeft w:val="0"/>
                  <w:marRight w:val="0"/>
                  <w:marTop w:val="0"/>
                  <w:marBottom w:val="0"/>
                  <w:divBdr>
                    <w:top w:val="none" w:sz="0" w:space="0" w:color="auto"/>
                    <w:left w:val="none" w:sz="0" w:space="0" w:color="auto"/>
                    <w:bottom w:val="none" w:sz="0" w:space="0" w:color="auto"/>
                    <w:right w:val="none" w:sz="0" w:space="0" w:color="auto"/>
                  </w:divBdr>
                  <w:divsChild>
                    <w:div w:id="738216340">
                      <w:marLeft w:val="0"/>
                      <w:marRight w:val="0"/>
                      <w:marTop w:val="0"/>
                      <w:marBottom w:val="0"/>
                      <w:divBdr>
                        <w:top w:val="none" w:sz="0" w:space="0" w:color="auto"/>
                        <w:left w:val="none" w:sz="0" w:space="0" w:color="auto"/>
                        <w:bottom w:val="none" w:sz="0" w:space="0" w:color="auto"/>
                        <w:right w:val="none" w:sz="0" w:space="0" w:color="auto"/>
                      </w:divBdr>
                    </w:div>
                  </w:divsChild>
                </w:div>
                <w:div w:id="47344843">
                  <w:marLeft w:val="0"/>
                  <w:marRight w:val="0"/>
                  <w:marTop w:val="0"/>
                  <w:marBottom w:val="0"/>
                  <w:divBdr>
                    <w:top w:val="none" w:sz="0" w:space="0" w:color="auto"/>
                    <w:left w:val="none" w:sz="0" w:space="0" w:color="auto"/>
                    <w:bottom w:val="none" w:sz="0" w:space="0" w:color="auto"/>
                    <w:right w:val="none" w:sz="0" w:space="0" w:color="auto"/>
                  </w:divBdr>
                  <w:divsChild>
                    <w:div w:id="1453786556">
                      <w:marLeft w:val="0"/>
                      <w:marRight w:val="0"/>
                      <w:marTop w:val="0"/>
                      <w:marBottom w:val="0"/>
                      <w:divBdr>
                        <w:top w:val="none" w:sz="0" w:space="0" w:color="auto"/>
                        <w:left w:val="none" w:sz="0" w:space="0" w:color="auto"/>
                        <w:bottom w:val="none" w:sz="0" w:space="0" w:color="auto"/>
                        <w:right w:val="none" w:sz="0" w:space="0" w:color="auto"/>
                      </w:divBdr>
                    </w:div>
                  </w:divsChild>
                </w:div>
                <w:div w:id="615136073">
                  <w:marLeft w:val="0"/>
                  <w:marRight w:val="0"/>
                  <w:marTop w:val="0"/>
                  <w:marBottom w:val="0"/>
                  <w:divBdr>
                    <w:top w:val="none" w:sz="0" w:space="0" w:color="auto"/>
                    <w:left w:val="none" w:sz="0" w:space="0" w:color="auto"/>
                    <w:bottom w:val="none" w:sz="0" w:space="0" w:color="auto"/>
                    <w:right w:val="none" w:sz="0" w:space="0" w:color="auto"/>
                  </w:divBdr>
                  <w:divsChild>
                    <w:div w:id="1061371736">
                      <w:marLeft w:val="0"/>
                      <w:marRight w:val="0"/>
                      <w:marTop w:val="0"/>
                      <w:marBottom w:val="0"/>
                      <w:divBdr>
                        <w:top w:val="none" w:sz="0" w:space="0" w:color="auto"/>
                        <w:left w:val="none" w:sz="0" w:space="0" w:color="auto"/>
                        <w:bottom w:val="none" w:sz="0" w:space="0" w:color="auto"/>
                        <w:right w:val="none" w:sz="0" w:space="0" w:color="auto"/>
                      </w:divBdr>
                    </w:div>
                  </w:divsChild>
                </w:div>
                <w:div w:id="1640182859">
                  <w:marLeft w:val="0"/>
                  <w:marRight w:val="0"/>
                  <w:marTop w:val="0"/>
                  <w:marBottom w:val="0"/>
                  <w:divBdr>
                    <w:top w:val="none" w:sz="0" w:space="0" w:color="auto"/>
                    <w:left w:val="none" w:sz="0" w:space="0" w:color="auto"/>
                    <w:bottom w:val="none" w:sz="0" w:space="0" w:color="auto"/>
                    <w:right w:val="none" w:sz="0" w:space="0" w:color="auto"/>
                  </w:divBdr>
                  <w:divsChild>
                    <w:div w:id="2001883584">
                      <w:marLeft w:val="0"/>
                      <w:marRight w:val="0"/>
                      <w:marTop w:val="0"/>
                      <w:marBottom w:val="0"/>
                      <w:divBdr>
                        <w:top w:val="none" w:sz="0" w:space="0" w:color="auto"/>
                        <w:left w:val="none" w:sz="0" w:space="0" w:color="auto"/>
                        <w:bottom w:val="none" w:sz="0" w:space="0" w:color="auto"/>
                        <w:right w:val="none" w:sz="0" w:space="0" w:color="auto"/>
                      </w:divBdr>
                    </w:div>
                  </w:divsChild>
                </w:div>
                <w:div w:id="759987616">
                  <w:marLeft w:val="0"/>
                  <w:marRight w:val="0"/>
                  <w:marTop w:val="0"/>
                  <w:marBottom w:val="0"/>
                  <w:divBdr>
                    <w:top w:val="none" w:sz="0" w:space="0" w:color="auto"/>
                    <w:left w:val="none" w:sz="0" w:space="0" w:color="auto"/>
                    <w:bottom w:val="none" w:sz="0" w:space="0" w:color="auto"/>
                    <w:right w:val="none" w:sz="0" w:space="0" w:color="auto"/>
                  </w:divBdr>
                  <w:divsChild>
                    <w:div w:id="969096918">
                      <w:marLeft w:val="0"/>
                      <w:marRight w:val="0"/>
                      <w:marTop w:val="0"/>
                      <w:marBottom w:val="0"/>
                      <w:divBdr>
                        <w:top w:val="none" w:sz="0" w:space="0" w:color="auto"/>
                        <w:left w:val="none" w:sz="0" w:space="0" w:color="auto"/>
                        <w:bottom w:val="none" w:sz="0" w:space="0" w:color="auto"/>
                        <w:right w:val="none" w:sz="0" w:space="0" w:color="auto"/>
                      </w:divBdr>
                    </w:div>
                  </w:divsChild>
                </w:div>
                <w:div w:id="367292296">
                  <w:marLeft w:val="0"/>
                  <w:marRight w:val="0"/>
                  <w:marTop w:val="0"/>
                  <w:marBottom w:val="0"/>
                  <w:divBdr>
                    <w:top w:val="none" w:sz="0" w:space="0" w:color="auto"/>
                    <w:left w:val="none" w:sz="0" w:space="0" w:color="auto"/>
                    <w:bottom w:val="none" w:sz="0" w:space="0" w:color="auto"/>
                    <w:right w:val="none" w:sz="0" w:space="0" w:color="auto"/>
                  </w:divBdr>
                  <w:divsChild>
                    <w:div w:id="374931640">
                      <w:marLeft w:val="0"/>
                      <w:marRight w:val="0"/>
                      <w:marTop w:val="0"/>
                      <w:marBottom w:val="0"/>
                      <w:divBdr>
                        <w:top w:val="none" w:sz="0" w:space="0" w:color="auto"/>
                        <w:left w:val="none" w:sz="0" w:space="0" w:color="auto"/>
                        <w:bottom w:val="none" w:sz="0" w:space="0" w:color="auto"/>
                        <w:right w:val="none" w:sz="0" w:space="0" w:color="auto"/>
                      </w:divBdr>
                    </w:div>
                  </w:divsChild>
                </w:div>
                <w:div w:id="1538814232">
                  <w:marLeft w:val="0"/>
                  <w:marRight w:val="0"/>
                  <w:marTop w:val="0"/>
                  <w:marBottom w:val="0"/>
                  <w:divBdr>
                    <w:top w:val="none" w:sz="0" w:space="0" w:color="auto"/>
                    <w:left w:val="none" w:sz="0" w:space="0" w:color="auto"/>
                    <w:bottom w:val="none" w:sz="0" w:space="0" w:color="auto"/>
                    <w:right w:val="none" w:sz="0" w:space="0" w:color="auto"/>
                  </w:divBdr>
                  <w:divsChild>
                    <w:div w:id="1712605031">
                      <w:marLeft w:val="0"/>
                      <w:marRight w:val="0"/>
                      <w:marTop w:val="0"/>
                      <w:marBottom w:val="0"/>
                      <w:divBdr>
                        <w:top w:val="none" w:sz="0" w:space="0" w:color="auto"/>
                        <w:left w:val="none" w:sz="0" w:space="0" w:color="auto"/>
                        <w:bottom w:val="none" w:sz="0" w:space="0" w:color="auto"/>
                        <w:right w:val="none" w:sz="0" w:space="0" w:color="auto"/>
                      </w:divBdr>
                    </w:div>
                  </w:divsChild>
                </w:div>
                <w:div w:id="1176312987">
                  <w:marLeft w:val="0"/>
                  <w:marRight w:val="0"/>
                  <w:marTop w:val="0"/>
                  <w:marBottom w:val="0"/>
                  <w:divBdr>
                    <w:top w:val="none" w:sz="0" w:space="0" w:color="auto"/>
                    <w:left w:val="none" w:sz="0" w:space="0" w:color="auto"/>
                    <w:bottom w:val="none" w:sz="0" w:space="0" w:color="auto"/>
                    <w:right w:val="none" w:sz="0" w:space="0" w:color="auto"/>
                  </w:divBdr>
                  <w:divsChild>
                    <w:div w:id="1599406532">
                      <w:marLeft w:val="0"/>
                      <w:marRight w:val="0"/>
                      <w:marTop w:val="0"/>
                      <w:marBottom w:val="0"/>
                      <w:divBdr>
                        <w:top w:val="none" w:sz="0" w:space="0" w:color="auto"/>
                        <w:left w:val="none" w:sz="0" w:space="0" w:color="auto"/>
                        <w:bottom w:val="none" w:sz="0" w:space="0" w:color="auto"/>
                        <w:right w:val="none" w:sz="0" w:space="0" w:color="auto"/>
                      </w:divBdr>
                    </w:div>
                  </w:divsChild>
                </w:div>
                <w:div w:id="715660703">
                  <w:marLeft w:val="0"/>
                  <w:marRight w:val="0"/>
                  <w:marTop w:val="0"/>
                  <w:marBottom w:val="0"/>
                  <w:divBdr>
                    <w:top w:val="none" w:sz="0" w:space="0" w:color="auto"/>
                    <w:left w:val="none" w:sz="0" w:space="0" w:color="auto"/>
                    <w:bottom w:val="none" w:sz="0" w:space="0" w:color="auto"/>
                    <w:right w:val="none" w:sz="0" w:space="0" w:color="auto"/>
                  </w:divBdr>
                  <w:divsChild>
                    <w:div w:id="1687562788">
                      <w:marLeft w:val="0"/>
                      <w:marRight w:val="0"/>
                      <w:marTop w:val="0"/>
                      <w:marBottom w:val="0"/>
                      <w:divBdr>
                        <w:top w:val="none" w:sz="0" w:space="0" w:color="auto"/>
                        <w:left w:val="none" w:sz="0" w:space="0" w:color="auto"/>
                        <w:bottom w:val="none" w:sz="0" w:space="0" w:color="auto"/>
                        <w:right w:val="none" w:sz="0" w:space="0" w:color="auto"/>
                      </w:divBdr>
                    </w:div>
                  </w:divsChild>
                </w:div>
                <w:div w:id="1250390494">
                  <w:marLeft w:val="0"/>
                  <w:marRight w:val="0"/>
                  <w:marTop w:val="0"/>
                  <w:marBottom w:val="0"/>
                  <w:divBdr>
                    <w:top w:val="none" w:sz="0" w:space="0" w:color="auto"/>
                    <w:left w:val="none" w:sz="0" w:space="0" w:color="auto"/>
                    <w:bottom w:val="none" w:sz="0" w:space="0" w:color="auto"/>
                    <w:right w:val="none" w:sz="0" w:space="0" w:color="auto"/>
                  </w:divBdr>
                  <w:divsChild>
                    <w:div w:id="2003390131">
                      <w:marLeft w:val="0"/>
                      <w:marRight w:val="0"/>
                      <w:marTop w:val="0"/>
                      <w:marBottom w:val="0"/>
                      <w:divBdr>
                        <w:top w:val="none" w:sz="0" w:space="0" w:color="auto"/>
                        <w:left w:val="none" w:sz="0" w:space="0" w:color="auto"/>
                        <w:bottom w:val="none" w:sz="0" w:space="0" w:color="auto"/>
                        <w:right w:val="none" w:sz="0" w:space="0" w:color="auto"/>
                      </w:divBdr>
                    </w:div>
                  </w:divsChild>
                </w:div>
                <w:div w:id="1042097117">
                  <w:marLeft w:val="0"/>
                  <w:marRight w:val="0"/>
                  <w:marTop w:val="0"/>
                  <w:marBottom w:val="0"/>
                  <w:divBdr>
                    <w:top w:val="none" w:sz="0" w:space="0" w:color="auto"/>
                    <w:left w:val="none" w:sz="0" w:space="0" w:color="auto"/>
                    <w:bottom w:val="none" w:sz="0" w:space="0" w:color="auto"/>
                    <w:right w:val="none" w:sz="0" w:space="0" w:color="auto"/>
                  </w:divBdr>
                  <w:divsChild>
                    <w:div w:id="91441789">
                      <w:marLeft w:val="0"/>
                      <w:marRight w:val="0"/>
                      <w:marTop w:val="0"/>
                      <w:marBottom w:val="0"/>
                      <w:divBdr>
                        <w:top w:val="none" w:sz="0" w:space="0" w:color="auto"/>
                        <w:left w:val="none" w:sz="0" w:space="0" w:color="auto"/>
                        <w:bottom w:val="none" w:sz="0" w:space="0" w:color="auto"/>
                        <w:right w:val="none" w:sz="0" w:space="0" w:color="auto"/>
                      </w:divBdr>
                    </w:div>
                  </w:divsChild>
                </w:div>
                <w:div w:id="1068923837">
                  <w:marLeft w:val="0"/>
                  <w:marRight w:val="0"/>
                  <w:marTop w:val="0"/>
                  <w:marBottom w:val="0"/>
                  <w:divBdr>
                    <w:top w:val="none" w:sz="0" w:space="0" w:color="auto"/>
                    <w:left w:val="none" w:sz="0" w:space="0" w:color="auto"/>
                    <w:bottom w:val="none" w:sz="0" w:space="0" w:color="auto"/>
                    <w:right w:val="none" w:sz="0" w:space="0" w:color="auto"/>
                  </w:divBdr>
                  <w:divsChild>
                    <w:div w:id="1447390474">
                      <w:marLeft w:val="0"/>
                      <w:marRight w:val="0"/>
                      <w:marTop w:val="0"/>
                      <w:marBottom w:val="0"/>
                      <w:divBdr>
                        <w:top w:val="none" w:sz="0" w:space="0" w:color="auto"/>
                        <w:left w:val="none" w:sz="0" w:space="0" w:color="auto"/>
                        <w:bottom w:val="none" w:sz="0" w:space="0" w:color="auto"/>
                        <w:right w:val="none" w:sz="0" w:space="0" w:color="auto"/>
                      </w:divBdr>
                    </w:div>
                  </w:divsChild>
                </w:div>
                <w:div w:id="8875373">
                  <w:marLeft w:val="0"/>
                  <w:marRight w:val="0"/>
                  <w:marTop w:val="0"/>
                  <w:marBottom w:val="0"/>
                  <w:divBdr>
                    <w:top w:val="none" w:sz="0" w:space="0" w:color="auto"/>
                    <w:left w:val="none" w:sz="0" w:space="0" w:color="auto"/>
                    <w:bottom w:val="none" w:sz="0" w:space="0" w:color="auto"/>
                    <w:right w:val="none" w:sz="0" w:space="0" w:color="auto"/>
                  </w:divBdr>
                  <w:divsChild>
                    <w:div w:id="737898701">
                      <w:marLeft w:val="0"/>
                      <w:marRight w:val="0"/>
                      <w:marTop w:val="0"/>
                      <w:marBottom w:val="0"/>
                      <w:divBdr>
                        <w:top w:val="none" w:sz="0" w:space="0" w:color="auto"/>
                        <w:left w:val="none" w:sz="0" w:space="0" w:color="auto"/>
                        <w:bottom w:val="none" w:sz="0" w:space="0" w:color="auto"/>
                        <w:right w:val="none" w:sz="0" w:space="0" w:color="auto"/>
                      </w:divBdr>
                    </w:div>
                  </w:divsChild>
                </w:div>
                <w:div w:id="41247127">
                  <w:marLeft w:val="0"/>
                  <w:marRight w:val="0"/>
                  <w:marTop w:val="0"/>
                  <w:marBottom w:val="0"/>
                  <w:divBdr>
                    <w:top w:val="none" w:sz="0" w:space="0" w:color="auto"/>
                    <w:left w:val="none" w:sz="0" w:space="0" w:color="auto"/>
                    <w:bottom w:val="none" w:sz="0" w:space="0" w:color="auto"/>
                    <w:right w:val="none" w:sz="0" w:space="0" w:color="auto"/>
                  </w:divBdr>
                  <w:divsChild>
                    <w:div w:id="500701422">
                      <w:marLeft w:val="0"/>
                      <w:marRight w:val="0"/>
                      <w:marTop w:val="0"/>
                      <w:marBottom w:val="0"/>
                      <w:divBdr>
                        <w:top w:val="none" w:sz="0" w:space="0" w:color="auto"/>
                        <w:left w:val="none" w:sz="0" w:space="0" w:color="auto"/>
                        <w:bottom w:val="none" w:sz="0" w:space="0" w:color="auto"/>
                        <w:right w:val="none" w:sz="0" w:space="0" w:color="auto"/>
                      </w:divBdr>
                    </w:div>
                  </w:divsChild>
                </w:div>
                <w:div w:id="521625595">
                  <w:marLeft w:val="0"/>
                  <w:marRight w:val="0"/>
                  <w:marTop w:val="0"/>
                  <w:marBottom w:val="0"/>
                  <w:divBdr>
                    <w:top w:val="none" w:sz="0" w:space="0" w:color="auto"/>
                    <w:left w:val="none" w:sz="0" w:space="0" w:color="auto"/>
                    <w:bottom w:val="none" w:sz="0" w:space="0" w:color="auto"/>
                    <w:right w:val="none" w:sz="0" w:space="0" w:color="auto"/>
                  </w:divBdr>
                  <w:divsChild>
                    <w:div w:id="328992636">
                      <w:marLeft w:val="0"/>
                      <w:marRight w:val="0"/>
                      <w:marTop w:val="0"/>
                      <w:marBottom w:val="0"/>
                      <w:divBdr>
                        <w:top w:val="none" w:sz="0" w:space="0" w:color="auto"/>
                        <w:left w:val="none" w:sz="0" w:space="0" w:color="auto"/>
                        <w:bottom w:val="none" w:sz="0" w:space="0" w:color="auto"/>
                        <w:right w:val="none" w:sz="0" w:space="0" w:color="auto"/>
                      </w:divBdr>
                    </w:div>
                  </w:divsChild>
                </w:div>
                <w:div w:id="487090575">
                  <w:marLeft w:val="0"/>
                  <w:marRight w:val="0"/>
                  <w:marTop w:val="0"/>
                  <w:marBottom w:val="0"/>
                  <w:divBdr>
                    <w:top w:val="none" w:sz="0" w:space="0" w:color="auto"/>
                    <w:left w:val="none" w:sz="0" w:space="0" w:color="auto"/>
                    <w:bottom w:val="none" w:sz="0" w:space="0" w:color="auto"/>
                    <w:right w:val="none" w:sz="0" w:space="0" w:color="auto"/>
                  </w:divBdr>
                  <w:divsChild>
                    <w:div w:id="1185902557">
                      <w:marLeft w:val="0"/>
                      <w:marRight w:val="0"/>
                      <w:marTop w:val="0"/>
                      <w:marBottom w:val="0"/>
                      <w:divBdr>
                        <w:top w:val="none" w:sz="0" w:space="0" w:color="auto"/>
                        <w:left w:val="none" w:sz="0" w:space="0" w:color="auto"/>
                        <w:bottom w:val="none" w:sz="0" w:space="0" w:color="auto"/>
                        <w:right w:val="none" w:sz="0" w:space="0" w:color="auto"/>
                      </w:divBdr>
                    </w:div>
                  </w:divsChild>
                </w:div>
                <w:div w:id="491215674">
                  <w:marLeft w:val="0"/>
                  <w:marRight w:val="0"/>
                  <w:marTop w:val="0"/>
                  <w:marBottom w:val="0"/>
                  <w:divBdr>
                    <w:top w:val="none" w:sz="0" w:space="0" w:color="auto"/>
                    <w:left w:val="none" w:sz="0" w:space="0" w:color="auto"/>
                    <w:bottom w:val="none" w:sz="0" w:space="0" w:color="auto"/>
                    <w:right w:val="none" w:sz="0" w:space="0" w:color="auto"/>
                  </w:divBdr>
                  <w:divsChild>
                    <w:div w:id="1011296460">
                      <w:marLeft w:val="0"/>
                      <w:marRight w:val="0"/>
                      <w:marTop w:val="0"/>
                      <w:marBottom w:val="0"/>
                      <w:divBdr>
                        <w:top w:val="none" w:sz="0" w:space="0" w:color="auto"/>
                        <w:left w:val="none" w:sz="0" w:space="0" w:color="auto"/>
                        <w:bottom w:val="none" w:sz="0" w:space="0" w:color="auto"/>
                        <w:right w:val="none" w:sz="0" w:space="0" w:color="auto"/>
                      </w:divBdr>
                    </w:div>
                  </w:divsChild>
                </w:div>
                <w:div w:id="334961607">
                  <w:marLeft w:val="0"/>
                  <w:marRight w:val="0"/>
                  <w:marTop w:val="0"/>
                  <w:marBottom w:val="0"/>
                  <w:divBdr>
                    <w:top w:val="none" w:sz="0" w:space="0" w:color="auto"/>
                    <w:left w:val="none" w:sz="0" w:space="0" w:color="auto"/>
                    <w:bottom w:val="none" w:sz="0" w:space="0" w:color="auto"/>
                    <w:right w:val="none" w:sz="0" w:space="0" w:color="auto"/>
                  </w:divBdr>
                  <w:divsChild>
                    <w:div w:id="1432968659">
                      <w:marLeft w:val="0"/>
                      <w:marRight w:val="0"/>
                      <w:marTop w:val="0"/>
                      <w:marBottom w:val="0"/>
                      <w:divBdr>
                        <w:top w:val="none" w:sz="0" w:space="0" w:color="auto"/>
                        <w:left w:val="none" w:sz="0" w:space="0" w:color="auto"/>
                        <w:bottom w:val="none" w:sz="0" w:space="0" w:color="auto"/>
                        <w:right w:val="none" w:sz="0" w:space="0" w:color="auto"/>
                      </w:divBdr>
                    </w:div>
                  </w:divsChild>
                </w:div>
                <w:div w:id="1407260864">
                  <w:marLeft w:val="0"/>
                  <w:marRight w:val="0"/>
                  <w:marTop w:val="0"/>
                  <w:marBottom w:val="0"/>
                  <w:divBdr>
                    <w:top w:val="none" w:sz="0" w:space="0" w:color="auto"/>
                    <w:left w:val="none" w:sz="0" w:space="0" w:color="auto"/>
                    <w:bottom w:val="none" w:sz="0" w:space="0" w:color="auto"/>
                    <w:right w:val="none" w:sz="0" w:space="0" w:color="auto"/>
                  </w:divBdr>
                  <w:divsChild>
                    <w:div w:id="577981341">
                      <w:marLeft w:val="0"/>
                      <w:marRight w:val="0"/>
                      <w:marTop w:val="0"/>
                      <w:marBottom w:val="0"/>
                      <w:divBdr>
                        <w:top w:val="none" w:sz="0" w:space="0" w:color="auto"/>
                        <w:left w:val="none" w:sz="0" w:space="0" w:color="auto"/>
                        <w:bottom w:val="none" w:sz="0" w:space="0" w:color="auto"/>
                        <w:right w:val="none" w:sz="0" w:space="0" w:color="auto"/>
                      </w:divBdr>
                    </w:div>
                  </w:divsChild>
                </w:div>
                <w:div w:id="1839030401">
                  <w:marLeft w:val="0"/>
                  <w:marRight w:val="0"/>
                  <w:marTop w:val="0"/>
                  <w:marBottom w:val="0"/>
                  <w:divBdr>
                    <w:top w:val="none" w:sz="0" w:space="0" w:color="auto"/>
                    <w:left w:val="none" w:sz="0" w:space="0" w:color="auto"/>
                    <w:bottom w:val="none" w:sz="0" w:space="0" w:color="auto"/>
                    <w:right w:val="none" w:sz="0" w:space="0" w:color="auto"/>
                  </w:divBdr>
                  <w:divsChild>
                    <w:div w:id="535194337">
                      <w:marLeft w:val="0"/>
                      <w:marRight w:val="0"/>
                      <w:marTop w:val="0"/>
                      <w:marBottom w:val="0"/>
                      <w:divBdr>
                        <w:top w:val="none" w:sz="0" w:space="0" w:color="auto"/>
                        <w:left w:val="none" w:sz="0" w:space="0" w:color="auto"/>
                        <w:bottom w:val="none" w:sz="0" w:space="0" w:color="auto"/>
                        <w:right w:val="none" w:sz="0" w:space="0" w:color="auto"/>
                      </w:divBdr>
                    </w:div>
                  </w:divsChild>
                </w:div>
                <w:div w:id="516579357">
                  <w:marLeft w:val="0"/>
                  <w:marRight w:val="0"/>
                  <w:marTop w:val="0"/>
                  <w:marBottom w:val="0"/>
                  <w:divBdr>
                    <w:top w:val="none" w:sz="0" w:space="0" w:color="auto"/>
                    <w:left w:val="none" w:sz="0" w:space="0" w:color="auto"/>
                    <w:bottom w:val="none" w:sz="0" w:space="0" w:color="auto"/>
                    <w:right w:val="none" w:sz="0" w:space="0" w:color="auto"/>
                  </w:divBdr>
                  <w:divsChild>
                    <w:div w:id="1407725942">
                      <w:marLeft w:val="0"/>
                      <w:marRight w:val="0"/>
                      <w:marTop w:val="0"/>
                      <w:marBottom w:val="0"/>
                      <w:divBdr>
                        <w:top w:val="none" w:sz="0" w:space="0" w:color="auto"/>
                        <w:left w:val="none" w:sz="0" w:space="0" w:color="auto"/>
                        <w:bottom w:val="none" w:sz="0" w:space="0" w:color="auto"/>
                        <w:right w:val="none" w:sz="0" w:space="0" w:color="auto"/>
                      </w:divBdr>
                    </w:div>
                  </w:divsChild>
                </w:div>
                <w:div w:id="1882088508">
                  <w:marLeft w:val="0"/>
                  <w:marRight w:val="0"/>
                  <w:marTop w:val="0"/>
                  <w:marBottom w:val="0"/>
                  <w:divBdr>
                    <w:top w:val="none" w:sz="0" w:space="0" w:color="auto"/>
                    <w:left w:val="none" w:sz="0" w:space="0" w:color="auto"/>
                    <w:bottom w:val="none" w:sz="0" w:space="0" w:color="auto"/>
                    <w:right w:val="none" w:sz="0" w:space="0" w:color="auto"/>
                  </w:divBdr>
                  <w:divsChild>
                    <w:div w:id="1290937576">
                      <w:marLeft w:val="0"/>
                      <w:marRight w:val="0"/>
                      <w:marTop w:val="0"/>
                      <w:marBottom w:val="0"/>
                      <w:divBdr>
                        <w:top w:val="none" w:sz="0" w:space="0" w:color="auto"/>
                        <w:left w:val="none" w:sz="0" w:space="0" w:color="auto"/>
                        <w:bottom w:val="none" w:sz="0" w:space="0" w:color="auto"/>
                        <w:right w:val="none" w:sz="0" w:space="0" w:color="auto"/>
                      </w:divBdr>
                    </w:div>
                  </w:divsChild>
                </w:div>
                <w:div w:id="1241675489">
                  <w:marLeft w:val="0"/>
                  <w:marRight w:val="0"/>
                  <w:marTop w:val="0"/>
                  <w:marBottom w:val="0"/>
                  <w:divBdr>
                    <w:top w:val="none" w:sz="0" w:space="0" w:color="auto"/>
                    <w:left w:val="none" w:sz="0" w:space="0" w:color="auto"/>
                    <w:bottom w:val="none" w:sz="0" w:space="0" w:color="auto"/>
                    <w:right w:val="none" w:sz="0" w:space="0" w:color="auto"/>
                  </w:divBdr>
                  <w:divsChild>
                    <w:div w:id="1749107498">
                      <w:marLeft w:val="0"/>
                      <w:marRight w:val="0"/>
                      <w:marTop w:val="0"/>
                      <w:marBottom w:val="0"/>
                      <w:divBdr>
                        <w:top w:val="none" w:sz="0" w:space="0" w:color="auto"/>
                        <w:left w:val="none" w:sz="0" w:space="0" w:color="auto"/>
                        <w:bottom w:val="none" w:sz="0" w:space="0" w:color="auto"/>
                        <w:right w:val="none" w:sz="0" w:space="0" w:color="auto"/>
                      </w:divBdr>
                    </w:div>
                  </w:divsChild>
                </w:div>
                <w:div w:id="69935172">
                  <w:marLeft w:val="0"/>
                  <w:marRight w:val="0"/>
                  <w:marTop w:val="0"/>
                  <w:marBottom w:val="0"/>
                  <w:divBdr>
                    <w:top w:val="none" w:sz="0" w:space="0" w:color="auto"/>
                    <w:left w:val="none" w:sz="0" w:space="0" w:color="auto"/>
                    <w:bottom w:val="none" w:sz="0" w:space="0" w:color="auto"/>
                    <w:right w:val="none" w:sz="0" w:space="0" w:color="auto"/>
                  </w:divBdr>
                  <w:divsChild>
                    <w:div w:id="1219395416">
                      <w:marLeft w:val="0"/>
                      <w:marRight w:val="0"/>
                      <w:marTop w:val="0"/>
                      <w:marBottom w:val="0"/>
                      <w:divBdr>
                        <w:top w:val="none" w:sz="0" w:space="0" w:color="auto"/>
                        <w:left w:val="none" w:sz="0" w:space="0" w:color="auto"/>
                        <w:bottom w:val="none" w:sz="0" w:space="0" w:color="auto"/>
                        <w:right w:val="none" w:sz="0" w:space="0" w:color="auto"/>
                      </w:divBdr>
                    </w:div>
                  </w:divsChild>
                </w:div>
                <w:div w:id="1302465597">
                  <w:marLeft w:val="0"/>
                  <w:marRight w:val="0"/>
                  <w:marTop w:val="0"/>
                  <w:marBottom w:val="0"/>
                  <w:divBdr>
                    <w:top w:val="none" w:sz="0" w:space="0" w:color="auto"/>
                    <w:left w:val="none" w:sz="0" w:space="0" w:color="auto"/>
                    <w:bottom w:val="none" w:sz="0" w:space="0" w:color="auto"/>
                    <w:right w:val="none" w:sz="0" w:space="0" w:color="auto"/>
                  </w:divBdr>
                  <w:divsChild>
                    <w:div w:id="1758208284">
                      <w:marLeft w:val="0"/>
                      <w:marRight w:val="0"/>
                      <w:marTop w:val="0"/>
                      <w:marBottom w:val="0"/>
                      <w:divBdr>
                        <w:top w:val="none" w:sz="0" w:space="0" w:color="auto"/>
                        <w:left w:val="none" w:sz="0" w:space="0" w:color="auto"/>
                        <w:bottom w:val="none" w:sz="0" w:space="0" w:color="auto"/>
                        <w:right w:val="none" w:sz="0" w:space="0" w:color="auto"/>
                      </w:divBdr>
                    </w:div>
                  </w:divsChild>
                </w:div>
                <w:div w:id="1907253008">
                  <w:marLeft w:val="0"/>
                  <w:marRight w:val="0"/>
                  <w:marTop w:val="0"/>
                  <w:marBottom w:val="0"/>
                  <w:divBdr>
                    <w:top w:val="none" w:sz="0" w:space="0" w:color="auto"/>
                    <w:left w:val="none" w:sz="0" w:space="0" w:color="auto"/>
                    <w:bottom w:val="none" w:sz="0" w:space="0" w:color="auto"/>
                    <w:right w:val="none" w:sz="0" w:space="0" w:color="auto"/>
                  </w:divBdr>
                  <w:divsChild>
                    <w:div w:id="2104761129">
                      <w:marLeft w:val="0"/>
                      <w:marRight w:val="0"/>
                      <w:marTop w:val="0"/>
                      <w:marBottom w:val="0"/>
                      <w:divBdr>
                        <w:top w:val="none" w:sz="0" w:space="0" w:color="auto"/>
                        <w:left w:val="none" w:sz="0" w:space="0" w:color="auto"/>
                        <w:bottom w:val="none" w:sz="0" w:space="0" w:color="auto"/>
                        <w:right w:val="none" w:sz="0" w:space="0" w:color="auto"/>
                      </w:divBdr>
                    </w:div>
                  </w:divsChild>
                </w:div>
                <w:div w:id="1438404276">
                  <w:marLeft w:val="0"/>
                  <w:marRight w:val="0"/>
                  <w:marTop w:val="0"/>
                  <w:marBottom w:val="0"/>
                  <w:divBdr>
                    <w:top w:val="none" w:sz="0" w:space="0" w:color="auto"/>
                    <w:left w:val="none" w:sz="0" w:space="0" w:color="auto"/>
                    <w:bottom w:val="none" w:sz="0" w:space="0" w:color="auto"/>
                    <w:right w:val="none" w:sz="0" w:space="0" w:color="auto"/>
                  </w:divBdr>
                  <w:divsChild>
                    <w:div w:id="167210004">
                      <w:marLeft w:val="0"/>
                      <w:marRight w:val="0"/>
                      <w:marTop w:val="0"/>
                      <w:marBottom w:val="0"/>
                      <w:divBdr>
                        <w:top w:val="none" w:sz="0" w:space="0" w:color="auto"/>
                        <w:left w:val="none" w:sz="0" w:space="0" w:color="auto"/>
                        <w:bottom w:val="none" w:sz="0" w:space="0" w:color="auto"/>
                        <w:right w:val="none" w:sz="0" w:space="0" w:color="auto"/>
                      </w:divBdr>
                    </w:div>
                  </w:divsChild>
                </w:div>
                <w:div w:id="1209612887">
                  <w:marLeft w:val="0"/>
                  <w:marRight w:val="0"/>
                  <w:marTop w:val="0"/>
                  <w:marBottom w:val="0"/>
                  <w:divBdr>
                    <w:top w:val="none" w:sz="0" w:space="0" w:color="auto"/>
                    <w:left w:val="none" w:sz="0" w:space="0" w:color="auto"/>
                    <w:bottom w:val="none" w:sz="0" w:space="0" w:color="auto"/>
                    <w:right w:val="none" w:sz="0" w:space="0" w:color="auto"/>
                  </w:divBdr>
                  <w:divsChild>
                    <w:div w:id="2146652778">
                      <w:marLeft w:val="0"/>
                      <w:marRight w:val="0"/>
                      <w:marTop w:val="0"/>
                      <w:marBottom w:val="0"/>
                      <w:divBdr>
                        <w:top w:val="none" w:sz="0" w:space="0" w:color="auto"/>
                        <w:left w:val="none" w:sz="0" w:space="0" w:color="auto"/>
                        <w:bottom w:val="none" w:sz="0" w:space="0" w:color="auto"/>
                        <w:right w:val="none" w:sz="0" w:space="0" w:color="auto"/>
                      </w:divBdr>
                    </w:div>
                  </w:divsChild>
                </w:div>
                <w:div w:id="1683122976">
                  <w:marLeft w:val="0"/>
                  <w:marRight w:val="0"/>
                  <w:marTop w:val="0"/>
                  <w:marBottom w:val="0"/>
                  <w:divBdr>
                    <w:top w:val="none" w:sz="0" w:space="0" w:color="auto"/>
                    <w:left w:val="none" w:sz="0" w:space="0" w:color="auto"/>
                    <w:bottom w:val="none" w:sz="0" w:space="0" w:color="auto"/>
                    <w:right w:val="none" w:sz="0" w:space="0" w:color="auto"/>
                  </w:divBdr>
                </w:div>
                <w:div w:id="1926108044">
                  <w:marLeft w:val="0"/>
                  <w:marRight w:val="0"/>
                  <w:marTop w:val="0"/>
                  <w:marBottom w:val="0"/>
                  <w:divBdr>
                    <w:top w:val="none" w:sz="0" w:space="0" w:color="auto"/>
                    <w:left w:val="none" w:sz="0" w:space="0" w:color="auto"/>
                    <w:bottom w:val="none" w:sz="0" w:space="0" w:color="auto"/>
                    <w:right w:val="none" w:sz="0" w:space="0" w:color="auto"/>
                  </w:divBdr>
                </w:div>
                <w:div w:id="513492203">
                  <w:marLeft w:val="0"/>
                  <w:marRight w:val="0"/>
                  <w:marTop w:val="0"/>
                  <w:marBottom w:val="0"/>
                  <w:divBdr>
                    <w:top w:val="none" w:sz="0" w:space="0" w:color="auto"/>
                    <w:left w:val="none" w:sz="0" w:space="0" w:color="auto"/>
                    <w:bottom w:val="none" w:sz="0" w:space="0" w:color="auto"/>
                    <w:right w:val="none" w:sz="0" w:space="0" w:color="auto"/>
                  </w:divBdr>
                </w:div>
                <w:div w:id="74934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078078">
          <w:marLeft w:val="0"/>
          <w:marRight w:val="0"/>
          <w:marTop w:val="0"/>
          <w:marBottom w:val="0"/>
          <w:divBdr>
            <w:top w:val="none" w:sz="0" w:space="0" w:color="auto"/>
            <w:left w:val="none" w:sz="0" w:space="0" w:color="auto"/>
            <w:bottom w:val="none" w:sz="0" w:space="0" w:color="auto"/>
            <w:right w:val="none" w:sz="0" w:space="0" w:color="auto"/>
          </w:divBdr>
        </w:div>
        <w:div w:id="1316256846">
          <w:marLeft w:val="0"/>
          <w:marRight w:val="0"/>
          <w:marTop w:val="0"/>
          <w:marBottom w:val="0"/>
          <w:divBdr>
            <w:top w:val="none" w:sz="0" w:space="0" w:color="auto"/>
            <w:left w:val="none" w:sz="0" w:space="0" w:color="auto"/>
            <w:bottom w:val="none" w:sz="0" w:space="0" w:color="auto"/>
            <w:right w:val="none" w:sz="0" w:space="0" w:color="auto"/>
          </w:divBdr>
        </w:div>
        <w:div w:id="1621454183">
          <w:marLeft w:val="0"/>
          <w:marRight w:val="0"/>
          <w:marTop w:val="0"/>
          <w:marBottom w:val="0"/>
          <w:divBdr>
            <w:top w:val="none" w:sz="0" w:space="0" w:color="auto"/>
            <w:left w:val="none" w:sz="0" w:space="0" w:color="auto"/>
            <w:bottom w:val="none" w:sz="0" w:space="0" w:color="auto"/>
            <w:right w:val="none" w:sz="0" w:space="0" w:color="auto"/>
          </w:divBdr>
        </w:div>
        <w:div w:id="1513494774">
          <w:marLeft w:val="0"/>
          <w:marRight w:val="0"/>
          <w:marTop w:val="0"/>
          <w:marBottom w:val="0"/>
          <w:divBdr>
            <w:top w:val="none" w:sz="0" w:space="0" w:color="auto"/>
            <w:left w:val="none" w:sz="0" w:space="0" w:color="auto"/>
            <w:bottom w:val="none" w:sz="0" w:space="0" w:color="auto"/>
            <w:right w:val="none" w:sz="0" w:space="0" w:color="auto"/>
          </w:divBdr>
          <w:divsChild>
            <w:div w:id="600340461">
              <w:marLeft w:val="-75"/>
              <w:marRight w:val="0"/>
              <w:marTop w:val="30"/>
              <w:marBottom w:val="30"/>
              <w:divBdr>
                <w:top w:val="none" w:sz="0" w:space="0" w:color="auto"/>
                <w:left w:val="none" w:sz="0" w:space="0" w:color="auto"/>
                <w:bottom w:val="none" w:sz="0" w:space="0" w:color="auto"/>
                <w:right w:val="none" w:sz="0" w:space="0" w:color="auto"/>
              </w:divBdr>
              <w:divsChild>
                <w:div w:id="2037804828">
                  <w:marLeft w:val="0"/>
                  <w:marRight w:val="0"/>
                  <w:marTop w:val="0"/>
                  <w:marBottom w:val="0"/>
                  <w:divBdr>
                    <w:top w:val="none" w:sz="0" w:space="0" w:color="auto"/>
                    <w:left w:val="none" w:sz="0" w:space="0" w:color="auto"/>
                    <w:bottom w:val="none" w:sz="0" w:space="0" w:color="auto"/>
                    <w:right w:val="none" w:sz="0" w:space="0" w:color="auto"/>
                  </w:divBdr>
                  <w:divsChild>
                    <w:div w:id="1527137785">
                      <w:marLeft w:val="0"/>
                      <w:marRight w:val="0"/>
                      <w:marTop w:val="0"/>
                      <w:marBottom w:val="0"/>
                      <w:divBdr>
                        <w:top w:val="none" w:sz="0" w:space="0" w:color="auto"/>
                        <w:left w:val="none" w:sz="0" w:space="0" w:color="auto"/>
                        <w:bottom w:val="none" w:sz="0" w:space="0" w:color="auto"/>
                        <w:right w:val="none" w:sz="0" w:space="0" w:color="auto"/>
                      </w:divBdr>
                    </w:div>
                  </w:divsChild>
                </w:div>
                <w:div w:id="1775133737">
                  <w:marLeft w:val="0"/>
                  <w:marRight w:val="0"/>
                  <w:marTop w:val="0"/>
                  <w:marBottom w:val="0"/>
                  <w:divBdr>
                    <w:top w:val="none" w:sz="0" w:space="0" w:color="auto"/>
                    <w:left w:val="none" w:sz="0" w:space="0" w:color="auto"/>
                    <w:bottom w:val="none" w:sz="0" w:space="0" w:color="auto"/>
                    <w:right w:val="none" w:sz="0" w:space="0" w:color="auto"/>
                  </w:divBdr>
                  <w:divsChild>
                    <w:div w:id="602416000">
                      <w:marLeft w:val="0"/>
                      <w:marRight w:val="0"/>
                      <w:marTop w:val="0"/>
                      <w:marBottom w:val="0"/>
                      <w:divBdr>
                        <w:top w:val="none" w:sz="0" w:space="0" w:color="auto"/>
                        <w:left w:val="none" w:sz="0" w:space="0" w:color="auto"/>
                        <w:bottom w:val="none" w:sz="0" w:space="0" w:color="auto"/>
                        <w:right w:val="none" w:sz="0" w:space="0" w:color="auto"/>
                      </w:divBdr>
                    </w:div>
                  </w:divsChild>
                </w:div>
                <w:div w:id="1170487317">
                  <w:marLeft w:val="0"/>
                  <w:marRight w:val="0"/>
                  <w:marTop w:val="0"/>
                  <w:marBottom w:val="0"/>
                  <w:divBdr>
                    <w:top w:val="none" w:sz="0" w:space="0" w:color="auto"/>
                    <w:left w:val="none" w:sz="0" w:space="0" w:color="auto"/>
                    <w:bottom w:val="none" w:sz="0" w:space="0" w:color="auto"/>
                    <w:right w:val="none" w:sz="0" w:space="0" w:color="auto"/>
                  </w:divBdr>
                  <w:divsChild>
                    <w:div w:id="393745484">
                      <w:marLeft w:val="0"/>
                      <w:marRight w:val="0"/>
                      <w:marTop w:val="0"/>
                      <w:marBottom w:val="0"/>
                      <w:divBdr>
                        <w:top w:val="none" w:sz="0" w:space="0" w:color="auto"/>
                        <w:left w:val="none" w:sz="0" w:space="0" w:color="auto"/>
                        <w:bottom w:val="none" w:sz="0" w:space="0" w:color="auto"/>
                        <w:right w:val="none" w:sz="0" w:space="0" w:color="auto"/>
                      </w:divBdr>
                    </w:div>
                  </w:divsChild>
                </w:div>
                <w:div w:id="1845897443">
                  <w:marLeft w:val="0"/>
                  <w:marRight w:val="0"/>
                  <w:marTop w:val="0"/>
                  <w:marBottom w:val="0"/>
                  <w:divBdr>
                    <w:top w:val="none" w:sz="0" w:space="0" w:color="auto"/>
                    <w:left w:val="none" w:sz="0" w:space="0" w:color="auto"/>
                    <w:bottom w:val="none" w:sz="0" w:space="0" w:color="auto"/>
                    <w:right w:val="none" w:sz="0" w:space="0" w:color="auto"/>
                  </w:divBdr>
                  <w:divsChild>
                    <w:div w:id="449281015">
                      <w:marLeft w:val="0"/>
                      <w:marRight w:val="0"/>
                      <w:marTop w:val="0"/>
                      <w:marBottom w:val="0"/>
                      <w:divBdr>
                        <w:top w:val="none" w:sz="0" w:space="0" w:color="auto"/>
                        <w:left w:val="none" w:sz="0" w:space="0" w:color="auto"/>
                        <w:bottom w:val="none" w:sz="0" w:space="0" w:color="auto"/>
                        <w:right w:val="none" w:sz="0" w:space="0" w:color="auto"/>
                      </w:divBdr>
                    </w:div>
                  </w:divsChild>
                </w:div>
                <w:div w:id="674694753">
                  <w:marLeft w:val="0"/>
                  <w:marRight w:val="0"/>
                  <w:marTop w:val="0"/>
                  <w:marBottom w:val="0"/>
                  <w:divBdr>
                    <w:top w:val="none" w:sz="0" w:space="0" w:color="auto"/>
                    <w:left w:val="none" w:sz="0" w:space="0" w:color="auto"/>
                    <w:bottom w:val="none" w:sz="0" w:space="0" w:color="auto"/>
                    <w:right w:val="none" w:sz="0" w:space="0" w:color="auto"/>
                  </w:divBdr>
                  <w:divsChild>
                    <w:div w:id="752046927">
                      <w:marLeft w:val="0"/>
                      <w:marRight w:val="0"/>
                      <w:marTop w:val="0"/>
                      <w:marBottom w:val="0"/>
                      <w:divBdr>
                        <w:top w:val="none" w:sz="0" w:space="0" w:color="auto"/>
                        <w:left w:val="none" w:sz="0" w:space="0" w:color="auto"/>
                        <w:bottom w:val="none" w:sz="0" w:space="0" w:color="auto"/>
                        <w:right w:val="none" w:sz="0" w:space="0" w:color="auto"/>
                      </w:divBdr>
                    </w:div>
                  </w:divsChild>
                </w:div>
                <w:div w:id="658075827">
                  <w:marLeft w:val="0"/>
                  <w:marRight w:val="0"/>
                  <w:marTop w:val="0"/>
                  <w:marBottom w:val="0"/>
                  <w:divBdr>
                    <w:top w:val="none" w:sz="0" w:space="0" w:color="auto"/>
                    <w:left w:val="none" w:sz="0" w:space="0" w:color="auto"/>
                    <w:bottom w:val="none" w:sz="0" w:space="0" w:color="auto"/>
                    <w:right w:val="none" w:sz="0" w:space="0" w:color="auto"/>
                  </w:divBdr>
                  <w:divsChild>
                    <w:div w:id="876741516">
                      <w:marLeft w:val="0"/>
                      <w:marRight w:val="0"/>
                      <w:marTop w:val="0"/>
                      <w:marBottom w:val="0"/>
                      <w:divBdr>
                        <w:top w:val="none" w:sz="0" w:space="0" w:color="auto"/>
                        <w:left w:val="none" w:sz="0" w:space="0" w:color="auto"/>
                        <w:bottom w:val="none" w:sz="0" w:space="0" w:color="auto"/>
                        <w:right w:val="none" w:sz="0" w:space="0" w:color="auto"/>
                      </w:divBdr>
                    </w:div>
                  </w:divsChild>
                </w:div>
                <w:div w:id="1437795397">
                  <w:marLeft w:val="0"/>
                  <w:marRight w:val="0"/>
                  <w:marTop w:val="0"/>
                  <w:marBottom w:val="0"/>
                  <w:divBdr>
                    <w:top w:val="none" w:sz="0" w:space="0" w:color="auto"/>
                    <w:left w:val="none" w:sz="0" w:space="0" w:color="auto"/>
                    <w:bottom w:val="none" w:sz="0" w:space="0" w:color="auto"/>
                    <w:right w:val="none" w:sz="0" w:space="0" w:color="auto"/>
                  </w:divBdr>
                  <w:divsChild>
                    <w:div w:id="649402268">
                      <w:marLeft w:val="0"/>
                      <w:marRight w:val="0"/>
                      <w:marTop w:val="0"/>
                      <w:marBottom w:val="0"/>
                      <w:divBdr>
                        <w:top w:val="none" w:sz="0" w:space="0" w:color="auto"/>
                        <w:left w:val="none" w:sz="0" w:space="0" w:color="auto"/>
                        <w:bottom w:val="none" w:sz="0" w:space="0" w:color="auto"/>
                        <w:right w:val="none" w:sz="0" w:space="0" w:color="auto"/>
                      </w:divBdr>
                    </w:div>
                  </w:divsChild>
                </w:div>
                <w:div w:id="2003582556">
                  <w:marLeft w:val="0"/>
                  <w:marRight w:val="0"/>
                  <w:marTop w:val="0"/>
                  <w:marBottom w:val="0"/>
                  <w:divBdr>
                    <w:top w:val="none" w:sz="0" w:space="0" w:color="auto"/>
                    <w:left w:val="none" w:sz="0" w:space="0" w:color="auto"/>
                    <w:bottom w:val="none" w:sz="0" w:space="0" w:color="auto"/>
                    <w:right w:val="none" w:sz="0" w:space="0" w:color="auto"/>
                  </w:divBdr>
                  <w:divsChild>
                    <w:div w:id="1266304555">
                      <w:marLeft w:val="0"/>
                      <w:marRight w:val="0"/>
                      <w:marTop w:val="0"/>
                      <w:marBottom w:val="0"/>
                      <w:divBdr>
                        <w:top w:val="none" w:sz="0" w:space="0" w:color="auto"/>
                        <w:left w:val="none" w:sz="0" w:space="0" w:color="auto"/>
                        <w:bottom w:val="none" w:sz="0" w:space="0" w:color="auto"/>
                        <w:right w:val="none" w:sz="0" w:space="0" w:color="auto"/>
                      </w:divBdr>
                    </w:div>
                  </w:divsChild>
                </w:div>
                <w:div w:id="1238785474">
                  <w:marLeft w:val="0"/>
                  <w:marRight w:val="0"/>
                  <w:marTop w:val="0"/>
                  <w:marBottom w:val="0"/>
                  <w:divBdr>
                    <w:top w:val="none" w:sz="0" w:space="0" w:color="auto"/>
                    <w:left w:val="none" w:sz="0" w:space="0" w:color="auto"/>
                    <w:bottom w:val="none" w:sz="0" w:space="0" w:color="auto"/>
                    <w:right w:val="none" w:sz="0" w:space="0" w:color="auto"/>
                  </w:divBdr>
                  <w:divsChild>
                    <w:div w:id="2074623229">
                      <w:marLeft w:val="0"/>
                      <w:marRight w:val="0"/>
                      <w:marTop w:val="0"/>
                      <w:marBottom w:val="0"/>
                      <w:divBdr>
                        <w:top w:val="none" w:sz="0" w:space="0" w:color="auto"/>
                        <w:left w:val="none" w:sz="0" w:space="0" w:color="auto"/>
                        <w:bottom w:val="none" w:sz="0" w:space="0" w:color="auto"/>
                        <w:right w:val="none" w:sz="0" w:space="0" w:color="auto"/>
                      </w:divBdr>
                    </w:div>
                  </w:divsChild>
                </w:div>
                <w:div w:id="1312250673">
                  <w:marLeft w:val="0"/>
                  <w:marRight w:val="0"/>
                  <w:marTop w:val="0"/>
                  <w:marBottom w:val="0"/>
                  <w:divBdr>
                    <w:top w:val="none" w:sz="0" w:space="0" w:color="auto"/>
                    <w:left w:val="none" w:sz="0" w:space="0" w:color="auto"/>
                    <w:bottom w:val="none" w:sz="0" w:space="0" w:color="auto"/>
                    <w:right w:val="none" w:sz="0" w:space="0" w:color="auto"/>
                  </w:divBdr>
                  <w:divsChild>
                    <w:div w:id="227350228">
                      <w:marLeft w:val="0"/>
                      <w:marRight w:val="0"/>
                      <w:marTop w:val="0"/>
                      <w:marBottom w:val="0"/>
                      <w:divBdr>
                        <w:top w:val="none" w:sz="0" w:space="0" w:color="auto"/>
                        <w:left w:val="none" w:sz="0" w:space="0" w:color="auto"/>
                        <w:bottom w:val="none" w:sz="0" w:space="0" w:color="auto"/>
                        <w:right w:val="none" w:sz="0" w:space="0" w:color="auto"/>
                      </w:divBdr>
                    </w:div>
                  </w:divsChild>
                </w:div>
                <w:div w:id="1237322690">
                  <w:marLeft w:val="0"/>
                  <w:marRight w:val="0"/>
                  <w:marTop w:val="0"/>
                  <w:marBottom w:val="0"/>
                  <w:divBdr>
                    <w:top w:val="none" w:sz="0" w:space="0" w:color="auto"/>
                    <w:left w:val="none" w:sz="0" w:space="0" w:color="auto"/>
                    <w:bottom w:val="none" w:sz="0" w:space="0" w:color="auto"/>
                    <w:right w:val="none" w:sz="0" w:space="0" w:color="auto"/>
                  </w:divBdr>
                  <w:divsChild>
                    <w:div w:id="8602420">
                      <w:marLeft w:val="0"/>
                      <w:marRight w:val="0"/>
                      <w:marTop w:val="0"/>
                      <w:marBottom w:val="0"/>
                      <w:divBdr>
                        <w:top w:val="none" w:sz="0" w:space="0" w:color="auto"/>
                        <w:left w:val="none" w:sz="0" w:space="0" w:color="auto"/>
                        <w:bottom w:val="none" w:sz="0" w:space="0" w:color="auto"/>
                        <w:right w:val="none" w:sz="0" w:space="0" w:color="auto"/>
                      </w:divBdr>
                    </w:div>
                  </w:divsChild>
                </w:div>
                <w:div w:id="1322201300">
                  <w:marLeft w:val="0"/>
                  <w:marRight w:val="0"/>
                  <w:marTop w:val="0"/>
                  <w:marBottom w:val="0"/>
                  <w:divBdr>
                    <w:top w:val="none" w:sz="0" w:space="0" w:color="auto"/>
                    <w:left w:val="none" w:sz="0" w:space="0" w:color="auto"/>
                    <w:bottom w:val="none" w:sz="0" w:space="0" w:color="auto"/>
                    <w:right w:val="none" w:sz="0" w:space="0" w:color="auto"/>
                  </w:divBdr>
                  <w:divsChild>
                    <w:div w:id="207305043">
                      <w:marLeft w:val="0"/>
                      <w:marRight w:val="0"/>
                      <w:marTop w:val="0"/>
                      <w:marBottom w:val="0"/>
                      <w:divBdr>
                        <w:top w:val="none" w:sz="0" w:space="0" w:color="auto"/>
                        <w:left w:val="none" w:sz="0" w:space="0" w:color="auto"/>
                        <w:bottom w:val="none" w:sz="0" w:space="0" w:color="auto"/>
                        <w:right w:val="none" w:sz="0" w:space="0" w:color="auto"/>
                      </w:divBdr>
                    </w:div>
                  </w:divsChild>
                </w:div>
                <w:div w:id="1784837312">
                  <w:marLeft w:val="0"/>
                  <w:marRight w:val="0"/>
                  <w:marTop w:val="0"/>
                  <w:marBottom w:val="0"/>
                  <w:divBdr>
                    <w:top w:val="none" w:sz="0" w:space="0" w:color="auto"/>
                    <w:left w:val="none" w:sz="0" w:space="0" w:color="auto"/>
                    <w:bottom w:val="none" w:sz="0" w:space="0" w:color="auto"/>
                    <w:right w:val="none" w:sz="0" w:space="0" w:color="auto"/>
                  </w:divBdr>
                  <w:divsChild>
                    <w:div w:id="1411389174">
                      <w:marLeft w:val="0"/>
                      <w:marRight w:val="0"/>
                      <w:marTop w:val="0"/>
                      <w:marBottom w:val="0"/>
                      <w:divBdr>
                        <w:top w:val="none" w:sz="0" w:space="0" w:color="auto"/>
                        <w:left w:val="none" w:sz="0" w:space="0" w:color="auto"/>
                        <w:bottom w:val="none" w:sz="0" w:space="0" w:color="auto"/>
                        <w:right w:val="none" w:sz="0" w:space="0" w:color="auto"/>
                      </w:divBdr>
                    </w:div>
                  </w:divsChild>
                </w:div>
                <w:div w:id="592133693">
                  <w:marLeft w:val="0"/>
                  <w:marRight w:val="0"/>
                  <w:marTop w:val="0"/>
                  <w:marBottom w:val="0"/>
                  <w:divBdr>
                    <w:top w:val="none" w:sz="0" w:space="0" w:color="auto"/>
                    <w:left w:val="none" w:sz="0" w:space="0" w:color="auto"/>
                    <w:bottom w:val="none" w:sz="0" w:space="0" w:color="auto"/>
                    <w:right w:val="none" w:sz="0" w:space="0" w:color="auto"/>
                  </w:divBdr>
                  <w:divsChild>
                    <w:div w:id="547372928">
                      <w:marLeft w:val="0"/>
                      <w:marRight w:val="0"/>
                      <w:marTop w:val="0"/>
                      <w:marBottom w:val="0"/>
                      <w:divBdr>
                        <w:top w:val="none" w:sz="0" w:space="0" w:color="auto"/>
                        <w:left w:val="none" w:sz="0" w:space="0" w:color="auto"/>
                        <w:bottom w:val="none" w:sz="0" w:space="0" w:color="auto"/>
                        <w:right w:val="none" w:sz="0" w:space="0" w:color="auto"/>
                      </w:divBdr>
                    </w:div>
                  </w:divsChild>
                </w:div>
                <w:div w:id="499084792">
                  <w:marLeft w:val="0"/>
                  <w:marRight w:val="0"/>
                  <w:marTop w:val="0"/>
                  <w:marBottom w:val="0"/>
                  <w:divBdr>
                    <w:top w:val="none" w:sz="0" w:space="0" w:color="auto"/>
                    <w:left w:val="none" w:sz="0" w:space="0" w:color="auto"/>
                    <w:bottom w:val="none" w:sz="0" w:space="0" w:color="auto"/>
                    <w:right w:val="none" w:sz="0" w:space="0" w:color="auto"/>
                  </w:divBdr>
                </w:div>
                <w:div w:id="57339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535983">
          <w:marLeft w:val="0"/>
          <w:marRight w:val="0"/>
          <w:marTop w:val="0"/>
          <w:marBottom w:val="0"/>
          <w:divBdr>
            <w:top w:val="none" w:sz="0" w:space="0" w:color="auto"/>
            <w:left w:val="none" w:sz="0" w:space="0" w:color="auto"/>
            <w:bottom w:val="none" w:sz="0" w:space="0" w:color="auto"/>
            <w:right w:val="none" w:sz="0" w:space="0" w:color="auto"/>
          </w:divBdr>
        </w:div>
        <w:div w:id="1852333437">
          <w:marLeft w:val="0"/>
          <w:marRight w:val="0"/>
          <w:marTop w:val="0"/>
          <w:marBottom w:val="0"/>
          <w:divBdr>
            <w:top w:val="none" w:sz="0" w:space="0" w:color="auto"/>
            <w:left w:val="none" w:sz="0" w:space="0" w:color="auto"/>
            <w:bottom w:val="none" w:sz="0" w:space="0" w:color="auto"/>
            <w:right w:val="none" w:sz="0" w:space="0" w:color="auto"/>
          </w:divBdr>
          <w:divsChild>
            <w:div w:id="613484791">
              <w:marLeft w:val="-75"/>
              <w:marRight w:val="0"/>
              <w:marTop w:val="30"/>
              <w:marBottom w:val="30"/>
              <w:divBdr>
                <w:top w:val="none" w:sz="0" w:space="0" w:color="auto"/>
                <w:left w:val="none" w:sz="0" w:space="0" w:color="auto"/>
                <w:bottom w:val="none" w:sz="0" w:space="0" w:color="auto"/>
                <w:right w:val="none" w:sz="0" w:space="0" w:color="auto"/>
              </w:divBdr>
              <w:divsChild>
                <w:div w:id="2077391713">
                  <w:marLeft w:val="0"/>
                  <w:marRight w:val="0"/>
                  <w:marTop w:val="0"/>
                  <w:marBottom w:val="0"/>
                  <w:divBdr>
                    <w:top w:val="none" w:sz="0" w:space="0" w:color="auto"/>
                    <w:left w:val="none" w:sz="0" w:space="0" w:color="auto"/>
                    <w:bottom w:val="none" w:sz="0" w:space="0" w:color="auto"/>
                    <w:right w:val="none" w:sz="0" w:space="0" w:color="auto"/>
                  </w:divBdr>
                  <w:divsChild>
                    <w:div w:id="1048189340">
                      <w:marLeft w:val="0"/>
                      <w:marRight w:val="0"/>
                      <w:marTop w:val="0"/>
                      <w:marBottom w:val="0"/>
                      <w:divBdr>
                        <w:top w:val="none" w:sz="0" w:space="0" w:color="auto"/>
                        <w:left w:val="none" w:sz="0" w:space="0" w:color="auto"/>
                        <w:bottom w:val="none" w:sz="0" w:space="0" w:color="auto"/>
                        <w:right w:val="none" w:sz="0" w:space="0" w:color="auto"/>
                      </w:divBdr>
                    </w:div>
                  </w:divsChild>
                </w:div>
                <w:div w:id="1479762945">
                  <w:marLeft w:val="0"/>
                  <w:marRight w:val="0"/>
                  <w:marTop w:val="0"/>
                  <w:marBottom w:val="0"/>
                  <w:divBdr>
                    <w:top w:val="none" w:sz="0" w:space="0" w:color="auto"/>
                    <w:left w:val="none" w:sz="0" w:space="0" w:color="auto"/>
                    <w:bottom w:val="none" w:sz="0" w:space="0" w:color="auto"/>
                    <w:right w:val="none" w:sz="0" w:space="0" w:color="auto"/>
                  </w:divBdr>
                  <w:divsChild>
                    <w:div w:id="1862279960">
                      <w:marLeft w:val="0"/>
                      <w:marRight w:val="0"/>
                      <w:marTop w:val="0"/>
                      <w:marBottom w:val="0"/>
                      <w:divBdr>
                        <w:top w:val="none" w:sz="0" w:space="0" w:color="auto"/>
                        <w:left w:val="none" w:sz="0" w:space="0" w:color="auto"/>
                        <w:bottom w:val="none" w:sz="0" w:space="0" w:color="auto"/>
                        <w:right w:val="none" w:sz="0" w:space="0" w:color="auto"/>
                      </w:divBdr>
                    </w:div>
                  </w:divsChild>
                </w:div>
                <w:div w:id="1408184897">
                  <w:marLeft w:val="0"/>
                  <w:marRight w:val="0"/>
                  <w:marTop w:val="0"/>
                  <w:marBottom w:val="0"/>
                  <w:divBdr>
                    <w:top w:val="none" w:sz="0" w:space="0" w:color="auto"/>
                    <w:left w:val="none" w:sz="0" w:space="0" w:color="auto"/>
                    <w:bottom w:val="none" w:sz="0" w:space="0" w:color="auto"/>
                    <w:right w:val="none" w:sz="0" w:space="0" w:color="auto"/>
                  </w:divBdr>
                  <w:divsChild>
                    <w:div w:id="678316710">
                      <w:marLeft w:val="0"/>
                      <w:marRight w:val="0"/>
                      <w:marTop w:val="0"/>
                      <w:marBottom w:val="0"/>
                      <w:divBdr>
                        <w:top w:val="none" w:sz="0" w:space="0" w:color="auto"/>
                        <w:left w:val="none" w:sz="0" w:space="0" w:color="auto"/>
                        <w:bottom w:val="none" w:sz="0" w:space="0" w:color="auto"/>
                        <w:right w:val="none" w:sz="0" w:space="0" w:color="auto"/>
                      </w:divBdr>
                    </w:div>
                  </w:divsChild>
                </w:div>
                <w:div w:id="146829448">
                  <w:marLeft w:val="0"/>
                  <w:marRight w:val="0"/>
                  <w:marTop w:val="0"/>
                  <w:marBottom w:val="0"/>
                  <w:divBdr>
                    <w:top w:val="none" w:sz="0" w:space="0" w:color="auto"/>
                    <w:left w:val="none" w:sz="0" w:space="0" w:color="auto"/>
                    <w:bottom w:val="none" w:sz="0" w:space="0" w:color="auto"/>
                    <w:right w:val="none" w:sz="0" w:space="0" w:color="auto"/>
                  </w:divBdr>
                  <w:divsChild>
                    <w:div w:id="238908357">
                      <w:marLeft w:val="0"/>
                      <w:marRight w:val="0"/>
                      <w:marTop w:val="0"/>
                      <w:marBottom w:val="0"/>
                      <w:divBdr>
                        <w:top w:val="none" w:sz="0" w:space="0" w:color="auto"/>
                        <w:left w:val="none" w:sz="0" w:space="0" w:color="auto"/>
                        <w:bottom w:val="none" w:sz="0" w:space="0" w:color="auto"/>
                        <w:right w:val="none" w:sz="0" w:space="0" w:color="auto"/>
                      </w:divBdr>
                    </w:div>
                  </w:divsChild>
                </w:div>
                <w:div w:id="1394616272">
                  <w:marLeft w:val="0"/>
                  <w:marRight w:val="0"/>
                  <w:marTop w:val="0"/>
                  <w:marBottom w:val="0"/>
                  <w:divBdr>
                    <w:top w:val="none" w:sz="0" w:space="0" w:color="auto"/>
                    <w:left w:val="none" w:sz="0" w:space="0" w:color="auto"/>
                    <w:bottom w:val="none" w:sz="0" w:space="0" w:color="auto"/>
                    <w:right w:val="none" w:sz="0" w:space="0" w:color="auto"/>
                  </w:divBdr>
                  <w:divsChild>
                    <w:div w:id="1024745658">
                      <w:marLeft w:val="0"/>
                      <w:marRight w:val="0"/>
                      <w:marTop w:val="0"/>
                      <w:marBottom w:val="0"/>
                      <w:divBdr>
                        <w:top w:val="none" w:sz="0" w:space="0" w:color="auto"/>
                        <w:left w:val="none" w:sz="0" w:space="0" w:color="auto"/>
                        <w:bottom w:val="none" w:sz="0" w:space="0" w:color="auto"/>
                        <w:right w:val="none" w:sz="0" w:space="0" w:color="auto"/>
                      </w:divBdr>
                    </w:div>
                  </w:divsChild>
                </w:div>
                <w:div w:id="892473167">
                  <w:marLeft w:val="0"/>
                  <w:marRight w:val="0"/>
                  <w:marTop w:val="0"/>
                  <w:marBottom w:val="0"/>
                  <w:divBdr>
                    <w:top w:val="none" w:sz="0" w:space="0" w:color="auto"/>
                    <w:left w:val="none" w:sz="0" w:space="0" w:color="auto"/>
                    <w:bottom w:val="none" w:sz="0" w:space="0" w:color="auto"/>
                    <w:right w:val="none" w:sz="0" w:space="0" w:color="auto"/>
                  </w:divBdr>
                  <w:divsChild>
                    <w:div w:id="1904100028">
                      <w:marLeft w:val="0"/>
                      <w:marRight w:val="0"/>
                      <w:marTop w:val="0"/>
                      <w:marBottom w:val="0"/>
                      <w:divBdr>
                        <w:top w:val="none" w:sz="0" w:space="0" w:color="auto"/>
                        <w:left w:val="none" w:sz="0" w:space="0" w:color="auto"/>
                        <w:bottom w:val="none" w:sz="0" w:space="0" w:color="auto"/>
                        <w:right w:val="none" w:sz="0" w:space="0" w:color="auto"/>
                      </w:divBdr>
                    </w:div>
                  </w:divsChild>
                </w:div>
                <w:div w:id="745609999">
                  <w:marLeft w:val="0"/>
                  <w:marRight w:val="0"/>
                  <w:marTop w:val="0"/>
                  <w:marBottom w:val="0"/>
                  <w:divBdr>
                    <w:top w:val="none" w:sz="0" w:space="0" w:color="auto"/>
                    <w:left w:val="none" w:sz="0" w:space="0" w:color="auto"/>
                    <w:bottom w:val="none" w:sz="0" w:space="0" w:color="auto"/>
                    <w:right w:val="none" w:sz="0" w:space="0" w:color="auto"/>
                  </w:divBdr>
                  <w:divsChild>
                    <w:div w:id="1397820805">
                      <w:marLeft w:val="0"/>
                      <w:marRight w:val="0"/>
                      <w:marTop w:val="0"/>
                      <w:marBottom w:val="0"/>
                      <w:divBdr>
                        <w:top w:val="none" w:sz="0" w:space="0" w:color="auto"/>
                        <w:left w:val="none" w:sz="0" w:space="0" w:color="auto"/>
                        <w:bottom w:val="none" w:sz="0" w:space="0" w:color="auto"/>
                        <w:right w:val="none" w:sz="0" w:space="0" w:color="auto"/>
                      </w:divBdr>
                    </w:div>
                  </w:divsChild>
                </w:div>
                <w:div w:id="628896133">
                  <w:marLeft w:val="0"/>
                  <w:marRight w:val="0"/>
                  <w:marTop w:val="0"/>
                  <w:marBottom w:val="0"/>
                  <w:divBdr>
                    <w:top w:val="none" w:sz="0" w:space="0" w:color="auto"/>
                    <w:left w:val="none" w:sz="0" w:space="0" w:color="auto"/>
                    <w:bottom w:val="none" w:sz="0" w:space="0" w:color="auto"/>
                    <w:right w:val="none" w:sz="0" w:space="0" w:color="auto"/>
                  </w:divBdr>
                  <w:divsChild>
                    <w:div w:id="652294496">
                      <w:marLeft w:val="0"/>
                      <w:marRight w:val="0"/>
                      <w:marTop w:val="0"/>
                      <w:marBottom w:val="0"/>
                      <w:divBdr>
                        <w:top w:val="none" w:sz="0" w:space="0" w:color="auto"/>
                        <w:left w:val="none" w:sz="0" w:space="0" w:color="auto"/>
                        <w:bottom w:val="none" w:sz="0" w:space="0" w:color="auto"/>
                        <w:right w:val="none" w:sz="0" w:space="0" w:color="auto"/>
                      </w:divBdr>
                    </w:div>
                  </w:divsChild>
                </w:div>
                <w:div w:id="56052703">
                  <w:marLeft w:val="0"/>
                  <w:marRight w:val="0"/>
                  <w:marTop w:val="0"/>
                  <w:marBottom w:val="0"/>
                  <w:divBdr>
                    <w:top w:val="none" w:sz="0" w:space="0" w:color="auto"/>
                    <w:left w:val="none" w:sz="0" w:space="0" w:color="auto"/>
                    <w:bottom w:val="none" w:sz="0" w:space="0" w:color="auto"/>
                    <w:right w:val="none" w:sz="0" w:space="0" w:color="auto"/>
                  </w:divBdr>
                  <w:divsChild>
                    <w:div w:id="1303464955">
                      <w:marLeft w:val="0"/>
                      <w:marRight w:val="0"/>
                      <w:marTop w:val="0"/>
                      <w:marBottom w:val="0"/>
                      <w:divBdr>
                        <w:top w:val="none" w:sz="0" w:space="0" w:color="auto"/>
                        <w:left w:val="none" w:sz="0" w:space="0" w:color="auto"/>
                        <w:bottom w:val="none" w:sz="0" w:space="0" w:color="auto"/>
                        <w:right w:val="none" w:sz="0" w:space="0" w:color="auto"/>
                      </w:divBdr>
                    </w:div>
                  </w:divsChild>
                </w:div>
                <w:div w:id="1569538727">
                  <w:marLeft w:val="0"/>
                  <w:marRight w:val="0"/>
                  <w:marTop w:val="0"/>
                  <w:marBottom w:val="0"/>
                  <w:divBdr>
                    <w:top w:val="none" w:sz="0" w:space="0" w:color="auto"/>
                    <w:left w:val="none" w:sz="0" w:space="0" w:color="auto"/>
                    <w:bottom w:val="none" w:sz="0" w:space="0" w:color="auto"/>
                    <w:right w:val="none" w:sz="0" w:space="0" w:color="auto"/>
                  </w:divBdr>
                  <w:divsChild>
                    <w:div w:id="1334843496">
                      <w:marLeft w:val="0"/>
                      <w:marRight w:val="0"/>
                      <w:marTop w:val="0"/>
                      <w:marBottom w:val="0"/>
                      <w:divBdr>
                        <w:top w:val="none" w:sz="0" w:space="0" w:color="auto"/>
                        <w:left w:val="none" w:sz="0" w:space="0" w:color="auto"/>
                        <w:bottom w:val="none" w:sz="0" w:space="0" w:color="auto"/>
                        <w:right w:val="none" w:sz="0" w:space="0" w:color="auto"/>
                      </w:divBdr>
                    </w:div>
                  </w:divsChild>
                </w:div>
                <w:div w:id="699013598">
                  <w:marLeft w:val="0"/>
                  <w:marRight w:val="0"/>
                  <w:marTop w:val="0"/>
                  <w:marBottom w:val="0"/>
                  <w:divBdr>
                    <w:top w:val="none" w:sz="0" w:space="0" w:color="auto"/>
                    <w:left w:val="none" w:sz="0" w:space="0" w:color="auto"/>
                    <w:bottom w:val="none" w:sz="0" w:space="0" w:color="auto"/>
                    <w:right w:val="none" w:sz="0" w:space="0" w:color="auto"/>
                  </w:divBdr>
                  <w:divsChild>
                    <w:div w:id="642543873">
                      <w:marLeft w:val="0"/>
                      <w:marRight w:val="0"/>
                      <w:marTop w:val="0"/>
                      <w:marBottom w:val="0"/>
                      <w:divBdr>
                        <w:top w:val="none" w:sz="0" w:space="0" w:color="auto"/>
                        <w:left w:val="none" w:sz="0" w:space="0" w:color="auto"/>
                        <w:bottom w:val="none" w:sz="0" w:space="0" w:color="auto"/>
                        <w:right w:val="none" w:sz="0" w:space="0" w:color="auto"/>
                      </w:divBdr>
                    </w:div>
                    <w:div w:id="1625963473">
                      <w:marLeft w:val="0"/>
                      <w:marRight w:val="0"/>
                      <w:marTop w:val="0"/>
                      <w:marBottom w:val="0"/>
                      <w:divBdr>
                        <w:top w:val="none" w:sz="0" w:space="0" w:color="auto"/>
                        <w:left w:val="none" w:sz="0" w:space="0" w:color="auto"/>
                        <w:bottom w:val="none" w:sz="0" w:space="0" w:color="auto"/>
                        <w:right w:val="none" w:sz="0" w:space="0" w:color="auto"/>
                      </w:divBdr>
                    </w:div>
                    <w:div w:id="1800880911">
                      <w:marLeft w:val="0"/>
                      <w:marRight w:val="0"/>
                      <w:marTop w:val="0"/>
                      <w:marBottom w:val="0"/>
                      <w:divBdr>
                        <w:top w:val="none" w:sz="0" w:space="0" w:color="auto"/>
                        <w:left w:val="none" w:sz="0" w:space="0" w:color="auto"/>
                        <w:bottom w:val="none" w:sz="0" w:space="0" w:color="auto"/>
                        <w:right w:val="none" w:sz="0" w:space="0" w:color="auto"/>
                      </w:divBdr>
                    </w:div>
                  </w:divsChild>
                </w:div>
                <w:div w:id="615256959">
                  <w:marLeft w:val="0"/>
                  <w:marRight w:val="0"/>
                  <w:marTop w:val="0"/>
                  <w:marBottom w:val="0"/>
                  <w:divBdr>
                    <w:top w:val="none" w:sz="0" w:space="0" w:color="auto"/>
                    <w:left w:val="none" w:sz="0" w:space="0" w:color="auto"/>
                    <w:bottom w:val="none" w:sz="0" w:space="0" w:color="auto"/>
                    <w:right w:val="none" w:sz="0" w:space="0" w:color="auto"/>
                  </w:divBdr>
                  <w:divsChild>
                    <w:div w:id="1647121190">
                      <w:marLeft w:val="0"/>
                      <w:marRight w:val="0"/>
                      <w:marTop w:val="0"/>
                      <w:marBottom w:val="0"/>
                      <w:divBdr>
                        <w:top w:val="none" w:sz="0" w:space="0" w:color="auto"/>
                        <w:left w:val="none" w:sz="0" w:space="0" w:color="auto"/>
                        <w:bottom w:val="none" w:sz="0" w:space="0" w:color="auto"/>
                        <w:right w:val="none" w:sz="0" w:space="0" w:color="auto"/>
                      </w:divBdr>
                    </w:div>
                  </w:divsChild>
                </w:div>
                <w:div w:id="1345939873">
                  <w:marLeft w:val="0"/>
                  <w:marRight w:val="0"/>
                  <w:marTop w:val="0"/>
                  <w:marBottom w:val="0"/>
                  <w:divBdr>
                    <w:top w:val="none" w:sz="0" w:space="0" w:color="auto"/>
                    <w:left w:val="none" w:sz="0" w:space="0" w:color="auto"/>
                    <w:bottom w:val="none" w:sz="0" w:space="0" w:color="auto"/>
                    <w:right w:val="none" w:sz="0" w:space="0" w:color="auto"/>
                  </w:divBdr>
                  <w:divsChild>
                    <w:div w:id="2130858495">
                      <w:marLeft w:val="0"/>
                      <w:marRight w:val="0"/>
                      <w:marTop w:val="0"/>
                      <w:marBottom w:val="0"/>
                      <w:divBdr>
                        <w:top w:val="none" w:sz="0" w:space="0" w:color="auto"/>
                        <w:left w:val="none" w:sz="0" w:space="0" w:color="auto"/>
                        <w:bottom w:val="none" w:sz="0" w:space="0" w:color="auto"/>
                        <w:right w:val="none" w:sz="0" w:space="0" w:color="auto"/>
                      </w:divBdr>
                    </w:div>
                  </w:divsChild>
                </w:div>
                <w:div w:id="1756315463">
                  <w:marLeft w:val="0"/>
                  <w:marRight w:val="0"/>
                  <w:marTop w:val="0"/>
                  <w:marBottom w:val="0"/>
                  <w:divBdr>
                    <w:top w:val="none" w:sz="0" w:space="0" w:color="auto"/>
                    <w:left w:val="none" w:sz="0" w:space="0" w:color="auto"/>
                    <w:bottom w:val="none" w:sz="0" w:space="0" w:color="auto"/>
                    <w:right w:val="none" w:sz="0" w:space="0" w:color="auto"/>
                  </w:divBdr>
                  <w:divsChild>
                    <w:div w:id="1803766702">
                      <w:marLeft w:val="0"/>
                      <w:marRight w:val="0"/>
                      <w:marTop w:val="0"/>
                      <w:marBottom w:val="0"/>
                      <w:divBdr>
                        <w:top w:val="none" w:sz="0" w:space="0" w:color="auto"/>
                        <w:left w:val="none" w:sz="0" w:space="0" w:color="auto"/>
                        <w:bottom w:val="none" w:sz="0" w:space="0" w:color="auto"/>
                        <w:right w:val="none" w:sz="0" w:space="0" w:color="auto"/>
                      </w:divBdr>
                    </w:div>
                  </w:divsChild>
                </w:div>
                <w:div w:id="2016154130">
                  <w:marLeft w:val="0"/>
                  <w:marRight w:val="0"/>
                  <w:marTop w:val="0"/>
                  <w:marBottom w:val="0"/>
                  <w:divBdr>
                    <w:top w:val="none" w:sz="0" w:space="0" w:color="auto"/>
                    <w:left w:val="none" w:sz="0" w:space="0" w:color="auto"/>
                    <w:bottom w:val="none" w:sz="0" w:space="0" w:color="auto"/>
                    <w:right w:val="none" w:sz="0" w:space="0" w:color="auto"/>
                  </w:divBdr>
                  <w:divsChild>
                    <w:div w:id="838272754">
                      <w:marLeft w:val="0"/>
                      <w:marRight w:val="0"/>
                      <w:marTop w:val="0"/>
                      <w:marBottom w:val="0"/>
                      <w:divBdr>
                        <w:top w:val="none" w:sz="0" w:space="0" w:color="auto"/>
                        <w:left w:val="none" w:sz="0" w:space="0" w:color="auto"/>
                        <w:bottom w:val="none" w:sz="0" w:space="0" w:color="auto"/>
                        <w:right w:val="none" w:sz="0" w:space="0" w:color="auto"/>
                      </w:divBdr>
                    </w:div>
                  </w:divsChild>
                </w:div>
                <w:div w:id="2086760380">
                  <w:marLeft w:val="0"/>
                  <w:marRight w:val="0"/>
                  <w:marTop w:val="0"/>
                  <w:marBottom w:val="0"/>
                  <w:divBdr>
                    <w:top w:val="none" w:sz="0" w:space="0" w:color="auto"/>
                    <w:left w:val="none" w:sz="0" w:space="0" w:color="auto"/>
                    <w:bottom w:val="none" w:sz="0" w:space="0" w:color="auto"/>
                    <w:right w:val="none" w:sz="0" w:space="0" w:color="auto"/>
                  </w:divBdr>
                  <w:divsChild>
                    <w:div w:id="1398670937">
                      <w:marLeft w:val="0"/>
                      <w:marRight w:val="0"/>
                      <w:marTop w:val="0"/>
                      <w:marBottom w:val="0"/>
                      <w:divBdr>
                        <w:top w:val="none" w:sz="0" w:space="0" w:color="auto"/>
                        <w:left w:val="none" w:sz="0" w:space="0" w:color="auto"/>
                        <w:bottom w:val="none" w:sz="0" w:space="0" w:color="auto"/>
                        <w:right w:val="none" w:sz="0" w:space="0" w:color="auto"/>
                      </w:divBdr>
                    </w:div>
                  </w:divsChild>
                </w:div>
                <w:div w:id="1141383158">
                  <w:marLeft w:val="0"/>
                  <w:marRight w:val="0"/>
                  <w:marTop w:val="0"/>
                  <w:marBottom w:val="0"/>
                  <w:divBdr>
                    <w:top w:val="none" w:sz="0" w:space="0" w:color="auto"/>
                    <w:left w:val="none" w:sz="0" w:space="0" w:color="auto"/>
                    <w:bottom w:val="none" w:sz="0" w:space="0" w:color="auto"/>
                    <w:right w:val="none" w:sz="0" w:space="0" w:color="auto"/>
                  </w:divBdr>
                  <w:divsChild>
                    <w:div w:id="379281023">
                      <w:marLeft w:val="0"/>
                      <w:marRight w:val="0"/>
                      <w:marTop w:val="0"/>
                      <w:marBottom w:val="0"/>
                      <w:divBdr>
                        <w:top w:val="none" w:sz="0" w:space="0" w:color="auto"/>
                        <w:left w:val="none" w:sz="0" w:space="0" w:color="auto"/>
                        <w:bottom w:val="none" w:sz="0" w:space="0" w:color="auto"/>
                        <w:right w:val="none" w:sz="0" w:space="0" w:color="auto"/>
                      </w:divBdr>
                    </w:div>
                  </w:divsChild>
                </w:div>
                <w:div w:id="1345590826">
                  <w:marLeft w:val="0"/>
                  <w:marRight w:val="0"/>
                  <w:marTop w:val="0"/>
                  <w:marBottom w:val="0"/>
                  <w:divBdr>
                    <w:top w:val="none" w:sz="0" w:space="0" w:color="auto"/>
                    <w:left w:val="none" w:sz="0" w:space="0" w:color="auto"/>
                    <w:bottom w:val="none" w:sz="0" w:space="0" w:color="auto"/>
                    <w:right w:val="none" w:sz="0" w:space="0" w:color="auto"/>
                  </w:divBdr>
                  <w:divsChild>
                    <w:div w:id="965814891">
                      <w:marLeft w:val="0"/>
                      <w:marRight w:val="0"/>
                      <w:marTop w:val="0"/>
                      <w:marBottom w:val="0"/>
                      <w:divBdr>
                        <w:top w:val="none" w:sz="0" w:space="0" w:color="auto"/>
                        <w:left w:val="none" w:sz="0" w:space="0" w:color="auto"/>
                        <w:bottom w:val="none" w:sz="0" w:space="0" w:color="auto"/>
                        <w:right w:val="none" w:sz="0" w:space="0" w:color="auto"/>
                      </w:divBdr>
                    </w:div>
                  </w:divsChild>
                </w:div>
                <w:div w:id="1084840593">
                  <w:marLeft w:val="0"/>
                  <w:marRight w:val="0"/>
                  <w:marTop w:val="0"/>
                  <w:marBottom w:val="0"/>
                  <w:divBdr>
                    <w:top w:val="none" w:sz="0" w:space="0" w:color="auto"/>
                    <w:left w:val="none" w:sz="0" w:space="0" w:color="auto"/>
                    <w:bottom w:val="none" w:sz="0" w:space="0" w:color="auto"/>
                    <w:right w:val="none" w:sz="0" w:space="0" w:color="auto"/>
                  </w:divBdr>
                  <w:divsChild>
                    <w:div w:id="1407462111">
                      <w:marLeft w:val="0"/>
                      <w:marRight w:val="0"/>
                      <w:marTop w:val="0"/>
                      <w:marBottom w:val="0"/>
                      <w:divBdr>
                        <w:top w:val="none" w:sz="0" w:space="0" w:color="auto"/>
                        <w:left w:val="none" w:sz="0" w:space="0" w:color="auto"/>
                        <w:bottom w:val="none" w:sz="0" w:space="0" w:color="auto"/>
                        <w:right w:val="none" w:sz="0" w:space="0" w:color="auto"/>
                      </w:divBdr>
                    </w:div>
                  </w:divsChild>
                </w:div>
                <w:div w:id="305090469">
                  <w:marLeft w:val="0"/>
                  <w:marRight w:val="0"/>
                  <w:marTop w:val="0"/>
                  <w:marBottom w:val="0"/>
                  <w:divBdr>
                    <w:top w:val="none" w:sz="0" w:space="0" w:color="auto"/>
                    <w:left w:val="none" w:sz="0" w:space="0" w:color="auto"/>
                    <w:bottom w:val="none" w:sz="0" w:space="0" w:color="auto"/>
                    <w:right w:val="none" w:sz="0" w:space="0" w:color="auto"/>
                  </w:divBdr>
                  <w:divsChild>
                    <w:div w:id="2125149952">
                      <w:marLeft w:val="0"/>
                      <w:marRight w:val="0"/>
                      <w:marTop w:val="0"/>
                      <w:marBottom w:val="0"/>
                      <w:divBdr>
                        <w:top w:val="none" w:sz="0" w:space="0" w:color="auto"/>
                        <w:left w:val="none" w:sz="0" w:space="0" w:color="auto"/>
                        <w:bottom w:val="none" w:sz="0" w:space="0" w:color="auto"/>
                        <w:right w:val="none" w:sz="0" w:space="0" w:color="auto"/>
                      </w:divBdr>
                    </w:div>
                  </w:divsChild>
                </w:div>
                <w:div w:id="762989917">
                  <w:marLeft w:val="0"/>
                  <w:marRight w:val="0"/>
                  <w:marTop w:val="0"/>
                  <w:marBottom w:val="0"/>
                  <w:divBdr>
                    <w:top w:val="none" w:sz="0" w:space="0" w:color="auto"/>
                    <w:left w:val="none" w:sz="0" w:space="0" w:color="auto"/>
                    <w:bottom w:val="none" w:sz="0" w:space="0" w:color="auto"/>
                    <w:right w:val="none" w:sz="0" w:space="0" w:color="auto"/>
                  </w:divBdr>
                  <w:divsChild>
                    <w:div w:id="2075661776">
                      <w:marLeft w:val="0"/>
                      <w:marRight w:val="0"/>
                      <w:marTop w:val="0"/>
                      <w:marBottom w:val="0"/>
                      <w:divBdr>
                        <w:top w:val="none" w:sz="0" w:space="0" w:color="auto"/>
                        <w:left w:val="none" w:sz="0" w:space="0" w:color="auto"/>
                        <w:bottom w:val="none" w:sz="0" w:space="0" w:color="auto"/>
                        <w:right w:val="none" w:sz="0" w:space="0" w:color="auto"/>
                      </w:divBdr>
                    </w:div>
                    <w:div w:id="1499804994">
                      <w:marLeft w:val="0"/>
                      <w:marRight w:val="0"/>
                      <w:marTop w:val="0"/>
                      <w:marBottom w:val="0"/>
                      <w:divBdr>
                        <w:top w:val="none" w:sz="0" w:space="0" w:color="auto"/>
                        <w:left w:val="none" w:sz="0" w:space="0" w:color="auto"/>
                        <w:bottom w:val="none" w:sz="0" w:space="0" w:color="auto"/>
                        <w:right w:val="none" w:sz="0" w:space="0" w:color="auto"/>
                      </w:divBdr>
                    </w:div>
                    <w:div w:id="1031029092">
                      <w:marLeft w:val="0"/>
                      <w:marRight w:val="0"/>
                      <w:marTop w:val="0"/>
                      <w:marBottom w:val="0"/>
                      <w:divBdr>
                        <w:top w:val="none" w:sz="0" w:space="0" w:color="auto"/>
                        <w:left w:val="none" w:sz="0" w:space="0" w:color="auto"/>
                        <w:bottom w:val="none" w:sz="0" w:space="0" w:color="auto"/>
                        <w:right w:val="none" w:sz="0" w:space="0" w:color="auto"/>
                      </w:divBdr>
                    </w:div>
                  </w:divsChild>
                </w:div>
                <w:div w:id="615209645">
                  <w:marLeft w:val="0"/>
                  <w:marRight w:val="0"/>
                  <w:marTop w:val="0"/>
                  <w:marBottom w:val="0"/>
                  <w:divBdr>
                    <w:top w:val="none" w:sz="0" w:space="0" w:color="auto"/>
                    <w:left w:val="none" w:sz="0" w:space="0" w:color="auto"/>
                    <w:bottom w:val="none" w:sz="0" w:space="0" w:color="auto"/>
                    <w:right w:val="none" w:sz="0" w:space="0" w:color="auto"/>
                  </w:divBdr>
                  <w:divsChild>
                    <w:div w:id="342434159">
                      <w:marLeft w:val="0"/>
                      <w:marRight w:val="0"/>
                      <w:marTop w:val="0"/>
                      <w:marBottom w:val="0"/>
                      <w:divBdr>
                        <w:top w:val="none" w:sz="0" w:space="0" w:color="auto"/>
                        <w:left w:val="none" w:sz="0" w:space="0" w:color="auto"/>
                        <w:bottom w:val="none" w:sz="0" w:space="0" w:color="auto"/>
                        <w:right w:val="none" w:sz="0" w:space="0" w:color="auto"/>
                      </w:divBdr>
                    </w:div>
                  </w:divsChild>
                </w:div>
                <w:div w:id="2115780455">
                  <w:marLeft w:val="0"/>
                  <w:marRight w:val="0"/>
                  <w:marTop w:val="0"/>
                  <w:marBottom w:val="0"/>
                  <w:divBdr>
                    <w:top w:val="none" w:sz="0" w:space="0" w:color="auto"/>
                    <w:left w:val="none" w:sz="0" w:space="0" w:color="auto"/>
                    <w:bottom w:val="none" w:sz="0" w:space="0" w:color="auto"/>
                    <w:right w:val="none" w:sz="0" w:space="0" w:color="auto"/>
                  </w:divBdr>
                  <w:divsChild>
                    <w:div w:id="1422604712">
                      <w:marLeft w:val="0"/>
                      <w:marRight w:val="0"/>
                      <w:marTop w:val="0"/>
                      <w:marBottom w:val="0"/>
                      <w:divBdr>
                        <w:top w:val="none" w:sz="0" w:space="0" w:color="auto"/>
                        <w:left w:val="none" w:sz="0" w:space="0" w:color="auto"/>
                        <w:bottom w:val="none" w:sz="0" w:space="0" w:color="auto"/>
                        <w:right w:val="none" w:sz="0" w:space="0" w:color="auto"/>
                      </w:divBdr>
                    </w:div>
                  </w:divsChild>
                </w:div>
                <w:div w:id="1898396598">
                  <w:marLeft w:val="0"/>
                  <w:marRight w:val="0"/>
                  <w:marTop w:val="0"/>
                  <w:marBottom w:val="0"/>
                  <w:divBdr>
                    <w:top w:val="none" w:sz="0" w:space="0" w:color="auto"/>
                    <w:left w:val="none" w:sz="0" w:space="0" w:color="auto"/>
                    <w:bottom w:val="none" w:sz="0" w:space="0" w:color="auto"/>
                    <w:right w:val="none" w:sz="0" w:space="0" w:color="auto"/>
                  </w:divBdr>
                  <w:divsChild>
                    <w:div w:id="2118670892">
                      <w:marLeft w:val="0"/>
                      <w:marRight w:val="0"/>
                      <w:marTop w:val="0"/>
                      <w:marBottom w:val="0"/>
                      <w:divBdr>
                        <w:top w:val="none" w:sz="0" w:space="0" w:color="auto"/>
                        <w:left w:val="none" w:sz="0" w:space="0" w:color="auto"/>
                        <w:bottom w:val="none" w:sz="0" w:space="0" w:color="auto"/>
                        <w:right w:val="none" w:sz="0" w:space="0" w:color="auto"/>
                      </w:divBdr>
                    </w:div>
                  </w:divsChild>
                </w:div>
                <w:div w:id="709113702">
                  <w:marLeft w:val="0"/>
                  <w:marRight w:val="0"/>
                  <w:marTop w:val="0"/>
                  <w:marBottom w:val="0"/>
                  <w:divBdr>
                    <w:top w:val="none" w:sz="0" w:space="0" w:color="auto"/>
                    <w:left w:val="none" w:sz="0" w:space="0" w:color="auto"/>
                    <w:bottom w:val="none" w:sz="0" w:space="0" w:color="auto"/>
                    <w:right w:val="none" w:sz="0" w:space="0" w:color="auto"/>
                  </w:divBdr>
                  <w:divsChild>
                    <w:div w:id="1440684492">
                      <w:marLeft w:val="0"/>
                      <w:marRight w:val="0"/>
                      <w:marTop w:val="0"/>
                      <w:marBottom w:val="0"/>
                      <w:divBdr>
                        <w:top w:val="none" w:sz="0" w:space="0" w:color="auto"/>
                        <w:left w:val="none" w:sz="0" w:space="0" w:color="auto"/>
                        <w:bottom w:val="none" w:sz="0" w:space="0" w:color="auto"/>
                        <w:right w:val="none" w:sz="0" w:space="0" w:color="auto"/>
                      </w:divBdr>
                    </w:div>
                  </w:divsChild>
                </w:div>
                <w:div w:id="1079601511">
                  <w:marLeft w:val="0"/>
                  <w:marRight w:val="0"/>
                  <w:marTop w:val="0"/>
                  <w:marBottom w:val="0"/>
                  <w:divBdr>
                    <w:top w:val="none" w:sz="0" w:space="0" w:color="auto"/>
                    <w:left w:val="none" w:sz="0" w:space="0" w:color="auto"/>
                    <w:bottom w:val="none" w:sz="0" w:space="0" w:color="auto"/>
                    <w:right w:val="none" w:sz="0" w:space="0" w:color="auto"/>
                  </w:divBdr>
                  <w:divsChild>
                    <w:div w:id="1854610802">
                      <w:marLeft w:val="0"/>
                      <w:marRight w:val="0"/>
                      <w:marTop w:val="0"/>
                      <w:marBottom w:val="0"/>
                      <w:divBdr>
                        <w:top w:val="none" w:sz="0" w:space="0" w:color="auto"/>
                        <w:left w:val="none" w:sz="0" w:space="0" w:color="auto"/>
                        <w:bottom w:val="none" w:sz="0" w:space="0" w:color="auto"/>
                        <w:right w:val="none" w:sz="0" w:space="0" w:color="auto"/>
                      </w:divBdr>
                    </w:div>
                    <w:div w:id="619456116">
                      <w:marLeft w:val="0"/>
                      <w:marRight w:val="0"/>
                      <w:marTop w:val="0"/>
                      <w:marBottom w:val="0"/>
                      <w:divBdr>
                        <w:top w:val="none" w:sz="0" w:space="0" w:color="auto"/>
                        <w:left w:val="none" w:sz="0" w:space="0" w:color="auto"/>
                        <w:bottom w:val="none" w:sz="0" w:space="0" w:color="auto"/>
                        <w:right w:val="none" w:sz="0" w:space="0" w:color="auto"/>
                      </w:divBdr>
                    </w:div>
                  </w:divsChild>
                </w:div>
                <w:div w:id="230384846">
                  <w:marLeft w:val="0"/>
                  <w:marRight w:val="0"/>
                  <w:marTop w:val="0"/>
                  <w:marBottom w:val="0"/>
                  <w:divBdr>
                    <w:top w:val="none" w:sz="0" w:space="0" w:color="auto"/>
                    <w:left w:val="none" w:sz="0" w:space="0" w:color="auto"/>
                    <w:bottom w:val="none" w:sz="0" w:space="0" w:color="auto"/>
                    <w:right w:val="none" w:sz="0" w:space="0" w:color="auto"/>
                  </w:divBdr>
                  <w:divsChild>
                    <w:div w:id="1089500876">
                      <w:marLeft w:val="0"/>
                      <w:marRight w:val="0"/>
                      <w:marTop w:val="0"/>
                      <w:marBottom w:val="0"/>
                      <w:divBdr>
                        <w:top w:val="none" w:sz="0" w:space="0" w:color="auto"/>
                        <w:left w:val="none" w:sz="0" w:space="0" w:color="auto"/>
                        <w:bottom w:val="none" w:sz="0" w:space="0" w:color="auto"/>
                        <w:right w:val="none" w:sz="0" w:space="0" w:color="auto"/>
                      </w:divBdr>
                    </w:div>
                  </w:divsChild>
                </w:div>
                <w:div w:id="1950776309">
                  <w:marLeft w:val="0"/>
                  <w:marRight w:val="0"/>
                  <w:marTop w:val="0"/>
                  <w:marBottom w:val="0"/>
                  <w:divBdr>
                    <w:top w:val="none" w:sz="0" w:space="0" w:color="auto"/>
                    <w:left w:val="none" w:sz="0" w:space="0" w:color="auto"/>
                    <w:bottom w:val="none" w:sz="0" w:space="0" w:color="auto"/>
                    <w:right w:val="none" w:sz="0" w:space="0" w:color="auto"/>
                  </w:divBdr>
                  <w:divsChild>
                    <w:div w:id="1256129666">
                      <w:marLeft w:val="0"/>
                      <w:marRight w:val="0"/>
                      <w:marTop w:val="0"/>
                      <w:marBottom w:val="0"/>
                      <w:divBdr>
                        <w:top w:val="none" w:sz="0" w:space="0" w:color="auto"/>
                        <w:left w:val="none" w:sz="0" w:space="0" w:color="auto"/>
                        <w:bottom w:val="none" w:sz="0" w:space="0" w:color="auto"/>
                        <w:right w:val="none" w:sz="0" w:space="0" w:color="auto"/>
                      </w:divBdr>
                    </w:div>
                  </w:divsChild>
                </w:div>
                <w:div w:id="1497453249">
                  <w:marLeft w:val="0"/>
                  <w:marRight w:val="0"/>
                  <w:marTop w:val="0"/>
                  <w:marBottom w:val="0"/>
                  <w:divBdr>
                    <w:top w:val="none" w:sz="0" w:space="0" w:color="auto"/>
                    <w:left w:val="none" w:sz="0" w:space="0" w:color="auto"/>
                    <w:bottom w:val="none" w:sz="0" w:space="0" w:color="auto"/>
                    <w:right w:val="none" w:sz="0" w:space="0" w:color="auto"/>
                  </w:divBdr>
                  <w:divsChild>
                    <w:div w:id="444734758">
                      <w:marLeft w:val="0"/>
                      <w:marRight w:val="0"/>
                      <w:marTop w:val="0"/>
                      <w:marBottom w:val="0"/>
                      <w:divBdr>
                        <w:top w:val="none" w:sz="0" w:space="0" w:color="auto"/>
                        <w:left w:val="none" w:sz="0" w:space="0" w:color="auto"/>
                        <w:bottom w:val="none" w:sz="0" w:space="0" w:color="auto"/>
                        <w:right w:val="none" w:sz="0" w:space="0" w:color="auto"/>
                      </w:divBdr>
                    </w:div>
                  </w:divsChild>
                </w:div>
                <w:div w:id="1129472178">
                  <w:marLeft w:val="0"/>
                  <w:marRight w:val="0"/>
                  <w:marTop w:val="0"/>
                  <w:marBottom w:val="0"/>
                  <w:divBdr>
                    <w:top w:val="none" w:sz="0" w:space="0" w:color="auto"/>
                    <w:left w:val="none" w:sz="0" w:space="0" w:color="auto"/>
                    <w:bottom w:val="none" w:sz="0" w:space="0" w:color="auto"/>
                    <w:right w:val="none" w:sz="0" w:space="0" w:color="auto"/>
                  </w:divBdr>
                  <w:divsChild>
                    <w:div w:id="1653296353">
                      <w:marLeft w:val="0"/>
                      <w:marRight w:val="0"/>
                      <w:marTop w:val="0"/>
                      <w:marBottom w:val="0"/>
                      <w:divBdr>
                        <w:top w:val="none" w:sz="0" w:space="0" w:color="auto"/>
                        <w:left w:val="none" w:sz="0" w:space="0" w:color="auto"/>
                        <w:bottom w:val="none" w:sz="0" w:space="0" w:color="auto"/>
                        <w:right w:val="none" w:sz="0" w:space="0" w:color="auto"/>
                      </w:divBdr>
                    </w:div>
                    <w:div w:id="36440620">
                      <w:marLeft w:val="0"/>
                      <w:marRight w:val="0"/>
                      <w:marTop w:val="0"/>
                      <w:marBottom w:val="0"/>
                      <w:divBdr>
                        <w:top w:val="none" w:sz="0" w:space="0" w:color="auto"/>
                        <w:left w:val="none" w:sz="0" w:space="0" w:color="auto"/>
                        <w:bottom w:val="none" w:sz="0" w:space="0" w:color="auto"/>
                        <w:right w:val="none" w:sz="0" w:space="0" w:color="auto"/>
                      </w:divBdr>
                    </w:div>
                  </w:divsChild>
                </w:div>
                <w:div w:id="344139663">
                  <w:marLeft w:val="0"/>
                  <w:marRight w:val="0"/>
                  <w:marTop w:val="0"/>
                  <w:marBottom w:val="0"/>
                  <w:divBdr>
                    <w:top w:val="none" w:sz="0" w:space="0" w:color="auto"/>
                    <w:left w:val="none" w:sz="0" w:space="0" w:color="auto"/>
                    <w:bottom w:val="none" w:sz="0" w:space="0" w:color="auto"/>
                    <w:right w:val="none" w:sz="0" w:space="0" w:color="auto"/>
                  </w:divBdr>
                  <w:divsChild>
                    <w:div w:id="542910634">
                      <w:marLeft w:val="0"/>
                      <w:marRight w:val="0"/>
                      <w:marTop w:val="0"/>
                      <w:marBottom w:val="0"/>
                      <w:divBdr>
                        <w:top w:val="none" w:sz="0" w:space="0" w:color="auto"/>
                        <w:left w:val="none" w:sz="0" w:space="0" w:color="auto"/>
                        <w:bottom w:val="none" w:sz="0" w:space="0" w:color="auto"/>
                        <w:right w:val="none" w:sz="0" w:space="0" w:color="auto"/>
                      </w:divBdr>
                    </w:div>
                  </w:divsChild>
                </w:div>
                <w:div w:id="497497901">
                  <w:marLeft w:val="0"/>
                  <w:marRight w:val="0"/>
                  <w:marTop w:val="0"/>
                  <w:marBottom w:val="0"/>
                  <w:divBdr>
                    <w:top w:val="none" w:sz="0" w:space="0" w:color="auto"/>
                    <w:left w:val="none" w:sz="0" w:space="0" w:color="auto"/>
                    <w:bottom w:val="none" w:sz="0" w:space="0" w:color="auto"/>
                    <w:right w:val="none" w:sz="0" w:space="0" w:color="auto"/>
                  </w:divBdr>
                </w:div>
                <w:div w:id="1831561352">
                  <w:marLeft w:val="0"/>
                  <w:marRight w:val="0"/>
                  <w:marTop w:val="0"/>
                  <w:marBottom w:val="0"/>
                  <w:divBdr>
                    <w:top w:val="none" w:sz="0" w:space="0" w:color="auto"/>
                    <w:left w:val="none" w:sz="0" w:space="0" w:color="auto"/>
                    <w:bottom w:val="none" w:sz="0" w:space="0" w:color="auto"/>
                    <w:right w:val="none" w:sz="0" w:space="0" w:color="auto"/>
                  </w:divBdr>
                </w:div>
                <w:div w:id="1705397500">
                  <w:marLeft w:val="0"/>
                  <w:marRight w:val="0"/>
                  <w:marTop w:val="0"/>
                  <w:marBottom w:val="0"/>
                  <w:divBdr>
                    <w:top w:val="none" w:sz="0" w:space="0" w:color="auto"/>
                    <w:left w:val="none" w:sz="0" w:space="0" w:color="auto"/>
                    <w:bottom w:val="none" w:sz="0" w:space="0" w:color="auto"/>
                    <w:right w:val="none" w:sz="0" w:space="0" w:color="auto"/>
                  </w:divBdr>
                </w:div>
                <w:div w:id="85892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61420">
          <w:marLeft w:val="0"/>
          <w:marRight w:val="0"/>
          <w:marTop w:val="0"/>
          <w:marBottom w:val="0"/>
          <w:divBdr>
            <w:top w:val="none" w:sz="0" w:space="0" w:color="auto"/>
            <w:left w:val="none" w:sz="0" w:space="0" w:color="auto"/>
            <w:bottom w:val="none" w:sz="0" w:space="0" w:color="auto"/>
            <w:right w:val="none" w:sz="0" w:space="0" w:color="auto"/>
          </w:divBdr>
        </w:div>
        <w:div w:id="1206480568">
          <w:marLeft w:val="0"/>
          <w:marRight w:val="0"/>
          <w:marTop w:val="0"/>
          <w:marBottom w:val="0"/>
          <w:divBdr>
            <w:top w:val="none" w:sz="0" w:space="0" w:color="auto"/>
            <w:left w:val="none" w:sz="0" w:space="0" w:color="auto"/>
            <w:bottom w:val="none" w:sz="0" w:space="0" w:color="auto"/>
            <w:right w:val="none" w:sz="0" w:space="0" w:color="auto"/>
          </w:divBdr>
        </w:div>
        <w:div w:id="803237225">
          <w:marLeft w:val="0"/>
          <w:marRight w:val="0"/>
          <w:marTop w:val="0"/>
          <w:marBottom w:val="0"/>
          <w:divBdr>
            <w:top w:val="none" w:sz="0" w:space="0" w:color="auto"/>
            <w:left w:val="none" w:sz="0" w:space="0" w:color="auto"/>
            <w:bottom w:val="none" w:sz="0" w:space="0" w:color="auto"/>
            <w:right w:val="none" w:sz="0" w:space="0" w:color="auto"/>
          </w:divBdr>
        </w:div>
        <w:div w:id="1746802962">
          <w:marLeft w:val="0"/>
          <w:marRight w:val="0"/>
          <w:marTop w:val="0"/>
          <w:marBottom w:val="0"/>
          <w:divBdr>
            <w:top w:val="none" w:sz="0" w:space="0" w:color="auto"/>
            <w:left w:val="none" w:sz="0" w:space="0" w:color="auto"/>
            <w:bottom w:val="none" w:sz="0" w:space="0" w:color="auto"/>
            <w:right w:val="none" w:sz="0" w:space="0" w:color="auto"/>
          </w:divBdr>
          <w:divsChild>
            <w:div w:id="525022354">
              <w:marLeft w:val="-75"/>
              <w:marRight w:val="0"/>
              <w:marTop w:val="30"/>
              <w:marBottom w:val="30"/>
              <w:divBdr>
                <w:top w:val="none" w:sz="0" w:space="0" w:color="auto"/>
                <w:left w:val="none" w:sz="0" w:space="0" w:color="auto"/>
                <w:bottom w:val="none" w:sz="0" w:space="0" w:color="auto"/>
                <w:right w:val="none" w:sz="0" w:space="0" w:color="auto"/>
              </w:divBdr>
              <w:divsChild>
                <w:div w:id="2019118134">
                  <w:marLeft w:val="0"/>
                  <w:marRight w:val="0"/>
                  <w:marTop w:val="0"/>
                  <w:marBottom w:val="0"/>
                  <w:divBdr>
                    <w:top w:val="none" w:sz="0" w:space="0" w:color="auto"/>
                    <w:left w:val="none" w:sz="0" w:space="0" w:color="auto"/>
                    <w:bottom w:val="none" w:sz="0" w:space="0" w:color="auto"/>
                    <w:right w:val="none" w:sz="0" w:space="0" w:color="auto"/>
                  </w:divBdr>
                  <w:divsChild>
                    <w:div w:id="688679700">
                      <w:marLeft w:val="0"/>
                      <w:marRight w:val="0"/>
                      <w:marTop w:val="0"/>
                      <w:marBottom w:val="0"/>
                      <w:divBdr>
                        <w:top w:val="none" w:sz="0" w:space="0" w:color="auto"/>
                        <w:left w:val="none" w:sz="0" w:space="0" w:color="auto"/>
                        <w:bottom w:val="none" w:sz="0" w:space="0" w:color="auto"/>
                        <w:right w:val="none" w:sz="0" w:space="0" w:color="auto"/>
                      </w:divBdr>
                    </w:div>
                  </w:divsChild>
                </w:div>
                <w:div w:id="950431550">
                  <w:marLeft w:val="0"/>
                  <w:marRight w:val="0"/>
                  <w:marTop w:val="0"/>
                  <w:marBottom w:val="0"/>
                  <w:divBdr>
                    <w:top w:val="none" w:sz="0" w:space="0" w:color="auto"/>
                    <w:left w:val="none" w:sz="0" w:space="0" w:color="auto"/>
                    <w:bottom w:val="none" w:sz="0" w:space="0" w:color="auto"/>
                    <w:right w:val="none" w:sz="0" w:space="0" w:color="auto"/>
                  </w:divBdr>
                  <w:divsChild>
                    <w:div w:id="1096680263">
                      <w:marLeft w:val="0"/>
                      <w:marRight w:val="0"/>
                      <w:marTop w:val="0"/>
                      <w:marBottom w:val="0"/>
                      <w:divBdr>
                        <w:top w:val="none" w:sz="0" w:space="0" w:color="auto"/>
                        <w:left w:val="none" w:sz="0" w:space="0" w:color="auto"/>
                        <w:bottom w:val="none" w:sz="0" w:space="0" w:color="auto"/>
                        <w:right w:val="none" w:sz="0" w:space="0" w:color="auto"/>
                      </w:divBdr>
                    </w:div>
                  </w:divsChild>
                </w:div>
                <w:div w:id="268204755">
                  <w:marLeft w:val="0"/>
                  <w:marRight w:val="0"/>
                  <w:marTop w:val="0"/>
                  <w:marBottom w:val="0"/>
                  <w:divBdr>
                    <w:top w:val="none" w:sz="0" w:space="0" w:color="auto"/>
                    <w:left w:val="none" w:sz="0" w:space="0" w:color="auto"/>
                    <w:bottom w:val="none" w:sz="0" w:space="0" w:color="auto"/>
                    <w:right w:val="none" w:sz="0" w:space="0" w:color="auto"/>
                  </w:divBdr>
                  <w:divsChild>
                    <w:div w:id="1076050595">
                      <w:marLeft w:val="0"/>
                      <w:marRight w:val="0"/>
                      <w:marTop w:val="0"/>
                      <w:marBottom w:val="0"/>
                      <w:divBdr>
                        <w:top w:val="none" w:sz="0" w:space="0" w:color="auto"/>
                        <w:left w:val="none" w:sz="0" w:space="0" w:color="auto"/>
                        <w:bottom w:val="none" w:sz="0" w:space="0" w:color="auto"/>
                        <w:right w:val="none" w:sz="0" w:space="0" w:color="auto"/>
                      </w:divBdr>
                    </w:div>
                  </w:divsChild>
                </w:div>
                <w:div w:id="576288985">
                  <w:marLeft w:val="0"/>
                  <w:marRight w:val="0"/>
                  <w:marTop w:val="0"/>
                  <w:marBottom w:val="0"/>
                  <w:divBdr>
                    <w:top w:val="none" w:sz="0" w:space="0" w:color="auto"/>
                    <w:left w:val="none" w:sz="0" w:space="0" w:color="auto"/>
                    <w:bottom w:val="none" w:sz="0" w:space="0" w:color="auto"/>
                    <w:right w:val="none" w:sz="0" w:space="0" w:color="auto"/>
                  </w:divBdr>
                  <w:divsChild>
                    <w:div w:id="487672371">
                      <w:marLeft w:val="0"/>
                      <w:marRight w:val="0"/>
                      <w:marTop w:val="0"/>
                      <w:marBottom w:val="0"/>
                      <w:divBdr>
                        <w:top w:val="none" w:sz="0" w:space="0" w:color="auto"/>
                        <w:left w:val="none" w:sz="0" w:space="0" w:color="auto"/>
                        <w:bottom w:val="none" w:sz="0" w:space="0" w:color="auto"/>
                        <w:right w:val="none" w:sz="0" w:space="0" w:color="auto"/>
                      </w:divBdr>
                    </w:div>
                  </w:divsChild>
                </w:div>
                <w:div w:id="1410151155">
                  <w:marLeft w:val="0"/>
                  <w:marRight w:val="0"/>
                  <w:marTop w:val="0"/>
                  <w:marBottom w:val="0"/>
                  <w:divBdr>
                    <w:top w:val="none" w:sz="0" w:space="0" w:color="auto"/>
                    <w:left w:val="none" w:sz="0" w:space="0" w:color="auto"/>
                    <w:bottom w:val="none" w:sz="0" w:space="0" w:color="auto"/>
                    <w:right w:val="none" w:sz="0" w:space="0" w:color="auto"/>
                  </w:divBdr>
                  <w:divsChild>
                    <w:div w:id="1530341337">
                      <w:marLeft w:val="0"/>
                      <w:marRight w:val="0"/>
                      <w:marTop w:val="0"/>
                      <w:marBottom w:val="0"/>
                      <w:divBdr>
                        <w:top w:val="none" w:sz="0" w:space="0" w:color="auto"/>
                        <w:left w:val="none" w:sz="0" w:space="0" w:color="auto"/>
                        <w:bottom w:val="none" w:sz="0" w:space="0" w:color="auto"/>
                        <w:right w:val="none" w:sz="0" w:space="0" w:color="auto"/>
                      </w:divBdr>
                    </w:div>
                  </w:divsChild>
                </w:div>
                <w:div w:id="1401830607">
                  <w:marLeft w:val="0"/>
                  <w:marRight w:val="0"/>
                  <w:marTop w:val="0"/>
                  <w:marBottom w:val="0"/>
                  <w:divBdr>
                    <w:top w:val="none" w:sz="0" w:space="0" w:color="auto"/>
                    <w:left w:val="none" w:sz="0" w:space="0" w:color="auto"/>
                    <w:bottom w:val="none" w:sz="0" w:space="0" w:color="auto"/>
                    <w:right w:val="none" w:sz="0" w:space="0" w:color="auto"/>
                  </w:divBdr>
                  <w:divsChild>
                    <w:div w:id="848251291">
                      <w:marLeft w:val="0"/>
                      <w:marRight w:val="0"/>
                      <w:marTop w:val="0"/>
                      <w:marBottom w:val="0"/>
                      <w:divBdr>
                        <w:top w:val="none" w:sz="0" w:space="0" w:color="auto"/>
                        <w:left w:val="none" w:sz="0" w:space="0" w:color="auto"/>
                        <w:bottom w:val="none" w:sz="0" w:space="0" w:color="auto"/>
                        <w:right w:val="none" w:sz="0" w:space="0" w:color="auto"/>
                      </w:divBdr>
                    </w:div>
                  </w:divsChild>
                </w:div>
                <w:div w:id="2133358528">
                  <w:marLeft w:val="0"/>
                  <w:marRight w:val="0"/>
                  <w:marTop w:val="0"/>
                  <w:marBottom w:val="0"/>
                  <w:divBdr>
                    <w:top w:val="none" w:sz="0" w:space="0" w:color="auto"/>
                    <w:left w:val="none" w:sz="0" w:space="0" w:color="auto"/>
                    <w:bottom w:val="none" w:sz="0" w:space="0" w:color="auto"/>
                    <w:right w:val="none" w:sz="0" w:space="0" w:color="auto"/>
                  </w:divBdr>
                  <w:divsChild>
                    <w:div w:id="2053773787">
                      <w:marLeft w:val="0"/>
                      <w:marRight w:val="0"/>
                      <w:marTop w:val="0"/>
                      <w:marBottom w:val="0"/>
                      <w:divBdr>
                        <w:top w:val="none" w:sz="0" w:space="0" w:color="auto"/>
                        <w:left w:val="none" w:sz="0" w:space="0" w:color="auto"/>
                        <w:bottom w:val="none" w:sz="0" w:space="0" w:color="auto"/>
                        <w:right w:val="none" w:sz="0" w:space="0" w:color="auto"/>
                      </w:divBdr>
                    </w:div>
                  </w:divsChild>
                </w:div>
                <w:div w:id="465320075">
                  <w:marLeft w:val="0"/>
                  <w:marRight w:val="0"/>
                  <w:marTop w:val="0"/>
                  <w:marBottom w:val="0"/>
                  <w:divBdr>
                    <w:top w:val="none" w:sz="0" w:space="0" w:color="auto"/>
                    <w:left w:val="none" w:sz="0" w:space="0" w:color="auto"/>
                    <w:bottom w:val="none" w:sz="0" w:space="0" w:color="auto"/>
                    <w:right w:val="none" w:sz="0" w:space="0" w:color="auto"/>
                  </w:divBdr>
                  <w:divsChild>
                    <w:div w:id="869151001">
                      <w:marLeft w:val="0"/>
                      <w:marRight w:val="0"/>
                      <w:marTop w:val="0"/>
                      <w:marBottom w:val="0"/>
                      <w:divBdr>
                        <w:top w:val="none" w:sz="0" w:space="0" w:color="auto"/>
                        <w:left w:val="none" w:sz="0" w:space="0" w:color="auto"/>
                        <w:bottom w:val="none" w:sz="0" w:space="0" w:color="auto"/>
                        <w:right w:val="none" w:sz="0" w:space="0" w:color="auto"/>
                      </w:divBdr>
                    </w:div>
                  </w:divsChild>
                </w:div>
                <w:div w:id="798836307">
                  <w:marLeft w:val="0"/>
                  <w:marRight w:val="0"/>
                  <w:marTop w:val="0"/>
                  <w:marBottom w:val="0"/>
                  <w:divBdr>
                    <w:top w:val="none" w:sz="0" w:space="0" w:color="auto"/>
                    <w:left w:val="none" w:sz="0" w:space="0" w:color="auto"/>
                    <w:bottom w:val="none" w:sz="0" w:space="0" w:color="auto"/>
                    <w:right w:val="none" w:sz="0" w:space="0" w:color="auto"/>
                  </w:divBdr>
                  <w:divsChild>
                    <w:div w:id="1299259208">
                      <w:marLeft w:val="0"/>
                      <w:marRight w:val="0"/>
                      <w:marTop w:val="0"/>
                      <w:marBottom w:val="0"/>
                      <w:divBdr>
                        <w:top w:val="none" w:sz="0" w:space="0" w:color="auto"/>
                        <w:left w:val="none" w:sz="0" w:space="0" w:color="auto"/>
                        <w:bottom w:val="none" w:sz="0" w:space="0" w:color="auto"/>
                        <w:right w:val="none" w:sz="0" w:space="0" w:color="auto"/>
                      </w:divBdr>
                    </w:div>
                  </w:divsChild>
                </w:div>
                <w:div w:id="1805807499">
                  <w:marLeft w:val="0"/>
                  <w:marRight w:val="0"/>
                  <w:marTop w:val="0"/>
                  <w:marBottom w:val="0"/>
                  <w:divBdr>
                    <w:top w:val="none" w:sz="0" w:space="0" w:color="auto"/>
                    <w:left w:val="none" w:sz="0" w:space="0" w:color="auto"/>
                    <w:bottom w:val="none" w:sz="0" w:space="0" w:color="auto"/>
                    <w:right w:val="none" w:sz="0" w:space="0" w:color="auto"/>
                  </w:divBdr>
                  <w:divsChild>
                    <w:div w:id="191766186">
                      <w:marLeft w:val="0"/>
                      <w:marRight w:val="0"/>
                      <w:marTop w:val="0"/>
                      <w:marBottom w:val="0"/>
                      <w:divBdr>
                        <w:top w:val="none" w:sz="0" w:space="0" w:color="auto"/>
                        <w:left w:val="none" w:sz="0" w:space="0" w:color="auto"/>
                        <w:bottom w:val="none" w:sz="0" w:space="0" w:color="auto"/>
                        <w:right w:val="none" w:sz="0" w:space="0" w:color="auto"/>
                      </w:divBdr>
                    </w:div>
                  </w:divsChild>
                </w:div>
                <w:div w:id="1013804592">
                  <w:marLeft w:val="0"/>
                  <w:marRight w:val="0"/>
                  <w:marTop w:val="0"/>
                  <w:marBottom w:val="0"/>
                  <w:divBdr>
                    <w:top w:val="none" w:sz="0" w:space="0" w:color="auto"/>
                    <w:left w:val="none" w:sz="0" w:space="0" w:color="auto"/>
                    <w:bottom w:val="none" w:sz="0" w:space="0" w:color="auto"/>
                    <w:right w:val="none" w:sz="0" w:space="0" w:color="auto"/>
                  </w:divBdr>
                  <w:divsChild>
                    <w:div w:id="1522663849">
                      <w:marLeft w:val="0"/>
                      <w:marRight w:val="0"/>
                      <w:marTop w:val="0"/>
                      <w:marBottom w:val="0"/>
                      <w:divBdr>
                        <w:top w:val="none" w:sz="0" w:space="0" w:color="auto"/>
                        <w:left w:val="none" w:sz="0" w:space="0" w:color="auto"/>
                        <w:bottom w:val="none" w:sz="0" w:space="0" w:color="auto"/>
                        <w:right w:val="none" w:sz="0" w:space="0" w:color="auto"/>
                      </w:divBdr>
                    </w:div>
                  </w:divsChild>
                </w:div>
                <w:div w:id="1183200524">
                  <w:marLeft w:val="0"/>
                  <w:marRight w:val="0"/>
                  <w:marTop w:val="0"/>
                  <w:marBottom w:val="0"/>
                  <w:divBdr>
                    <w:top w:val="none" w:sz="0" w:space="0" w:color="auto"/>
                    <w:left w:val="none" w:sz="0" w:space="0" w:color="auto"/>
                    <w:bottom w:val="none" w:sz="0" w:space="0" w:color="auto"/>
                    <w:right w:val="none" w:sz="0" w:space="0" w:color="auto"/>
                  </w:divBdr>
                  <w:divsChild>
                    <w:div w:id="1251306709">
                      <w:marLeft w:val="0"/>
                      <w:marRight w:val="0"/>
                      <w:marTop w:val="0"/>
                      <w:marBottom w:val="0"/>
                      <w:divBdr>
                        <w:top w:val="none" w:sz="0" w:space="0" w:color="auto"/>
                        <w:left w:val="none" w:sz="0" w:space="0" w:color="auto"/>
                        <w:bottom w:val="none" w:sz="0" w:space="0" w:color="auto"/>
                        <w:right w:val="none" w:sz="0" w:space="0" w:color="auto"/>
                      </w:divBdr>
                    </w:div>
                  </w:divsChild>
                </w:div>
                <w:div w:id="934677698">
                  <w:marLeft w:val="0"/>
                  <w:marRight w:val="0"/>
                  <w:marTop w:val="0"/>
                  <w:marBottom w:val="0"/>
                  <w:divBdr>
                    <w:top w:val="none" w:sz="0" w:space="0" w:color="auto"/>
                    <w:left w:val="none" w:sz="0" w:space="0" w:color="auto"/>
                    <w:bottom w:val="none" w:sz="0" w:space="0" w:color="auto"/>
                    <w:right w:val="none" w:sz="0" w:space="0" w:color="auto"/>
                  </w:divBdr>
                  <w:divsChild>
                    <w:div w:id="578711618">
                      <w:marLeft w:val="0"/>
                      <w:marRight w:val="0"/>
                      <w:marTop w:val="0"/>
                      <w:marBottom w:val="0"/>
                      <w:divBdr>
                        <w:top w:val="none" w:sz="0" w:space="0" w:color="auto"/>
                        <w:left w:val="none" w:sz="0" w:space="0" w:color="auto"/>
                        <w:bottom w:val="none" w:sz="0" w:space="0" w:color="auto"/>
                        <w:right w:val="none" w:sz="0" w:space="0" w:color="auto"/>
                      </w:divBdr>
                    </w:div>
                  </w:divsChild>
                </w:div>
                <w:div w:id="1078215007">
                  <w:marLeft w:val="0"/>
                  <w:marRight w:val="0"/>
                  <w:marTop w:val="0"/>
                  <w:marBottom w:val="0"/>
                  <w:divBdr>
                    <w:top w:val="none" w:sz="0" w:space="0" w:color="auto"/>
                    <w:left w:val="none" w:sz="0" w:space="0" w:color="auto"/>
                    <w:bottom w:val="none" w:sz="0" w:space="0" w:color="auto"/>
                    <w:right w:val="none" w:sz="0" w:space="0" w:color="auto"/>
                  </w:divBdr>
                  <w:divsChild>
                    <w:div w:id="1769423201">
                      <w:marLeft w:val="0"/>
                      <w:marRight w:val="0"/>
                      <w:marTop w:val="0"/>
                      <w:marBottom w:val="0"/>
                      <w:divBdr>
                        <w:top w:val="none" w:sz="0" w:space="0" w:color="auto"/>
                        <w:left w:val="none" w:sz="0" w:space="0" w:color="auto"/>
                        <w:bottom w:val="none" w:sz="0" w:space="0" w:color="auto"/>
                        <w:right w:val="none" w:sz="0" w:space="0" w:color="auto"/>
                      </w:divBdr>
                    </w:div>
                  </w:divsChild>
                </w:div>
                <w:div w:id="1515148283">
                  <w:marLeft w:val="0"/>
                  <w:marRight w:val="0"/>
                  <w:marTop w:val="0"/>
                  <w:marBottom w:val="0"/>
                  <w:divBdr>
                    <w:top w:val="none" w:sz="0" w:space="0" w:color="auto"/>
                    <w:left w:val="none" w:sz="0" w:space="0" w:color="auto"/>
                    <w:bottom w:val="none" w:sz="0" w:space="0" w:color="auto"/>
                    <w:right w:val="none" w:sz="0" w:space="0" w:color="auto"/>
                  </w:divBdr>
                </w:div>
                <w:div w:id="198947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081025">
          <w:marLeft w:val="0"/>
          <w:marRight w:val="0"/>
          <w:marTop w:val="0"/>
          <w:marBottom w:val="0"/>
          <w:divBdr>
            <w:top w:val="none" w:sz="0" w:space="0" w:color="auto"/>
            <w:left w:val="none" w:sz="0" w:space="0" w:color="auto"/>
            <w:bottom w:val="none" w:sz="0" w:space="0" w:color="auto"/>
            <w:right w:val="none" w:sz="0" w:space="0" w:color="auto"/>
          </w:divBdr>
        </w:div>
        <w:div w:id="1365864544">
          <w:marLeft w:val="0"/>
          <w:marRight w:val="0"/>
          <w:marTop w:val="0"/>
          <w:marBottom w:val="0"/>
          <w:divBdr>
            <w:top w:val="none" w:sz="0" w:space="0" w:color="auto"/>
            <w:left w:val="none" w:sz="0" w:space="0" w:color="auto"/>
            <w:bottom w:val="none" w:sz="0" w:space="0" w:color="auto"/>
            <w:right w:val="none" w:sz="0" w:space="0" w:color="auto"/>
          </w:divBdr>
          <w:divsChild>
            <w:div w:id="762727418">
              <w:marLeft w:val="-75"/>
              <w:marRight w:val="0"/>
              <w:marTop w:val="30"/>
              <w:marBottom w:val="30"/>
              <w:divBdr>
                <w:top w:val="none" w:sz="0" w:space="0" w:color="auto"/>
                <w:left w:val="none" w:sz="0" w:space="0" w:color="auto"/>
                <w:bottom w:val="none" w:sz="0" w:space="0" w:color="auto"/>
                <w:right w:val="none" w:sz="0" w:space="0" w:color="auto"/>
              </w:divBdr>
              <w:divsChild>
                <w:div w:id="203061800">
                  <w:marLeft w:val="0"/>
                  <w:marRight w:val="0"/>
                  <w:marTop w:val="0"/>
                  <w:marBottom w:val="0"/>
                  <w:divBdr>
                    <w:top w:val="none" w:sz="0" w:space="0" w:color="auto"/>
                    <w:left w:val="none" w:sz="0" w:space="0" w:color="auto"/>
                    <w:bottom w:val="none" w:sz="0" w:space="0" w:color="auto"/>
                    <w:right w:val="none" w:sz="0" w:space="0" w:color="auto"/>
                  </w:divBdr>
                  <w:divsChild>
                    <w:div w:id="183250911">
                      <w:marLeft w:val="0"/>
                      <w:marRight w:val="0"/>
                      <w:marTop w:val="0"/>
                      <w:marBottom w:val="0"/>
                      <w:divBdr>
                        <w:top w:val="none" w:sz="0" w:space="0" w:color="auto"/>
                        <w:left w:val="none" w:sz="0" w:space="0" w:color="auto"/>
                        <w:bottom w:val="none" w:sz="0" w:space="0" w:color="auto"/>
                        <w:right w:val="none" w:sz="0" w:space="0" w:color="auto"/>
                      </w:divBdr>
                    </w:div>
                  </w:divsChild>
                </w:div>
                <w:div w:id="1307658867">
                  <w:marLeft w:val="0"/>
                  <w:marRight w:val="0"/>
                  <w:marTop w:val="0"/>
                  <w:marBottom w:val="0"/>
                  <w:divBdr>
                    <w:top w:val="none" w:sz="0" w:space="0" w:color="auto"/>
                    <w:left w:val="none" w:sz="0" w:space="0" w:color="auto"/>
                    <w:bottom w:val="none" w:sz="0" w:space="0" w:color="auto"/>
                    <w:right w:val="none" w:sz="0" w:space="0" w:color="auto"/>
                  </w:divBdr>
                  <w:divsChild>
                    <w:div w:id="1969578690">
                      <w:marLeft w:val="0"/>
                      <w:marRight w:val="0"/>
                      <w:marTop w:val="0"/>
                      <w:marBottom w:val="0"/>
                      <w:divBdr>
                        <w:top w:val="none" w:sz="0" w:space="0" w:color="auto"/>
                        <w:left w:val="none" w:sz="0" w:space="0" w:color="auto"/>
                        <w:bottom w:val="none" w:sz="0" w:space="0" w:color="auto"/>
                        <w:right w:val="none" w:sz="0" w:space="0" w:color="auto"/>
                      </w:divBdr>
                    </w:div>
                  </w:divsChild>
                </w:div>
                <w:div w:id="1041054846">
                  <w:marLeft w:val="0"/>
                  <w:marRight w:val="0"/>
                  <w:marTop w:val="0"/>
                  <w:marBottom w:val="0"/>
                  <w:divBdr>
                    <w:top w:val="none" w:sz="0" w:space="0" w:color="auto"/>
                    <w:left w:val="none" w:sz="0" w:space="0" w:color="auto"/>
                    <w:bottom w:val="none" w:sz="0" w:space="0" w:color="auto"/>
                    <w:right w:val="none" w:sz="0" w:space="0" w:color="auto"/>
                  </w:divBdr>
                  <w:divsChild>
                    <w:div w:id="895894828">
                      <w:marLeft w:val="0"/>
                      <w:marRight w:val="0"/>
                      <w:marTop w:val="0"/>
                      <w:marBottom w:val="0"/>
                      <w:divBdr>
                        <w:top w:val="none" w:sz="0" w:space="0" w:color="auto"/>
                        <w:left w:val="none" w:sz="0" w:space="0" w:color="auto"/>
                        <w:bottom w:val="none" w:sz="0" w:space="0" w:color="auto"/>
                        <w:right w:val="none" w:sz="0" w:space="0" w:color="auto"/>
                      </w:divBdr>
                    </w:div>
                  </w:divsChild>
                </w:div>
                <w:div w:id="1007749843">
                  <w:marLeft w:val="0"/>
                  <w:marRight w:val="0"/>
                  <w:marTop w:val="0"/>
                  <w:marBottom w:val="0"/>
                  <w:divBdr>
                    <w:top w:val="none" w:sz="0" w:space="0" w:color="auto"/>
                    <w:left w:val="none" w:sz="0" w:space="0" w:color="auto"/>
                    <w:bottom w:val="none" w:sz="0" w:space="0" w:color="auto"/>
                    <w:right w:val="none" w:sz="0" w:space="0" w:color="auto"/>
                  </w:divBdr>
                  <w:divsChild>
                    <w:div w:id="1225414507">
                      <w:marLeft w:val="0"/>
                      <w:marRight w:val="0"/>
                      <w:marTop w:val="0"/>
                      <w:marBottom w:val="0"/>
                      <w:divBdr>
                        <w:top w:val="none" w:sz="0" w:space="0" w:color="auto"/>
                        <w:left w:val="none" w:sz="0" w:space="0" w:color="auto"/>
                        <w:bottom w:val="none" w:sz="0" w:space="0" w:color="auto"/>
                        <w:right w:val="none" w:sz="0" w:space="0" w:color="auto"/>
                      </w:divBdr>
                    </w:div>
                  </w:divsChild>
                </w:div>
                <w:div w:id="1130827376">
                  <w:marLeft w:val="0"/>
                  <w:marRight w:val="0"/>
                  <w:marTop w:val="0"/>
                  <w:marBottom w:val="0"/>
                  <w:divBdr>
                    <w:top w:val="none" w:sz="0" w:space="0" w:color="auto"/>
                    <w:left w:val="none" w:sz="0" w:space="0" w:color="auto"/>
                    <w:bottom w:val="none" w:sz="0" w:space="0" w:color="auto"/>
                    <w:right w:val="none" w:sz="0" w:space="0" w:color="auto"/>
                  </w:divBdr>
                  <w:divsChild>
                    <w:div w:id="1380014421">
                      <w:marLeft w:val="0"/>
                      <w:marRight w:val="0"/>
                      <w:marTop w:val="0"/>
                      <w:marBottom w:val="0"/>
                      <w:divBdr>
                        <w:top w:val="none" w:sz="0" w:space="0" w:color="auto"/>
                        <w:left w:val="none" w:sz="0" w:space="0" w:color="auto"/>
                        <w:bottom w:val="none" w:sz="0" w:space="0" w:color="auto"/>
                        <w:right w:val="none" w:sz="0" w:space="0" w:color="auto"/>
                      </w:divBdr>
                    </w:div>
                  </w:divsChild>
                </w:div>
                <w:div w:id="324011857">
                  <w:marLeft w:val="0"/>
                  <w:marRight w:val="0"/>
                  <w:marTop w:val="0"/>
                  <w:marBottom w:val="0"/>
                  <w:divBdr>
                    <w:top w:val="none" w:sz="0" w:space="0" w:color="auto"/>
                    <w:left w:val="none" w:sz="0" w:space="0" w:color="auto"/>
                    <w:bottom w:val="none" w:sz="0" w:space="0" w:color="auto"/>
                    <w:right w:val="none" w:sz="0" w:space="0" w:color="auto"/>
                  </w:divBdr>
                  <w:divsChild>
                    <w:div w:id="2002853877">
                      <w:marLeft w:val="0"/>
                      <w:marRight w:val="0"/>
                      <w:marTop w:val="0"/>
                      <w:marBottom w:val="0"/>
                      <w:divBdr>
                        <w:top w:val="none" w:sz="0" w:space="0" w:color="auto"/>
                        <w:left w:val="none" w:sz="0" w:space="0" w:color="auto"/>
                        <w:bottom w:val="none" w:sz="0" w:space="0" w:color="auto"/>
                        <w:right w:val="none" w:sz="0" w:space="0" w:color="auto"/>
                      </w:divBdr>
                    </w:div>
                  </w:divsChild>
                </w:div>
                <w:div w:id="1536771403">
                  <w:marLeft w:val="0"/>
                  <w:marRight w:val="0"/>
                  <w:marTop w:val="0"/>
                  <w:marBottom w:val="0"/>
                  <w:divBdr>
                    <w:top w:val="none" w:sz="0" w:space="0" w:color="auto"/>
                    <w:left w:val="none" w:sz="0" w:space="0" w:color="auto"/>
                    <w:bottom w:val="none" w:sz="0" w:space="0" w:color="auto"/>
                    <w:right w:val="none" w:sz="0" w:space="0" w:color="auto"/>
                  </w:divBdr>
                  <w:divsChild>
                    <w:div w:id="935211864">
                      <w:marLeft w:val="0"/>
                      <w:marRight w:val="0"/>
                      <w:marTop w:val="0"/>
                      <w:marBottom w:val="0"/>
                      <w:divBdr>
                        <w:top w:val="none" w:sz="0" w:space="0" w:color="auto"/>
                        <w:left w:val="none" w:sz="0" w:space="0" w:color="auto"/>
                        <w:bottom w:val="none" w:sz="0" w:space="0" w:color="auto"/>
                        <w:right w:val="none" w:sz="0" w:space="0" w:color="auto"/>
                      </w:divBdr>
                    </w:div>
                  </w:divsChild>
                </w:div>
                <w:div w:id="35014482">
                  <w:marLeft w:val="0"/>
                  <w:marRight w:val="0"/>
                  <w:marTop w:val="0"/>
                  <w:marBottom w:val="0"/>
                  <w:divBdr>
                    <w:top w:val="none" w:sz="0" w:space="0" w:color="auto"/>
                    <w:left w:val="none" w:sz="0" w:space="0" w:color="auto"/>
                    <w:bottom w:val="none" w:sz="0" w:space="0" w:color="auto"/>
                    <w:right w:val="none" w:sz="0" w:space="0" w:color="auto"/>
                  </w:divBdr>
                  <w:divsChild>
                    <w:div w:id="2035571361">
                      <w:marLeft w:val="0"/>
                      <w:marRight w:val="0"/>
                      <w:marTop w:val="0"/>
                      <w:marBottom w:val="0"/>
                      <w:divBdr>
                        <w:top w:val="none" w:sz="0" w:space="0" w:color="auto"/>
                        <w:left w:val="none" w:sz="0" w:space="0" w:color="auto"/>
                        <w:bottom w:val="none" w:sz="0" w:space="0" w:color="auto"/>
                        <w:right w:val="none" w:sz="0" w:space="0" w:color="auto"/>
                      </w:divBdr>
                    </w:div>
                  </w:divsChild>
                </w:div>
                <w:div w:id="139546302">
                  <w:marLeft w:val="0"/>
                  <w:marRight w:val="0"/>
                  <w:marTop w:val="0"/>
                  <w:marBottom w:val="0"/>
                  <w:divBdr>
                    <w:top w:val="none" w:sz="0" w:space="0" w:color="auto"/>
                    <w:left w:val="none" w:sz="0" w:space="0" w:color="auto"/>
                    <w:bottom w:val="none" w:sz="0" w:space="0" w:color="auto"/>
                    <w:right w:val="none" w:sz="0" w:space="0" w:color="auto"/>
                  </w:divBdr>
                  <w:divsChild>
                    <w:div w:id="580867198">
                      <w:marLeft w:val="0"/>
                      <w:marRight w:val="0"/>
                      <w:marTop w:val="0"/>
                      <w:marBottom w:val="0"/>
                      <w:divBdr>
                        <w:top w:val="none" w:sz="0" w:space="0" w:color="auto"/>
                        <w:left w:val="none" w:sz="0" w:space="0" w:color="auto"/>
                        <w:bottom w:val="none" w:sz="0" w:space="0" w:color="auto"/>
                        <w:right w:val="none" w:sz="0" w:space="0" w:color="auto"/>
                      </w:divBdr>
                    </w:div>
                  </w:divsChild>
                </w:div>
                <w:div w:id="409042537">
                  <w:marLeft w:val="0"/>
                  <w:marRight w:val="0"/>
                  <w:marTop w:val="0"/>
                  <w:marBottom w:val="0"/>
                  <w:divBdr>
                    <w:top w:val="none" w:sz="0" w:space="0" w:color="auto"/>
                    <w:left w:val="none" w:sz="0" w:space="0" w:color="auto"/>
                    <w:bottom w:val="none" w:sz="0" w:space="0" w:color="auto"/>
                    <w:right w:val="none" w:sz="0" w:space="0" w:color="auto"/>
                  </w:divBdr>
                  <w:divsChild>
                    <w:div w:id="2080248767">
                      <w:marLeft w:val="0"/>
                      <w:marRight w:val="0"/>
                      <w:marTop w:val="0"/>
                      <w:marBottom w:val="0"/>
                      <w:divBdr>
                        <w:top w:val="none" w:sz="0" w:space="0" w:color="auto"/>
                        <w:left w:val="none" w:sz="0" w:space="0" w:color="auto"/>
                        <w:bottom w:val="none" w:sz="0" w:space="0" w:color="auto"/>
                        <w:right w:val="none" w:sz="0" w:space="0" w:color="auto"/>
                      </w:divBdr>
                    </w:div>
                  </w:divsChild>
                </w:div>
                <w:div w:id="1415979323">
                  <w:marLeft w:val="0"/>
                  <w:marRight w:val="0"/>
                  <w:marTop w:val="0"/>
                  <w:marBottom w:val="0"/>
                  <w:divBdr>
                    <w:top w:val="none" w:sz="0" w:space="0" w:color="auto"/>
                    <w:left w:val="none" w:sz="0" w:space="0" w:color="auto"/>
                    <w:bottom w:val="none" w:sz="0" w:space="0" w:color="auto"/>
                    <w:right w:val="none" w:sz="0" w:space="0" w:color="auto"/>
                  </w:divBdr>
                  <w:divsChild>
                    <w:div w:id="593323014">
                      <w:marLeft w:val="0"/>
                      <w:marRight w:val="0"/>
                      <w:marTop w:val="0"/>
                      <w:marBottom w:val="0"/>
                      <w:divBdr>
                        <w:top w:val="none" w:sz="0" w:space="0" w:color="auto"/>
                        <w:left w:val="none" w:sz="0" w:space="0" w:color="auto"/>
                        <w:bottom w:val="none" w:sz="0" w:space="0" w:color="auto"/>
                        <w:right w:val="none" w:sz="0" w:space="0" w:color="auto"/>
                      </w:divBdr>
                    </w:div>
                  </w:divsChild>
                </w:div>
                <w:div w:id="1096825719">
                  <w:marLeft w:val="0"/>
                  <w:marRight w:val="0"/>
                  <w:marTop w:val="0"/>
                  <w:marBottom w:val="0"/>
                  <w:divBdr>
                    <w:top w:val="none" w:sz="0" w:space="0" w:color="auto"/>
                    <w:left w:val="none" w:sz="0" w:space="0" w:color="auto"/>
                    <w:bottom w:val="none" w:sz="0" w:space="0" w:color="auto"/>
                    <w:right w:val="none" w:sz="0" w:space="0" w:color="auto"/>
                  </w:divBdr>
                  <w:divsChild>
                    <w:div w:id="1905599732">
                      <w:marLeft w:val="0"/>
                      <w:marRight w:val="0"/>
                      <w:marTop w:val="0"/>
                      <w:marBottom w:val="0"/>
                      <w:divBdr>
                        <w:top w:val="none" w:sz="0" w:space="0" w:color="auto"/>
                        <w:left w:val="none" w:sz="0" w:space="0" w:color="auto"/>
                        <w:bottom w:val="none" w:sz="0" w:space="0" w:color="auto"/>
                        <w:right w:val="none" w:sz="0" w:space="0" w:color="auto"/>
                      </w:divBdr>
                    </w:div>
                  </w:divsChild>
                </w:div>
                <w:div w:id="1348680865">
                  <w:marLeft w:val="0"/>
                  <w:marRight w:val="0"/>
                  <w:marTop w:val="0"/>
                  <w:marBottom w:val="0"/>
                  <w:divBdr>
                    <w:top w:val="none" w:sz="0" w:space="0" w:color="auto"/>
                    <w:left w:val="none" w:sz="0" w:space="0" w:color="auto"/>
                    <w:bottom w:val="none" w:sz="0" w:space="0" w:color="auto"/>
                    <w:right w:val="none" w:sz="0" w:space="0" w:color="auto"/>
                  </w:divBdr>
                  <w:divsChild>
                    <w:div w:id="1595243397">
                      <w:marLeft w:val="0"/>
                      <w:marRight w:val="0"/>
                      <w:marTop w:val="0"/>
                      <w:marBottom w:val="0"/>
                      <w:divBdr>
                        <w:top w:val="none" w:sz="0" w:space="0" w:color="auto"/>
                        <w:left w:val="none" w:sz="0" w:space="0" w:color="auto"/>
                        <w:bottom w:val="none" w:sz="0" w:space="0" w:color="auto"/>
                        <w:right w:val="none" w:sz="0" w:space="0" w:color="auto"/>
                      </w:divBdr>
                    </w:div>
                  </w:divsChild>
                </w:div>
                <w:div w:id="458376798">
                  <w:marLeft w:val="0"/>
                  <w:marRight w:val="0"/>
                  <w:marTop w:val="0"/>
                  <w:marBottom w:val="0"/>
                  <w:divBdr>
                    <w:top w:val="none" w:sz="0" w:space="0" w:color="auto"/>
                    <w:left w:val="none" w:sz="0" w:space="0" w:color="auto"/>
                    <w:bottom w:val="none" w:sz="0" w:space="0" w:color="auto"/>
                    <w:right w:val="none" w:sz="0" w:space="0" w:color="auto"/>
                  </w:divBdr>
                  <w:divsChild>
                    <w:div w:id="149566992">
                      <w:marLeft w:val="0"/>
                      <w:marRight w:val="0"/>
                      <w:marTop w:val="0"/>
                      <w:marBottom w:val="0"/>
                      <w:divBdr>
                        <w:top w:val="none" w:sz="0" w:space="0" w:color="auto"/>
                        <w:left w:val="none" w:sz="0" w:space="0" w:color="auto"/>
                        <w:bottom w:val="none" w:sz="0" w:space="0" w:color="auto"/>
                        <w:right w:val="none" w:sz="0" w:space="0" w:color="auto"/>
                      </w:divBdr>
                    </w:div>
                  </w:divsChild>
                </w:div>
                <w:div w:id="443692356">
                  <w:marLeft w:val="0"/>
                  <w:marRight w:val="0"/>
                  <w:marTop w:val="0"/>
                  <w:marBottom w:val="0"/>
                  <w:divBdr>
                    <w:top w:val="none" w:sz="0" w:space="0" w:color="auto"/>
                    <w:left w:val="none" w:sz="0" w:space="0" w:color="auto"/>
                    <w:bottom w:val="none" w:sz="0" w:space="0" w:color="auto"/>
                    <w:right w:val="none" w:sz="0" w:space="0" w:color="auto"/>
                  </w:divBdr>
                  <w:divsChild>
                    <w:div w:id="769277500">
                      <w:marLeft w:val="0"/>
                      <w:marRight w:val="0"/>
                      <w:marTop w:val="0"/>
                      <w:marBottom w:val="0"/>
                      <w:divBdr>
                        <w:top w:val="none" w:sz="0" w:space="0" w:color="auto"/>
                        <w:left w:val="none" w:sz="0" w:space="0" w:color="auto"/>
                        <w:bottom w:val="none" w:sz="0" w:space="0" w:color="auto"/>
                        <w:right w:val="none" w:sz="0" w:space="0" w:color="auto"/>
                      </w:divBdr>
                    </w:div>
                  </w:divsChild>
                </w:div>
                <w:div w:id="94375282">
                  <w:marLeft w:val="0"/>
                  <w:marRight w:val="0"/>
                  <w:marTop w:val="0"/>
                  <w:marBottom w:val="0"/>
                  <w:divBdr>
                    <w:top w:val="none" w:sz="0" w:space="0" w:color="auto"/>
                    <w:left w:val="none" w:sz="0" w:space="0" w:color="auto"/>
                    <w:bottom w:val="none" w:sz="0" w:space="0" w:color="auto"/>
                    <w:right w:val="none" w:sz="0" w:space="0" w:color="auto"/>
                  </w:divBdr>
                  <w:divsChild>
                    <w:div w:id="2096709313">
                      <w:marLeft w:val="0"/>
                      <w:marRight w:val="0"/>
                      <w:marTop w:val="0"/>
                      <w:marBottom w:val="0"/>
                      <w:divBdr>
                        <w:top w:val="none" w:sz="0" w:space="0" w:color="auto"/>
                        <w:left w:val="none" w:sz="0" w:space="0" w:color="auto"/>
                        <w:bottom w:val="none" w:sz="0" w:space="0" w:color="auto"/>
                        <w:right w:val="none" w:sz="0" w:space="0" w:color="auto"/>
                      </w:divBdr>
                    </w:div>
                  </w:divsChild>
                </w:div>
                <w:div w:id="434402432">
                  <w:marLeft w:val="0"/>
                  <w:marRight w:val="0"/>
                  <w:marTop w:val="0"/>
                  <w:marBottom w:val="0"/>
                  <w:divBdr>
                    <w:top w:val="none" w:sz="0" w:space="0" w:color="auto"/>
                    <w:left w:val="none" w:sz="0" w:space="0" w:color="auto"/>
                    <w:bottom w:val="none" w:sz="0" w:space="0" w:color="auto"/>
                    <w:right w:val="none" w:sz="0" w:space="0" w:color="auto"/>
                  </w:divBdr>
                  <w:divsChild>
                    <w:div w:id="1780300231">
                      <w:marLeft w:val="0"/>
                      <w:marRight w:val="0"/>
                      <w:marTop w:val="0"/>
                      <w:marBottom w:val="0"/>
                      <w:divBdr>
                        <w:top w:val="none" w:sz="0" w:space="0" w:color="auto"/>
                        <w:left w:val="none" w:sz="0" w:space="0" w:color="auto"/>
                        <w:bottom w:val="none" w:sz="0" w:space="0" w:color="auto"/>
                        <w:right w:val="none" w:sz="0" w:space="0" w:color="auto"/>
                      </w:divBdr>
                    </w:div>
                  </w:divsChild>
                </w:div>
                <w:div w:id="1638072326">
                  <w:marLeft w:val="0"/>
                  <w:marRight w:val="0"/>
                  <w:marTop w:val="0"/>
                  <w:marBottom w:val="0"/>
                  <w:divBdr>
                    <w:top w:val="none" w:sz="0" w:space="0" w:color="auto"/>
                    <w:left w:val="none" w:sz="0" w:space="0" w:color="auto"/>
                    <w:bottom w:val="none" w:sz="0" w:space="0" w:color="auto"/>
                    <w:right w:val="none" w:sz="0" w:space="0" w:color="auto"/>
                  </w:divBdr>
                  <w:divsChild>
                    <w:div w:id="1846968311">
                      <w:marLeft w:val="0"/>
                      <w:marRight w:val="0"/>
                      <w:marTop w:val="0"/>
                      <w:marBottom w:val="0"/>
                      <w:divBdr>
                        <w:top w:val="none" w:sz="0" w:space="0" w:color="auto"/>
                        <w:left w:val="none" w:sz="0" w:space="0" w:color="auto"/>
                        <w:bottom w:val="none" w:sz="0" w:space="0" w:color="auto"/>
                        <w:right w:val="none" w:sz="0" w:space="0" w:color="auto"/>
                      </w:divBdr>
                    </w:div>
                  </w:divsChild>
                </w:div>
                <w:div w:id="918053205">
                  <w:marLeft w:val="0"/>
                  <w:marRight w:val="0"/>
                  <w:marTop w:val="0"/>
                  <w:marBottom w:val="0"/>
                  <w:divBdr>
                    <w:top w:val="none" w:sz="0" w:space="0" w:color="auto"/>
                    <w:left w:val="none" w:sz="0" w:space="0" w:color="auto"/>
                    <w:bottom w:val="none" w:sz="0" w:space="0" w:color="auto"/>
                    <w:right w:val="none" w:sz="0" w:space="0" w:color="auto"/>
                  </w:divBdr>
                  <w:divsChild>
                    <w:div w:id="1992904244">
                      <w:marLeft w:val="0"/>
                      <w:marRight w:val="0"/>
                      <w:marTop w:val="0"/>
                      <w:marBottom w:val="0"/>
                      <w:divBdr>
                        <w:top w:val="none" w:sz="0" w:space="0" w:color="auto"/>
                        <w:left w:val="none" w:sz="0" w:space="0" w:color="auto"/>
                        <w:bottom w:val="none" w:sz="0" w:space="0" w:color="auto"/>
                        <w:right w:val="none" w:sz="0" w:space="0" w:color="auto"/>
                      </w:divBdr>
                    </w:div>
                  </w:divsChild>
                </w:div>
                <w:div w:id="222565558">
                  <w:marLeft w:val="0"/>
                  <w:marRight w:val="0"/>
                  <w:marTop w:val="0"/>
                  <w:marBottom w:val="0"/>
                  <w:divBdr>
                    <w:top w:val="none" w:sz="0" w:space="0" w:color="auto"/>
                    <w:left w:val="none" w:sz="0" w:space="0" w:color="auto"/>
                    <w:bottom w:val="none" w:sz="0" w:space="0" w:color="auto"/>
                    <w:right w:val="none" w:sz="0" w:space="0" w:color="auto"/>
                  </w:divBdr>
                  <w:divsChild>
                    <w:div w:id="546837392">
                      <w:marLeft w:val="0"/>
                      <w:marRight w:val="0"/>
                      <w:marTop w:val="0"/>
                      <w:marBottom w:val="0"/>
                      <w:divBdr>
                        <w:top w:val="none" w:sz="0" w:space="0" w:color="auto"/>
                        <w:left w:val="none" w:sz="0" w:space="0" w:color="auto"/>
                        <w:bottom w:val="none" w:sz="0" w:space="0" w:color="auto"/>
                        <w:right w:val="none" w:sz="0" w:space="0" w:color="auto"/>
                      </w:divBdr>
                    </w:div>
                  </w:divsChild>
                </w:div>
                <w:div w:id="575170597">
                  <w:marLeft w:val="0"/>
                  <w:marRight w:val="0"/>
                  <w:marTop w:val="0"/>
                  <w:marBottom w:val="0"/>
                  <w:divBdr>
                    <w:top w:val="none" w:sz="0" w:space="0" w:color="auto"/>
                    <w:left w:val="none" w:sz="0" w:space="0" w:color="auto"/>
                    <w:bottom w:val="none" w:sz="0" w:space="0" w:color="auto"/>
                    <w:right w:val="none" w:sz="0" w:space="0" w:color="auto"/>
                  </w:divBdr>
                  <w:divsChild>
                    <w:div w:id="133255548">
                      <w:marLeft w:val="0"/>
                      <w:marRight w:val="0"/>
                      <w:marTop w:val="0"/>
                      <w:marBottom w:val="0"/>
                      <w:divBdr>
                        <w:top w:val="none" w:sz="0" w:space="0" w:color="auto"/>
                        <w:left w:val="none" w:sz="0" w:space="0" w:color="auto"/>
                        <w:bottom w:val="none" w:sz="0" w:space="0" w:color="auto"/>
                        <w:right w:val="none" w:sz="0" w:space="0" w:color="auto"/>
                      </w:divBdr>
                    </w:div>
                  </w:divsChild>
                </w:div>
                <w:div w:id="11416667">
                  <w:marLeft w:val="0"/>
                  <w:marRight w:val="0"/>
                  <w:marTop w:val="0"/>
                  <w:marBottom w:val="0"/>
                  <w:divBdr>
                    <w:top w:val="none" w:sz="0" w:space="0" w:color="auto"/>
                    <w:left w:val="none" w:sz="0" w:space="0" w:color="auto"/>
                    <w:bottom w:val="none" w:sz="0" w:space="0" w:color="auto"/>
                    <w:right w:val="none" w:sz="0" w:space="0" w:color="auto"/>
                  </w:divBdr>
                  <w:divsChild>
                    <w:div w:id="2095198625">
                      <w:marLeft w:val="0"/>
                      <w:marRight w:val="0"/>
                      <w:marTop w:val="0"/>
                      <w:marBottom w:val="0"/>
                      <w:divBdr>
                        <w:top w:val="none" w:sz="0" w:space="0" w:color="auto"/>
                        <w:left w:val="none" w:sz="0" w:space="0" w:color="auto"/>
                        <w:bottom w:val="none" w:sz="0" w:space="0" w:color="auto"/>
                        <w:right w:val="none" w:sz="0" w:space="0" w:color="auto"/>
                      </w:divBdr>
                    </w:div>
                  </w:divsChild>
                </w:div>
                <w:div w:id="387458695">
                  <w:marLeft w:val="0"/>
                  <w:marRight w:val="0"/>
                  <w:marTop w:val="0"/>
                  <w:marBottom w:val="0"/>
                  <w:divBdr>
                    <w:top w:val="none" w:sz="0" w:space="0" w:color="auto"/>
                    <w:left w:val="none" w:sz="0" w:space="0" w:color="auto"/>
                    <w:bottom w:val="none" w:sz="0" w:space="0" w:color="auto"/>
                    <w:right w:val="none" w:sz="0" w:space="0" w:color="auto"/>
                  </w:divBdr>
                  <w:divsChild>
                    <w:div w:id="277033501">
                      <w:marLeft w:val="0"/>
                      <w:marRight w:val="0"/>
                      <w:marTop w:val="0"/>
                      <w:marBottom w:val="0"/>
                      <w:divBdr>
                        <w:top w:val="none" w:sz="0" w:space="0" w:color="auto"/>
                        <w:left w:val="none" w:sz="0" w:space="0" w:color="auto"/>
                        <w:bottom w:val="none" w:sz="0" w:space="0" w:color="auto"/>
                        <w:right w:val="none" w:sz="0" w:space="0" w:color="auto"/>
                      </w:divBdr>
                    </w:div>
                  </w:divsChild>
                </w:div>
                <w:div w:id="1892110420">
                  <w:marLeft w:val="0"/>
                  <w:marRight w:val="0"/>
                  <w:marTop w:val="0"/>
                  <w:marBottom w:val="0"/>
                  <w:divBdr>
                    <w:top w:val="none" w:sz="0" w:space="0" w:color="auto"/>
                    <w:left w:val="none" w:sz="0" w:space="0" w:color="auto"/>
                    <w:bottom w:val="none" w:sz="0" w:space="0" w:color="auto"/>
                    <w:right w:val="none" w:sz="0" w:space="0" w:color="auto"/>
                  </w:divBdr>
                  <w:divsChild>
                    <w:div w:id="741104749">
                      <w:marLeft w:val="0"/>
                      <w:marRight w:val="0"/>
                      <w:marTop w:val="0"/>
                      <w:marBottom w:val="0"/>
                      <w:divBdr>
                        <w:top w:val="none" w:sz="0" w:space="0" w:color="auto"/>
                        <w:left w:val="none" w:sz="0" w:space="0" w:color="auto"/>
                        <w:bottom w:val="none" w:sz="0" w:space="0" w:color="auto"/>
                        <w:right w:val="none" w:sz="0" w:space="0" w:color="auto"/>
                      </w:divBdr>
                    </w:div>
                  </w:divsChild>
                </w:div>
                <w:div w:id="635916318">
                  <w:marLeft w:val="0"/>
                  <w:marRight w:val="0"/>
                  <w:marTop w:val="0"/>
                  <w:marBottom w:val="0"/>
                  <w:divBdr>
                    <w:top w:val="none" w:sz="0" w:space="0" w:color="auto"/>
                    <w:left w:val="none" w:sz="0" w:space="0" w:color="auto"/>
                    <w:bottom w:val="none" w:sz="0" w:space="0" w:color="auto"/>
                    <w:right w:val="none" w:sz="0" w:space="0" w:color="auto"/>
                  </w:divBdr>
                  <w:divsChild>
                    <w:div w:id="989208886">
                      <w:marLeft w:val="0"/>
                      <w:marRight w:val="0"/>
                      <w:marTop w:val="0"/>
                      <w:marBottom w:val="0"/>
                      <w:divBdr>
                        <w:top w:val="none" w:sz="0" w:space="0" w:color="auto"/>
                        <w:left w:val="none" w:sz="0" w:space="0" w:color="auto"/>
                        <w:bottom w:val="none" w:sz="0" w:space="0" w:color="auto"/>
                        <w:right w:val="none" w:sz="0" w:space="0" w:color="auto"/>
                      </w:divBdr>
                    </w:div>
                  </w:divsChild>
                </w:div>
                <w:div w:id="1706909671">
                  <w:marLeft w:val="0"/>
                  <w:marRight w:val="0"/>
                  <w:marTop w:val="0"/>
                  <w:marBottom w:val="0"/>
                  <w:divBdr>
                    <w:top w:val="none" w:sz="0" w:space="0" w:color="auto"/>
                    <w:left w:val="none" w:sz="0" w:space="0" w:color="auto"/>
                    <w:bottom w:val="none" w:sz="0" w:space="0" w:color="auto"/>
                    <w:right w:val="none" w:sz="0" w:space="0" w:color="auto"/>
                  </w:divBdr>
                  <w:divsChild>
                    <w:div w:id="790518376">
                      <w:marLeft w:val="0"/>
                      <w:marRight w:val="0"/>
                      <w:marTop w:val="0"/>
                      <w:marBottom w:val="0"/>
                      <w:divBdr>
                        <w:top w:val="none" w:sz="0" w:space="0" w:color="auto"/>
                        <w:left w:val="none" w:sz="0" w:space="0" w:color="auto"/>
                        <w:bottom w:val="none" w:sz="0" w:space="0" w:color="auto"/>
                        <w:right w:val="none" w:sz="0" w:space="0" w:color="auto"/>
                      </w:divBdr>
                    </w:div>
                  </w:divsChild>
                </w:div>
                <w:div w:id="1319725519">
                  <w:marLeft w:val="0"/>
                  <w:marRight w:val="0"/>
                  <w:marTop w:val="0"/>
                  <w:marBottom w:val="0"/>
                  <w:divBdr>
                    <w:top w:val="none" w:sz="0" w:space="0" w:color="auto"/>
                    <w:left w:val="none" w:sz="0" w:space="0" w:color="auto"/>
                    <w:bottom w:val="none" w:sz="0" w:space="0" w:color="auto"/>
                    <w:right w:val="none" w:sz="0" w:space="0" w:color="auto"/>
                  </w:divBdr>
                  <w:divsChild>
                    <w:div w:id="1192263617">
                      <w:marLeft w:val="0"/>
                      <w:marRight w:val="0"/>
                      <w:marTop w:val="0"/>
                      <w:marBottom w:val="0"/>
                      <w:divBdr>
                        <w:top w:val="none" w:sz="0" w:space="0" w:color="auto"/>
                        <w:left w:val="none" w:sz="0" w:space="0" w:color="auto"/>
                        <w:bottom w:val="none" w:sz="0" w:space="0" w:color="auto"/>
                        <w:right w:val="none" w:sz="0" w:space="0" w:color="auto"/>
                      </w:divBdr>
                    </w:div>
                  </w:divsChild>
                </w:div>
                <w:div w:id="338508582">
                  <w:marLeft w:val="0"/>
                  <w:marRight w:val="0"/>
                  <w:marTop w:val="0"/>
                  <w:marBottom w:val="0"/>
                  <w:divBdr>
                    <w:top w:val="none" w:sz="0" w:space="0" w:color="auto"/>
                    <w:left w:val="none" w:sz="0" w:space="0" w:color="auto"/>
                    <w:bottom w:val="none" w:sz="0" w:space="0" w:color="auto"/>
                    <w:right w:val="none" w:sz="0" w:space="0" w:color="auto"/>
                  </w:divBdr>
                  <w:divsChild>
                    <w:div w:id="1295597493">
                      <w:marLeft w:val="0"/>
                      <w:marRight w:val="0"/>
                      <w:marTop w:val="0"/>
                      <w:marBottom w:val="0"/>
                      <w:divBdr>
                        <w:top w:val="none" w:sz="0" w:space="0" w:color="auto"/>
                        <w:left w:val="none" w:sz="0" w:space="0" w:color="auto"/>
                        <w:bottom w:val="none" w:sz="0" w:space="0" w:color="auto"/>
                        <w:right w:val="none" w:sz="0" w:space="0" w:color="auto"/>
                      </w:divBdr>
                    </w:div>
                  </w:divsChild>
                </w:div>
                <w:div w:id="812990246">
                  <w:marLeft w:val="0"/>
                  <w:marRight w:val="0"/>
                  <w:marTop w:val="0"/>
                  <w:marBottom w:val="0"/>
                  <w:divBdr>
                    <w:top w:val="none" w:sz="0" w:space="0" w:color="auto"/>
                    <w:left w:val="none" w:sz="0" w:space="0" w:color="auto"/>
                    <w:bottom w:val="none" w:sz="0" w:space="0" w:color="auto"/>
                    <w:right w:val="none" w:sz="0" w:space="0" w:color="auto"/>
                  </w:divBdr>
                  <w:divsChild>
                    <w:div w:id="989940752">
                      <w:marLeft w:val="0"/>
                      <w:marRight w:val="0"/>
                      <w:marTop w:val="0"/>
                      <w:marBottom w:val="0"/>
                      <w:divBdr>
                        <w:top w:val="none" w:sz="0" w:space="0" w:color="auto"/>
                        <w:left w:val="none" w:sz="0" w:space="0" w:color="auto"/>
                        <w:bottom w:val="none" w:sz="0" w:space="0" w:color="auto"/>
                        <w:right w:val="none" w:sz="0" w:space="0" w:color="auto"/>
                      </w:divBdr>
                    </w:div>
                  </w:divsChild>
                </w:div>
                <w:div w:id="620116117">
                  <w:marLeft w:val="0"/>
                  <w:marRight w:val="0"/>
                  <w:marTop w:val="0"/>
                  <w:marBottom w:val="0"/>
                  <w:divBdr>
                    <w:top w:val="none" w:sz="0" w:space="0" w:color="auto"/>
                    <w:left w:val="none" w:sz="0" w:space="0" w:color="auto"/>
                    <w:bottom w:val="none" w:sz="0" w:space="0" w:color="auto"/>
                    <w:right w:val="none" w:sz="0" w:space="0" w:color="auto"/>
                  </w:divBdr>
                  <w:divsChild>
                    <w:div w:id="599530766">
                      <w:marLeft w:val="0"/>
                      <w:marRight w:val="0"/>
                      <w:marTop w:val="0"/>
                      <w:marBottom w:val="0"/>
                      <w:divBdr>
                        <w:top w:val="none" w:sz="0" w:space="0" w:color="auto"/>
                        <w:left w:val="none" w:sz="0" w:space="0" w:color="auto"/>
                        <w:bottom w:val="none" w:sz="0" w:space="0" w:color="auto"/>
                        <w:right w:val="none" w:sz="0" w:space="0" w:color="auto"/>
                      </w:divBdr>
                    </w:div>
                  </w:divsChild>
                </w:div>
                <w:div w:id="813301915">
                  <w:marLeft w:val="0"/>
                  <w:marRight w:val="0"/>
                  <w:marTop w:val="0"/>
                  <w:marBottom w:val="0"/>
                  <w:divBdr>
                    <w:top w:val="none" w:sz="0" w:space="0" w:color="auto"/>
                    <w:left w:val="none" w:sz="0" w:space="0" w:color="auto"/>
                    <w:bottom w:val="none" w:sz="0" w:space="0" w:color="auto"/>
                    <w:right w:val="none" w:sz="0" w:space="0" w:color="auto"/>
                  </w:divBdr>
                  <w:divsChild>
                    <w:div w:id="1152910154">
                      <w:marLeft w:val="0"/>
                      <w:marRight w:val="0"/>
                      <w:marTop w:val="0"/>
                      <w:marBottom w:val="0"/>
                      <w:divBdr>
                        <w:top w:val="none" w:sz="0" w:space="0" w:color="auto"/>
                        <w:left w:val="none" w:sz="0" w:space="0" w:color="auto"/>
                        <w:bottom w:val="none" w:sz="0" w:space="0" w:color="auto"/>
                        <w:right w:val="none" w:sz="0" w:space="0" w:color="auto"/>
                      </w:divBdr>
                    </w:div>
                  </w:divsChild>
                </w:div>
                <w:div w:id="1558126560">
                  <w:marLeft w:val="0"/>
                  <w:marRight w:val="0"/>
                  <w:marTop w:val="0"/>
                  <w:marBottom w:val="0"/>
                  <w:divBdr>
                    <w:top w:val="none" w:sz="0" w:space="0" w:color="auto"/>
                    <w:left w:val="none" w:sz="0" w:space="0" w:color="auto"/>
                    <w:bottom w:val="none" w:sz="0" w:space="0" w:color="auto"/>
                    <w:right w:val="none" w:sz="0" w:space="0" w:color="auto"/>
                  </w:divBdr>
                  <w:divsChild>
                    <w:div w:id="1212884794">
                      <w:marLeft w:val="0"/>
                      <w:marRight w:val="0"/>
                      <w:marTop w:val="0"/>
                      <w:marBottom w:val="0"/>
                      <w:divBdr>
                        <w:top w:val="none" w:sz="0" w:space="0" w:color="auto"/>
                        <w:left w:val="none" w:sz="0" w:space="0" w:color="auto"/>
                        <w:bottom w:val="none" w:sz="0" w:space="0" w:color="auto"/>
                        <w:right w:val="none" w:sz="0" w:space="0" w:color="auto"/>
                      </w:divBdr>
                    </w:div>
                  </w:divsChild>
                </w:div>
                <w:div w:id="154303022">
                  <w:marLeft w:val="0"/>
                  <w:marRight w:val="0"/>
                  <w:marTop w:val="0"/>
                  <w:marBottom w:val="0"/>
                  <w:divBdr>
                    <w:top w:val="none" w:sz="0" w:space="0" w:color="auto"/>
                    <w:left w:val="none" w:sz="0" w:space="0" w:color="auto"/>
                    <w:bottom w:val="none" w:sz="0" w:space="0" w:color="auto"/>
                    <w:right w:val="none" w:sz="0" w:space="0" w:color="auto"/>
                  </w:divBdr>
                  <w:divsChild>
                    <w:div w:id="1782646201">
                      <w:marLeft w:val="0"/>
                      <w:marRight w:val="0"/>
                      <w:marTop w:val="0"/>
                      <w:marBottom w:val="0"/>
                      <w:divBdr>
                        <w:top w:val="none" w:sz="0" w:space="0" w:color="auto"/>
                        <w:left w:val="none" w:sz="0" w:space="0" w:color="auto"/>
                        <w:bottom w:val="none" w:sz="0" w:space="0" w:color="auto"/>
                        <w:right w:val="none" w:sz="0" w:space="0" w:color="auto"/>
                      </w:divBdr>
                    </w:div>
                  </w:divsChild>
                </w:div>
                <w:div w:id="1649433401">
                  <w:marLeft w:val="0"/>
                  <w:marRight w:val="0"/>
                  <w:marTop w:val="0"/>
                  <w:marBottom w:val="0"/>
                  <w:divBdr>
                    <w:top w:val="none" w:sz="0" w:space="0" w:color="auto"/>
                    <w:left w:val="none" w:sz="0" w:space="0" w:color="auto"/>
                    <w:bottom w:val="none" w:sz="0" w:space="0" w:color="auto"/>
                    <w:right w:val="none" w:sz="0" w:space="0" w:color="auto"/>
                  </w:divBdr>
                  <w:divsChild>
                    <w:div w:id="1391003087">
                      <w:marLeft w:val="0"/>
                      <w:marRight w:val="0"/>
                      <w:marTop w:val="0"/>
                      <w:marBottom w:val="0"/>
                      <w:divBdr>
                        <w:top w:val="none" w:sz="0" w:space="0" w:color="auto"/>
                        <w:left w:val="none" w:sz="0" w:space="0" w:color="auto"/>
                        <w:bottom w:val="none" w:sz="0" w:space="0" w:color="auto"/>
                        <w:right w:val="none" w:sz="0" w:space="0" w:color="auto"/>
                      </w:divBdr>
                    </w:div>
                  </w:divsChild>
                </w:div>
                <w:div w:id="1621954207">
                  <w:marLeft w:val="0"/>
                  <w:marRight w:val="0"/>
                  <w:marTop w:val="0"/>
                  <w:marBottom w:val="0"/>
                  <w:divBdr>
                    <w:top w:val="none" w:sz="0" w:space="0" w:color="auto"/>
                    <w:left w:val="none" w:sz="0" w:space="0" w:color="auto"/>
                    <w:bottom w:val="none" w:sz="0" w:space="0" w:color="auto"/>
                    <w:right w:val="none" w:sz="0" w:space="0" w:color="auto"/>
                  </w:divBdr>
                  <w:divsChild>
                    <w:div w:id="1267615374">
                      <w:marLeft w:val="0"/>
                      <w:marRight w:val="0"/>
                      <w:marTop w:val="0"/>
                      <w:marBottom w:val="0"/>
                      <w:divBdr>
                        <w:top w:val="none" w:sz="0" w:space="0" w:color="auto"/>
                        <w:left w:val="none" w:sz="0" w:space="0" w:color="auto"/>
                        <w:bottom w:val="none" w:sz="0" w:space="0" w:color="auto"/>
                        <w:right w:val="none" w:sz="0" w:space="0" w:color="auto"/>
                      </w:divBdr>
                    </w:div>
                  </w:divsChild>
                </w:div>
                <w:div w:id="710105850">
                  <w:marLeft w:val="0"/>
                  <w:marRight w:val="0"/>
                  <w:marTop w:val="0"/>
                  <w:marBottom w:val="0"/>
                  <w:divBdr>
                    <w:top w:val="none" w:sz="0" w:space="0" w:color="auto"/>
                    <w:left w:val="none" w:sz="0" w:space="0" w:color="auto"/>
                    <w:bottom w:val="none" w:sz="0" w:space="0" w:color="auto"/>
                    <w:right w:val="none" w:sz="0" w:space="0" w:color="auto"/>
                  </w:divBdr>
                  <w:divsChild>
                    <w:div w:id="118652361">
                      <w:marLeft w:val="0"/>
                      <w:marRight w:val="0"/>
                      <w:marTop w:val="0"/>
                      <w:marBottom w:val="0"/>
                      <w:divBdr>
                        <w:top w:val="none" w:sz="0" w:space="0" w:color="auto"/>
                        <w:left w:val="none" w:sz="0" w:space="0" w:color="auto"/>
                        <w:bottom w:val="none" w:sz="0" w:space="0" w:color="auto"/>
                        <w:right w:val="none" w:sz="0" w:space="0" w:color="auto"/>
                      </w:divBdr>
                    </w:div>
                  </w:divsChild>
                </w:div>
                <w:div w:id="631862291">
                  <w:marLeft w:val="0"/>
                  <w:marRight w:val="0"/>
                  <w:marTop w:val="0"/>
                  <w:marBottom w:val="0"/>
                  <w:divBdr>
                    <w:top w:val="none" w:sz="0" w:space="0" w:color="auto"/>
                    <w:left w:val="none" w:sz="0" w:space="0" w:color="auto"/>
                    <w:bottom w:val="none" w:sz="0" w:space="0" w:color="auto"/>
                    <w:right w:val="none" w:sz="0" w:space="0" w:color="auto"/>
                  </w:divBdr>
                  <w:divsChild>
                    <w:div w:id="1424952345">
                      <w:marLeft w:val="0"/>
                      <w:marRight w:val="0"/>
                      <w:marTop w:val="0"/>
                      <w:marBottom w:val="0"/>
                      <w:divBdr>
                        <w:top w:val="none" w:sz="0" w:space="0" w:color="auto"/>
                        <w:left w:val="none" w:sz="0" w:space="0" w:color="auto"/>
                        <w:bottom w:val="none" w:sz="0" w:space="0" w:color="auto"/>
                        <w:right w:val="none" w:sz="0" w:space="0" w:color="auto"/>
                      </w:divBdr>
                    </w:div>
                  </w:divsChild>
                </w:div>
                <w:div w:id="1512253655">
                  <w:marLeft w:val="0"/>
                  <w:marRight w:val="0"/>
                  <w:marTop w:val="0"/>
                  <w:marBottom w:val="0"/>
                  <w:divBdr>
                    <w:top w:val="none" w:sz="0" w:space="0" w:color="auto"/>
                    <w:left w:val="none" w:sz="0" w:space="0" w:color="auto"/>
                    <w:bottom w:val="none" w:sz="0" w:space="0" w:color="auto"/>
                    <w:right w:val="none" w:sz="0" w:space="0" w:color="auto"/>
                  </w:divBdr>
                  <w:divsChild>
                    <w:div w:id="615520981">
                      <w:marLeft w:val="0"/>
                      <w:marRight w:val="0"/>
                      <w:marTop w:val="0"/>
                      <w:marBottom w:val="0"/>
                      <w:divBdr>
                        <w:top w:val="none" w:sz="0" w:space="0" w:color="auto"/>
                        <w:left w:val="none" w:sz="0" w:space="0" w:color="auto"/>
                        <w:bottom w:val="none" w:sz="0" w:space="0" w:color="auto"/>
                        <w:right w:val="none" w:sz="0" w:space="0" w:color="auto"/>
                      </w:divBdr>
                    </w:div>
                  </w:divsChild>
                </w:div>
                <w:div w:id="1693602683">
                  <w:marLeft w:val="0"/>
                  <w:marRight w:val="0"/>
                  <w:marTop w:val="0"/>
                  <w:marBottom w:val="0"/>
                  <w:divBdr>
                    <w:top w:val="none" w:sz="0" w:space="0" w:color="auto"/>
                    <w:left w:val="none" w:sz="0" w:space="0" w:color="auto"/>
                    <w:bottom w:val="none" w:sz="0" w:space="0" w:color="auto"/>
                    <w:right w:val="none" w:sz="0" w:space="0" w:color="auto"/>
                  </w:divBdr>
                  <w:divsChild>
                    <w:div w:id="1544436863">
                      <w:marLeft w:val="0"/>
                      <w:marRight w:val="0"/>
                      <w:marTop w:val="0"/>
                      <w:marBottom w:val="0"/>
                      <w:divBdr>
                        <w:top w:val="none" w:sz="0" w:space="0" w:color="auto"/>
                        <w:left w:val="none" w:sz="0" w:space="0" w:color="auto"/>
                        <w:bottom w:val="none" w:sz="0" w:space="0" w:color="auto"/>
                        <w:right w:val="none" w:sz="0" w:space="0" w:color="auto"/>
                      </w:divBdr>
                    </w:div>
                  </w:divsChild>
                </w:div>
                <w:div w:id="1862166285">
                  <w:marLeft w:val="0"/>
                  <w:marRight w:val="0"/>
                  <w:marTop w:val="0"/>
                  <w:marBottom w:val="0"/>
                  <w:divBdr>
                    <w:top w:val="none" w:sz="0" w:space="0" w:color="auto"/>
                    <w:left w:val="none" w:sz="0" w:space="0" w:color="auto"/>
                    <w:bottom w:val="none" w:sz="0" w:space="0" w:color="auto"/>
                    <w:right w:val="none" w:sz="0" w:space="0" w:color="auto"/>
                  </w:divBdr>
                </w:div>
                <w:div w:id="1016494318">
                  <w:marLeft w:val="0"/>
                  <w:marRight w:val="0"/>
                  <w:marTop w:val="0"/>
                  <w:marBottom w:val="0"/>
                  <w:divBdr>
                    <w:top w:val="none" w:sz="0" w:space="0" w:color="auto"/>
                    <w:left w:val="none" w:sz="0" w:space="0" w:color="auto"/>
                    <w:bottom w:val="none" w:sz="0" w:space="0" w:color="auto"/>
                    <w:right w:val="none" w:sz="0" w:space="0" w:color="auto"/>
                  </w:divBdr>
                </w:div>
                <w:div w:id="8142101">
                  <w:marLeft w:val="0"/>
                  <w:marRight w:val="0"/>
                  <w:marTop w:val="0"/>
                  <w:marBottom w:val="0"/>
                  <w:divBdr>
                    <w:top w:val="none" w:sz="0" w:space="0" w:color="auto"/>
                    <w:left w:val="none" w:sz="0" w:space="0" w:color="auto"/>
                    <w:bottom w:val="none" w:sz="0" w:space="0" w:color="auto"/>
                    <w:right w:val="none" w:sz="0" w:space="0" w:color="auto"/>
                  </w:divBdr>
                </w:div>
                <w:div w:id="170898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672403">
          <w:marLeft w:val="0"/>
          <w:marRight w:val="0"/>
          <w:marTop w:val="0"/>
          <w:marBottom w:val="0"/>
          <w:divBdr>
            <w:top w:val="none" w:sz="0" w:space="0" w:color="auto"/>
            <w:left w:val="none" w:sz="0" w:space="0" w:color="auto"/>
            <w:bottom w:val="none" w:sz="0" w:space="0" w:color="auto"/>
            <w:right w:val="none" w:sz="0" w:space="0" w:color="auto"/>
          </w:divBdr>
        </w:div>
        <w:div w:id="1739941636">
          <w:marLeft w:val="0"/>
          <w:marRight w:val="0"/>
          <w:marTop w:val="0"/>
          <w:marBottom w:val="0"/>
          <w:divBdr>
            <w:top w:val="none" w:sz="0" w:space="0" w:color="auto"/>
            <w:left w:val="none" w:sz="0" w:space="0" w:color="auto"/>
            <w:bottom w:val="none" w:sz="0" w:space="0" w:color="auto"/>
            <w:right w:val="none" w:sz="0" w:space="0" w:color="auto"/>
          </w:divBdr>
        </w:div>
        <w:div w:id="975767440">
          <w:marLeft w:val="0"/>
          <w:marRight w:val="0"/>
          <w:marTop w:val="0"/>
          <w:marBottom w:val="0"/>
          <w:divBdr>
            <w:top w:val="none" w:sz="0" w:space="0" w:color="auto"/>
            <w:left w:val="none" w:sz="0" w:space="0" w:color="auto"/>
            <w:bottom w:val="none" w:sz="0" w:space="0" w:color="auto"/>
            <w:right w:val="none" w:sz="0" w:space="0" w:color="auto"/>
          </w:divBdr>
        </w:div>
        <w:div w:id="1422990304">
          <w:marLeft w:val="0"/>
          <w:marRight w:val="0"/>
          <w:marTop w:val="0"/>
          <w:marBottom w:val="0"/>
          <w:divBdr>
            <w:top w:val="none" w:sz="0" w:space="0" w:color="auto"/>
            <w:left w:val="none" w:sz="0" w:space="0" w:color="auto"/>
            <w:bottom w:val="none" w:sz="0" w:space="0" w:color="auto"/>
            <w:right w:val="none" w:sz="0" w:space="0" w:color="auto"/>
          </w:divBdr>
          <w:divsChild>
            <w:div w:id="769743217">
              <w:marLeft w:val="-75"/>
              <w:marRight w:val="0"/>
              <w:marTop w:val="30"/>
              <w:marBottom w:val="30"/>
              <w:divBdr>
                <w:top w:val="none" w:sz="0" w:space="0" w:color="auto"/>
                <w:left w:val="none" w:sz="0" w:space="0" w:color="auto"/>
                <w:bottom w:val="none" w:sz="0" w:space="0" w:color="auto"/>
                <w:right w:val="none" w:sz="0" w:space="0" w:color="auto"/>
              </w:divBdr>
              <w:divsChild>
                <w:div w:id="1036545535">
                  <w:marLeft w:val="0"/>
                  <w:marRight w:val="0"/>
                  <w:marTop w:val="0"/>
                  <w:marBottom w:val="0"/>
                  <w:divBdr>
                    <w:top w:val="none" w:sz="0" w:space="0" w:color="auto"/>
                    <w:left w:val="none" w:sz="0" w:space="0" w:color="auto"/>
                    <w:bottom w:val="none" w:sz="0" w:space="0" w:color="auto"/>
                    <w:right w:val="none" w:sz="0" w:space="0" w:color="auto"/>
                  </w:divBdr>
                  <w:divsChild>
                    <w:div w:id="1891766188">
                      <w:marLeft w:val="0"/>
                      <w:marRight w:val="0"/>
                      <w:marTop w:val="0"/>
                      <w:marBottom w:val="0"/>
                      <w:divBdr>
                        <w:top w:val="none" w:sz="0" w:space="0" w:color="auto"/>
                        <w:left w:val="none" w:sz="0" w:space="0" w:color="auto"/>
                        <w:bottom w:val="none" w:sz="0" w:space="0" w:color="auto"/>
                        <w:right w:val="none" w:sz="0" w:space="0" w:color="auto"/>
                      </w:divBdr>
                    </w:div>
                  </w:divsChild>
                </w:div>
                <w:div w:id="957685282">
                  <w:marLeft w:val="0"/>
                  <w:marRight w:val="0"/>
                  <w:marTop w:val="0"/>
                  <w:marBottom w:val="0"/>
                  <w:divBdr>
                    <w:top w:val="none" w:sz="0" w:space="0" w:color="auto"/>
                    <w:left w:val="none" w:sz="0" w:space="0" w:color="auto"/>
                    <w:bottom w:val="none" w:sz="0" w:space="0" w:color="auto"/>
                    <w:right w:val="none" w:sz="0" w:space="0" w:color="auto"/>
                  </w:divBdr>
                  <w:divsChild>
                    <w:div w:id="1833640370">
                      <w:marLeft w:val="0"/>
                      <w:marRight w:val="0"/>
                      <w:marTop w:val="0"/>
                      <w:marBottom w:val="0"/>
                      <w:divBdr>
                        <w:top w:val="none" w:sz="0" w:space="0" w:color="auto"/>
                        <w:left w:val="none" w:sz="0" w:space="0" w:color="auto"/>
                        <w:bottom w:val="none" w:sz="0" w:space="0" w:color="auto"/>
                        <w:right w:val="none" w:sz="0" w:space="0" w:color="auto"/>
                      </w:divBdr>
                    </w:div>
                  </w:divsChild>
                </w:div>
                <w:div w:id="17439844">
                  <w:marLeft w:val="0"/>
                  <w:marRight w:val="0"/>
                  <w:marTop w:val="0"/>
                  <w:marBottom w:val="0"/>
                  <w:divBdr>
                    <w:top w:val="none" w:sz="0" w:space="0" w:color="auto"/>
                    <w:left w:val="none" w:sz="0" w:space="0" w:color="auto"/>
                    <w:bottom w:val="none" w:sz="0" w:space="0" w:color="auto"/>
                    <w:right w:val="none" w:sz="0" w:space="0" w:color="auto"/>
                  </w:divBdr>
                  <w:divsChild>
                    <w:div w:id="2127578924">
                      <w:marLeft w:val="0"/>
                      <w:marRight w:val="0"/>
                      <w:marTop w:val="0"/>
                      <w:marBottom w:val="0"/>
                      <w:divBdr>
                        <w:top w:val="none" w:sz="0" w:space="0" w:color="auto"/>
                        <w:left w:val="none" w:sz="0" w:space="0" w:color="auto"/>
                        <w:bottom w:val="none" w:sz="0" w:space="0" w:color="auto"/>
                        <w:right w:val="none" w:sz="0" w:space="0" w:color="auto"/>
                      </w:divBdr>
                    </w:div>
                  </w:divsChild>
                </w:div>
                <w:div w:id="1290939006">
                  <w:marLeft w:val="0"/>
                  <w:marRight w:val="0"/>
                  <w:marTop w:val="0"/>
                  <w:marBottom w:val="0"/>
                  <w:divBdr>
                    <w:top w:val="none" w:sz="0" w:space="0" w:color="auto"/>
                    <w:left w:val="none" w:sz="0" w:space="0" w:color="auto"/>
                    <w:bottom w:val="none" w:sz="0" w:space="0" w:color="auto"/>
                    <w:right w:val="none" w:sz="0" w:space="0" w:color="auto"/>
                  </w:divBdr>
                  <w:divsChild>
                    <w:div w:id="918709147">
                      <w:marLeft w:val="0"/>
                      <w:marRight w:val="0"/>
                      <w:marTop w:val="0"/>
                      <w:marBottom w:val="0"/>
                      <w:divBdr>
                        <w:top w:val="none" w:sz="0" w:space="0" w:color="auto"/>
                        <w:left w:val="none" w:sz="0" w:space="0" w:color="auto"/>
                        <w:bottom w:val="none" w:sz="0" w:space="0" w:color="auto"/>
                        <w:right w:val="none" w:sz="0" w:space="0" w:color="auto"/>
                      </w:divBdr>
                    </w:div>
                  </w:divsChild>
                </w:div>
                <w:div w:id="1142505005">
                  <w:marLeft w:val="0"/>
                  <w:marRight w:val="0"/>
                  <w:marTop w:val="0"/>
                  <w:marBottom w:val="0"/>
                  <w:divBdr>
                    <w:top w:val="none" w:sz="0" w:space="0" w:color="auto"/>
                    <w:left w:val="none" w:sz="0" w:space="0" w:color="auto"/>
                    <w:bottom w:val="none" w:sz="0" w:space="0" w:color="auto"/>
                    <w:right w:val="none" w:sz="0" w:space="0" w:color="auto"/>
                  </w:divBdr>
                  <w:divsChild>
                    <w:div w:id="780685466">
                      <w:marLeft w:val="0"/>
                      <w:marRight w:val="0"/>
                      <w:marTop w:val="0"/>
                      <w:marBottom w:val="0"/>
                      <w:divBdr>
                        <w:top w:val="none" w:sz="0" w:space="0" w:color="auto"/>
                        <w:left w:val="none" w:sz="0" w:space="0" w:color="auto"/>
                        <w:bottom w:val="none" w:sz="0" w:space="0" w:color="auto"/>
                        <w:right w:val="none" w:sz="0" w:space="0" w:color="auto"/>
                      </w:divBdr>
                    </w:div>
                  </w:divsChild>
                </w:div>
                <w:div w:id="1715349094">
                  <w:marLeft w:val="0"/>
                  <w:marRight w:val="0"/>
                  <w:marTop w:val="0"/>
                  <w:marBottom w:val="0"/>
                  <w:divBdr>
                    <w:top w:val="none" w:sz="0" w:space="0" w:color="auto"/>
                    <w:left w:val="none" w:sz="0" w:space="0" w:color="auto"/>
                    <w:bottom w:val="none" w:sz="0" w:space="0" w:color="auto"/>
                    <w:right w:val="none" w:sz="0" w:space="0" w:color="auto"/>
                  </w:divBdr>
                  <w:divsChild>
                    <w:div w:id="1472747399">
                      <w:marLeft w:val="0"/>
                      <w:marRight w:val="0"/>
                      <w:marTop w:val="0"/>
                      <w:marBottom w:val="0"/>
                      <w:divBdr>
                        <w:top w:val="none" w:sz="0" w:space="0" w:color="auto"/>
                        <w:left w:val="none" w:sz="0" w:space="0" w:color="auto"/>
                        <w:bottom w:val="none" w:sz="0" w:space="0" w:color="auto"/>
                        <w:right w:val="none" w:sz="0" w:space="0" w:color="auto"/>
                      </w:divBdr>
                    </w:div>
                  </w:divsChild>
                </w:div>
                <w:div w:id="140000566">
                  <w:marLeft w:val="0"/>
                  <w:marRight w:val="0"/>
                  <w:marTop w:val="0"/>
                  <w:marBottom w:val="0"/>
                  <w:divBdr>
                    <w:top w:val="none" w:sz="0" w:space="0" w:color="auto"/>
                    <w:left w:val="none" w:sz="0" w:space="0" w:color="auto"/>
                    <w:bottom w:val="none" w:sz="0" w:space="0" w:color="auto"/>
                    <w:right w:val="none" w:sz="0" w:space="0" w:color="auto"/>
                  </w:divBdr>
                  <w:divsChild>
                    <w:div w:id="931474785">
                      <w:marLeft w:val="0"/>
                      <w:marRight w:val="0"/>
                      <w:marTop w:val="0"/>
                      <w:marBottom w:val="0"/>
                      <w:divBdr>
                        <w:top w:val="none" w:sz="0" w:space="0" w:color="auto"/>
                        <w:left w:val="none" w:sz="0" w:space="0" w:color="auto"/>
                        <w:bottom w:val="none" w:sz="0" w:space="0" w:color="auto"/>
                        <w:right w:val="none" w:sz="0" w:space="0" w:color="auto"/>
                      </w:divBdr>
                    </w:div>
                  </w:divsChild>
                </w:div>
                <w:div w:id="1991707485">
                  <w:marLeft w:val="0"/>
                  <w:marRight w:val="0"/>
                  <w:marTop w:val="0"/>
                  <w:marBottom w:val="0"/>
                  <w:divBdr>
                    <w:top w:val="none" w:sz="0" w:space="0" w:color="auto"/>
                    <w:left w:val="none" w:sz="0" w:space="0" w:color="auto"/>
                    <w:bottom w:val="none" w:sz="0" w:space="0" w:color="auto"/>
                    <w:right w:val="none" w:sz="0" w:space="0" w:color="auto"/>
                  </w:divBdr>
                  <w:divsChild>
                    <w:div w:id="1161458349">
                      <w:marLeft w:val="0"/>
                      <w:marRight w:val="0"/>
                      <w:marTop w:val="0"/>
                      <w:marBottom w:val="0"/>
                      <w:divBdr>
                        <w:top w:val="none" w:sz="0" w:space="0" w:color="auto"/>
                        <w:left w:val="none" w:sz="0" w:space="0" w:color="auto"/>
                        <w:bottom w:val="none" w:sz="0" w:space="0" w:color="auto"/>
                        <w:right w:val="none" w:sz="0" w:space="0" w:color="auto"/>
                      </w:divBdr>
                    </w:div>
                    <w:div w:id="405302526">
                      <w:marLeft w:val="0"/>
                      <w:marRight w:val="0"/>
                      <w:marTop w:val="0"/>
                      <w:marBottom w:val="0"/>
                      <w:divBdr>
                        <w:top w:val="none" w:sz="0" w:space="0" w:color="auto"/>
                        <w:left w:val="none" w:sz="0" w:space="0" w:color="auto"/>
                        <w:bottom w:val="none" w:sz="0" w:space="0" w:color="auto"/>
                        <w:right w:val="none" w:sz="0" w:space="0" w:color="auto"/>
                      </w:divBdr>
                    </w:div>
                  </w:divsChild>
                </w:div>
                <w:div w:id="582422073">
                  <w:marLeft w:val="0"/>
                  <w:marRight w:val="0"/>
                  <w:marTop w:val="0"/>
                  <w:marBottom w:val="0"/>
                  <w:divBdr>
                    <w:top w:val="none" w:sz="0" w:space="0" w:color="auto"/>
                    <w:left w:val="none" w:sz="0" w:space="0" w:color="auto"/>
                    <w:bottom w:val="none" w:sz="0" w:space="0" w:color="auto"/>
                    <w:right w:val="none" w:sz="0" w:space="0" w:color="auto"/>
                  </w:divBdr>
                </w:div>
                <w:div w:id="13379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558193">
          <w:marLeft w:val="0"/>
          <w:marRight w:val="0"/>
          <w:marTop w:val="0"/>
          <w:marBottom w:val="0"/>
          <w:divBdr>
            <w:top w:val="none" w:sz="0" w:space="0" w:color="auto"/>
            <w:left w:val="none" w:sz="0" w:space="0" w:color="auto"/>
            <w:bottom w:val="none" w:sz="0" w:space="0" w:color="auto"/>
            <w:right w:val="none" w:sz="0" w:space="0" w:color="auto"/>
          </w:divBdr>
        </w:div>
        <w:div w:id="1372725645">
          <w:marLeft w:val="0"/>
          <w:marRight w:val="0"/>
          <w:marTop w:val="0"/>
          <w:marBottom w:val="0"/>
          <w:divBdr>
            <w:top w:val="none" w:sz="0" w:space="0" w:color="auto"/>
            <w:left w:val="none" w:sz="0" w:space="0" w:color="auto"/>
            <w:bottom w:val="none" w:sz="0" w:space="0" w:color="auto"/>
            <w:right w:val="none" w:sz="0" w:space="0" w:color="auto"/>
          </w:divBdr>
        </w:div>
        <w:div w:id="763307672">
          <w:marLeft w:val="0"/>
          <w:marRight w:val="0"/>
          <w:marTop w:val="0"/>
          <w:marBottom w:val="0"/>
          <w:divBdr>
            <w:top w:val="none" w:sz="0" w:space="0" w:color="auto"/>
            <w:left w:val="none" w:sz="0" w:space="0" w:color="auto"/>
            <w:bottom w:val="none" w:sz="0" w:space="0" w:color="auto"/>
            <w:right w:val="none" w:sz="0" w:space="0" w:color="auto"/>
          </w:divBdr>
        </w:div>
        <w:div w:id="1435008344">
          <w:marLeft w:val="0"/>
          <w:marRight w:val="0"/>
          <w:marTop w:val="0"/>
          <w:marBottom w:val="0"/>
          <w:divBdr>
            <w:top w:val="none" w:sz="0" w:space="0" w:color="auto"/>
            <w:left w:val="none" w:sz="0" w:space="0" w:color="auto"/>
            <w:bottom w:val="none" w:sz="0" w:space="0" w:color="auto"/>
            <w:right w:val="none" w:sz="0" w:space="0" w:color="auto"/>
          </w:divBdr>
          <w:divsChild>
            <w:div w:id="1394238553">
              <w:marLeft w:val="-75"/>
              <w:marRight w:val="0"/>
              <w:marTop w:val="30"/>
              <w:marBottom w:val="30"/>
              <w:divBdr>
                <w:top w:val="none" w:sz="0" w:space="0" w:color="auto"/>
                <w:left w:val="none" w:sz="0" w:space="0" w:color="auto"/>
                <w:bottom w:val="none" w:sz="0" w:space="0" w:color="auto"/>
                <w:right w:val="none" w:sz="0" w:space="0" w:color="auto"/>
              </w:divBdr>
              <w:divsChild>
                <w:div w:id="6102521">
                  <w:marLeft w:val="0"/>
                  <w:marRight w:val="0"/>
                  <w:marTop w:val="0"/>
                  <w:marBottom w:val="0"/>
                  <w:divBdr>
                    <w:top w:val="none" w:sz="0" w:space="0" w:color="auto"/>
                    <w:left w:val="none" w:sz="0" w:space="0" w:color="auto"/>
                    <w:bottom w:val="none" w:sz="0" w:space="0" w:color="auto"/>
                    <w:right w:val="none" w:sz="0" w:space="0" w:color="auto"/>
                  </w:divBdr>
                  <w:divsChild>
                    <w:div w:id="2146849301">
                      <w:marLeft w:val="0"/>
                      <w:marRight w:val="0"/>
                      <w:marTop w:val="0"/>
                      <w:marBottom w:val="0"/>
                      <w:divBdr>
                        <w:top w:val="none" w:sz="0" w:space="0" w:color="auto"/>
                        <w:left w:val="none" w:sz="0" w:space="0" w:color="auto"/>
                        <w:bottom w:val="none" w:sz="0" w:space="0" w:color="auto"/>
                        <w:right w:val="none" w:sz="0" w:space="0" w:color="auto"/>
                      </w:divBdr>
                    </w:div>
                  </w:divsChild>
                </w:div>
                <w:div w:id="2003198646">
                  <w:marLeft w:val="0"/>
                  <w:marRight w:val="0"/>
                  <w:marTop w:val="0"/>
                  <w:marBottom w:val="0"/>
                  <w:divBdr>
                    <w:top w:val="none" w:sz="0" w:space="0" w:color="auto"/>
                    <w:left w:val="none" w:sz="0" w:space="0" w:color="auto"/>
                    <w:bottom w:val="none" w:sz="0" w:space="0" w:color="auto"/>
                    <w:right w:val="none" w:sz="0" w:space="0" w:color="auto"/>
                  </w:divBdr>
                  <w:divsChild>
                    <w:div w:id="1700744287">
                      <w:marLeft w:val="0"/>
                      <w:marRight w:val="0"/>
                      <w:marTop w:val="0"/>
                      <w:marBottom w:val="0"/>
                      <w:divBdr>
                        <w:top w:val="none" w:sz="0" w:space="0" w:color="auto"/>
                        <w:left w:val="none" w:sz="0" w:space="0" w:color="auto"/>
                        <w:bottom w:val="none" w:sz="0" w:space="0" w:color="auto"/>
                        <w:right w:val="none" w:sz="0" w:space="0" w:color="auto"/>
                      </w:divBdr>
                    </w:div>
                  </w:divsChild>
                </w:div>
                <w:div w:id="721753298">
                  <w:marLeft w:val="0"/>
                  <w:marRight w:val="0"/>
                  <w:marTop w:val="0"/>
                  <w:marBottom w:val="0"/>
                  <w:divBdr>
                    <w:top w:val="none" w:sz="0" w:space="0" w:color="auto"/>
                    <w:left w:val="none" w:sz="0" w:space="0" w:color="auto"/>
                    <w:bottom w:val="none" w:sz="0" w:space="0" w:color="auto"/>
                    <w:right w:val="none" w:sz="0" w:space="0" w:color="auto"/>
                  </w:divBdr>
                  <w:divsChild>
                    <w:div w:id="333262038">
                      <w:marLeft w:val="0"/>
                      <w:marRight w:val="0"/>
                      <w:marTop w:val="0"/>
                      <w:marBottom w:val="0"/>
                      <w:divBdr>
                        <w:top w:val="none" w:sz="0" w:space="0" w:color="auto"/>
                        <w:left w:val="none" w:sz="0" w:space="0" w:color="auto"/>
                        <w:bottom w:val="none" w:sz="0" w:space="0" w:color="auto"/>
                        <w:right w:val="none" w:sz="0" w:space="0" w:color="auto"/>
                      </w:divBdr>
                    </w:div>
                  </w:divsChild>
                </w:div>
                <w:div w:id="1642542276">
                  <w:marLeft w:val="0"/>
                  <w:marRight w:val="0"/>
                  <w:marTop w:val="0"/>
                  <w:marBottom w:val="0"/>
                  <w:divBdr>
                    <w:top w:val="none" w:sz="0" w:space="0" w:color="auto"/>
                    <w:left w:val="none" w:sz="0" w:space="0" w:color="auto"/>
                    <w:bottom w:val="none" w:sz="0" w:space="0" w:color="auto"/>
                    <w:right w:val="none" w:sz="0" w:space="0" w:color="auto"/>
                  </w:divBdr>
                  <w:divsChild>
                    <w:div w:id="1518617620">
                      <w:marLeft w:val="0"/>
                      <w:marRight w:val="0"/>
                      <w:marTop w:val="0"/>
                      <w:marBottom w:val="0"/>
                      <w:divBdr>
                        <w:top w:val="none" w:sz="0" w:space="0" w:color="auto"/>
                        <w:left w:val="none" w:sz="0" w:space="0" w:color="auto"/>
                        <w:bottom w:val="none" w:sz="0" w:space="0" w:color="auto"/>
                        <w:right w:val="none" w:sz="0" w:space="0" w:color="auto"/>
                      </w:divBdr>
                    </w:div>
                  </w:divsChild>
                </w:div>
                <w:div w:id="200628876">
                  <w:marLeft w:val="0"/>
                  <w:marRight w:val="0"/>
                  <w:marTop w:val="0"/>
                  <w:marBottom w:val="0"/>
                  <w:divBdr>
                    <w:top w:val="none" w:sz="0" w:space="0" w:color="auto"/>
                    <w:left w:val="none" w:sz="0" w:space="0" w:color="auto"/>
                    <w:bottom w:val="none" w:sz="0" w:space="0" w:color="auto"/>
                    <w:right w:val="none" w:sz="0" w:space="0" w:color="auto"/>
                  </w:divBdr>
                  <w:divsChild>
                    <w:div w:id="1354183720">
                      <w:marLeft w:val="0"/>
                      <w:marRight w:val="0"/>
                      <w:marTop w:val="0"/>
                      <w:marBottom w:val="0"/>
                      <w:divBdr>
                        <w:top w:val="none" w:sz="0" w:space="0" w:color="auto"/>
                        <w:left w:val="none" w:sz="0" w:space="0" w:color="auto"/>
                        <w:bottom w:val="none" w:sz="0" w:space="0" w:color="auto"/>
                        <w:right w:val="none" w:sz="0" w:space="0" w:color="auto"/>
                      </w:divBdr>
                    </w:div>
                  </w:divsChild>
                </w:div>
                <w:div w:id="526675633">
                  <w:marLeft w:val="0"/>
                  <w:marRight w:val="0"/>
                  <w:marTop w:val="0"/>
                  <w:marBottom w:val="0"/>
                  <w:divBdr>
                    <w:top w:val="none" w:sz="0" w:space="0" w:color="auto"/>
                    <w:left w:val="none" w:sz="0" w:space="0" w:color="auto"/>
                    <w:bottom w:val="none" w:sz="0" w:space="0" w:color="auto"/>
                    <w:right w:val="none" w:sz="0" w:space="0" w:color="auto"/>
                  </w:divBdr>
                  <w:divsChild>
                    <w:div w:id="1221215004">
                      <w:marLeft w:val="0"/>
                      <w:marRight w:val="0"/>
                      <w:marTop w:val="0"/>
                      <w:marBottom w:val="0"/>
                      <w:divBdr>
                        <w:top w:val="none" w:sz="0" w:space="0" w:color="auto"/>
                        <w:left w:val="none" w:sz="0" w:space="0" w:color="auto"/>
                        <w:bottom w:val="none" w:sz="0" w:space="0" w:color="auto"/>
                        <w:right w:val="none" w:sz="0" w:space="0" w:color="auto"/>
                      </w:divBdr>
                    </w:div>
                  </w:divsChild>
                </w:div>
                <w:div w:id="1032070312">
                  <w:marLeft w:val="0"/>
                  <w:marRight w:val="0"/>
                  <w:marTop w:val="0"/>
                  <w:marBottom w:val="0"/>
                  <w:divBdr>
                    <w:top w:val="none" w:sz="0" w:space="0" w:color="auto"/>
                    <w:left w:val="none" w:sz="0" w:space="0" w:color="auto"/>
                    <w:bottom w:val="none" w:sz="0" w:space="0" w:color="auto"/>
                    <w:right w:val="none" w:sz="0" w:space="0" w:color="auto"/>
                  </w:divBdr>
                  <w:divsChild>
                    <w:div w:id="877739928">
                      <w:marLeft w:val="0"/>
                      <w:marRight w:val="0"/>
                      <w:marTop w:val="0"/>
                      <w:marBottom w:val="0"/>
                      <w:divBdr>
                        <w:top w:val="none" w:sz="0" w:space="0" w:color="auto"/>
                        <w:left w:val="none" w:sz="0" w:space="0" w:color="auto"/>
                        <w:bottom w:val="none" w:sz="0" w:space="0" w:color="auto"/>
                        <w:right w:val="none" w:sz="0" w:space="0" w:color="auto"/>
                      </w:divBdr>
                    </w:div>
                  </w:divsChild>
                </w:div>
                <w:div w:id="700400121">
                  <w:marLeft w:val="0"/>
                  <w:marRight w:val="0"/>
                  <w:marTop w:val="0"/>
                  <w:marBottom w:val="0"/>
                  <w:divBdr>
                    <w:top w:val="none" w:sz="0" w:space="0" w:color="auto"/>
                    <w:left w:val="none" w:sz="0" w:space="0" w:color="auto"/>
                    <w:bottom w:val="none" w:sz="0" w:space="0" w:color="auto"/>
                    <w:right w:val="none" w:sz="0" w:space="0" w:color="auto"/>
                  </w:divBdr>
                  <w:divsChild>
                    <w:div w:id="1209874570">
                      <w:marLeft w:val="0"/>
                      <w:marRight w:val="0"/>
                      <w:marTop w:val="0"/>
                      <w:marBottom w:val="0"/>
                      <w:divBdr>
                        <w:top w:val="none" w:sz="0" w:space="0" w:color="auto"/>
                        <w:left w:val="none" w:sz="0" w:space="0" w:color="auto"/>
                        <w:bottom w:val="none" w:sz="0" w:space="0" w:color="auto"/>
                        <w:right w:val="none" w:sz="0" w:space="0" w:color="auto"/>
                      </w:divBdr>
                    </w:div>
                  </w:divsChild>
                </w:div>
                <w:div w:id="1409230859">
                  <w:marLeft w:val="0"/>
                  <w:marRight w:val="0"/>
                  <w:marTop w:val="0"/>
                  <w:marBottom w:val="0"/>
                  <w:divBdr>
                    <w:top w:val="none" w:sz="0" w:space="0" w:color="auto"/>
                    <w:left w:val="none" w:sz="0" w:space="0" w:color="auto"/>
                    <w:bottom w:val="none" w:sz="0" w:space="0" w:color="auto"/>
                    <w:right w:val="none" w:sz="0" w:space="0" w:color="auto"/>
                  </w:divBdr>
                  <w:divsChild>
                    <w:div w:id="176429083">
                      <w:marLeft w:val="0"/>
                      <w:marRight w:val="0"/>
                      <w:marTop w:val="0"/>
                      <w:marBottom w:val="0"/>
                      <w:divBdr>
                        <w:top w:val="none" w:sz="0" w:space="0" w:color="auto"/>
                        <w:left w:val="none" w:sz="0" w:space="0" w:color="auto"/>
                        <w:bottom w:val="none" w:sz="0" w:space="0" w:color="auto"/>
                        <w:right w:val="none" w:sz="0" w:space="0" w:color="auto"/>
                      </w:divBdr>
                    </w:div>
                  </w:divsChild>
                </w:div>
                <w:div w:id="491264457">
                  <w:marLeft w:val="0"/>
                  <w:marRight w:val="0"/>
                  <w:marTop w:val="0"/>
                  <w:marBottom w:val="0"/>
                  <w:divBdr>
                    <w:top w:val="none" w:sz="0" w:space="0" w:color="auto"/>
                    <w:left w:val="none" w:sz="0" w:space="0" w:color="auto"/>
                    <w:bottom w:val="none" w:sz="0" w:space="0" w:color="auto"/>
                    <w:right w:val="none" w:sz="0" w:space="0" w:color="auto"/>
                  </w:divBdr>
                  <w:divsChild>
                    <w:div w:id="807430549">
                      <w:marLeft w:val="0"/>
                      <w:marRight w:val="0"/>
                      <w:marTop w:val="0"/>
                      <w:marBottom w:val="0"/>
                      <w:divBdr>
                        <w:top w:val="none" w:sz="0" w:space="0" w:color="auto"/>
                        <w:left w:val="none" w:sz="0" w:space="0" w:color="auto"/>
                        <w:bottom w:val="none" w:sz="0" w:space="0" w:color="auto"/>
                        <w:right w:val="none" w:sz="0" w:space="0" w:color="auto"/>
                      </w:divBdr>
                    </w:div>
                  </w:divsChild>
                </w:div>
                <w:div w:id="1880359518">
                  <w:marLeft w:val="0"/>
                  <w:marRight w:val="0"/>
                  <w:marTop w:val="0"/>
                  <w:marBottom w:val="0"/>
                  <w:divBdr>
                    <w:top w:val="none" w:sz="0" w:space="0" w:color="auto"/>
                    <w:left w:val="none" w:sz="0" w:space="0" w:color="auto"/>
                    <w:bottom w:val="none" w:sz="0" w:space="0" w:color="auto"/>
                    <w:right w:val="none" w:sz="0" w:space="0" w:color="auto"/>
                  </w:divBdr>
                </w:div>
                <w:div w:id="86182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588633">
          <w:marLeft w:val="0"/>
          <w:marRight w:val="0"/>
          <w:marTop w:val="0"/>
          <w:marBottom w:val="0"/>
          <w:divBdr>
            <w:top w:val="none" w:sz="0" w:space="0" w:color="auto"/>
            <w:left w:val="none" w:sz="0" w:space="0" w:color="auto"/>
            <w:bottom w:val="none" w:sz="0" w:space="0" w:color="auto"/>
            <w:right w:val="none" w:sz="0" w:space="0" w:color="auto"/>
          </w:divBdr>
        </w:div>
        <w:div w:id="745343870">
          <w:marLeft w:val="0"/>
          <w:marRight w:val="0"/>
          <w:marTop w:val="0"/>
          <w:marBottom w:val="0"/>
          <w:divBdr>
            <w:top w:val="none" w:sz="0" w:space="0" w:color="auto"/>
            <w:left w:val="none" w:sz="0" w:space="0" w:color="auto"/>
            <w:bottom w:val="none" w:sz="0" w:space="0" w:color="auto"/>
            <w:right w:val="none" w:sz="0" w:space="0" w:color="auto"/>
          </w:divBdr>
          <w:divsChild>
            <w:div w:id="930236626">
              <w:marLeft w:val="-75"/>
              <w:marRight w:val="0"/>
              <w:marTop w:val="30"/>
              <w:marBottom w:val="30"/>
              <w:divBdr>
                <w:top w:val="none" w:sz="0" w:space="0" w:color="auto"/>
                <w:left w:val="none" w:sz="0" w:space="0" w:color="auto"/>
                <w:bottom w:val="none" w:sz="0" w:space="0" w:color="auto"/>
                <w:right w:val="none" w:sz="0" w:space="0" w:color="auto"/>
              </w:divBdr>
              <w:divsChild>
                <w:div w:id="754781928">
                  <w:marLeft w:val="0"/>
                  <w:marRight w:val="0"/>
                  <w:marTop w:val="0"/>
                  <w:marBottom w:val="0"/>
                  <w:divBdr>
                    <w:top w:val="none" w:sz="0" w:space="0" w:color="auto"/>
                    <w:left w:val="none" w:sz="0" w:space="0" w:color="auto"/>
                    <w:bottom w:val="none" w:sz="0" w:space="0" w:color="auto"/>
                    <w:right w:val="none" w:sz="0" w:space="0" w:color="auto"/>
                  </w:divBdr>
                  <w:divsChild>
                    <w:div w:id="1368332674">
                      <w:marLeft w:val="0"/>
                      <w:marRight w:val="0"/>
                      <w:marTop w:val="0"/>
                      <w:marBottom w:val="0"/>
                      <w:divBdr>
                        <w:top w:val="none" w:sz="0" w:space="0" w:color="auto"/>
                        <w:left w:val="none" w:sz="0" w:space="0" w:color="auto"/>
                        <w:bottom w:val="none" w:sz="0" w:space="0" w:color="auto"/>
                        <w:right w:val="none" w:sz="0" w:space="0" w:color="auto"/>
                      </w:divBdr>
                    </w:div>
                  </w:divsChild>
                </w:div>
                <w:div w:id="1501583985">
                  <w:marLeft w:val="0"/>
                  <w:marRight w:val="0"/>
                  <w:marTop w:val="0"/>
                  <w:marBottom w:val="0"/>
                  <w:divBdr>
                    <w:top w:val="none" w:sz="0" w:space="0" w:color="auto"/>
                    <w:left w:val="none" w:sz="0" w:space="0" w:color="auto"/>
                    <w:bottom w:val="none" w:sz="0" w:space="0" w:color="auto"/>
                    <w:right w:val="none" w:sz="0" w:space="0" w:color="auto"/>
                  </w:divBdr>
                  <w:divsChild>
                    <w:div w:id="1485507874">
                      <w:marLeft w:val="0"/>
                      <w:marRight w:val="0"/>
                      <w:marTop w:val="0"/>
                      <w:marBottom w:val="0"/>
                      <w:divBdr>
                        <w:top w:val="none" w:sz="0" w:space="0" w:color="auto"/>
                        <w:left w:val="none" w:sz="0" w:space="0" w:color="auto"/>
                        <w:bottom w:val="none" w:sz="0" w:space="0" w:color="auto"/>
                        <w:right w:val="none" w:sz="0" w:space="0" w:color="auto"/>
                      </w:divBdr>
                    </w:div>
                  </w:divsChild>
                </w:div>
                <w:div w:id="1058626603">
                  <w:marLeft w:val="0"/>
                  <w:marRight w:val="0"/>
                  <w:marTop w:val="0"/>
                  <w:marBottom w:val="0"/>
                  <w:divBdr>
                    <w:top w:val="none" w:sz="0" w:space="0" w:color="auto"/>
                    <w:left w:val="none" w:sz="0" w:space="0" w:color="auto"/>
                    <w:bottom w:val="none" w:sz="0" w:space="0" w:color="auto"/>
                    <w:right w:val="none" w:sz="0" w:space="0" w:color="auto"/>
                  </w:divBdr>
                  <w:divsChild>
                    <w:div w:id="853685280">
                      <w:marLeft w:val="0"/>
                      <w:marRight w:val="0"/>
                      <w:marTop w:val="0"/>
                      <w:marBottom w:val="0"/>
                      <w:divBdr>
                        <w:top w:val="none" w:sz="0" w:space="0" w:color="auto"/>
                        <w:left w:val="none" w:sz="0" w:space="0" w:color="auto"/>
                        <w:bottom w:val="none" w:sz="0" w:space="0" w:color="auto"/>
                        <w:right w:val="none" w:sz="0" w:space="0" w:color="auto"/>
                      </w:divBdr>
                    </w:div>
                  </w:divsChild>
                </w:div>
                <w:div w:id="445656392">
                  <w:marLeft w:val="0"/>
                  <w:marRight w:val="0"/>
                  <w:marTop w:val="0"/>
                  <w:marBottom w:val="0"/>
                  <w:divBdr>
                    <w:top w:val="none" w:sz="0" w:space="0" w:color="auto"/>
                    <w:left w:val="none" w:sz="0" w:space="0" w:color="auto"/>
                    <w:bottom w:val="none" w:sz="0" w:space="0" w:color="auto"/>
                    <w:right w:val="none" w:sz="0" w:space="0" w:color="auto"/>
                  </w:divBdr>
                  <w:divsChild>
                    <w:div w:id="80806869">
                      <w:marLeft w:val="0"/>
                      <w:marRight w:val="0"/>
                      <w:marTop w:val="0"/>
                      <w:marBottom w:val="0"/>
                      <w:divBdr>
                        <w:top w:val="none" w:sz="0" w:space="0" w:color="auto"/>
                        <w:left w:val="none" w:sz="0" w:space="0" w:color="auto"/>
                        <w:bottom w:val="none" w:sz="0" w:space="0" w:color="auto"/>
                        <w:right w:val="none" w:sz="0" w:space="0" w:color="auto"/>
                      </w:divBdr>
                    </w:div>
                  </w:divsChild>
                </w:div>
                <w:div w:id="1747916520">
                  <w:marLeft w:val="0"/>
                  <w:marRight w:val="0"/>
                  <w:marTop w:val="0"/>
                  <w:marBottom w:val="0"/>
                  <w:divBdr>
                    <w:top w:val="none" w:sz="0" w:space="0" w:color="auto"/>
                    <w:left w:val="none" w:sz="0" w:space="0" w:color="auto"/>
                    <w:bottom w:val="none" w:sz="0" w:space="0" w:color="auto"/>
                    <w:right w:val="none" w:sz="0" w:space="0" w:color="auto"/>
                  </w:divBdr>
                  <w:divsChild>
                    <w:div w:id="855264854">
                      <w:marLeft w:val="0"/>
                      <w:marRight w:val="0"/>
                      <w:marTop w:val="0"/>
                      <w:marBottom w:val="0"/>
                      <w:divBdr>
                        <w:top w:val="none" w:sz="0" w:space="0" w:color="auto"/>
                        <w:left w:val="none" w:sz="0" w:space="0" w:color="auto"/>
                        <w:bottom w:val="none" w:sz="0" w:space="0" w:color="auto"/>
                        <w:right w:val="none" w:sz="0" w:space="0" w:color="auto"/>
                      </w:divBdr>
                    </w:div>
                  </w:divsChild>
                </w:div>
                <w:div w:id="1109619026">
                  <w:marLeft w:val="0"/>
                  <w:marRight w:val="0"/>
                  <w:marTop w:val="0"/>
                  <w:marBottom w:val="0"/>
                  <w:divBdr>
                    <w:top w:val="none" w:sz="0" w:space="0" w:color="auto"/>
                    <w:left w:val="none" w:sz="0" w:space="0" w:color="auto"/>
                    <w:bottom w:val="none" w:sz="0" w:space="0" w:color="auto"/>
                    <w:right w:val="none" w:sz="0" w:space="0" w:color="auto"/>
                  </w:divBdr>
                  <w:divsChild>
                    <w:div w:id="1089547599">
                      <w:marLeft w:val="0"/>
                      <w:marRight w:val="0"/>
                      <w:marTop w:val="0"/>
                      <w:marBottom w:val="0"/>
                      <w:divBdr>
                        <w:top w:val="none" w:sz="0" w:space="0" w:color="auto"/>
                        <w:left w:val="none" w:sz="0" w:space="0" w:color="auto"/>
                        <w:bottom w:val="none" w:sz="0" w:space="0" w:color="auto"/>
                        <w:right w:val="none" w:sz="0" w:space="0" w:color="auto"/>
                      </w:divBdr>
                    </w:div>
                  </w:divsChild>
                </w:div>
                <w:div w:id="1545285624">
                  <w:marLeft w:val="0"/>
                  <w:marRight w:val="0"/>
                  <w:marTop w:val="0"/>
                  <w:marBottom w:val="0"/>
                  <w:divBdr>
                    <w:top w:val="none" w:sz="0" w:space="0" w:color="auto"/>
                    <w:left w:val="none" w:sz="0" w:space="0" w:color="auto"/>
                    <w:bottom w:val="none" w:sz="0" w:space="0" w:color="auto"/>
                    <w:right w:val="none" w:sz="0" w:space="0" w:color="auto"/>
                  </w:divBdr>
                  <w:divsChild>
                    <w:div w:id="311254695">
                      <w:marLeft w:val="0"/>
                      <w:marRight w:val="0"/>
                      <w:marTop w:val="0"/>
                      <w:marBottom w:val="0"/>
                      <w:divBdr>
                        <w:top w:val="none" w:sz="0" w:space="0" w:color="auto"/>
                        <w:left w:val="none" w:sz="0" w:space="0" w:color="auto"/>
                        <w:bottom w:val="none" w:sz="0" w:space="0" w:color="auto"/>
                        <w:right w:val="none" w:sz="0" w:space="0" w:color="auto"/>
                      </w:divBdr>
                    </w:div>
                  </w:divsChild>
                </w:div>
                <w:div w:id="348533350">
                  <w:marLeft w:val="0"/>
                  <w:marRight w:val="0"/>
                  <w:marTop w:val="0"/>
                  <w:marBottom w:val="0"/>
                  <w:divBdr>
                    <w:top w:val="none" w:sz="0" w:space="0" w:color="auto"/>
                    <w:left w:val="none" w:sz="0" w:space="0" w:color="auto"/>
                    <w:bottom w:val="none" w:sz="0" w:space="0" w:color="auto"/>
                    <w:right w:val="none" w:sz="0" w:space="0" w:color="auto"/>
                  </w:divBdr>
                  <w:divsChild>
                    <w:div w:id="1452167978">
                      <w:marLeft w:val="0"/>
                      <w:marRight w:val="0"/>
                      <w:marTop w:val="0"/>
                      <w:marBottom w:val="0"/>
                      <w:divBdr>
                        <w:top w:val="none" w:sz="0" w:space="0" w:color="auto"/>
                        <w:left w:val="none" w:sz="0" w:space="0" w:color="auto"/>
                        <w:bottom w:val="none" w:sz="0" w:space="0" w:color="auto"/>
                        <w:right w:val="none" w:sz="0" w:space="0" w:color="auto"/>
                      </w:divBdr>
                    </w:div>
                  </w:divsChild>
                </w:div>
                <w:div w:id="2076470630">
                  <w:marLeft w:val="0"/>
                  <w:marRight w:val="0"/>
                  <w:marTop w:val="0"/>
                  <w:marBottom w:val="0"/>
                  <w:divBdr>
                    <w:top w:val="none" w:sz="0" w:space="0" w:color="auto"/>
                    <w:left w:val="none" w:sz="0" w:space="0" w:color="auto"/>
                    <w:bottom w:val="none" w:sz="0" w:space="0" w:color="auto"/>
                    <w:right w:val="none" w:sz="0" w:space="0" w:color="auto"/>
                  </w:divBdr>
                  <w:divsChild>
                    <w:div w:id="2118523439">
                      <w:marLeft w:val="0"/>
                      <w:marRight w:val="0"/>
                      <w:marTop w:val="0"/>
                      <w:marBottom w:val="0"/>
                      <w:divBdr>
                        <w:top w:val="none" w:sz="0" w:space="0" w:color="auto"/>
                        <w:left w:val="none" w:sz="0" w:space="0" w:color="auto"/>
                        <w:bottom w:val="none" w:sz="0" w:space="0" w:color="auto"/>
                        <w:right w:val="none" w:sz="0" w:space="0" w:color="auto"/>
                      </w:divBdr>
                    </w:div>
                  </w:divsChild>
                </w:div>
                <w:div w:id="203635332">
                  <w:marLeft w:val="0"/>
                  <w:marRight w:val="0"/>
                  <w:marTop w:val="0"/>
                  <w:marBottom w:val="0"/>
                  <w:divBdr>
                    <w:top w:val="none" w:sz="0" w:space="0" w:color="auto"/>
                    <w:left w:val="none" w:sz="0" w:space="0" w:color="auto"/>
                    <w:bottom w:val="none" w:sz="0" w:space="0" w:color="auto"/>
                    <w:right w:val="none" w:sz="0" w:space="0" w:color="auto"/>
                  </w:divBdr>
                  <w:divsChild>
                    <w:div w:id="448858396">
                      <w:marLeft w:val="0"/>
                      <w:marRight w:val="0"/>
                      <w:marTop w:val="0"/>
                      <w:marBottom w:val="0"/>
                      <w:divBdr>
                        <w:top w:val="none" w:sz="0" w:space="0" w:color="auto"/>
                        <w:left w:val="none" w:sz="0" w:space="0" w:color="auto"/>
                        <w:bottom w:val="none" w:sz="0" w:space="0" w:color="auto"/>
                        <w:right w:val="none" w:sz="0" w:space="0" w:color="auto"/>
                      </w:divBdr>
                    </w:div>
                  </w:divsChild>
                </w:div>
                <w:div w:id="1861040414">
                  <w:marLeft w:val="0"/>
                  <w:marRight w:val="0"/>
                  <w:marTop w:val="0"/>
                  <w:marBottom w:val="0"/>
                  <w:divBdr>
                    <w:top w:val="none" w:sz="0" w:space="0" w:color="auto"/>
                    <w:left w:val="none" w:sz="0" w:space="0" w:color="auto"/>
                    <w:bottom w:val="none" w:sz="0" w:space="0" w:color="auto"/>
                    <w:right w:val="none" w:sz="0" w:space="0" w:color="auto"/>
                  </w:divBdr>
                  <w:divsChild>
                    <w:div w:id="1882401237">
                      <w:marLeft w:val="0"/>
                      <w:marRight w:val="0"/>
                      <w:marTop w:val="0"/>
                      <w:marBottom w:val="0"/>
                      <w:divBdr>
                        <w:top w:val="none" w:sz="0" w:space="0" w:color="auto"/>
                        <w:left w:val="none" w:sz="0" w:space="0" w:color="auto"/>
                        <w:bottom w:val="none" w:sz="0" w:space="0" w:color="auto"/>
                        <w:right w:val="none" w:sz="0" w:space="0" w:color="auto"/>
                      </w:divBdr>
                    </w:div>
                  </w:divsChild>
                </w:div>
                <w:div w:id="946695950">
                  <w:marLeft w:val="0"/>
                  <w:marRight w:val="0"/>
                  <w:marTop w:val="0"/>
                  <w:marBottom w:val="0"/>
                  <w:divBdr>
                    <w:top w:val="none" w:sz="0" w:space="0" w:color="auto"/>
                    <w:left w:val="none" w:sz="0" w:space="0" w:color="auto"/>
                    <w:bottom w:val="none" w:sz="0" w:space="0" w:color="auto"/>
                    <w:right w:val="none" w:sz="0" w:space="0" w:color="auto"/>
                  </w:divBdr>
                  <w:divsChild>
                    <w:div w:id="1310863885">
                      <w:marLeft w:val="0"/>
                      <w:marRight w:val="0"/>
                      <w:marTop w:val="0"/>
                      <w:marBottom w:val="0"/>
                      <w:divBdr>
                        <w:top w:val="none" w:sz="0" w:space="0" w:color="auto"/>
                        <w:left w:val="none" w:sz="0" w:space="0" w:color="auto"/>
                        <w:bottom w:val="none" w:sz="0" w:space="0" w:color="auto"/>
                        <w:right w:val="none" w:sz="0" w:space="0" w:color="auto"/>
                      </w:divBdr>
                    </w:div>
                  </w:divsChild>
                </w:div>
                <w:div w:id="1838809745">
                  <w:marLeft w:val="0"/>
                  <w:marRight w:val="0"/>
                  <w:marTop w:val="0"/>
                  <w:marBottom w:val="0"/>
                  <w:divBdr>
                    <w:top w:val="none" w:sz="0" w:space="0" w:color="auto"/>
                    <w:left w:val="none" w:sz="0" w:space="0" w:color="auto"/>
                    <w:bottom w:val="none" w:sz="0" w:space="0" w:color="auto"/>
                    <w:right w:val="none" w:sz="0" w:space="0" w:color="auto"/>
                  </w:divBdr>
                  <w:divsChild>
                    <w:div w:id="51317707">
                      <w:marLeft w:val="0"/>
                      <w:marRight w:val="0"/>
                      <w:marTop w:val="0"/>
                      <w:marBottom w:val="0"/>
                      <w:divBdr>
                        <w:top w:val="none" w:sz="0" w:space="0" w:color="auto"/>
                        <w:left w:val="none" w:sz="0" w:space="0" w:color="auto"/>
                        <w:bottom w:val="none" w:sz="0" w:space="0" w:color="auto"/>
                        <w:right w:val="none" w:sz="0" w:space="0" w:color="auto"/>
                      </w:divBdr>
                    </w:div>
                  </w:divsChild>
                </w:div>
                <w:div w:id="1699159523">
                  <w:marLeft w:val="0"/>
                  <w:marRight w:val="0"/>
                  <w:marTop w:val="0"/>
                  <w:marBottom w:val="0"/>
                  <w:divBdr>
                    <w:top w:val="none" w:sz="0" w:space="0" w:color="auto"/>
                    <w:left w:val="none" w:sz="0" w:space="0" w:color="auto"/>
                    <w:bottom w:val="none" w:sz="0" w:space="0" w:color="auto"/>
                    <w:right w:val="none" w:sz="0" w:space="0" w:color="auto"/>
                  </w:divBdr>
                  <w:divsChild>
                    <w:div w:id="268704072">
                      <w:marLeft w:val="0"/>
                      <w:marRight w:val="0"/>
                      <w:marTop w:val="0"/>
                      <w:marBottom w:val="0"/>
                      <w:divBdr>
                        <w:top w:val="none" w:sz="0" w:space="0" w:color="auto"/>
                        <w:left w:val="none" w:sz="0" w:space="0" w:color="auto"/>
                        <w:bottom w:val="none" w:sz="0" w:space="0" w:color="auto"/>
                        <w:right w:val="none" w:sz="0" w:space="0" w:color="auto"/>
                      </w:divBdr>
                    </w:div>
                  </w:divsChild>
                </w:div>
                <w:div w:id="1381323085">
                  <w:marLeft w:val="0"/>
                  <w:marRight w:val="0"/>
                  <w:marTop w:val="0"/>
                  <w:marBottom w:val="0"/>
                  <w:divBdr>
                    <w:top w:val="none" w:sz="0" w:space="0" w:color="auto"/>
                    <w:left w:val="none" w:sz="0" w:space="0" w:color="auto"/>
                    <w:bottom w:val="none" w:sz="0" w:space="0" w:color="auto"/>
                    <w:right w:val="none" w:sz="0" w:space="0" w:color="auto"/>
                  </w:divBdr>
                  <w:divsChild>
                    <w:div w:id="228807945">
                      <w:marLeft w:val="0"/>
                      <w:marRight w:val="0"/>
                      <w:marTop w:val="0"/>
                      <w:marBottom w:val="0"/>
                      <w:divBdr>
                        <w:top w:val="none" w:sz="0" w:space="0" w:color="auto"/>
                        <w:left w:val="none" w:sz="0" w:space="0" w:color="auto"/>
                        <w:bottom w:val="none" w:sz="0" w:space="0" w:color="auto"/>
                        <w:right w:val="none" w:sz="0" w:space="0" w:color="auto"/>
                      </w:divBdr>
                    </w:div>
                  </w:divsChild>
                </w:div>
                <w:div w:id="914556374">
                  <w:marLeft w:val="0"/>
                  <w:marRight w:val="0"/>
                  <w:marTop w:val="0"/>
                  <w:marBottom w:val="0"/>
                  <w:divBdr>
                    <w:top w:val="none" w:sz="0" w:space="0" w:color="auto"/>
                    <w:left w:val="none" w:sz="0" w:space="0" w:color="auto"/>
                    <w:bottom w:val="none" w:sz="0" w:space="0" w:color="auto"/>
                    <w:right w:val="none" w:sz="0" w:space="0" w:color="auto"/>
                  </w:divBdr>
                  <w:divsChild>
                    <w:div w:id="458764046">
                      <w:marLeft w:val="0"/>
                      <w:marRight w:val="0"/>
                      <w:marTop w:val="0"/>
                      <w:marBottom w:val="0"/>
                      <w:divBdr>
                        <w:top w:val="none" w:sz="0" w:space="0" w:color="auto"/>
                        <w:left w:val="none" w:sz="0" w:space="0" w:color="auto"/>
                        <w:bottom w:val="none" w:sz="0" w:space="0" w:color="auto"/>
                        <w:right w:val="none" w:sz="0" w:space="0" w:color="auto"/>
                      </w:divBdr>
                    </w:div>
                  </w:divsChild>
                </w:div>
                <w:div w:id="669723301">
                  <w:marLeft w:val="0"/>
                  <w:marRight w:val="0"/>
                  <w:marTop w:val="0"/>
                  <w:marBottom w:val="0"/>
                  <w:divBdr>
                    <w:top w:val="none" w:sz="0" w:space="0" w:color="auto"/>
                    <w:left w:val="none" w:sz="0" w:space="0" w:color="auto"/>
                    <w:bottom w:val="none" w:sz="0" w:space="0" w:color="auto"/>
                    <w:right w:val="none" w:sz="0" w:space="0" w:color="auto"/>
                  </w:divBdr>
                  <w:divsChild>
                    <w:div w:id="1711764469">
                      <w:marLeft w:val="0"/>
                      <w:marRight w:val="0"/>
                      <w:marTop w:val="0"/>
                      <w:marBottom w:val="0"/>
                      <w:divBdr>
                        <w:top w:val="none" w:sz="0" w:space="0" w:color="auto"/>
                        <w:left w:val="none" w:sz="0" w:space="0" w:color="auto"/>
                        <w:bottom w:val="none" w:sz="0" w:space="0" w:color="auto"/>
                        <w:right w:val="none" w:sz="0" w:space="0" w:color="auto"/>
                      </w:divBdr>
                    </w:div>
                  </w:divsChild>
                </w:div>
                <w:div w:id="1455251326">
                  <w:marLeft w:val="0"/>
                  <w:marRight w:val="0"/>
                  <w:marTop w:val="0"/>
                  <w:marBottom w:val="0"/>
                  <w:divBdr>
                    <w:top w:val="none" w:sz="0" w:space="0" w:color="auto"/>
                    <w:left w:val="none" w:sz="0" w:space="0" w:color="auto"/>
                    <w:bottom w:val="none" w:sz="0" w:space="0" w:color="auto"/>
                    <w:right w:val="none" w:sz="0" w:space="0" w:color="auto"/>
                  </w:divBdr>
                  <w:divsChild>
                    <w:div w:id="90466961">
                      <w:marLeft w:val="0"/>
                      <w:marRight w:val="0"/>
                      <w:marTop w:val="0"/>
                      <w:marBottom w:val="0"/>
                      <w:divBdr>
                        <w:top w:val="none" w:sz="0" w:space="0" w:color="auto"/>
                        <w:left w:val="none" w:sz="0" w:space="0" w:color="auto"/>
                        <w:bottom w:val="none" w:sz="0" w:space="0" w:color="auto"/>
                        <w:right w:val="none" w:sz="0" w:space="0" w:color="auto"/>
                      </w:divBdr>
                    </w:div>
                  </w:divsChild>
                </w:div>
                <w:div w:id="417411408">
                  <w:marLeft w:val="0"/>
                  <w:marRight w:val="0"/>
                  <w:marTop w:val="0"/>
                  <w:marBottom w:val="0"/>
                  <w:divBdr>
                    <w:top w:val="none" w:sz="0" w:space="0" w:color="auto"/>
                    <w:left w:val="none" w:sz="0" w:space="0" w:color="auto"/>
                    <w:bottom w:val="none" w:sz="0" w:space="0" w:color="auto"/>
                    <w:right w:val="none" w:sz="0" w:space="0" w:color="auto"/>
                  </w:divBdr>
                  <w:divsChild>
                    <w:div w:id="2038307882">
                      <w:marLeft w:val="0"/>
                      <w:marRight w:val="0"/>
                      <w:marTop w:val="0"/>
                      <w:marBottom w:val="0"/>
                      <w:divBdr>
                        <w:top w:val="none" w:sz="0" w:space="0" w:color="auto"/>
                        <w:left w:val="none" w:sz="0" w:space="0" w:color="auto"/>
                        <w:bottom w:val="none" w:sz="0" w:space="0" w:color="auto"/>
                        <w:right w:val="none" w:sz="0" w:space="0" w:color="auto"/>
                      </w:divBdr>
                    </w:div>
                  </w:divsChild>
                </w:div>
                <w:div w:id="1152601542">
                  <w:marLeft w:val="0"/>
                  <w:marRight w:val="0"/>
                  <w:marTop w:val="0"/>
                  <w:marBottom w:val="0"/>
                  <w:divBdr>
                    <w:top w:val="none" w:sz="0" w:space="0" w:color="auto"/>
                    <w:left w:val="none" w:sz="0" w:space="0" w:color="auto"/>
                    <w:bottom w:val="none" w:sz="0" w:space="0" w:color="auto"/>
                    <w:right w:val="none" w:sz="0" w:space="0" w:color="auto"/>
                  </w:divBdr>
                  <w:divsChild>
                    <w:div w:id="1699895177">
                      <w:marLeft w:val="0"/>
                      <w:marRight w:val="0"/>
                      <w:marTop w:val="0"/>
                      <w:marBottom w:val="0"/>
                      <w:divBdr>
                        <w:top w:val="none" w:sz="0" w:space="0" w:color="auto"/>
                        <w:left w:val="none" w:sz="0" w:space="0" w:color="auto"/>
                        <w:bottom w:val="none" w:sz="0" w:space="0" w:color="auto"/>
                        <w:right w:val="none" w:sz="0" w:space="0" w:color="auto"/>
                      </w:divBdr>
                    </w:div>
                  </w:divsChild>
                </w:div>
                <w:div w:id="1722436715">
                  <w:marLeft w:val="0"/>
                  <w:marRight w:val="0"/>
                  <w:marTop w:val="0"/>
                  <w:marBottom w:val="0"/>
                  <w:divBdr>
                    <w:top w:val="none" w:sz="0" w:space="0" w:color="auto"/>
                    <w:left w:val="none" w:sz="0" w:space="0" w:color="auto"/>
                    <w:bottom w:val="none" w:sz="0" w:space="0" w:color="auto"/>
                    <w:right w:val="none" w:sz="0" w:space="0" w:color="auto"/>
                  </w:divBdr>
                  <w:divsChild>
                    <w:div w:id="1021397673">
                      <w:marLeft w:val="0"/>
                      <w:marRight w:val="0"/>
                      <w:marTop w:val="0"/>
                      <w:marBottom w:val="0"/>
                      <w:divBdr>
                        <w:top w:val="none" w:sz="0" w:space="0" w:color="auto"/>
                        <w:left w:val="none" w:sz="0" w:space="0" w:color="auto"/>
                        <w:bottom w:val="none" w:sz="0" w:space="0" w:color="auto"/>
                        <w:right w:val="none" w:sz="0" w:space="0" w:color="auto"/>
                      </w:divBdr>
                    </w:div>
                  </w:divsChild>
                </w:div>
                <w:div w:id="1829243330">
                  <w:marLeft w:val="0"/>
                  <w:marRight w:val="0"/>
                  <w:marTop w:val="0"/>
                  <w:marBottom w:val="0"/>
                  <w:divBdr>
                    <w:top w:val="none" w:sz="0" w:space="0" w:color="auto"/>
                    <w:left w:val="none" w:sz="0" w:space="0" w:color="auto"/>
                    <w:bottom w:val="none" w:sz="0" w:space="0" w:color="auto"/>
                    <w:right w:val="none" w:sz="0" w:space="0" w:color="auto"/>
                  </w:divBdr>
                  <w:divsChild>
                    <w:div w:id="1413087468">
                      <w:marLeft w:val="0"/>
                      <w:marRight w:val="0"/>
                      <w:marTop w:val="0"/>
                      <w:marBottom w:val="0"/>
                      <w:divBdr>
                        <w:top w:val="none" w:sz="0" w:space="0" w:color="auto"/>
                        <w:left w:val="none" w:sz="0" w:space="0" w:color="auto"/>
                        <w:bottom w:val="none" w:sz="0" w:space="0" w:color="auto"/>
                        <w:right w:val="none" w:sz="0" w:space="0" w:color="auto"/>
                      </w:divBdr>
                    </w:div>
                  </w:divsChild>
                </w:div>
                <w:div w:id="2107770553">
                  <w:marLeft w:val="0"/>
                  <w:marRight w:val="0"/>
                  <w:marTop w:val="0"/>
                  <w:marBottom w:val="0"/>
                  <w:divBdr>
                    <w:top w:val="none" w:sz="0" w:space="0" w:color="auto"/>
                    <w:left w:val="none" w:sz="0" w:space="0" w:color="auto"/>
                    <w:bottom w:val="none" w:sz="0" w:space="0" w:color="auto"/>
                    <w:right w:val="none" w:sz="0" w:space="0" w:color="auto"/>
                  </w:divBdr>
                </w:div>
                <w:div w:id="1290085311">
                  <w:marLeft w:val="0"/>
                  <w:marRight w:val="0"/>
                  <w:marTop w:val="0"/>
                  <w:marBottom w:val="0"/>
                  <w:divBdr>
                    <w:top w:val="none" w:sz="0" w:space="0" w:color="auto"/>
                    <w:left w:val="none" w:sz="0" w:space="0" w:color="auto"/>
                    <w:bottom w:val="none" w:sz="0" w:space="0" w:color="auto"/>
                    <w:right w:val="none" w:sz="0" w:space="0" w:color="auto"/>
                  </w:divBdr>
                </w:div>
                <w:div w:id="936249074">
                  <w:marLeft w:val="0"/>
                  <w:marRight w:val="0"/>
                  <w:marTop w:val="0"/>
                  <w:marBottom w:val="0"/>
                  <w:divBdr>
                    <w:top w:val="none" w:sz="0" w:space="0" w:color="auto"/>
                    <w:left w:val="none" w:sz="0" w:space="0" w:color="auto"/>
                    <w:bottom w:val="none" w:sz="0" w:space="0" w:color="auto"/>
                    <w:right w:val="none" w:sz="0" w:space="0" w:color="auto"/>
                  </w:divBdr>
                </w:div>
                <w:div w:id="1713118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075590">
          <w:marLeft w:val="0"/>
          <w:marRight w:val="0"/>
          <w:marTop w:val="0"/>
          <w:marBottom w:val="0"/>
          <w:divBdr>
            <w:top w:val="none" w:sz="0" w:space="0" w:color="auto"/>
            <w:left w:val="none" w:sz="0" w:space="0" w:color="auto"/>
            <w:bottom w:val="none" w:sz="0" w:space="0" w:color="auto"/>
            <w:right w:val="none" w:sz="0" w:space="0" w:color="auto"/>
          </w:divBdr>
        </w:div>
        <w:div w:id="896622926">
          <w:marLeft w:val="0"/>
          <w:marRight w:val="0"/>
          <w:marTop w:val="0"/>
          <w:marBottom w:val="0"/>
          <w:divBdr>
            <w:top w:val="none" w:sz="0" w:space="0" w:color="auto"/>
            <w:left w:val="none" w:sz="0" w:space="0" w:color="auto"/>
            <w:bottom w:val="none" w:sz="0" w:space="0" w:color="auto"/>
            <w:right w:val="none" w:sz="0" w:space="0" w:color="auto"/>
          </w:divBdr>
        </w:div>
      </w:divsChild>
    </w:div>
    <w:div w:id="624772514">
      <w:bodyDiv w:val="1"/>
      <w:marLeft w:val="0"/>
      <w:marRight w:val="0"/>
      <w:marTop w:val="0"/>
      <w:marBottom w:val="0"/>
      <w:divBdr>
        <w:top w:val="none" w:sz="0" w:space="0" w:color="auto"/>
        <w:left w:val="none" w:sz="0" w:space="0" w:color="auto"/>
        <w:bottom w:val="none" w:sz="0" w:space="0" w:color="auto"/>
        <w:right w:val="none" w:sz="0" w:space="0" w:color="auto"/>
      </w:divBdr>
      <w:divsChild>
        <w:div w:id="943076035">
          <w:marLeft w:val="0"/>
          <w:marRight w:val="0"/>
          <w:marTop w:val="0"/>
          <w:marBottom w:val="0"/>
          <w:divBdr>
            <w:top w:val="none" w:sz="0" w:space="0" w:color="auto"/>
            <w:left w:val="none" w:sz="0" w:space="0" w:color="auto"/>
            <w:bottom w:val="none" w:sz="0" w:space="0" w:color="auto"/>
            <w:right w:val="none" w:sz="0" w:space="0" w:color="auto"/>
          </w:divBdr>
          <w:divsChild>
            <w:div w:id="618033345">
              <w:marLeft w:val="0"/>
              <w:marRight w:val="0"/>
              <w:marTop w:val="0"/>
              <w:marBottom w:val="0"/>
              <w:divBdr>
                <w:top w:val="none" w:sz="0" w:space="0" w:color="auto"/>
                <w:left w:val="none" w:sz="0" w:space="0" w:color="auto"/>
                <w:bottom w:val="none" w:sz="0" w:space="0" w:color="auto"/>
                <w:right w:val="none" w:sz="0" w:space="0" w:color="auto"/>
              </w:divBdr>
            </w:div>
          </w:divsChild>
        </w:div>
        <w:div w:id="1435515828">
          <w:marLeft w:val="0"/>
          <w:marRight w:val="0"/>
          <w:marTop w:val="0"/>
          <w:marBottom w:val="0"/>
          <w:divBdr>
            <w:top w:val="none" w:sz="0" w:space="0" w:color="auto"/>
            <w:left w:val="none" w:sz="0" w:space="0" w:color="auto"/>
            <w:bottom w:val="none" w:sz="0" w:space="0" w:color="auto"/>
            <w:right w:val="none" w:sz="0" w:space="0" w:color="auto"/>
          </w:divBdr>
          <w:divsChild>
            <w:div w:id="40061311">
              <w:marLeft w:val="0"/>
              <w:marRight w:val="0"/>
              <w:marTop w:val="0"/>
              <w:marBottom w:val="0"/>
              <w:divBdr>
                <w:top w:val="none" w:sz="0" w:space="0" w:color="auto"/>
                <w:left w:val="none" w:sz="0" w:space="0" w:color="auto"/>
                <w:bottom w:val="none" w:sz="0" w:space="0" w:color="auto"/>
                <w:right w:val="none" w:sz="0" w:space="0" w:color="auto"/>
              </w:divBdr>
            </w:div>
            <w:div w:id="83245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73586">
      <w:bodyDiv w:val="1"/>
      <w:marLeft w:val="0"/>
      <w:marRight w:val="0"/>
      <w:marTop w:val="0"/>
      <w:marBottom w:val="0"/>
      <w:divBdr>
        <w:top w:val="none" w:sz="0" w:space="0" w:color="auto"/>
        <w:left w:val="none" w:sz="0" w:space="0" w:color="auto"/>
        <w:bottom w:val="none" w:sz="0" w:space="0" w:color="auto"/>
        <w:right w:val="none" w:sz="0" w:space="0" w:color="auto"/>
      </w:divBdr>
      <w:divsChild>
        <w:div w:id="1119836029">
          <w:marLeft w:val="0"/>
          <w:marRight w:val="0"/>
          <w:marTop w:val="0"/>
          <w:marBottom w:val="0"/>
          <w:divBdr>
            <w:top w:val="none" w:sz="0" w:space="0" w:color="auto"/>
            <w:left w:val="none" w:sz="0" w:space="0" w:color="auto"/>
            <w:bottom w:val="none" w:sz="0" w:space="0" w:color="auto"/>
            <w:right w:val="none" w:sz="0" w:space="0" w:color="auto"/>
          </w:divBdr>
          <w:divsChild>
            <w:div w:id="737703372">
              <w:marLeft w:val="0"/>
              <w:marRight w:val="0"/>
              <w:marTop w:val="0"/>
              <w:marBottom w:val="0"/>
              <w:divBdr>
                <w:top w:val="none" w:sz="0" w:space="0" w:color="auto"/>
                <w:left w:val="none" w:sz="0" w:space="0" w:color="auto"/>
                <w:bottom w:val="none" w:sz="0" w:space="0" w:color="auto"/>
                <w:right w:val="none" w:sz="0" w:space="0" w:color="auto"/>
              </w:divBdr>
            </w:div>
          </w:divsChild>
        </w:div>
        <w:div w:id="1868790976">
          <w:marLeft w:val="0"/>
          <w:marRight w:val="0"/>
          <w:marTop w:val="0"/>
          <w:marBottom w:val="0"/>
          <w:divBdr>
            <w:top w:val="none" w:sz="0" w:space="0" w:color="auto"/>
            <w:left w:val="none" w:sz="0" w:space="0" w:color="auto"/>
            <w:bottom w:val="none" w:sz="0" w:space="0" w:color="auto"/>
            <w:right w:val="none" w:sz="0" w:space="0" w:color="auto"/>
          </w:divBdr>
          <w:divsChild>
            <w:div w:id="184371171">
              <w:marLeft w:val="0"/>
              <w:marRight w:val="0"/>
              <w:marTop w:val="0"/>
              <w:marBottom w:val="0"/>
              <w:divBdr>
                <w:top w:val="none" w:sz="0" w:space="0" w:color="auto"/>
                <w:left w:val="none" w:sz="0" w:space="0" w:color="auto"/>
                <w:bottom w:val="none" w:sz="0" w:space="0" w:color="auto"/>
                <w:right w:val="none" w:sz="0" w:space="0" w:color="auto"/>
              </w:divBdr>
            </w:div>
          </w:divsChild>
        </w:div>
        <w:div w:id="773214427">
          <w:marLeft w:val="0"/>
          <w:marRight w:val="0"/>
          <w:marTop w:val="0"/>
          <w:marBottom w:val="0"/>
          <w:divBdr>
            <w:top w:val="none" w:sz="0" w:space="0" w:color="auto"/>
            <w:left w:val="none" w:sz="0" w:space="0" w:color="auto"/>
            <w:bottom w:val="none" w:sz="0" w:space="0" w:color="auto"/>
            <w:right w:val="none" w:sz="0" w:space="0" w:color="auto"/>
          </w:divBdr>
          <w:divsChild>
            <w:div w:id="237180520">
              <w:marLeft w:val="0"/>
              <w:marRight w:val="0"/>
              <w:marTop w:val="0"/>
              <w:marBottom w:val="0"/>
              <w:divBdr>
                <w:top w:val="none" w:sz="0" w:space="0" w:color="auto"/>
                <w:left w:val="none" w:sz="0" w:space="0" w:color="auto"/>
                <w:bottom w:val="none" w:sz="0" w:space="0" w:color="auto"/>
                <w:right w:val="none" w:sz="0" w:space="0" w:color="auto"/>
              </w:divBdr>
            </w:div>
          </w:divsChild>
        </w:div>
        <w:div w:id="1175417698">
          <w:marLeft w:val="0"/>
          <w:marRight w:val="0"/>
          <w:marTop w:val="0"/>
          <w:marBottom w:val="0"/>
          <w:divBdr>
            <w:top w:val="none" w:sz="0" w:space="0" w:color="auto"/>
            <w:left w:val="none" w:sz="0" w:space="0" w:color="auto"/>
            <w:bottom w:val="none" w:sz="0" w:space="0" w:color="auto"/>
            <w:right w:val="none" w:sz="0" w:space="0" w:color="auto"/>
          </w:divBdr>
          <w:divsChild>
            <w:div w:id="1975941774">
              <w:marLeft w:val="0"/>
              <w:marRight w:val="0"/>
              <w:marTop w:val="0"/>
              <w:marBottom w:val="0"/>
              <w:divBdr>
                <w:top w:val="none" w:sz="0" w:space="0" w:color="auto"/>
                <w:left w:val="none" w:sz="0" w:space="0" w:color="auto"/>
                <w:bottom w:val="none" w:sz="0" w:space="0" w:color="auto"/>
                <w:right w:val="none" w:sz="0" w:space="0" w:color="auto"/>
              </w:divBdr>
            </w:div>
          </w:divsChild>
        </w:div>
        <w:div w:id="1575043371">
          <w:marLeft w:val="0"/>
          <w:marRight w:val="0"/>
          <w:marTop w:val="0"/>
          <w:marBottom w:val="0"/>
          <w:divBdr>
            <w:top w:val="none" w:sz="0" w:space="0" w:color="auto"/>
            <w:left w:val="none" w:sz="0" w:space="0" w:color="auto"/>
            <w:bottom w:val="none" w:sz="0" w:space="0" w:color="auto"/>
            <w:right w:val="none" w:sz="0" w:space="0" w:color="auto"/>
          </w:divBdr>
          <w:divsChild>
            <w:div w:id="292754175">
              <w:marLeft w:val="0"/>
              <w:marRight w:val="0"/>
              <w:marTop w:val="0"/>
              <w:marBottom w:val="0"/>
              <w:divBdr>
                <w:top w:val="none" w:sz="0" w:space="0" w:color="auto"/>
                <w:left w:val="none" w:sz="0" w:space="0" w:color="auto"/>
                <w:bottom w:val="none" w:sz="0" w:space="0" w:color="auto"/>
                <w:right w:val="none" w:sz="0" w:space="0" w:color="auto"/>
              </w:divBdr>
            </w:div>
          </w:divsChild>
        </w:div>
        <w:div w:id="1941720709">
          <w:marLeft w:val="0"/>
          <w:marRight w:val="0"/>
          <w:marTop w:val="0"/>
          <w:marBottom w:val="0"/>
          <w:divBdr>
            <w:top w:val="none" w:sz="0" w:space="0" w:color="auto"/>
            <w:left w:val="none" w:sz="0" w:space="0" w:color="auto"/>
            <w:bottom w:val="none" w:sz="0" w:space="0" w:color="auto"/>
            <w:right w:val="none" w:sz="0" w:space="0" w:color="auto"/>
          </w:divBdr>
          <w:divsChild>
            <w:div w:id="55289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6699">
      <w:bodyDiv w:val="1"/>
      <w:marLeft w:val="0"/>
      <w:marRight w:val="0"/>
      <w:marTop w:val="0"/>
      <w:marBottom w:val="0"/>
      <w:divBdr>
        <w:top w:val="none" w:sz="0" w:space="0" w:color="auto"/>
        <w:left w:val="none" w:sz="0" w:space="0" w:color="auto"/>
        <w:bottom w:val="none" w:sz="0" w:space="0" w:color="auto"/>
        <w:right w:val="none" w:sz="0" w:space="0" w:color="auto"/>
      </w:divBdr>
    </w:div>
    <w:div w:id="809715514">
      <w:bodyDiv w:val="1"/>
      <w:marLeft w:val="0"/>
      <w:marRight w:val="0"/>
      <w:marTop w:val="0"/>
      <w:marBottom w:val="0"/>
      <w:divBdr>
        <w:top w:val="none" w:sz="0" w:space="0" w:color="auto"/>
        <w:left w:val="none" w:sz="0" w:space="0" w:color="auto"/>
        <w:bottom w:val="none" w:sz="0" w:space="0" w:color="auto"/>
        <w:right w:val="none" w:sz="0" w:space="0" w:color="auto"/>
      </w:divBdr>
      <w:divsChild>
        <w:div w:id="1386829907">
          <w:marLeft w:val="0"/>
          <w:marRight w:val="0"/>
          <w:marTop w:val="0"/>
          <w:marBottom w:val="0"/>
          <w:divBdr>
            <w:top w:val="none" w:sz="0" w:space="0" w:color="auto"/>
            <w:left w:val="none" w:sz="0" w:space="0" w:color="auto"/>
            <w:bottom w:val="none" w:sz="0" w:space="0" w:color="auto"/>
            <w:right w:val="none" w:sz="0" w:space="0" w:color="auto"/>
          </w:divBdr>
          <w:divsChild>
            <w:div w:id="1353148449">
              <w:marLeft w:val="0"/>
              <w:marRight w:val="0"/>
              <w:marTop w:val="0"/>
              <w:marBottom w:val="0"/>
              <w:divBdr>
                <w:top w:val="none" w:sz="0" w:space="0" w:color="auto"/>
                <w:left w:val="none" w:sz="0" w:space="0" w:color="auto"/>
                <w:bottom w:val="none" w:sz="0" w:space="0" w:color="auto"/>
                <w:right w:val="none" w:sz="0" w:space="0" w:color="auto"/>
              </w:divBdr>
            </w:div>
          </w:divsChild>
        </w:div>
        <w:div w:id="800881607">
          <w:marLeft w:val="0"/>
          <w:marRight w:val="0"/>
          <w:marTop w:val="0"/>
          <w:marBottom w:val="0"/>
          <w:divBdr>
            <w:top w:val="none" w:sz="0" w:space="0" w:color="auto"/>
            <w:left w:val="none" w:sz="0" w:space="0" w:color="auto"/>
            <w:bottom w:val="none" w:sz="0" w:space="0" w:color="auto"/>
            <w:right w:val="none" w:sz="0" w:space="0" w:color="auto"/>
          </w:divBdr>
          <w:divsChild>
            <w:div w:id="333530099">
              <w:marLeft w:val="0"/>
              <w:marRight w:val="0"/>
              <w:marTop w:val="0"/>
              <w:marBottom w:val="0"/>
              <w:divBdr>
                <w:top w:val="none" w:sz="0" w:space="0" w:color="auto"/>
                <w:left w:val="none" w:sz="0" w:space="0" w:color="auto"/>
                <w:bottom w:val="none" w:sz="0" w:space="0" w:color="auto"/>
                <w:right w:val="none" w:sz="0" w:space="0" w:color="auto"/>
              </w:divBdr>
            </w:div>
            <w:div w:id="1392457539">
              <w:marLeft w:val="0"/>
              <w:marRight w:val="0"/>
              <w:marTop w:val="0"/>
              <w:marBottom w:val="0"/>
              <w:divBdr>
                <w:top w:val="none" w:sz="0" w:space="0" w:color="auto"/>
                <w:left w:val="none" w:sz="0" w:space="0" w:color="auto"/>
                <w:bottom w:val="none" w:sz="0" w:space="0" w:color="auto"/>
                <w:right w:val="none" w:sz="0" w:space="0" w:color="auto"/>
              </w:divBdr>
            </w:div>
          </w:divsChild>
        </w:div>
        <w:div w:id="176696289">
          <w:marLeft w:val="0"/>
          <w:marRight w:val="0"/>
          <w:marTop w:val="0"/>
          <w:marBottom w:val="0"/>
          <w:divBdr>
            <w:top w:val="none" w:sz="0" w:space="0" w:color="auto"/>
            <w:left w:val="none" w:sz="0" w:space="0" w:color="auto"/>
            <w:bottom w:val="none" w:sz="0" w:space="0" w:color="auto"/>
            <w:right w:val="none" w:sz="0" w:space="0" w:color="auto"/>
          </w:divBdr>
          <w:divsChild>
            <w:div w:id="973752288">
              <w:marLeft w:val="0"/>
              <w:marRight w:val="0"/>
              <w:marTop w:val="0"/>
              <w:marBottom w:val="0"/>
              <w:divBdr>
                <w:top w:val="none" w:sz="0" w:space="0" w:color="auto"/>
                <w:left w:val="none" w:sz="0" w:space="0" w:color="auto"/>
                <w:bottom w:val="none" w:sz="0" w:space="0" w:color="auto"/>
                <w:right w:val="none" w:sz="0" w:space="0" w:color="auto"/>
              </w:divBdr>
            </w:div>
          </w:divsChild>
        </w:div>
        <w:div w:id="989210588">
          <w:marLeft w:val="0"/>
          <w:marRight w:val="0"/>
          <w:marTop w:val="0"/>
          <w:marBottom w:val="0"/>
          <w:divBdr>
            <w:top w:val="none" w:sz="0" w:space="0" w:color="auto"/>
            <w:left w:val="none" w:sz="0" w:space="0" w:color="auto"/>
            <w:bottom w:val="none" w:sz="0" w:space="0" w:color="auto"/>
            <w:right w:val="none" w:sz="0" w:space="0" w:color="auto"/>
          </w:divBdr>
          <w:divsChild>
            <w:div w:id="1935354965">
              <w:marLeft w:val="0"/>
              <w:marRight w:val="0"/>
              <w:marTop w:val="0"/>
              <w:marBottom w:val="0"/>
              <w:divBdr>
                <w:top w:val="none" w:sz="0" w:space="0" w:color="auto"/>
                <w:left w:val="none" w:sz="0" w:space="0" w:color="auto"/>
                <w:bottom w:val="none" w:sz="0" w:space="0" w:color="auto"/>
                <w:right w:val="none" w:sz="0" w:space="0" w:color="auto"/>
              </w:divBdr>
            </w:div>
          </w:divsChild>
        </w:div>
        <w:div w:id="1258561146">
          <w:marLeft w:val="0"/>
          <w:marRight w:val="0"/>
          <w:marTop w:val="0"/>
          <w:marBottom w:val="0"/>
          <w:divBdr>
            <w:top w:val="none" w:sz="0" w:space="0" w:color="auto"/>
            <w:left w:val="none" w:sz="0" w:space="0" w:color="auto"/>
            <w:bottom w:val="none" w:sz="0" w:space="0" w:color="auto"/>
            <w:right w:val="none" w:sz="0" w:space="0" w:color="auto"/>
          </w:divBdr>
          <w:divsChild>
            <w:div w:id="1104233232">
              <w:marLeft w:val="0"/>
              <w:marRight w:val="0"/>
              <w:marTop w:val="0"/>
              <w:marBottom w:val="0"/>
              <w:divBdr>
                <w:top w:val="none" w:sz="0" w:space="0" w:color="auto"/>
                <w:left w:val="none" w:sz="0" w:space="0" w:color="auto"/>
                <w:bottom w:val="none" w:sz="0" w:space="0" w:color="auto"/>
                <w:right w:val="none" w:sz="0" w:space="0" w:color="auto"/>
              </w:divBdr>
            </w:div>
          </w:divsChild>
        </w:div>
        <w:div w:id="1466007376">
          <w:marLeft w:val="0"/>
          <w:marRight w:val="0"/>
          <w:marTop w:val="0"/>
          <w:marBottom w:val="0"/>
          <w:divBdr>
            <w:top w:val="none" w:sz="0" w:space="0" w:color="auto"/>
            <w:left w:val="none" w:sz="0" w:space="0" w:color="auto"/>
            <w:bottom w:val="none" w:sz="0" w:space="0" w:color="auto"/>
            <w:right w:val="none" w:sz="0" w:space="0" w:color="auto"/>
          </w:divBdr>
          <w:divsChild>
            <w:div w:id="1377699644">
              <w:marLeft w:val="0"/>
              <w:marRight w:val="0"/>
              <w:marTop w:val="0"/>
              <w:marBottom w:val="0"/>
              <w:divBdr>
                <w:top w:val="none" w:sz="0" w:space="0" w:color="auto"/>
                <w:left w:val="none" w:sz="0" w:space="0" w:color="auto"/>
                <w:bottom w:val="none" w:sz="0" w:space="0" w:color="auto"/>
                <w:right w:val="none" w:sz="0" w:space="0" w:color="auto"/>
              </w:divBdr>
            </w:div>
            <w:div w:id="615450297">
              <w:marLeft w:val="0"/>
              <w:marRight w:val="0"/>
              <w:marTop w:val="0"/>
              <w:marBottom w:val="0"/>
              <w:divBdr>
                <w:top w:val="none" w:sz="0" w:space="0" w:color="auto"/>
                <w:left w:val="none" w:sz="0" w:space="0" w:color="auto"/>
                <w:bottom w:val="none" w:sz="0" w:space="0" w:color="auto"/>
                <w:right w:val="none" w:sz="0" w:space="0" w:color="auto"/>
              </w:divBdr>
            </w:div>
            <w:div w:id="1635598406">
              <w:marLeft w:val="0"/>
              <w:marRight w:val="0"/>
              <w:marTop w:val="0"/>
              <w:marBottom w:val="0"/>
              <w:divBdr>
                <w:top w:val="none" w:sz="0" w:space="0" w:color="auto"/>
                <w:left w:val="none" w:sz="0" w:space="0" w:color="auto"/>
                <w:bottom w:val="none" w:sz="0" w:space="0" w:color="auto"/>
                <w:right w:val="none" w:sz="0" w:space="0" w:color="auto"/>
              </w:divBdr>
            </w:div>
          </w:divsChild>
        </w:div>
        <w:div w:id="890187500">
          <w:marLeft w:val="0"/>
          <w:marRight w:val="0"/>
          <w:marTop w:val="0"/>
          <w:marBottom w:val="0"/>
          <w:divBdr>
            <w:top w:val="none" w:sz="0" w:space="0" w:color="auto"/>
            <w:left w:val="none" w:sz="0" w:space="0" w:color="auto"/>
            <w:bottom w:val="none" w:sz="0" w:space="0" w:color="auto"/>
            <w:right w:val="none" w:sz="0" w:space="0" w:color="auto"/>
          </w:divBdr>
          <w:divsChild>
            <w:div w:id="1128888303">
              <w:marLeft w:val="0"/>
              <w:marRight w:val="0"/>
              <w:marTop w:val="0"/>
              <w:marBottom w:val="0"/>
              <w:divBdr>
                <w:top w:val="none" w:sz="0" w:space="0" w:color="auto"/>
                <w:left w:val="none" w:sz="0" w:space="0" w:color="auto"/>
                <w:bottom w:val="none" w:sz="0" w:space="0" w:color="auto"/>
                <w:right w:val="none" w:sz="0" w:space="0" w:color="auto"/>
              </w:divBdr>
            </w:div>
          </w:divsChild>
        </w:div>
        <w:div w:id="1220287416">
          <w:marLeft w:val="0"/>
          <w:marRight w:val="0"/>
          <w:marTop w:val="0"/>
          <w:marBottom w:val="0"/>
          <w:divBdr>
            <w:top w:val="none" w:sz="0" w:space="0" w:color="auto"/>
            <w:left w:val="none" w:sz="0" w:space="0" w:color="auto"/>
            <w:bottom w:val="none" w:sz="0" w:space="0" w:color="auto"/>
            <w:right w:val="none" w:sz="0" w:space="0" w:color="auto"/>
          </w:divBdr>
          <w:divsChild>
            <w:div w:id="961887355">
              <w:marLeft w:val="0"/>
              <w:marRight w:val="0"/>
              <w:marTop w:val="0"/>
              <w:marBottom w:val="0"/>
              <w:divBdr>
                <w:top w:val="none" w:sz="0" w:space="0" w:color="auto"/>
                <w:left w:val="none" w:sz="0" w:space="0" w:color="auto"/>
                <w:bottom w:val="none" w:sz="0" w:space="0" w:color="auto"/>
                <w:right w:val="none" w:sz="0" w:space="0" w:color="auto"/>
              </w:divBdr>
            </w:div>
          </w:divsChild>
        </w:div>
        <w:div w:id="1466122516">
          <w:marLeft w:val="0"/>
          <w:marRight w:val="0"/>
          <w:marTop w:val="0"/>
          <w:marBottom w:val="0"/>
          <w:divBdr>
            <w:top w:val="none" w:sz="0" w:space="0" w:color="auto"/>
            <w:left w:val="none" w:sz="0" w:space="0" w:color="auto"/>
            <w:bottom w:val="none" w:sz="0" w:space="0" w:color="auto"/>
            <w:right w:val="none" w:sz="0" w:space="0" w:color="auto"/>
          </w:divBdr>
          <w:divsChild>
            <w:div w:id="2001348553">
              <w:marLeft w:val="0"/>
              <w:marRight w:val="0"/>
              <w:marTop w:val="0"/>
              <w:marBottom w:val="0"/>
              <w:divBdr>
                <w:top w:val="none" w:sz="0" w:space="0" w:color="auto"/>
                <w:left w:val="none" w:sz="0" w:space="0" w:color="auto"/>
                <w:bottom w:val="none" w:sz="0" w:space="0" w:color="auto"/>
                <w:right w:val="none" w:sz="0" w:space="0" w:color="auto"/>
              </w:divBdr>
            </w:div>
          </w:divsChild>
        </w:div>
        <w:div w:id="1232038772">
          <w:marLeft w:val="0"/>
          <w:marRight w:val="0"/>
          <w:marTop w:val="0"/>
          <w:marBottom w:val="0"/>
          <w:divBdr>
            <w:top w:val="none" w:sz="0" w:space="0" w:color="auto"/>
            <w:left w:val="none" w:sz="0" w:space="0" w:color="auto"/>
            <w:bottom w:val="none" w:sz="0" w:space="0" w:color="auto"/>
            <w:right w:val="none" w:sz="0" w:space="0" w:color="auto"/>
          </w:divBdr>
          <w:divsChild>
            <w:div w:id="855388014">
              <w:marLeft w:val="0"/>
              <w:marRight w:val="0"/>
              <w:marTop w:val="0"/>
              <w:marBottom w:val="0"/>
              <w:divBdr>
                <w:top w:val="none" w:sz="0" w:space="0" w:color="auto"/>
                <w:left w:val="none" w:sz="0" w:space="0" w:color="auto"/>
                <w:bottom w:val="none" w:sz="0" w:space="0" w:color="auto"/>
                <w:right w:val="none" w:sz="0" w:space="0" w:color="auto"/>
              </w:divBdr>
            </w:div>
            <w:div w:id="862208687">
              <w:marLeft w:val="0"/>
              <w:marRight w:val="0"/>
              <w:marTop w:val="0"/>
              <w:marBottom w:val="0"/>
              <w:divBdr>
                <w:top w:val="none" w:sz="0" w:space="0" w:color="auto"/>
                <w:left w:val="none" w:sz="0" w:space="0" w:color="auto"/>
                <w:bottom w:val="none" w:sz="0" w:space="0" w:color="auto"/>
                <w:right w:val="none" w:sz="0" w:space="0" w:color="auto"/>
              </w:divBdr>
            </w:div>
          </w:divsChild>
        </w:div>
        <w:div w:id="855114764">
          <w:marLeft w:val="0"/>
          <w:marRight w:val="0"/>
          <w:marTop w:val="0"/>
          <w:marBottom w:val="0"/>
          <w:divBdr>
            <w:top w:val="none" w:sz="0" w:space="0" w:color="auto"/>
            <w:left w:val="none" w:sz="0" w:space="0" w:color="auto"/>
            <w:bottom w:val="none" w:sz="0" w:space="0" w:color="auto"/>
            <w:right w:val="none" w:sz="0" w:space="0" w:color="auto"/>
          </w:divBdr>
          <w:divsChild>
            <w:div w:id="1779913802">
              <w:marLeft w:val="0"/>
              <w:marRight w:val="0"/>
              <w:marTop w:val="0"/>
              <w:marBottom w:val="0"/>
              <w:divBdr>
                <w:top w:val="none" w:sz="0" w:space="0" w:color="auto"/>
                <w:left w:val="none" w:sz="0" w:space="0" w:color="auto"/>
                <w:bottom w:val="none" w:sz="0" w:space="0" w:color="auto"/>
                <w:right w:val="none" w:sz="0" w:space="0" w:color="auto"/>
              </w:divBdr>
            </w:div>
          </w:divsChild>
        </w:div>
        <w:div w:id="2081292840">
          <w:marLeft w:val="0"/>
          <w:marRight w:val="0"/>
          <w:marTop w:val="0"/>
          <w:marBottom w:val="0"/>
          <w:divBdr>
            <w:top w:val="none" w:sz="0" w:space="0" w:color="auto"/>
            <w:left w:val="none" w:sz="0" w:space="0" w:color="auto"/>
            <w:bottom w:val="none" w:sz="0" w:space="0" w:color="auto"/>
            <w:right w:val="none" w:sz="0" w:space="0" w:color="auto"/>
          </w:divBdr>
          <w:divsChild>
            <w:div w:id="1101100090">
              <w:marLeft w:val="0"/>
              <w:marRight w:val="0"/>
              <w:marTop w:val="0"/>
              <w:marBottom w:val="0"/>
              <w:divBdr>
                <w:top w:val="none" w:sz="0" w:space="0" w:color="auto"/>
                <w:left w:val="none" w:sz="0" w:space="0" w:color="auto"/>
                <w:bottom w:val="none" w:sz="0" w:space="0" w:color="auto"/>
                <w:right w:val="none" w:sz="0" w:space="0" w:color="auto"/>
              </w:divBdr>
            </w:div>
          </w:divsChild>
        </w:div>
        <w:div w:id="1481918609">
          <w:marLeft w:val="0"/>
          <w:marRight w:val="0"/>
          <w:marTop w:val="0"/>
          <w:marBottom w:val="0"/>
          <w:divBdr>
            <w:top w:val="none" w:sz="0" w:space="0" w:color="auto"/>
            <w:left w:val="none" w:sz="0" w:space="0" w:color="auto"/>
            <w:bottom w:val="none" w:sz="0" w:space="0" w:color="auto"/>
            <w:right w:val="none" w:sz="0" w:space="0" w:color="auto"/>
          </w:divBdr>
          <w:divsChild>
            <w:div w:id="1306932410">
              <w:marLeft w:val="0"/>
              <w:marRight w:val="0"/>
              <w:marTop w:val="0"/>
              <w:marBottom w:val="0"/>
              <w:divBdr>
                <w:top w:val="none" w:sz="0" w:space="0" w:color="auto"/>
                <w:left w:val="none" w:sz="0" w:space="0" w:color="auto"/>
                <w:bottom w:val="none" w:sz="0" w:space="0" w:color="auto"/>
                <w:right w:val="none" w:sz="0" w:space="0" w:color="auto"/>
              </w:divBdr>
            </w:div>
          </w:divsChild>
        </w:div>
        <w:div w:id="1728988045">
          <w:marLeft w:val="0"/>
          <w:marRight w:val="0"/>
          <w:marTop w:val="0"/>
          <w:marBottom w:val="0"/>
          <w:divBdr>
            <w:top w:val="none" w:sz="0" w:space="0" w:color="auto"/>
            <w:left w:val="none" w:sz="0" w:space="0" w:color="auto"/>
            <w:bottom w:val="none" w:sz="0" w:space="0" w:color="auto"/>
            <w:right w:val="none" w:sz="0" w:space="0" w:color="auto"/>
          </w:divBdr>
          <w:divsChild>
            <w:div w:id="2058818317">
              <w:marLeft w:val="0"/>
              <w:marRight w:val="0"/>
              <w:marTop w:val="0"/>
              <w:marBottom w:val="0"/>
              <w:divBdr>
                <w:top w:val="none" w:sz="0" w:space="0" w:color="auto"/>
                <w:left w:val="none" w:sz="0" w:space="0" w:color="auto"/>
                <w:bottom w:val="none" w:sz="0" w:space="0" w:color="auto"/>
                <w:right w:val="none" w:sz="0" w:space="0" w:color="auto"/>
              </w:divBdr>
            </w:div>
          </w:divsChild>
        </w:div>
        <w:div w:id="1718317307">
          <w:marLeft w:val="0"/>
          <w:marRight w:val="0"/>
          <w:marTop w:val="0"/>
          <w:marBottom w:val="0"/>
          <w:divBdr>
            <w:top w:val="none" w:sz="0" w:space="0" w:color="auto"/>
            <w:left w:val="none" w:sz="0" w:space="0" w:color="auto"/>
            <w:bottom w:val="none" w:sz="0" w:space="0" w:color="auto"/>
            <w:right w:val="none" w:sz="0" w:space="0" w:color="auto"/>
          </w:divBdr>
          <w:divsChild>
            <w:div w:id="432823712">
              <w:marLeft w:val="0"/>
              <w:marRight w:val="0"/>
              <w:marTop w:val="0"/>
              <w:marBottom w:val="0"/>
              <w:divBdr>
                <w:top w:val="none" w:sz="0" w:space="0" w:color="auto"/>
                <w:left w:val="none" w:sz="0" w:space="0" w:color="auto"/>
                <w:bottom w:val="none" w:sz="0" w:space="0" w:color="auto"/>
                <w:right w:val="none" w:sz="0" w:space="0" w:color="auto"/>
              </w:divBdr>
            </w:div>
          </w:divsChild>
        </w:div>
        <w:div w:id="971668331">
          <w:marLeft w:val="0"/>
          <w:marRight w:val="0"/>
          <w:marTop w:val="0"/>
          <w:marBottom w:val="0"/>
          <w:divBdr>
            <w:top w:val="none" w:sz="0" w:space="0" w:color="auto"/>
            <w:left w:val="none" w:sz="0" w:space="0" w:color="auto"/>
            <w:bottom w:val="none" w:sz="0" w:space="0" w:color="auto"/>
            <w:right w:val="none" w:sz="0" w:space="0" w:color="auto"/>
          </w:divBdr>
          <w:divsChild>
            <w:div w:id="1700860821">
              <w:marLeft w:val="0"/>
              <w:marRight w:val="0"/>
              <w:marTop w:val="0"/>
              <w:marBottom w:val="0"/>
              <w:divBdr>
                <w:top w:val="none" w:sz="0" w:space="0" w:color="auto"/>
                <w:left w:val="none" w:sz="0" w:space="0" w:color="auto"/>
                <w:bottom w:val="none" w:sz="0" w:space="0" w:color="auto"/>
                <w:right w:val="none" w:sz="0" w:space="0" w:color="auto"/>
              </w:divBdr>
            </w:div>
          </w:divsChild>
        </w:div>
        <w:div w:id="300618652">
          <w:marLeft w:val="0"/>
          <w:marRight w:val="0"/>
          <w:marTop w:val="0"/>
          <w:marBottom w:val="0"/>
          <w:divBdr>
            <w:top w:val="none" w:sz="0" w:space="0" w:color="auto"/>
            <w:left w:val="none" w:sz="0" w:space="0" w:color="auto"/>
            <w:bottom w:val="none" w:sz="0" w:space="0" w:color="auto"/>
            <w:right w:val="none" w:sz="0" w:space="0" w:color="auto"/>
          </w:divBdr>
          <w:divsChild>
            <w:div w:id="1779836074">
              <w:marLeft w:val="0"/>
              <w:marRight w:val="0"/>
              <w:marTop w:val="0"/>
              <w:marBottom w:val="0"/>
              <w:divBdr>
                <w:top w:val="none" w:sz="0" w:space="0" w:color="auto"/>
                <w:left w:val="none" w:sz="0" w:space="0" w:color="auto"/>
                <w:bottom w:val="none" w:sz="0" w:space="0" w:color="auto"/>
                <w:right w:val="none" w:sz="0" w:space="0" w:color="auto"/>
              </w:divBdr>
            </w:div>
          </w:divsChild>
        </w:div>
        <w:div w:id="1788498334">
          <w:marLeft w:val="0"/>
          <w:marRight w:val="0"/>
          <w:marTop w:val="0"/>
          <w:marBottom w:val="0"/>
          <w:divBdr>
            <w:top w:val="none" w:sz="0" w:space="0" w:color="auto"/>
            <w:left w:val="none" w:sz="0" w:space="0" w:color="auto"/>
            <w:bottom w:val="none" w:sz="0" w:space="0" w:color="auto"/>
            <w:right w:val="none" w:sz="0" w:space="0" w:color="auto"/>
          </w:divBdr>
          <w:divsChild>
            <w:div w:id="1277983855">
              <w:marLeft w:val="0"/>
              <w:marRight w:val="0"/>
              <w:marTop w:val="0"/>
              <w:marBottom w:val="0"/>
              <w:divBdr>
                <w:top w:val="none" w:sz="0" w:space="0" w:color="auto"/>
                <w:left w:val="none" w:sz="0" w:space="0" w:color="auto"/>
                <w:bottom w:val="none" w:sz="0" w:space="0" w:color="auto"/>
                <w:right w:val="none" w:sz="0" w:space="0" w:color="auto"/>
              </w:divBdr>
            </w:div>
          </w:divsChild>
        </w:div>
        <w:div w:id="1538815928">
          <w:marLeft w:val="0"/>
          <w:marRight w:val="0"/>
          <w:marTop w:val="0"/>
          <w:marBottom w:val="0"/>
          <w:divBdr>
            <w:top w:val="none" w:sz="0" w:space="0" w:color="auto"/>
            <w:left w:val="none" w:sz="0" w:space="0" w:color="auto"/>
            <w:bottom w:val="none" w:sz="0" w:space="0" w:color="auto"/>
            <w:right w:val="none" w:sz="0" w:space="0" w:color="auto"/>
          </w:divBdr>
          <w:divsChild>
            <w:div w:id="706291981">
              <w:marLeft w:val="0"/>
              <w:marRight w:val="0"/>
              <w:marTop w:val="0"/>
              <w:marBottom w:val="0"/>
              <w:divBdr>
                <w:top w:val="none" w:sz="0" w:space="0" w:color="auto"/>
                <w:left w:val="none" w:sz="0" w:space="0" w:color="auto"/>
                <w:bottom w:val="none" w:sz="0" w:space="0" w:color="auto"/>
                <w:right w:val="none" w:sz="0" w:space="0" w:color="auto"/>
              </w:divBdr>
            </w:div>
          </w:divsChild>
        </w:div>
        <w:div w:id="553086630">
          <w:marLeft w:val="0"/>
          <w:marRight w:val="0"/>
          <w:marTop w:val="0"/>
          <w:marBottom w:val="0"/>
          <w:divBdr>
            <w:top w:val="none" w:sz="0" w:space="0" w:color="auto"/>
            <w:left w:val="none" w:sz="0" w:space="0" w:color="auto"/>
            <w:bottom w:val="none" w:sz="0" w:space="0" w:color="auto"/>
            <w:right w:val="none" w:sz="0" w:space="0" w:color="auto"/>
          </w:divBdr>
          <w:divsChild>
            <w:div w:id="1866401725">
              <w:marLeft w:val="0"/>
              <w:marRight w:val="0"/>
              <w:marTop w:val="0"/>
              <w:marBottom w:val="0"/>
              <w:divBdr>
                <w:top w:val="none" w:sz="0" w:space="0" w:color="auto"/>
                <w:left w:val="none" w:sz="0" w:space="0" w:color="auto"/>
                <w:bottom w:val="none" w:sz="0" w:space="0" w:color="auto"/>
                <w:right w:val="none" w:sz="0" w:space="0" w:color="auto"/>
              </w:divBdr>
            </w:div>
            <w:div w:id="1660839103">
              <w:marLeft w:val="0"/>
              <w:marRight w:val="0"/>
              <w:marTop w:val="0"/>
              <w:marBottom w:val="0"/>
              <w:divBdr>
                <w:top w:val="none" w:sz="0" w:space="0" w:color="auto"/>
                <w:left w:val="none" w:sz="0" w:space="0" w:color="auto"/>
                <w:bottom w:val="none" w:sz="0" w:space="0" w:color="auto"/>
                <w:right w:val="none" w:sz="0" w:space="0" w:color="auto"/>
              </w:divBdr>
            </w:div>
          </w:divsChild>
        </w:div>
        <w:div w:id="1369912447">
          <w:marLeft w:val="0"/>
          <w:marRight w:val="0"/>
          <w:marTop w:val="0"/>
          <w:marBottom w:val="0"/>
          <w:divBdr>
            <w:top w:val="none" w:sz="0" w:space="0" w:color="auto"/>
            <w:left w:val="none" w:sz="0" w:space="0" w:color="auto"/>
            <w:bottom w:val="none" w:sz="0" w:space="0" w:color="auto"/>
            <w:right w:val="none" w:sz="0" w:space="0" w:color="auto"/>
          </w:divBdr>
          <w:divsChild>
            <w:div w:id="116917047">
              <w:marLeft w:val="0"/>
              <w:marRight w:val="0"/>
              <w:marTop w:val="0"/>
              <w:marBottom w:val="0"/>
              <w:divBdr>
                <w:top w:val="none" w:sz="0" w:space="0" w:color="auto"/>
                <w:left w:val="none" w:sz="0" w:space="0" w:color="auto"/>
                <w:bottom w:val="none" w:sz="0" w:space="0" w:color="auto"/>
                <w:right w:val="none" w:sz="0" w:space="0" w:color="auto"/>
              </w:divBdr>
            </w:div>
          </w:divsChild>
        </w:div>
        <w:div w:id="669406683">
          <w:marLeft w:val="0"/>
          <w:marRight w:val="0"/>
          <w:marTop w:val="0"/>
          <w:marBottom w:val="0"/>
          <w:divBdr>
            <w:top w:val="none" w:sz="0" w:space="0" w:color="auto"/>
            <w:left w:val="none" w:sz="0" w:space="0" w:color="auto"/>
            <w:bottom w:val="none" w:sz="0" w:space="0" w:color="auto"/>
            <w:right w:val="none" w:sz="0" w:space="0" w:color="auto"/>
          </w:divBdr>
          <w:divsChild>
            <w:div w:id="348259426">
              <w:marLeft w:val="0"/>
              <w:marRight w:val="0"/>
              <w:marTop w:val="0"/>
              <w:marBottom w:val="0"/>
              <w:divBdr>
                <w:top w:val="none" w:sz="0" w:space="0" w:color="auto"/>
                <w:left w:val="none" w:sz="0" w:space="0" w:color="auto"/>
                <w:bottom w:val="none" w:sz="0" w:space="0" w:color="auto"/>
                <w:right w:val="none" w:sz="0" w:space="0" w:color="auto"/>
              </w:divBdr>
            </w:div>
          </w:divsChild>
        </w:div>
        <w:div w:id="813451987">
          <w:marLeft w:val="0"/>
          <w:marRight w:val="0"/>
          <w:marTop w:val="0"/>
          <w:marBottom w:val="0"/>
          <w:divBdr>
            <w:top w:val="none" w:sz="0" w:space="0" w:color="auto"/>
            <w:left w:val="none" w:sz="0" w:space="0" w:color="auto"/>
            <w:bottom w:val="none" w:sz="0" w:space="0" w:color="auto"/>
            <w:right w:val="none" w:sz="0" w:space="0" w:color="auto"/>
          </w:divBdr>
          <w:divsChild>
            <w:div w:id="1266379141">
              <w:marLeft w:val="0"/>
              <w:marRight w:val="0"/>
              <w:marTop w:val="0"/>
              <w:marBottom w:val="0"/>
              <w:divBdr>
                <w:top w:val="none" w:sz="0" w:space="0" w:color="auto"/>
                <w:left w:val="none" w:sz="0" w:space="0" w:color="auto"/>
                <w:bottom w:val="none" w:sz="0" w:space="0" w:color="auto"/>
                <w:right w:val="none" w:sz="0" w:space="0" w:color="auto"/>
              </w:divBdr>
            </w:div>
          </w:divsChild>
        </w:div>
        <w:div w:id="94903528">
          <w:marLeft w:val="0"/>
          <w:marRight w:val="0"/>
          <w:marTop w:val="0"/>
          <w:marBottom w:val="0"/>
          <w:divBdr>
            <w:top w:val="none" w:sz="0" w:space="0" w:color="auto"/>
            <w:left w:val="none" w:sz="0" w:space="0" w:color="auto"/>
            <w:bottom w:val="none" w:sz="0" w:space="0" w:color="auto"/>
            <w:right w:val="none" w:sz="0" w:space="0" w:color="auto"/>
          </w:divBdr>
          <w:divsChild>
            <w:div w:id="594172200">
              <w:marLeft w:val="0"/>
              <w:marRight w:val="0"/>
              <w:marTop w:val="0"/>
              <w:marBottom w:val="0"/>
              <w:divBdr>
                <w:top w:val="none" w:sz="0" w:space="0" w:color="auto"/>
                <w:left w:val="none" w:sz="0" w:space="0" w:color="auto"/>
                <w:bottom w:val="none" w:sz="0" w:space="0" w:color="auto"/>
                <w:right w:val="none" w:sz="0" w:space="0" w:color="auto"/>
              </w:divBdr>
            </w:div>
          </w:divsChild>
        </w:div>
        <w:div w:id="406002879">
          <w:marLeft w:val="0"/>
          <w:marRight w:val="0"/>
          <w:marTop w:val="0"/>
          <w:marBottom w:val="0"/>
          <w:divBdr>
            <w:top w:val="none" w:sz="0" w:space="0" w:color="auto"/>
            <w:left w:val="none" w:sz="0" w:space="0" w:color="auto"/>
            <w:bottom w:val="none" w:sz="0" w:space="0" w:color="auto"/>
            <w:right w:val="none" w:sz="0" w:space="0" w:color="auto"/>
          </w:divBdr>
          <w:divsChild>
            <w:div w:id="2007055989">
              <w:marLeft w:val="0"/>
              <w:marRight w:val="0"/>
              <w:marTop w:val="0"/>
              <w:marBottom w:val="0"/>
              <w:divBdr>
                <w:top w:val="none" w:sz="0" w:space="0" w:color="auto"/>
                <w:left w:val="none" w:sz="0" w:space="0" w:color="auto"/>
                <w:bottom w:val="none" w:sz="0" w:space="0" w:color="auto"/>
                <w:right w:val="none" w:sz="0" w:space="0" w:color="auto"/>
              </w:divBdr>
            </w:div>
          </w:divsChild>
        </w:div>
        <w:div w:id="1346784669">
          <w:marLeft w:val="0"/>
          <w:marRight w:val="0"/>
          <w:marTop w:val="0"/>
          <w:marBottom w:val="0"/>
          <w:divBdr>
            <w:top w:val="none" w:sz="0" w:space="0" w:color="auto"/>
            <w:left w:val="none" w:sz="0" w:space="0" w:color="auto"/>
            <w:bottom w:val="none" w:sz="0" w:space="0" w:color="auto"/>
            <w:right w:val="none" w:sz="0" w:space="0" w:color="auto"/>
          </w:divBdr>
          <w:divsChild>
            <w:div w:id="1421175924">
              <w:marLeft w:val="0"/>
              <w:marRight w:val="0"/>
              <w:marTop w:val="0"/>
              <w:marBottom w:val="0"/>
              <w:divBdr>
                <w:top w:val="none" w:sz="0" w:space="0" w:color="auto"/>
                <w:left w:val="none" w:sz="0" w:space="0" w:color="auto"/>
                <w:bottom w:val="none" w:sz="0" w:space="0" w:color="auto"/>
                <w:right w:val="none" w:sz="0" w:space="0" w:color="auto"/>
              </w:divBdr>
            </w:div>
          </w:divsChild>
        </w:div>
        <w:div w:id="101732477">
          <w:marLeft w:val="0"/>
          <w:marRight w:val="0"/>
          <w:marTop w:val="0"/>
          <w:marBottom w:val="0"/>
          <w:divBdr>
            <w:top w:val="none" w:sz="0" w:space="0" w:color="auto"/>
            <w:left w:val="none" w:sz="0" w:space="0" w:color="auto"/>
            <w:bottom w:val="none" w:sz="0" w:space="0" w:color="auto"/>
            <w:right w:val="none" w:sz="0" w:space="0" w:color="auto"/>
          </w:divBdr>
          <w:divsChild>
            <w:div w:id="799490853">
              <w:marLeft w:val="0"/>
              <w:marRight w:val="0"/>
              <w:marTop w:val="0"/>
              <w:marBottom w:val="0"/>
              <w:divBdr>
                <w:top w:val="none" w:sz="0" w:space="0" w:color="auto"/>
                <w:left w:val="none" w:sz="0" w:space="0" w:color="auto"/>
                <w:bottom w:val="none" w:sz="0" w:space="0" w:color="auto"/>
                <w:right w:val="none" w:sz="0" w:space="0" w:color="auto"/>
              </w:divBdr>
            </w:div>
          </w:divsChild>
        </w:div>
        <w:div w:id="1269770834">
          <w:marLeft w:val="0"/>
          <w:marRight w:val="0"/>
          <w:marTop w:val="0"/>
          <w:marBottom w:val="0"/>
          <w:divBdr>
            <w:top w:val="none" w:sz="0" w:space="0" w:color="auto"/>
            <w:left w:val="none" w:sz="0" w:space="0" w:color="auto"/>
            <w:bottom w:val="none" w:sz="0" w:space="0" w:color="auto"/>
            <w:right w:val="none" w:sz="0" w:space="0" w:color="auto"/>
          </w:divBdr>
          <w:divsChild>
            <w:div w:id="1488132713">
              <w:marLeft w:val="0"/>
              <w:marRight w:val="0"/>
              <w:marTop w:val="0"/>
              <w:marBottom w:val="0"/>
              <w:divBdr>
                <w:top w:val="none" w:sz="0" w:space="0" w:color="auto"/>
                <w:left w:val="none" w:sz="0" w:space="0" w:color="auto"/>
                <w:bottom w:val="none" w:sz="0" w:space="0" w:color="auto"/>
                <w:right w:val="none" w:sz="0" w:space="0" w:color="auto"/>
              </w:divBdr>
            </w:div>
          </w:divsChild>
        </w:div>
        <w:div w:id="1696881036">
          <w:marLeft w:val="0"/>
          <w:marRight w:val="0"/>
          <w:marTop w:val="0"/>
          <w:marBottom w:val="0"/>
          <w:divBdr>
            <w:top w:val="none" w:sz="0" w:space="0" w:color="auto"/>
            <w:left w:val="none" w:sz="0" w:space="0" w:color="auto"/>
            <w:bottom w:val="none" w:sz="0" w:space="0" w:color="auto"/>
            <w:right w:val="none" w:sz="0" w:space="0" w:color="auto"/>
          </w:divBdr>
          <w:divsChild>
            <w:div w:id="656611969">
              <w:marLeft w:val="0"/>
              <w:marRight w:val="0"/>
              <w:marTop w:val="0"/>
              <w:marBottom w:val="0"/>
              <w:divBdr>
                <w:top w:val="none" w:sz="0" w:space="0" w:color="auto"/>
                <w:left w:val="none" w:sz="0" w:space="0" w:color="auto"/>
                <w:bottom w:val="none" w:sz="0" w:space="0" w:color="auto"/>
                <w:right w:val="none" w:sz="0" w:space="0" w:color="auto"/>
              </w:divBdr>
            </w:div>
          </w:divsChild>
        </w:div>
        <w:div w:id="2024015552">
          <w:marLeft w:val="0"/>
          <w:marRight w:val="0"/>
          <w:marTop w:val="0"/>
          <w:marBottom w:val="0"/>
          <w:divBdr>
            <w:top w:val="none" w:sz="0" w:space="0" w:color="auto"/>
            <w:left w:val="none" w:sz="0" w:space="0" w:color="auto"/>
            <w:bottom w:val="none" w:sz="0" w:space="0" w:color="auto"/>
            <w:right w:val="none" w:sz="0" w:space="0" w:color="auto"/>
          </w:divBdr>
          <w:divsChild>
            <w:div w:id="2113623608">
              <w:marLeft w:val="0"/>
              <w:marRight w:val="0"/>
              <w:marTop w:val="0"/>
              <w:marBottom w:val="0"/>
              <w:divBdr>
                <w:top w:val="none" w:sz="0" w:space="0" w:color="auto"/>
                <w:left w:val="none" w:sz="0" w:space="0" w:color="auto"/>
                <w:bottom w:val="none" w:sz="0" w:space="0" w:color="auto"/>
                <w:right w:val="none" w:sz="0" w:space="0" w:color="auto"/>
              </w:divBdr>
            </w:div>
            <w:div w:id="1058868154">
              <w:marLeft w:val="0"/>
              <w:marRight w:val="0"/>
              <w:marTop w:val="0"/>
              <w:marBottom w:val="0"/>
              <w:divBdr>
                <w:top w:val="none" w:sz="0" w:space="0" w:color="auto"/>
                <w:left w:val="none" w:sz="0" w:space="0" w:color="auto"/>
                <w:bottom w:val="none" w:sz="0" w:space="0" w:color="auto"/>
                <w:right w:val="none" w:sz="0" w:space="0" w:color="auto"/>
              </w:divBdr>
            </w:div>
            <w:div w:id="1740593482">
              <w:marLeft w:val="0"/>
              <w:marRight w:val="0"/>
              <w:marTop w:val="0"/>
              <w:marBottom w:val="0"/>
              <w:divBdr>
                <w:top w:val="none" w:sz="0" w:space="0" w:color="auto"/>
                <w:left w:val="none" w:sz="0" w:space="0" w:color="auto"/>
                <w:bottom w:val="none" w:sz="0" w:space="0" w:color="auto"/>
                <w:right w:val="none" w:sz="0" w:space="0" w:color="auto"/>
              </w:divBdr>
            </w:div>
            <w:div w:id="7421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579891">
      <w:bodyDiv w:val="1"/>
      <w:marLeft w:val="0"/>
      <w:marRight w:val="0"/>
      <w:marTop w:val="0"/>
      <w:marBottom w:val="0"/>
      <w:divBdr>
        <w:top w:val="none" w:sz="0" w:space="0" w:color="auto"/>
        <w:left w:val="none" w:sz="0" w:space="0" w:color="auto"/>
        <w:bottom w:val="none" w:sz="0" w:space="0" w:color="auto"/>
        <w:right w:val="none" w:sz="0" w:space="0" w:color="auto"/>
      </w:divBdr>
    </w:div>
    <w:div w:id="924261892">
      <w:bodyDiv w:val="1"/>
      <w:marLeft w:val="0"/>
      <w:marRight w:val="0"/>
      <w:marTop w:val="0"/>
      <w:marBottom w:val="0"/>
      <w:divBdr>
        <w:top w:val="none" w:sz="0" w:space="0" w:color="auto"/>
        <w:left w:val="none" w:sz="0" w:space="0" w:color="auto"/>
        <w:bottom w:val="none" w:sz="0" w:space="0" w:color="auto"/>
        <w:right w:val="none" w:sz="0" w:space="0" w:color="auto"/>
      </w:divBdr>
      <w:divsChild>
        <w:div w:id="1247567496">
          <w:marLeft w:val="0"/>
          <w:marRight w:val="0"/>
          <w:marTop w:val="0"/>
          <w:marBottom w:val="0"/>
          <w:divBdr>
            <w:top w:val="none" w:sz="0" w:space="0" w:color="auto"/>
            <w:left w:val="none" w:sz="0" w:space="0" w:color="auto"/>
            <w:bottom w:val="none" w:sz="0" w:space="0" w:color="auto"/>
            <w:right w:val="none" w:sz="0" w:space="0" w:color="auto"/>
          </w:divBdr>
          <w:divsChild>
            <w:div w:id="377315714">
              <w:marLeft w:val="0"/>
              <w:marRight w:val="0"/>
              <w:marTop w:val="0"/>
              <w:marBottom w:val="0"/>
              <w:divBdr>
                <w:top w:val="none" w:sz="0" w:space="0" w:color="auto"/>
                <w:left w:val="none" w:sz="0" w:space="0" w:color="auto"/>
                <w:bottom w:val="none" w:sz="0" w:space="0" w:color="auto"/>
                <w:right w:val="none" w:sz="0" w:space="0" w:color="auto"/>
              </w:divBdr>
            </w:div>
          </w:divsChild>
        </w:div>
        <w:div w:id="860049609">
          <w:marLeft w:val="0"/>
          <w:marRight w:val="0"/>
          <w:marTop w:val="0"/>
          <w:marBottom w:val="0"/>
          <w:divBdr>
            <w:top w:val="none" w:sz="0" w:space="0" w:color="auto"/>
            <w:left w:val="none" w:sz="0" w:space="0" w:color="auto"/>
            <w:bottom w:val="none" w:sz="0" w:space="0" w:color="auto"/>
            <w:right w:val="none" w:sz="0" w:space="0" w:color="auto"/>
          </w:divBdr>
          <w:divsChild>
            <w:div w:id="76495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043553">
      <w:bodyDiv w:val="1"/>
      <w:marLeft w:val="0"/>
      <w:marRight w:val="0"/>
      <w:marTop w:val="0"/>
      <w:marBottom w:val="0"/>
      <w:divBdr>
        <w:top w:val="none" w:sz="0" w:space="0" w:color="auto"/>
        <w:left w:val="none" w:sz="0" w:space="0" w:color="auto"/>
        <w:bottom w:val="none" w:sz="0" w:space="0" w:color="auto"/>
        <w:right w:val="none" w:sz="0" w:space="0" w:color="auto"/>
      </w:divBdr>
      <w:divsChild>
        <w:div w:id="683097059">
          <w:marLeft w:val="0"/>
          <w:marRight w:val="0"/>
          <w:marTop w:val="0"/>
          <w:marBottom w:val="0"/>
          <w:divBdr>
            <w:top w:val="none" w:sz="0" w:space="0" w:color="auto"/>
            <w:left w:val="none" w:sz="0" w:space="0" w:color="auto"/>
            <w:bottom w:val="none" w:sz="0" w:space="0" w:color="auto"/>
            <w:right w:val="none" w:sz="0" w:space="0" w:color="auto"/>
          </w:divBdr>
          <w:divsChild>
            <w:div w:id="1053697748">
              <w:marLeft w:val="0"/>
              <w:marRight w:val="0"/>
              <w:marTop w:val="0"/>
              <w:marBottom w:val="0"/>
              <w:divBdr>
                <w:top w:val="none" w:sz="0" w:space="0" w:color="auto"/>
                <w:left w:val="none" w:sz="0" w:space="0" w:color="auto"/>
                <w:bottom w:val="none" w:sz="0" w:space="0" w:color="auto"/>
                <w:right w:val="none" w:sz="0" w:space="0" w:color="auto"/>
              </w:divBdr>
            </w:div>
          </w:divsChild>
        </w:div>
        <w:div w:id="867378561">
          <w:marLeft w:val="0"/>
          <w:marRight w:val="0"/>
          <w:marTop w:val="0"/>
          <w:marBottom w:val="0"/>
          <w:divBdr>
            <w:top w:val="none" w:sz="0" w:space="0" w:color="auto"/>
            <w:left w:val="none" w:sz="0" w:space="0" w:color="auto"/>
            <w:bottom w:val="none" w:sz="0" w:space="0" w:color="auto"/>
            <w:right w:val="none" w:sz="0" w:space="0" w:color="auto"/>
          </w:divBdr>
          <w:divsChild>
            <w:div w:id="213732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035241">
      <w:bodyDiv w:val="1"/>
      <w:marLeft w:val="0"/>
      <w:marRight w:val="0"/>
      <w:marTop w:val="0"/>
      <w:marBottom w:val="0"/>
      <w:divBdr>
        <w:top w:val="none" w:sz="0" w:space="0" w:color="auto"/>
        <w:left w:val="none" w:sz="0" w:space="0" w:color="auto"/>
        <w:bottom w:val="none" w:sz="0" w:space="0" w:color="auto"/>
        <w:right w:val="none" w:sz="0" w:space="0" w:color="auto"/>
      </w:divBdr>
    </w:div>
    <w:div w:id="1146973168">
      <w:bodyDiv w:val="1"/>
      <w:marLeft w:val="0"/>
      <w:marRight w:val="0"/>
      <w:marTop w:val="0"/>
      <w:marBottom w:val="0"/>
      <w:divBdr>
        <w:top w:val="none" w:sz="0" w:space="0" w:color="auto"/>
        <w:left w:val="none" w:sz="0" w:space="0" w:color="auto"/>
        <w:bottom w:val="none" w:sz="0" w:space="0" w:color="auto"/>
        <w:right w:val="none" w:sz="0" w:space="0" w:color="auto"/>
      </w:divBdr>
    </w:div>
    <w:div w:id="1173715233">
      <w:bodyDiv w:val="1"/>
      <w:marLeft w:val="0"/>
      <w:marRight w:val="0"/>
      <w:marTop w:val="0"/>
      <w:marBottom w:val="0"/>
      <w:divBdr>
        <w:top w:val="none" w:sz="0" w:space="0" w:color="auto"/>
        <w:left w:val="none" w:sz="0" w:space="0" w:color="auto"/>
        <w:bottom w:val="none" w:sz="0" w:space="0" w:color="auto"/>
        <w:right w:val="none" w:sz="0" w:space="0" w:color="auto"/>
      </w:divBdr>
      <w:divsChild>
        <w:div w:id="670647689">
          <w:marLeft w:val="0"/>
          <w:marRight w:val="0"/>
          <w:marTop w:val="0"/>
          <w:marBottom w:val="0"/>
          <w:divBdr>
            <w:top w:val="none" w:sz="0" w:space="0" w:color="auto"/>
            <w:left w:val="none" w:sz="0" w:space="0" w:color="auto"/>
            <w:bottom w:val="none" w:sz="0" w:space="0" w:color="auto"/>
            <w:right w:val="none" w:sz="0" w:space="0" w:color="auto"/>
          </w:divBdr>
          <w:divsChild>
            <w:div w:id="1789080487">
              <w:marLeft w:val="0"/>
              <w:marRight w:val="0"/>
              <w:marTop w:val="0"/>
              <w:marBottom w:val="0"/>
              <w:divBdr>
                <w:top w:val="none" w:sz="0" w:space="0" w:color="auto"/>
                <w:left w:val="none" w:sz="0" w:space="0" w:color="auto"/>
                <w:bottom w:val="none" w:sz="0" w:space="0" w:color="auto"/>
                <w:right w:val="none" w:sz="0" w:space="0" w:color="auto"/>
              </w:divBdr>
            </w:div>
          </w:divsChild>
        </w:div>
        <w:div w:id="364643419">
          <w:marLeft w:val="0"/>
          <w:marRight w:val="0"/>
          <w:marTop w:val="0"/>
          <w:marBottom w:val="0"/>
          <w:divBdr>
            <w:top w:val="none" w:sz="0" w:space="0" w:color="auto"/>
            <w:left w:val="none" w:sz="0" w:space="0" w:color="auto"/>
            <w:bottom w:val="none" w:sz="0" w:space="0" w:color="auto"/>
            <w:right w:val="none" w:sz="0" w:space="0" w:color="auto"/>
          </w:divBdr>
          <w:divsChild>
            <w:div w:id="105416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048546">
      <w:bodyDiv w:val="1"/>
      <w:marLeft w:val="0"/>
      <w:marRight w:val="0"/>
      <w:marTop w:val="0"/>
      <w:marBottom w:val="0"/>
      <w:divBdr>
        <w:top w:val="none" w:sz="0" w:space="0" w:color="auto"/>
        <w:left w:val="none" w:sz="0" w:space="0" w:color="auto"/>
        <w:bottom w:val="none" w:sz="0" w:space="0" w:color="auto"/>
        <w:right w:val="none" w:sz="0" w:space="0" w:color="auto"/>
      </w:divBdr>
      <w:divsChild>
        <w:div w:id="1900552261">
          <w:marLeft w:val="0"/>
          <w:marRight w:val="0"/>
          <w:marTop w:val="0"/>
          <w:marBottom w:val="0"/>
          <w:divBdr>
            <w:top w:val="none" w:sz="0" w:space="0" w:color="auto"/>
            <w:left w:val="none" w:sz="0" w:space="0" w:color="auto"/>
            <w:bottom w:val="none" w:sz="0" w:space="0" w:color="auto"/>
            <w:right w:val="none" w:sz="0" w:space="0" w:color="auto"/>
          </w:divBdr>
          <w:divsChild>
            <w:div w:id="16079921">
              <w:marLeft w:val="0"/>
              <w:marRight w:val="0"/>
              <w:marTop w:val="0"/>
              <w:marBottom w:val="0"/>
              <w:divBdr>
                <w:top w:val="none" w:sz="0" w:space="0" w:color="auto"/>
                <w:left w:val="none" w:sz="0" w:space="0" w:color="auto"/>
                <w:bottom w:val="none" w:sz="0" w:space="0" w:color="auto"/>
                <w:right w:val="none" w:sz="0" w:space="0" w:color="auto"/>
              </w:divBdr>
            </w:div>
          </w:divsChild>
        </w:div>
        <w:div w:id="654577865">
          <w:marLeft w:val="0"/>
          <w:marRight w:val="0"/>
          <w:marTop w:val="0"/>
          <w:marBottom w:val="0"/>
          <w:divBdr>
            <w:top w:val="none" w:sz="0" w:space="0" w:color="auto"/>
            <w:left w:val="none" w:sz="0" w:space="0" w:color="auto"/>
            <w:bottom w:val="none" w:sz="0" w:space="0" w:color="auto"/>
            <w:right w:val="none" w:sz="0" w:space="0" w:color="auto"/>
          </w:divBdr>
          <w:divsChild>
            <w:div w:id="200560454">
              <w:marLeft w:val="0"/>
              <w:marRight w:val="0"/>
              <w:marTop w:val="0"/>
              <w:marBottom w:val="0"/>
              <w:divBdr>
                <w:top w:val="none" w:sz="0" w:space="0" w:color="auto"/>
                <w:left w:val="none" w:sz="0" w:space="0" w:color="auto"/>
                <w:bottom w:val="none" w:sz="0" w:space="0" w:color="auto"/>
                <w:right w:val="none" w:sz="0" w:space="0" w:color="auto"/>
              </w:divBdr>
            </w:div>
            <w:div w:id="1322729914">
              <w:marLeft w:val="0"/>
              <w:marRight w:val="0"/>
              <w:marTop w:val="0"/>
              <w:marBottom w:val="0"/>
              <w:divBdr>
                <w:top w:val="none" w:sz="0" w:space="0" w:color="auto"/>
                <w:left w:val="none" w:sz="0" w:space="0" w:color="auto"/>
                <w:bottom w:val="none" w:sz="0" w:space="0" w:color="auto"/>
                <w:right w:val="none" w:sz="0" w:space="0" w:color="auto"/>
              </w:divBdr>
            </w:div>
          </w:divsChild>
        </w:div>
        <w:div w:id="690764667">
          <w:marLeft w:val="0"/>
          <w:marRight w:val="0"/>
          <w:marTop w:val="0"/>
          <w:marBottom w:val="0"/>
          <w:divBdr>
            <w:top w:val="none" w:sz="0" w:space="0" w:color="auto"/>
            <w:left w:val="none" w:sz="0" w:space="0" w:color="auto"/>
            <w:bottom w:val="none" w:sz="0" w:space="0" w:color="auto"/>
            <w:right w:val="none" w:sz="0" w:space="0" w:color="auto"/>
          </w:divBdr>
          <w:divsChild>
            <w:div w:id="1832524289">
              <w:marLeft w:val="0"/>
              <w:marRight w:val="0"/>
              <w:marTop w:val="0"/>
              <w:marBottom w:val="0"/>
              <w:divBdr>
                <w:top w:val="none" w:sz="0" w:space="0" w:color="auto"/>
                <w:left w:val="none" w:sz="0" w:space="0" w:color="auto"/>
                <w:bottom w:val="none" w:sz="0" w:space="0" w:color="auto"/>
                <w:right w:val="none" w:sz="0" w:space="0" w:color="auto"/>
              </w:divBdr>
            </w:div>
          </w:divsChild>
        </w:div>
        <w:div w:id="412430759">
          <w:marLeft w:val="0"/>
          <w:marRight w:val="0"/>
          <w:marTop w:val="0"/>
          <w:marBottom w:val="0"/>
          <w:divBdr>
            <w:top w:val="none" w:sz="0" w:space="0" w:color="auto"/>
            <w:left w:val="none" w:sz="0" w:space="0" w:color="auto"/>
            <w:bottom w:val="none" w:sz="0" w:space="0" w:color="auto"/>
            <w:right w:val="none" w:sz="0" w:space="0" w:color="auto"/>
          </w:divBdr>
          <w:divsChild>
            <w:div w:id="2075590724">
              <w:marLeft w:val="0"/>
              <w:marRight w:val="0"/>
              <w:marTop w:val="0"/>
              <w:marBottom w:val="0"/>
              <w:divBdr>
                <w:top w:val="none" w:sz="0" w:space="0" w:color="auto"/>
                <w:left w:val="none" w:sz="0" w:space="0" w:color="auto"/>
                <w:bottom w:val="none" w:sz="0" w:space="0" w:color="auto"/>
                <w:right w:val="none" w:sz="0" w:space="0" w:color="auto"/>
              </w:divBdr>
            </w:div>
            <w:div w:id="1020592949">
              <w:marLeft w:val="0"/>
              <w:marRight w:val="0"/>
              <w:marTop w:val="0"/>
              <w:marBottom w:val="0"/>
              <w:divBdr>
                <w:top w:val="none" w:sz="0" w:space="0" w:color="auto"/>
                <w:left w:val="none" w:sz="0" w:space="0" w:color="auto"/>
                <w:bottom w:val="none" w:sz="0" w:space="0" w:color="auto"/>
                <w:right w:val="none" w:sz="0" w:space="0" w:color="auto"/>
              </w:divBdr>
            </w:div>
          </w:divsChild>
        </w:div>
        <w:div w:id="785659956">
          <w:marLeft w:val="0"/>
          <w:marRight w:val="0"/>
          <w:marTop w:val="0"/>
          <w:marBottom w:val="0"/>
          <w:divBdr>
            <w:top w:val="none" w:sz="0" w:space="0" w:color="auto"/>
            <w:left w:val="none" w:sz="0" w:space="0" w:color="auto"/>
            <w:bottom w:val="none" w:sz="0" w:space="0" w:color="auto"/>
            <w:right w:val="none" w:sz="0" w:space="0" w:color="auto"/>
          </w:divBdr>
          <w:divsChild>
            <w:div w:id="1695882383">
              <w:marLeft w:val="0"/>
              <w:marRight w:val="0"/>
              <w:marTop w:val="0"/>
              <w:marBottom w:val="0"/>
              <w:divBdr>
                <w:top w:val="none" w:sz="0" w:space="0" w:color="auto"/>
                <w:left w:val="none" w:sz="0" w:space="0" w:color="auto"/>
                <w:bottom w:val="none" w:sz="0" w:space="0" w:color="auto"/>
                <w:right w:val="none" w:sz="0" w:space="0" w:color="auto"/>
              </w:divBdr>
            </w:div>
          </w:divsChild>
        </w:div>
        <w:div w:id="600190643">
          <w:marLeft w:val="0"/>
          <w:marRight w:val="0"/>
          <w:marTop w:val="0"/>
          <w:marBottom w:val="0"/>
          <w:divBdr>
            <w:top w:val="none" w:sz="0" w:space="0" w:color="auto"/>
            <w:left w:val="none" w:sz="0" w:space="0" w:color="auto"/>
            <w:bottom w:val="none" w:sz="0" w:space="0" w:color="auto"/>
            <w:right w:val="none" w:sz="0" w:space="0" w:color="auto"/>
          </w:divBdr>
          <w:divsChild>
            <w:div w:id="1055009088">
              <w:marLeft w:val="0"/>
              <w:marRight w:val="0"/>
              <w:marTop w:val="0"/>
              <w:marBottom w:val="0"/>
              <w:divBdr>
                <w:top w:val="none" w:sz="0" w:space="0" w:color="auto"/>
                <w:left w:val="none" w:sz="0" w:space="0" w:color="auto"/>
                <w:bottom w:val="none" w:sz="0" w:space="0" w:color="auto"/>
                <w:right w:val="none" w:sz="0" w:space="0" w:color="auto"/>
              </w:divBdr>
            </w:div>
            <w:div w:id="2138717037">
              <w:marLeft w:val="0"/>
              <w:marRight w:val="0"/>
              <w:marTop w:val="0"/>
              <w:marBottom w:val="0"/>
              <w:divBdr>
                <w:top w:val="none" w:sz="0" w:space="0" w:color="auto"/>
                <w:left w:val="none" w:sz="0" w:space="0" w:color="auto"/>
                <w:bottom w:val="none" w:sz="0" w:space="0" w:color="auto"/>
                <w:right w:val="none" w:sz="0" w:space="0" w:color="auto"/>
              </w:divBdr>
            </w:div>
            <w:div w:id="1891847118">
              <w:marLeft w:val="0"/>
              <w:marRight w:val="0"/>
              <w:marTop w:val="0"/>
              <w:marBottom w:val="0"/>
              <w:divBdr>
                <w:top w:val="none" w:sz="0" w:space="0" w:color="auto"/>
                <w:left w:val="none" w:sz="0" w:space="0" w:color="auto"/>
                <w:bottom w:val="none" w:sz="0" w:space="0" w:color="auto"/>
                <w:right w:val="none" w:sz="0" w:space="0" w:color="auto"/>
              </w:divBdr>
            </w:div>
            <w:div w:id="82046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815620">
      <w:bodyDiv w:val="1"/>
      <w:marLeft w:val="0"/>
      <w:marRight w:val="0"/>
      <w:marTop w:val="0"/>
      <w:marBottom w:val="0"/>
      <w:divBdr>
        <w:top w:val="none" w:sz="0" w:space="0" w:color="auto"/>
        <w:left w:val="none" w:sz="0" w:space="0" w:color="auto"/>
        <w:bottom w:val="none" w:sz="0" w:space="0" w:color="auto"/>
        <w:right w:val="none" w:sz="0" w:space="0" w:color="auto"/>
      </w:divBdr>
      <w:divsChild>
        <w:div w:id="1877309675">
          <w:marLeft w:val="0"/>
          <w:marRight w:val="0"/>
          <w:marTop w:val="0"/>
          <w:marBottom w:val="0"/>
          <w:divBdr>
            <w:top w:val="none" w:sz="0" w:space="0" w:color="auto"/>
            <w:left w:val="none" w:sz="0" w:space="0" w:color="auto"/>
            <w:bottom w:val="none" w:sz="0" w:space="0" w:color="auto"/>
            <w:right w:val="none" w:sz="0" w:space="0" w:color="auto"/>
          </w:divBdr>
          <w:divsChild>
            <w:div w:id="809329464">
              <w:marLeft w:val="0"/>
              <w:marRight w:val="0"/>
              <w:marTop w:val="0"/>
              <w:marBottom w:val="0"/>
              <w:divBdr>
                <w:top w:val="none" w:sz="0" w:space="0" w:color="auto"/>
                <w:left w:val="none" w:sz="0" w:space="0" w:color="auto"/>
                <w:bottom w:val="none" w:sz="0" w:space="0" w:color="auto"/>
                <w:right w:val="none" w:sz="0" w:space="0" w:color="auto"/>
              </w:divBdr>
            </w:div>
          </w:divsChild>
        </w:div>
        <w:div w:id="282737080">
          <w:marLeft w:val="0"/>
          <w:marRight w:val="0"/>
          <w:marTop w:val="0"/>
          <w:marBottom w:val="0"/>
          <w:divBdr>
            <w:top w:val="none" w:sz="0" w:space="0" w:color="auto"/>
            <w:left w:val="none" w:sz="0" w:space="0" w:color="auto"/>
            <w:bottom w:val="none" w:sz="0" w:space="0" w:color="auto"/>
            <w:right w:val="none" w:sz="0" w:space="0" w:color="auto"/>
          </w:divBdr>
          <w:divsChild>
            <w:div w:id="1913614971">
              <w:marLeft w:val="0"/>
              <w:marRight w:val="0"/>
              <w:marTop w:val="0"/>
              <w:marBottom w:val="0"/>
              <w:divBdr>
                <w:top w:val="none" w:sz="0" w:space="0" w:color="auto"/>
                <w:left w:val="none" w:sz="0" w:space="0" w:color="auto"/>
                <w:bottom w:val="none" w:sz="0" w:space="0" w:color="auto"/>
                <w:right w:val="none" w:sz="0" w:space="0" w:color="auto"/>
              </w:divBdr>
            </w:div>
            <w:div w:id="1924679325">
              <w:marLeft w:val="0"/>
              <w:marRight w:val="0"/>
              <w:marTop w:val="0"/>
              <w:marBottom w:val="0"/>
              <w:divBdr>
                <w:top w:val="none" w:sz="0" w:space="0" w:color="auto"/>
                <w:left w:val="none" w:sz="0" w:space="0" w:color="auto"/>
                <w:bottom w:val="none" w:sz="0" w:space="0" w:color="auto"/>
                <w:right w:val="none" w:sz="0" w:space="0" w:color="auto"/>
              </w:divBdr>
            </w:div>
          </w:divsChild>
        </w:div>
        <w:div w:id="1445423317">
          <w:marLeft w:val="0"/>
          <w:marRight w:val="0"/>
          <w:marTop w:val="0"/>
          <w:marBottom w:val="0"/>
          <w:divBdr>
            <w:top w:val="none" w:sz="0" w:space="0" w:color="auto"/>
            <w:left w:val="none" w:sz="0" w:space="0" w:color="auto"/>
            <w:bottom w:val="none" w:sz="0" w:space="0" w:color="auto"/>
            <w:right w:val="none" w:sz="0" w:space="0" w:color="auto"/>
          </w:divBdr>
          <w:divsChild>
            <w:div w:id="1319265146">
              <w:marLeft w:val="0"/>
              <w:marRight w:val="0"/>
              <w:marTop w:val="0"/>
              <w:marBottom w:val="0"/>
              <w:divBdr>
                <w:top w:val="none" w:sz="0" w:space="0" w:color="auto"/>
                <w:left w:val="none" w:sz="0" w:space="0" w:color="auto"/>
                <w:bottom w:val="none" w:sz="0" w:space="0" w:color="auto"/>
                <w:right w:val="none" w:sz="0" w:space="0" w:color="auto"/>
              </w:divBdr>
            </w:div>
          </w:divsChild>
        </w:div>
        <w:div w:id="786117873">
          <w:marLeft w:val="0"/>
          <w:marRight w:val="0"/>
          <w:marTop w:val="0"/>
          <w:marBottom w:val="0"/>
          <w:divBdr>
            <w:top w:val="none" w:sz="0" w:space="0" w:color="auto"/>
            <w:left w:val="none" w:sz="0" w:space="0" w:color="auto"/>
            <w:bottom w:val="none" w:sz="0" w:space="0" w:color="auto"/>
            <w:right w:val="none" w:sz="0" w:space="0" w:color="auto"/>
          </w:divBdr>
          <w:divsChild>
            <w:div w:id="1596137355">
              <w:marLeft w:val="0"/>
              <w:marRight w:val="0"/>
              <w:marTop w:val="0"/>
              <w:marBottom w:val="0"/>
              <w:divBdr>
                <w:top w:val="none" w:sz="0" w:space="0" w:color="auto"/>
                <w:left w:val="none" w:sz="0" w:space="0" w:color="auto"/>
                <w:bottom w:val="none" w:sz="0" w:space="0" w:color="auto"/>
                <w:right w:val="none" w:sz="0" w:space="0" w:color="auto"/>
              </w:divBdr>
            </w:div>
            <w:div w:id="543299417">
              <w:marLeft w:val="0"/>
              <w:marRight w:val="0"/>
              <w:marTop w:val="0"/>
              <w:marBottom w:val="0"/>
              <w:divBdr>
                <w:top w:val="none" w:sz="0" w:space="0" w:color="auto"/>
                <w:left w:val="none" w:sz="0" w:space="0" w:color="auto"/>
                <w:bottom w:val="none" w:sz="0" w:space="0" w:color="auto"/>
                <w:right w:val="none" w:sz="0" w:space="0" w:color="auto"/>
              </w:divBdr>
            </w:div>
          </w:divsChild>
        </w:div>
        <w:div w:id="1447768323">
          <w:marLeft w:val="0"/>
          <w:marRight w:val="0"/>
          <w:marTop w:val="0"/>
          <w:marBottom w:val="0"/>
          <w:divBdr>
            <w:top w:val="none" w:sz="0" w:space="0" w:color="auto"/>
            <w:left w:val="none" w:sz="0" w:space="0" w:color="auto"/>
            <w:bottom w:val="none" w:sz="0" w:space="0" w:color="auto"/>
            <w:right w:val="none" w:sz="0" w:space="0" w:color="auto"/>
          </w:divBdr>
          <w:divsChild>
            <w:div w:id="535655688">
              <w:marLeft w:val="0"/>
              <w:marRight w:val="0"/>
              <w:marTop w:val="0"/>
              <w:marBottom w:val="0"/>
              <w:divBdr>
                <w:top w:val="none" w:sz="0" w:space="0" w:color="auto"/>
                <w:left w:val="none" w:sz="0" w:space="0" w:color="auto"/>
                <w:bottom w:val="none" w:sz="0" w:space="0" w:color="auto"/>
                <w:right w:val="none" w:sz="0" w:space="0" w:color="auto"/>
              </w:divBdr>
            </w:div>
          </w:divsChild>
        </w:div>
        <w:div w:id="440805432">
          <w:marLeft w:val="0"/>
          <w:marRight w:val="0"/>
          <w:marTop w:val="0"/>
          <w:marBottom w:val="0"/>
          <w:divBdr>
            <w:top w:val="none" w:sz="0" w:space="0" w:color="auto"/>
            <w:left w:val="none" w:sz="0" w:space="0" w:color="auto"/>
            <w:bottom w:val="none" w:sz="0" w:space="0" w:color="auto"/>
            <w:right w:val="none" w:sz="0" w:space="0" w:color="auto"/>
          </w:divBdr>
          <w:divsChild>
            <w:div w:id="1523933313">
              <w:marLeft w:val="0"/>
              <w:marRight w:val="0"/>
              <w:marTop w:val="0"/>
              <w:marBottom w:val="0"/>
              <w:divBdr>
                <w:top w:val="none" w:sz="0" w:space="0" w:color="auto"/>
                <w:left w:val="none" w:sz="0" w:space="0" w:color="auto"/>
                <w:bottom w:val="none" w:sz="0" w:space="0" w:color="auto"/>
                <w:right w:val="none" w:sz="0" w:space="0" w:color="auto"/>
              </w:divBdr>
            </w:div>
            <w:div w:id="1526364358">
              <w:marLeft w:val="0"/>
              <w:marRight w:val="0"/>
              <w:marTop w:val="0"/>
              <w:marBottom w:val="0"/>
              <w:divBdr>
                <w:top w:val="none" w:sz="0" w:space="0" w:color="auto"/>
                <w:left w:val="none" w:sz="0" w:space="0" w:color="auto"/>
                <w:bottom w:val="none" w:sz="0" w:space="0" w:color="auto"/>
                <w:right w:val="none" w:sz="0" w:space="0" w:color="auto"/>
              </w:divBdr>
            </w:div>
            <w:div w:id="1650746222">
              <w:marLeft w:val="0"/>
              <w:marRight w:val="0"/>
              <w:marTop w:val="0"/>
              <w:marBottom w:val="0"/>
              <w:divBdr>
                <w:top w:val="none" w:sz="0" w:space="0" w:color="auto"/>
                <w:left w:val="none" w:sz="0" w:space="0" w:color="auto"/>
                <w:bottom w:val="none" w:sz="0" w:space="0" w:color="auto"/>
                <w:right w:val="none" w:sz="0" w:space="0" w:color="auto"/>
              </w:divBdr>
            </w:div>
            <w:div w:id="35870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601398">
      <w:bodyDiv w:val="1"/>
      <w:marLeft w:val="0"/>
      <w:marRight w:val="0"/>
      <w:marTop w:val="0"/>
      <w:marBottom w:val="0"/>
      <w:divBdr>
        <w:top w:val="none" w:sz="0" w:space="0" w:color="auto"/>
        <w:left w:val="none" w:sz="0" w:space="0" w:color="auto"/>
        <w:bottom w:val="none" w:sz="0" w:space="0" w:color="auto"/>
        <w:right w:val="none" w:sz="0" w:space="0" w:color="auto"/>
      </w:divBdr>
      <w:divsChild>
        <w:div w:id="1588004620">
          <w:marLeft w:val="0"/>
          <w:marRight w:val="0"/>
          <w:marTop w:val="0"/>
          <w:marBottom w:val="0"/>
          <w:divBdr>
            <w:top w:val="none" w:sz="0" w:space="0" w:color="auto"/>
            <w:left w:val="none" w:sz="0" w:space="0" w:color="auto"/>
            <w:bottom w:val="none" w:sz="0" w:space="0" w:color="auto"/>
            <w:right w:val="none" w:sz="0" w:space="0" w:color="auto"/>
          </w:divBdr>
          <w:divsChild>
            <w:div w:id="1627856207">
              <w:marLeft w:val="0"/>
              <w:marRight w:val="0"/>
              <w:marTop w:val="0"/>
              <w:marBottom w:val="0"/>
              <w:divBdr>
                <w:top w:val="none" w:sz="0" w:space="0" w:color="auto"/>
                <w:left w:val="none" w:sz="0" w:space="0" w:color="auto"/>
                <w:bottom w:val="none" w:sz="0" w:space="0" w:color="auto"/>
                <w:right w:val="none" w:sz="0" w:space="0" w:color="auto"/>
              </w:divBdr>
            </w:div>
          </w:divsChild>
        </w:div>
        <w:div w:id="1173759278">
          <w:marLeft w:val="0"/>
          <w:marRight w:val="0"/>
          <w:marTop w:val="0"/>
          <w:marBottom w:val="0"/>
          <w:divBdr>
            <w:top w:val="none" w:sz="0" w:space="0" w:color="auto"/>
            <w:left w:val="none" w:sz="0" w:space="0" w:color="auto"/>
            <w:bottom w:val="none" w:sz="0" w:space="0" w:color="auto"/>
            <w:right w:val="none" w:sz="0" w:space="0" w:color="auto"/>
          </w:divBdr>
          <w:divsChild>
            <w:div w:id="1902054846">
              <w:marLeft w:val="0"/>
              <w:marRight w:val="0"/>
              <w:marTop w:val="0"/>
              <w:marBottom w:val="0"/>
              <w:divBdr>
                <w:top w:val="none" w:sz="0" w:space="0" w:color="auto"/>
                <w:left w:val="none" w:sz="0" w:space="0" w:color="auto"/>
                <w:bottom w:val="none" w:sz="0" w:space="0" w:color="auto"/>
                <w:right w:val="none" w:sz="0" w:space="0" w:color="auto"/>
              </w:divBdr>
            </w:div>
            <w:div w:id="113216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177560">
      <w:bodyDiv w:val="1"/>
      <w:marLeft w:val="0"/>
      <w:marRight w:val="0"/>
      <w:marTop w:val="0"/>
      <w:marBottom w:val="0"/>
      <w:divBdr>
        <w:top w:val="none" w:sz="0" w:space="0" w:color="auto"/>
        <w:left w:val="none" w:sz="0" w:space="0" w:color="auto"/>
        <w:bottom w:val="none" w:sz="0" w:space="0" w:color="auto"/>
        <w:right w:val="none" w:sz="0" w:space="0" w:color="auto"/>
      </w:divBdr>
      <w:divsChild>
        <w:div w:id="1290937765">
          <w:marLeft w:val="0"/>
          <w:marRight w:val="0"/>
          <w:marTop w:val="0"/>
          <w:marBottom w:val="0"/>
          <w:divBdr>
            <w:top w:val="none" w:sz="0" w:space="0" w:color="auto"/>
            <w:left w:val="none" w:sz="0" w:space="0" w:color="auto"/>
            <w:bottom w:val="none" w:sz="0" w:space="0" w:color="auto"/>
            <w:right w:val="none" w:sz="0" w:space="0" w:color="auto"/>
          </w:divBdr>
          <w:divsChild>
            <w:div w:id="193439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472264">
      <w:bodyDiv w:val="1"/>
      <w:marLeft w:val="0"/>
      <w:marRight w:val="0"/>
      <w:marTop w:val="0"/>
      <w:marBottom w:val="0"/>
      <w:divBdr>
        <w:top w:val="none" w:sz="0" w:space="0" w:color="auto"/>
        <w:left w:val="none" w:sz="0" w:space="0" w:color="auto"/>
        <w:bottom w:val="none" w:sz="0" w:space="0" w:color="auto"/>
        <w:right w:val="none" w:sz="0" w:space="0" w:color="auto"/>
      </w:divBdr>
    </w:div>
    <w:div w:id="1534997987">
      <w:bodyDiv w:val="1"/>
      <w:marLeft w:val="0"/>
      <w:marRight w:val="0"/>
      <w:marTop w:val="0"/>
      <w:marBottom w:val="0"/>
      <w:divBdr>
        <w:top w:val="none" w:sz="0" w:space="0" w:color="auto"/>
        <w:left w:val="none" w:sz="0" w:space="0" w:color="auto"/>
        <w:bottom w:val="none" w:sz="0" w:space="0" w:color="auto"/>
        <w:right w:val="none" w:sz="0" w:space="0" w:color="auto"/>
      </w:divBdr>
    </w:div>
    <w:div w:id="1580167620">
      <w:bodyDiv w:val="1"/>
      <w:marLeft w:val="0"/>
      <w:marRight w:val="0"/>
      <w:marTop w:val="0"/>
      <w:marBottom w:val="0"/>
      <w:divBdr>
        <w:top w:val="none" w:sz="0" w:space="0" w:color="auto"/>
        <w:left w:val="none" w:sz="0" w:space="0" w:color="auto"/>
        <w:bottom w:val="none" w:sz="0" w:space="0" w:color="auto"/>
        <w:right w:val="none" w:sz="0" w:space="0" w:color="auto"/>
      </w:divBdr>
      <w:divsChild>
        <w:div w:id="1336348449">
          <w:marLeft w:val="0"/>
          <w:marRight w:val="0"/>
          <w:marTop w:val="0"/>
          <w:marBottom w:val="0"/>
          <w:divBdr>
            <w:top w:val="none" w:sz="0" w:space="0" w:color="auto"/>
            <w:left w:val="none" w:sz="0" w:space="0" w:color="auto"/>
            <w:bottom w:val="none" w:sz="0" w:space="0" w:color="auto"/>
            <w:right w:val="none" w:sz="0" w:space="0" w:color="auto"/>
          </w:divBdr>
          <w:divsChild>
            <w:div w:id="1950966006">
              <w:marLeft w:val="0"/>
              <w:marRight w:val="0"/>
              <w:marTop w:val="0"/>
              <w:marBottom w:val="0"/>
              <w:divBdr>
                <w:top w:val="none" w:sz="0" w:space="0" w:color="auto"/>
                <w:left w:val="none" w:sz="0" w:space="0" w:color="auto"/>
                <w:bottom w:val="none" w:sz="0" w:space="0" w:color="auto"/>
                <w:right w:val="none" w:sz="0" w:space="0" w:color="auto"/>
              </w:divBdr>
            </w:div>
          </w:divsChild>
        </w:div>
        <w:div w:id="110517464">
          <w:marLeft w:val="0"/>
          <w:marRight w:val="0"/>
          <w:marTop w:val="0"/>
          <w:marBottom w:val="0"/>
          <w:divBdr>
            <w:top w:val="none" w:sz="0" w:space="0" w:color="auto"/>
            <w:left w:val="none" w:sz="0" w:space="0" w:color="auto"/>
            <w:bottom w:val="none" w:sz="0" w:space="0" w:color="auto"/>
            <w:right w:val="none" w:sz="0" w:space="0" w:color="auto"/>
          </w:divBdr>
          <w:divsChild>
            <w:div w:id="1902521866">
              <w:marLeft w:val="0"/>
              <w:marRight w:val="0"/>
              <w:marTop w:val="0"/>
              <w:marBottom w:val="0"/>
              <w:divBdr>
                <w:top w:val="none" w:sz="0" w:space="0" w:color="auto"/>
                <w:left w:val="none" w:sz="0" w:space="0" w:color="auto"/>
                <w:bottom w:val="none" w:sz="0" w:space="0" w:color="auto"/>
                <w:right w:val="none" w:sz="0" w:space="0" w:color="auto"/>
              </w:divBdr>
            </w:div>
            <w:div w:id="1451320467">
              <w:marLeft w:val="0"/>
              <w:marRight w:val="0"/>
              <w:marTop w:val="0"/>
              <w:marBottom w:val="0"/>
              <w:divBdr>
                <w:top w:val="none" w:sz="0" w:space="0" w:color="auto"/>
                <w:left w:val="none" w:sz="0" w:space="0" w:color="auto"/>
                <w:bottom w:val="none" w:sz="0" w:space="0" w:color="auto"/>
                <w:right w:val="none" w:sz="0" w:space="0" w:color="auto"/>
              </w:divBdr>
            </w:div>
          </w:divsChild>
        </w:div>
        <w:div w:id="1113474792">
          <w:marLeft w:val="0"/>
          <w:marRight w:val="0"/>
          <w:marTop w:val="0"/>
          <w:marBottom w:val="0"/>
          <w:divBdr>
            <w:top w:val="none" w:sz="0" w:space="0" w:color="auto"/>
            <w:left w:val="none" w:sz="0" w:space="0" w:color="auto"/>
            <w:bottom w:val="none" w:sz="0" w:space="0" w:color="auto"/>
            <w:right w:val="none" w:sz="0" w:space="0" w:color="auto"/>
          </w:divBdr>
          <w:divsChild>
            <w:div w:id="1615594278">
              <w:marLeft w:val="0"/>
              <w:marRight w:val="0"/>
              <w:marTop w:val="0"/>
              <w:marBottom w:val="0"/>
              <w:divBdr>
                <w:top w:val="none" w:sz="0" w:space="0" w:color="auto"/>
                <w:left w:val="none" w:sz="0" w:space="0" w:color="auto"/>
                <w:bottom w:val="none" w:sz="0" w:space="0" w:color="auto"/>
                <w:right w:val="none" w:sz="0" w:space="0" w:color="auto"/>
              </w:divBdr>
            </w:div>
          </w:divsChild>
        </w:div>
        <w:div w:id="562109070">
          <w:marLeft w:val="0"/>
          <w:marRight w:val="0"/>
          <w:marTop w:val="0"/>
          <w:marBottom w:val="0"/>
          <w:divBdr>
            <w:top w:val="none" w:sz="0" w:space="0" w:color="auto"/>
            <w:left w:val="none" w:sz="0" w:space="0" w:color="auto"/>
            <w:bottom w:val="none" w:sz="0" w:space="0" w:color="auto"/>
            <w:right w:val="none" w:sz="0" w:space="0" w:color="auto"/>
          </w:divBdr>
          <w:divsChild>
            <w:div w:id="1023360370">
              <w:marLeft w:val="0"/>
              <w:marRight w:val="0"/>
              <w:marTop w:val="0"/>
              <w:marBottom w:val="0"/>
              <w:divBdr>
                <w:top w:val="none" w:sz="0" w:space="0" w:color="auto"/>
                <w:left w:val="none" w:sz="0" w:space="0" w:color="auto"/>
                <w:bottom w:val="none" w:sz="0" w:space="0" w:color="auto"/>
                <w:right w:val="none" w:sz="0" w:space="0" w:color="auto"/>
              </w:divBdr>
            </w:div>
            <w:div w:id="1450393905">
              <w:marLeft w:val="0"/>
              <w:marRight w:val="0"/>
              <w:marTop w:val="0"/>
              <w:marBottom w:val="0"/>
              <w:divBdr>
                <w:top w:val="none" w:sz="0" w:space="0" w:color="auto"/>
                <w:left w:val="none" w:sz="0" w:space="0" w:color="auto"/>
                <w:bottom w:val="none" w:sz="0" w:space="0" w:color="auto"/>
                <w:right w:val="none" w:sz="0" w:space="0" w:color="auto"/>
              </w:divBdr>
            </w:div>
          </w:divsChild>
        </w:div>
        <w:div w:id="224150823">
          <w:marLeft w:val="0"/>
          <w:marRight w:val="0"/>
          <w:marTop w:val="0"/>
          <w:marBottom w:val="0"/>
          <w:divBdr>
            <w:top w:val="none" w:sz="0" w:space="0" w:color="auto"/>
            <w:left w:val="none" w:sz="0" w:space="0" w:color="auto"/>
            <w:bottom w:val="none" w:sz="0" w:space="0" w:color="auto"/>
            <w:right w:val="none" w:sz="0" w:space="0" w:color="auto"/>
          </w:divBdr>
          <w:divsChild>
            <w:div w:id="1363020694">
              <w:marLeft w:val="0"/>
              <w:marRight w:val="0"/>
              <w:marTop w:val="0"/>
              <w:marBottom w:val="0"/>
              <w:divBdr>
                <w:top w:val="none" w:sz="0" w:space="0" w:color="auto"/>
                <w:left w:val="none" w:sz="0" w:space="0" w:color="auto"/>
                <w:bottom w:val="none" w:sz="0" w:space="0" w:color="auto"/>
                <w:right w:val="none" w:sz="0" w:space="0" w:color="auto"/>
              </w:divBdr>
            </w:div>
          </w:divsChild>
        </w:div>
        <w:div w:id="265891144">
          <w:marLeft w:val="0"/>
          <w:marRight w:val="0"/>
          <w:marTop w:val="0"/>
          <w:marBottom w:val="0"/>
          <w:divBdr>
            <w:top w:val="none" w:sz="0" w:space="0" w:color="auto"/>
            <w:left w:val="none" w:sz="0" w:space="0" w:color="auto"/>
            <w:bottom w:val="none" w:sz="0" w:space="0" w:color="auto"/>
            <w:right w:val="none" w:sz="0" w:space="0" w:color="auto"/>
          </w:divBdr>
          <w:divsChild>
            <w:div w:id="1933780121">
              <w:marLeft w:val="0"/>
              <w:marRight w:val="0"/>
              <w:marTop w:val="0"/>
              <w:marBottom w:val="0"/>
              <w:divBdr>
                <w:top w:val="none" w:sz="0" w:space="0" w:color="auto"/>
                <w:left w:val="none" w:sz="0" w:space="0" w:color="auto"/>
                <w:bottom w:val="none" w:sz="0" w:space="0" w:color="auto"/>
                <w:right w:val="none" w:sz="0" w:space="0" w:color="auto"/>
              </w:divBdr>
            </w:div>
            <w:div w:id="483397557">
              <w:marLeft w:val="0"/>
              <w:marRight w:val="0"/>
              <w:marTop w:val="0"/>
              <w:marBottom w:val="0"/>
              <w:divBdr>
                <w:top w:val="none" w:sz="0" w:space="0" w:color="auto"/>
                <w:left w:val="none" w:sz="0" w:space="0" w:color="auto"/>
                <w:bottom w:val="none" w:sz="0" w:space="0" w:color="auto"/>
                <w:right w:val="none" w:sz="0" w:space="0" w:color="auto"/>
              </w:divBdr>
            </w:div>
            <w:div w:id="709307965">
              <w:marLeft w:val="0"/>
              <w:marRight w:val="0"/>
              <w:marTop w:val="0"/>
              <w:marBottom w:val="0"/>
              <w:divBdr>
                <w:top w:val="none" w:sz="0" w:space="0" w:color="auto"/>
                <w:left w:val="none" w:sz="0" w:space="0" w:color="auto"/>
                <w:bottom w:val="none" w:sz="0" w:space="0" w:color="auto"/>
                <w:right w:val="none" w:sz="0" w:space="0" w:color="auto"/>
              </w:divBdr>
            </w:div>
            <w:div w:id="189839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943641">
      <w:bodyDiv w:val="1"/>
      <w:marLeft w:val="0"/>
      <w:marRight w:val="0"/>
      <w:marTop w:val="0"/>
      <w:marBottom w:val="0"/>
      <w:divBdr>
        <w:top w:val="none" w:sz="0" w:space="0" w:color="auto"/>
        <w:left w:val="none" w:sz="0" w:space="0" w:color="auto"/>
        <w:bottom w:val="none" w:sz="0" w:space="0" w:color="auto"/>
        <w:right w:val="none" w:sz="0" w:space="0" w:color="auto"/>
      </w:divBdr>
      <w:divsChild>
        <w:div w:id="425080245">
          <w:marLeft w:val="0"/>
          <w:marRight w:val="0"/>
          <w:marTop w:val="0"/>
          <w:marBottom w:val="0"/>
          <w:divBdr>
            <w:top w:val="none" w:sz="0" w:space="0" w:color="auto"/>
            <w:left w:val="none" w:sz="0" w:space="0" w:color="auto"/>
            <w:bottom w:val="none" w:sz="0" w:space="0" w:color="auto"/>
            <w:right w:val="none" w:sz="0" w:space="0" w:color="auto"/>
          </w:divBdr>
          <w:divsChild>
            <w:div w:id="1139759955">
              <w:marLeft w:val="0"/>
              <w:marRight w:val="0"/>
              <w:marTop w:val="0"/>
              <w:marBottom w:val="0"/>
              <w:divBdr>
                <w:top w:val="none" w:sz="0" w:space="0" w:color="auto"/>
                <w:left w:val="none" w:sz="0" w:space="0" w:color="auto"/>
                <w:bottom w:val="none" w:sz="0" w:space="0" w:color="auto"/>
                <w:right w:val="none" w:sz="0" w:space="0" w:color="auto"/>
              </w:divBdr>
            </w:div>
          </w:divsChild>
        </w:div>
        <w:div w:id="851794689">
          <w:marLeft w:val="0"/>
          <w:marRight w:val="0"/>
          <w:marTop w:val="0"/>
          <w:marBottom w:val="0"/>
          <w:divBdr>
            <w:top w:val="none" w:sz="0" w:space="0" w:color="auto"/>
            <w:left w:val="none" w:sz="0" w:space="0" w:color="auto"/>
            <w:bottom w:val="none" w:sz="0" w:space="0" w:color="auto"/>
            <w:right w:val="none" w:sz="0" w:space="0" w:color="auto"/>
          </w:divBdr>
          <w:divsChild>
            <w:div w:id="741510">
              <w:marLeft w:val="0"/>
              <w:marRight w:val="0"/>
              <w:marTop w:val="0"/>
              <w:marBottom w:val="0"/>
              <w:divBdr>
                <w:top w:val="none" w:sz="0" w:space="0" w:color="auto"/>
                <w:left w:val="none" w:sz="0" w:space="0" w:color="auto"/>
                <w:bottom w:val="none" w:sz="0" w:space="0" w:color="auto"/>
                <w:right w:val="none" w:sz="0" w:space="0" w:color="auto"/>
              </w:divBdr>
            </w:div>
            <w:div w:id="96404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010727">
      <w:bodyDiv w:val="1"/>
      <w:marLeft w:val="0"/>
      <w:marRight w:val="0"/>
      <w:marTop w:val="0"/>
      <w:marBottom w:val="0"/>
      <w:divBdr>
        <w:top w:val="none" w:sz="0" w:space="0" w:color="auto"/>
        <w:left w:val="none" w:sz="0" w:space="0" w:color="auto"/>
        <w:bottom w:val="none" w:sz="0" w:space="0" w:color="auto"/>
        <w:right w:val="none" w:sz="0" w:space="0" w:color="auto"/>
      </w:divBdr>
      <w:divsChild>
        <w:div w:id="1136215411">
          <w:marLeft w:val="0"/>
          <w:marRight w:val="0"/>
          <w:marTop w:val="0"/>
          <w:marBottom w:val="0"/>
          <w:divBdr>
            <w:top w:val="none" w:sz="0" w:space="0" w:color="auto"/>
            <w:left w:val="none" w:sz="0" w:space="0" w:color="auto"/>
            <w:bottom w:val="none" w:sz="0" w:space="0" w:color="auto"/>
            <w:right w:val="none" w:sz="0" w:space="0" w:color="auto"/>
          </w:divBdr>
          <w:divsChild>
            <w:div w:id="1011488788">
              <w:marLeft w:val="0"/>
              <w:marRight w:val="0"/>
              <w:marTop w:val="0"/>
              <w:marBottom w:val="0"/>
              <w:divBdr>
                <w:top w:val="none" w:sz="0" w:space="0" w:color="auto"/>
                <w:left w:val="none" w:sz="0" w:space="0" w:color="auto"/>
                <w:bottom w:val="none" w:sz="0" w:space="0" w:color="auto"/>
                <w:right w:val="none" w:sz="0" w:space="0" w:color="auto"/>
              </w:divBdr>
            </w:div>
          </w:divsChild>
        </w:div>
        <w:div w:id="1152595963">
          <w:marLeft w:val="0"/>
          <w:marRight w:val="0"/>
          <w:marTop w:val="0"/>
          <w:marBottom w:val="0"/>
          <w:divBdr>
            <w:top w:val="none" w:sz="0" w:space="0" w:color="auto"/>
            <w:left w:val="none" w:sz="0" w:space="0" w:color="auto"/>
            <w:bottom w:val="none" w:sz="0" w:space="0" w:color="auto"/>
            <w:right w:val="none" w:sz="0" w:space="0" w:color="auto"/>
          </w:divBdr>
          <w:divsChild>
            <w:div w:id="1663389286">
              <w:marLeft w:val="0"/>
              <w:marRight w:val="0"/>
              <w:marTop w:val="0"/>
              <w:marBottom w:val="0"/>
              <w:divBdr>
                <w:top w:val="none" w:sz="0" w:space="0" w:color="auto"/>
                <w:left w:val="none" w:sz="0" w:space="0" w:color="auto"/>
                <w:bottom w:val="none" w:sz="0" w:space="0" w:color="auto"/>
                <w:right w:val="none" w:sz="0" w:space="0" w:color="auto"/>
              </w:divBdr>
            </w:div>
            <w:div w:id="817764876">
              <w:marLeft w:val="0"/>
              <w:marRight w:val="0"/>
              <w:marTop w:val="0"/>
              <w:marBottom w:val="0"/>
              <w:divBdr>
                <w:top w:val="none" w:sz="0" w:space="0" w:color="auto"/>
                <w:left w:val="none" w:sz="0" w:space="0" w:color="auto"/>
                <w:bottom w:val="none" w:sz="0" w:space="0" w:color="auto"/>
                <w:right w:val="none" w:sz="0" w:space="0" w:color="auto"/>
              </w:divBdr>
            </w:div>
          </w:divsChild>
        </w:div>
        <w:div w:id="721171964">
          <w:marLeft w:val="0"/>
          <w:marRight w:val="0"/>
          <w:marTop w:val="0"/>
          <w:marBottom w:val="0"/>
          <w:divBdr>
            <w:top w:val="none" w:sz="0" w:space="0" w:color="auto"/>
            <w:left w:val="none" w:sz="0" w:space="0" w:color="auto"/>
            <w:bottom w:val="none" w:sz="0" w:space="0" w:color="auto"/>
            <w:right w:val="none" w:sz="0" w:space="0" w:color="auto"/>
          </w:divBdr>
          <w:divsChild>
            <w:div w:id="1007292258">
              <w:marLeft w:val="0"/>
              <w:marRight w:val="0"/>
              <w:marTop w:val="0"/>
              <w:marBottom w:val="0"/>
              <w:divBdr>
                <w:top w:val="none" w:sz="0" w:space="0" w:color="auto"/>
                <w:left w:val="none" w:sz="0" w:space="0" w:color="auto"/>
                <w:bottom w:val="none" w:sz="0" w:space="0" w:color="auto"/>
                <w:right w:val="none" w:sz="0" w:space="0" w:color="auto"/>
              </w:divBdr>
            </w:div>
          </w:divsChild>
        </w:div>
        <w:div w:id="1075859981">
          <w:marLeft w:val="0"/>
          <w:marRight w:val="0"/>
          <w:marTop w:val="0"/>
          <w:marBottom w:val="0"/>
          <w:divBdr>
            <w:top w:val="none" w:sz="0" w:space="0" w:color="auto"/>
            <w:left w:val="none" w:sz="0" w:space="0" w:color="auto"/>
            <w:bottom w:val="none" w:sz="0" w:space="0" w:color="auto"/>
            <w:right w:val="none" w:sz="0" w:space="0" w:color="auto"/>
          </w:divBdr>
          <w:divsChild>
            <w:div w:id="566959681">
              <w:marLeft w:val="0"/>
              <w:marRight w:val="0"/>
              <w:marTop w:val="0"/>
              <w:marBottom w:val="0"/>
              <w:divBdr>
                <w:top w:val="none" w:sz="0" w:space="0" w:color="auto"/>
                <w:left w:val="none" w:sz="0" w:space="0" w:color="auto"/>
                <w:bottom w:val="none" w:sz="0" w:space="0" w:color="auto"/>
                <w:right w:val="none" w:sz="0" w:space="0" w:color="auto"/>
              </w:divBdr>
            </w:div>
          </w:divsChild>
        </w:div>
        <w:div w:id="1421565365">
          <w:marLeft w:val="0"/>
          <w:marRight w:val="0"/>
          <w:marTop w:val="0"/>
          <w:marBottom w:val="0"/>
          <w:divBdr>
            <w:top w:val="none" w:sz="0" w:space="0" w:color="auto"/>
            <w:left w:val="none" w:sz="0" w:space="0" w:color="auto"/>
            <w:bottom w:val="none" w:sz="0" w:space="0" w:color="auto"/>
            <w:right w:val="none" w:sz="0" w:space="0" w:color="auto"/>
          </w:divBdr>
          <w:divsChild>
            <w:div w:id="180338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721651">
      <w:bodyDiv w:val="1"/>
      <w:marLeft w:val="0"/>
      <w:marRight w:val="0"/>
      <w:marTop w:val="0"/>
      <w:marBottom w:val="0"/>
      <w:divBdr>
        <w:top w:val="none" w:sz="0" w:space="0" w:color="auto"/>
        <w:left w:val="none" w:sz="0" w:space="0" w:color="auto"/>
        <w:bottom w:val="none" w:sz="0" w:space="0" w:color="auto"/>
        <w:right w:val="none" w:sz="0" w:space="0" w:color="auto"/>
      </w:divBdr>
      <w:divsChild>
        <w:div w:id="1576012186">
          <w:marLeft w:val="0"/>
          <w:marRight w:val="0"/>
          <w:marTop w:val="0"/>
          <w:marBottom w:val="0"/>
          <w:divBdr>
            <w:top w:val="none" w:sz="0" w:space="0" w:color="auto"/>
            <w:left w:val="none" w:sz="0" w:space="0" w:color="auto"/>
            <w:bottom w:val="none" w:sz="0" w:space="0" w:color="auto"/>
            <w:right w:val="none" w:sz="0" w:space="0" w:color="auto"/>
          </w:divBdr>
          <w:divsChild>
            <w:div w:id="1416510240">
              <w:marLeft w:val="0"/>
              <w:marRight w:val="0"/>
              <w:marTop w:val="0"/>
              <w:marBottom w:val="0"/>
              <w:divBdr>
                <w:top w:val="none" w:sz="0" w:space="0" w:color="auto"/>
                <w:left w:val="none" w:sz="0" w:space="0" w:color="auto"/>
                <w:bottom w:val="none" w:sz="0" w:space="0" w:color="auto"/>
                <w:right w:val="none" w:sz="0" w:space="0" w:color="auto"/>
              </w:divBdr>
            </w:div>
          </w:divsChild>
        </w:div>
        <w:div w:id="1718897283">
          <w:marLeft w:val="0"/>
          <w:marRight w:val="0"/>
          <w:marTop w:val="0"/>
          <w:marBottom w:val="0"/>
          <w:divBdr>
            <w:top w:val="none" w:sz="0" w:space="0" w:color="auto"/>
            <w:left w:val="none" w:sz="0" w:space="0" w:color="auto"/>
            <w:bottom w:val="none" w:sz="0" w:space="0" w:color="auto"/>
            <w:right w:val="none" w:sz="0" w:space="0" w:color="auto"/>
          </w:divBdr>
          <w:divsChild>
            <w:div w:id="1654412858">
              <w:marLeft w:val="0"/>
              <w:marRight w:val="0"/>
              <w:marTop w:val="0"/>
              <w:marBottom w:val="0"/>
              <w:divBdr>
                <w:top w:val="none" w:sz="0" w:space="0" w:color="auto"/>
                <w:left w:val="none" w:sz="0" w:space="0" w:color="auto"/>
                <w:bottom w:val="none" w:sz="0" w:space="0" w:color="auto"/>
                <w:right w:val="none" w:sz="0" w:space="0" w:color="auto"/>
              </w:divBdr>
            </w:div>
            <w:div w:id="405300377">
              <w:marLeft w:val="0"/>
              <w:marRight w:val="0"/>
              <w:marTop w:val="0"/>
              <w:marBottom w:val="0"/>
              <w:divBdr>
                <w:top w:val="none" w:sz="0" w:space="0" w:color="auto"/>
                <w:left w:val="none" w:sz="0" w:space="0" w:color="auto"/>
                <w:bottom w:val="none" w:sz="0" w:space="0" w:color="auto"/>
                <w:right w:val="none" w:sz="0" w:space="0" w:color="auto"/>
              </w:divBdr>
            </w:div>
          </w:divsChild>
        </w:div>
        <w:div w:id="818885604">
          <w:marLeft w:val="0"/>
          <w:marRight w:val="0"/>
          <w:marTop w:val="0"/>
          <w:marBottom w:val="0"/>
          <w:divBdr>
            <w:top w:val="none" w:sz="0" w:space="0" w:color="auto"/>
            <w:left w:val="none" w:sz="0" w:space="0" w:color="auto"/>
            <w:bottom w:val="none" w:sz="0" w:space="0" w:color="auto"/>
            <w:right w:val="none" w:sz="0" w:space="0" w:color="auto"/>
          </w:divBdr>
          <w:divsChild>
            <w:div w:id="746849428">
              <w:marLeft w:val="0"/>
              <w:marRight w:val="0"/>
              <w:marTop w:val="0"/>
              <w:marBottom w:val="0"/>
              <w:divBdr>
                <w:top w:val="none" w:sz="0" w:space="0" w:color="auto"/>
                <w:left w:val="none" w:sz="0" w:space="0" w:color="auto"/>
                <w:bottom w:val="none" w:sz="0" w:space="0" w:color="auto"/>
                <w:right w:val="none" w:sz="0" w:space="0" w:color="auto"/>
              </w:divBdr>
            </w:div>
          </w:divsChild>
        </w:div>
        <w:div w:id="308368304">
          <w:marLeft w:val="0"/>
          <w:marRight w:val="0"/>
          <w:marTop w:val="0"/>
          <w:marBottom w:val="0"/>
          <w:divBdr>
            <w:top w:val="none" w:sz="0" w:space="0" w:color="auto"/>
            <w:left w:val="none" w:sz="0" w:space="0" w:color="auto"/>
            <w:bottom w:val="none" w:sz="0" w:space="0" w:color="auto"/>
            <w:right w:val="none" w:sz="0" w:space="0" w:color="auto"/>
          </w:divBdr>
          <w:divsChild>
            <w:div w:id="1269780346">
              <w:marLeft w:val="0"/>
              <w:marRight w:val="0"/>
              <w:marTop w:val="0"/>
              <w:marBottom w:val="0"/>
              <w:divBdr>
                <w:top w:val="none" w:sz="0" w:space="0" w:color="auto"/>
                <w:left w:val="none" w:sz="0" w:space="0" w:color="auto"/>
                <w:bottom w:val="none" w:sz="0" w:space="0" w:color="auto"/>
                <w:right w:val="none" w:sz="0" w:space="0" w:color="auto"/>
              </w:divBdr>
            </w:div>
            <w:div w:id="423378312">
              <w:marLeft w:val="0"/>
              <w:marRight w:val="0"/>
              <w:marTop w:val="0"/>
              <w:marBottom w:val="0"/>
              <w:divBdr>
                <w:top w:val="none" w:sz="0" w:space="0" w:color="auto"/>
                <w:left w:val="none" w:sz="0" w:space="0" w:color="auto"/>
                <w:bottom w:val="none" w:sz="0" w:space="0" w:color="auto"/>
                <w:right w:val="none" w:sz="0" w:space="0" w:color="auto"/>
              </w:divBdr>
            </w:div>
          </w:divsChild>
        </w:div>
        <w:div w:id="1374764668">
          <w:marLeft w:val="0"/>
          <w:marRight w:val="0"/>
          <w:marTop w:val="0"/>
          <w:marBottom w:val="0"/>
          <w:divBdr>
            <w:top w:val="none" w:sz="0" w:space="0" w:color="auto"/>
            <w:left w:val="none" w:sz="0" w:space="0" w:color="auto"/>
            <w:bottom w:val="none" w:sz="0" w:space="0" w:color="auto"/>
            <w:right w:val="none" w:sz="0" w:space="0" w:color="auto"/>
          </w:divBdr>
          <w:divsChild>
            <w:div w:id="693383811">
              <w:marLeft w:val="0"/>
              <w:marRight w:val="0"/>
              <w:marTop w:val="0"/>
              <w:marBottom w:val="0"/>
              <w:divBdr>
                <w:top w:val="none" w:sz="0" w:space="0" w:color="auto"/>
                <w:left w:val="none" w:sz="0" w:space="0" w:color="auto"/>
                <w:bottom w:val="none" w:sz="0" w:space="0" w:color="auto"/>
                <w:right w:val="none" w:sz="0" w:space="0" w:color="auto"/>
              </w:divBdr>
            </w:div>
          </w:divsChild>
        </w:div>
        <w:div w:id="2076467974">
          <w:marLeft w:val="0"/>
          <w:marRight w:val="0"/>
          <w:marTop w:val="0"/>
          <w:marBottom w:val="0"/>
          <w:divBdr>
            <w:top w:val="none" w:sz="0" w:space="0" w:color="auto"/>
            <w:left w:val="none" w:sz="0" w:space="0" w:color="auto"/>
            <w:bottom w:val="none" w:sz="0" w:space="0" w:color="auto"/>
            <w:right w:val="none" w:sz="0" w:space="0" w:color="auto"/>
          </w:divBdr>
          <w:divsChild>
            <w:div w:id="613245195">
              <w:marLeft w:val="0"/>
              <w:marRight w:val="0"/>
              <w:marTop w:val="0"/>
              <w:marBottom w:val="0"/>
              <w:divBdr>
                <w:top w:val="none" w:sz="0" w:space="0" w:color="auto"/>
                <w:left w:val="none" w:sz="0" w:space="0" w:color="auto"/>
                <w:bottom w:val="none" w:sz="0" w:space="0" w:color="auto"/>
                <w:right w:val="none" w:sz="0" w:space="0" w:color="auto"/>
              </w:divBdr>
            </w:div>
            <w:div w:id="1972636138">
              <w:marLeft w:val="0"/>
              <w:marRight w:val="0"/>
              <w:marTop w:val="0"/>
              <w:marBottom w:val="0"/>
              <w:divBdr>
                <w:top w:val="none" w:sz="0" w:space="0" w:color="auto"/>
                <w:left w:val="none" w:sz="0" w:space="0" w:color="auto"/>
                <w:bottom w:val="none" w:sz="0" w:space="0" w:color="auto"/>
                <w:right w:val="none" w:sz="0" w:space="0" w:color="auto"/>
              </w:divBdr>
            </w:div>
            <w:div w:id="1373535731">
              <w:marLeft w:val="0"/>
              <w:marRight w:val="0"/>
              <w:marTop w:val="0"/>
              <w:marBottom w:val="0"/>
              <w:divBdr>
                <w:top w:val="none" w:sz="0" w:space="0" w:color="auto"/>
                <w:left w:val="none" w:sz="0" w:space="0" w:color="auto"/>
                <w:bottom w:val="none" w:sz="0" w:space="0" w:color="auto"/>
                <w:right w:val="none" w:sz="0" w:space="0" w:color="auto"/>
              </w:divBdr>
            </w:div>
            <w:div w:id="16660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517413">
      <w:bodyDiv w:val="1"/>
      <w:marLeft w:val="0"/>
      <w:marRight w:val="0"/>
      <w:marTop w:val="0"/>
      <w:marBottom w:val="0"/>
      <w:divBdr>
        <w:top w:val="none" w:sz="0" w:space="0" w:color="auto"/>
        <w:left w:val="none" w:sz="0" w:space="0" w:color="auto"/>
        <w:bottom w:val="none" w:sz="0" w:space="0" w:color="auto"/>
        <w:right w:val="none" w:sz="0" w:space="0" w:color="auto"/>
      </w:divBdr>
      <w:divsChild>
        <w:div w:id="1457991561">
          <w:marLeft w:val="0"/>
          <w:marRight w:val="0"/>
          <w:marTop w:val="0"/>
          <w:marBottom w:val="0"/>
          <w:divBdr>
            <w:top w:val="none" w:sz="0" w:space="0" w:color="auto"/>
            <w:left w:val="none" w:sz="0" w:space="0" w:color="auto"/>
            <w:bottom w:val="none" w:sz="0" w:space="0" w:color="auto"/>
            <w:right w:val="none" w:sz="0" w:space="0" w:color="auto"/>
          </w:divBdr>
          <w:divsChild>
            <w:div w:id="1851094967">
              <w:marLeft w:val="0"/>
              <w:marRight w:val="0"/>
              <w:marTop w:val="0"/>
              <w:marBottom w:val="0"/>
              <w:divBdr>
                <w:top w:val="none" w:sz="0" w:space="0" w:color="auto"/>
                <w:left w:val="none" w:sz="0" w:space="0" w:color="auto"/>
                <w:bottom w:val="none" w:sz="0" w:space="0" w:color="auto"/>
                <w:right w:val="none" w:sz="0" w:space="0" w:color="auto"/>
              </w:divBdr>
            </w:div>
          </w:divsChild>
        </w:div>
        <w:div w:id="1618100796">
          <w:marLeft w:val="0"/>
          <w:marRight w:val="0"/>
          <w:marTop w:val="0"/>
          <w:marBottom w:val="0"/>
          <w:divBdr>
            <w:top w:val="none" w:sz="0" w:space="0" w:color="auto"/>
            <w:left w:val="none" w:sz="0" w:space="0" w:color="auto"/>
            <w:bottom w:val="none" w:sz="0" w:space="0" w:color="auto"/>
            <w:right w:val="none" w:sz="0" w:space="0" w:color="auto"/>
          </w:divBdr>
          <w:divsChild>
            <w:div w:id="1065490313">
              <w:marLeft w:val="0"/>
              <w:marRight w:val="0"/>
              <w:marTop w:val="0"/>
              <w:marBottom w:val="0"/>
              <w:divBdr>
                <w:top w:val="none" w:sz="0" w:space="0" w:color="auto"/>
                <w:left w:val="none" w:sz="0" w:space="0" w:color="auto"/>
                <w:bottom w:val="none" w:sz="0" w:space="0" w:color="auto"/>
                <w:right w:val="none" w:sz="0" w:space="0" w:color="auto"/>
              </w:divBdr>
            </w:div>
            <w:div w:id="65225028">
              <w:marLeft w:val="0"/>
              <w:marRight w:val="0"/>
              <w:marTop w:val="0"/>
              <w:marBottom w:val="0"/>
              <w:divBdr>
                <w:top w:val="none" w:sz="0" w:space="0" w:color="auto"/>
                <w:left w:val="none" w:sz="0" w:space="0" w:color="auto"/>
                <w:bottom w:val="none" w:sz="0" w:space="0" w:color="auto"/>
                <w:right w:val="none" w:sz="0" w:space="0" w:color="auto"/>
              </w:divBdr>
            </w:div>
          </w:divsChild>
        </w:div>
        <w:div w:id="1643733328">
          <w:marLeft w:val="0"/>
          <w:marRight w:val="0"/>
          <w:marTop w:val="0"/>
          <w:marBottom w:val="0"/>
          <w:divBdr>
            <w:top w:val="none" w:sz="0" w:space="0" w:color="auto"/>
            <w:left w:val="none" w:sz="0" w:space="0" w:color="auto"/>
            <w:bottom w:val="none" w:sz="0" w:space="0" w:color="auto"/>
            <w:right w:val="none" w:sz="0" w:space="0" w:color="auto"/>
          </w:divBdr>
          <w:divsChild>
            <w:div w:id="599800855">
              <w:marLeft w:val="0"/>
              <w:marRight w:val="0"/>
              <w:marTop w:val="0"/>
              <w:marBottom w:val="0"/>
              <w:divBdr>
                <w:top w:val="none" w:sz="0" w:space="0" w:color="auto"/>
                <w:left w:val="none" w:sz="0" w:space="0" w:color="auto"/>
                <w:bottom w:val="none" w:sz="0" w:space="0" w:color="auto"/>
                <w:right w:val="none" w:sz="0" w:space="0" w:color="auto"/>
              </w:divBdr>
            </w:div>
          </w:divsChild>
        </w:div>
        <w:div w:id="2051489251">
          <w:marLeft w:val="0"/>
          <w:marRight w:val="0"/>
          <w:marTop w:val="0"/>
          <w:marBottom w:val="0"/>
          <w:divBdr>
            <w:top w:val="none" w:sz="0" w:space="0" w:color="auto"/>
            <w:left w:val="none" w:sz="0" w:space="0" w:color="auto"/>
            <w:bottom w:val="none" w:sz="0" w:space="0" w:color="auto"/>
            <w:right w:val="none" w:sz="0" w:space="0" w:color="auto"/>
          </w:divBdr>
          <w:divsChild>
            <w:div w:id="1636715251">
              <w:marLeft w:val="0"/>
              <w:marRight w:val="0"/>
              <w:marTop w:val="0"/>
              <w:marBottom w:val="0"/>
              <w:divBdr>
                <w:top w:val="none" w:sz="0" w:space="0" w:color="auto"/>
                <w:left w:val="none" w:sz="0" w:space="0" w:color="auto"/>
                <w:bottom w:val="none" w:sz="0" w:space="0" w:color="auto"/>
                <w:right w:val="none" w:sz="0" w:space="0" w:color="auto"/>
              </w:divBdr>
            </w:div>
          </w:divsChild>
        </w:div>
        <w:div w:id="1727483211">
          <w:marLeft w:val="0"/>
          <w:marRight w:val="0"/>
          <w:marTop w:val="0"/>
          <w:marBottom w:val="0"/>
          <w:divBdr>
            <w:top w:val="none" w:sz="0" w:space="0" w:color="auto"/>
            <w:left w:val="none" w:sz="0" w:space="0" w:color="auto"/>
            <w:bottom w:val="none" w:sz="0" w:space="0" w:color="auto"/>
            <w:right w:val="none" w:sz="0" w:space="0" w:color="auto"/>
          </w:divBdr>
          <w:divsChild>
            <w:div w:id="996569068">
              <w:marLeft w:val="0"/>
              <w:marRight w:val="0"/>
              <w:marTop w:val="0"/>
              <w:marBottom w:val="0"/>
              <w:divBdr>
                <w:top w:val="none" w:sz="0" w:space="0" w:color="auto"/>
                <w:left w:val="none" w:sz="0" w:space="0" w:color="auto"/>
                <w:bottom w:val="none" w:sz="0" w:space="0" w:color="auto"/>
                <w:right w:val="none" w:sz="0" w:space="0" w:color="auto"/>
              </w:divBdr>
            </w:div>
          </w:divsChild>
        </w:div>
        <w:div w:id="871039109">
          <w:marLeft w:val="0"/>
          <w:marRight w:val="0"/>
          <w:marTop w:val="0"/>
          <w:marBottom w:val="0"/>
          <w:divBdr>
            <w:top w:val="none" w:sz="0" w:space="0" w:color="auto"/>
            <w:left w:val="none" w:sz="0" w:space="0" w:color="auto"/>
            <w:bottom w:val="none" w:sz="0" w:space="0" w:color="auto"/>
            <w:right w:val="none" w:sz="0" w:space="0" w:color="auto"/>
          </w:divBdr>
          <w:divsChild>
            <w:div w:id="1315643792">
              <w:marLeft w:val="0"/>
              <w:marRight w:val="0"/>
              <w:marTop w:val="0"/>
              <w:marBottom w:val="0"/>
              <w:divBdr>
                <w:top w:val="none" w:sz="0" w:space="0" w:color="auto"/>
                <w:left w:val="none" w:sz="0" w:space="0" w:color="auto"/>
                <w:bottom w:val="none" w:sz="0" w:space="0" w:color="auto"/>
                <w:right w:val="none" w:sz="0" w:space="0" w:color="auto"/>
              </w:divBdr>
            </w:div>
            <w:div w:id="269943595">
              <w:marLeft w:val="0"/>
              <w:marRight w:val="0"/>
              <w:marTop w:val="0"/>
              <w:marBottom w:val="0"/>
              <w:divBdr>
                <w:top w:val="none" w:sz="0" w:space="0" w:color="auto"/>
                <w:left w:val="none" w:sz="0" w:space="0" w:color="auto"/>
                <w:bottom w:val="none" w:sz="0" w:space="0" w:color="auto"/>
                <w:right w:val="none" w:sz="0" w:space="0" w:color="auto"/>
              </w:divBdr>
            </w:div>
            <w:div w:id="465246014">
              <w:marLeft w:val="0"/>
              <w:marRight w:val="0"/>
              <w:marTop w:val="0"/>
              <w:marBottom w:val="0"/>
              <w:divBdr>
                <w:top w:val="none" w:sz="0" w:space="0" w:color="auto"/>
                <w:left w:val="none" w:sz="0" w:space="0" w:color="auto"/>
                <w:bottom w:val="none" w:sz="0" w:space="0" w:color="auto"/>
                <w:right w:val="none" w:sz="0" w:space="0" w:color="auto"/>
              </w:divBdr>
            </w:div>
          </w:divsChild>
        </w:div>
        <w:div w:id="164442537">
          <w:marLeft w:val="0"/>
          <w:marRight w:val="0"/>
          <w:marTop w:val="0"/>
          <w:marBottom w:val="0"/>
          <w:divBdr>
            <w:top w:val="none" w:sz="0" w:space="0" w:color="auto"/>
            <w:left w:val="none" w:sz="0" w:space="0" w:color="auto"/>
            <w:bottom w:val="none" w:sz="0" w:space="0" w:color="auto"/>
            <w:right w:val="none" w:sz="0" w:space="0" w:color="auto"/>
          </w:divBdr>
          <w:divsChild>
            <w:div w:id="1872568719">
              <w:marLeft w:val="0"/>
              <w:marRight w:val="0"/>
              <w:marTop w:val="0"/>
              <w:marBottom w:val="0"/>
              <w:divBdr>
                <w:top w:val="none" w:sz="0" w:space="0" w:color="auto"/>
                <w:left w:val="none" w:sz="0" w:space="0" w:color="auto"/>
                <w:bottom w:val="none" w:sz="0" w:space="0" w:color="auto"/>
                <w:right w:val="none" w:sz="0" w:space="0" w:color="auto"/>
              </w:divBdr>
            </w:div>
          </w:divsChild>
        </w:div>
        <w:div w:id="813327465">
          <w:marLeft w:val="0"/>
          <w:marRight w:val="0"/>
          <w:marTop w:val="0"/>
          <w:marBottom w:val="0"/>
          <w:divBdr>
            <w:top w:val="none" w:sz="0" w:space="0" w:color="auto"/>
            <w:left w:val="none" w:sz="0" w:space="0" w:color="auto"/>
            <w:bottom w:val="none" w:sz="0" w:space="0" w:color="auto"/>
            <w:right w:val="none" w:sz="0" w:space="0" w:color="auto"/>
          </w:divBdr>
          <w:divsChild>
            <w:div w:id="732505876">
              <w:marLeft w:val="0"/>
              <w:marRight w:val="0"/>
              <w:marTop w:val="0"/>
              <w:marBottom w:val="0"/>
              <w:divBdr>
                <w:top w:val="none" w:sz="0" w:space="0" w:color="auto"/>
                <w:left w:val="none" w:sz="0" w:space="0" w:color="auto"/>
                <w:bottom w:val="none" w:sz="0" w:space="0" w:color="auto"/>
                <w:right w:val="none" w:sz="0" w:space="0" w:color="auto"/>
              </w:divBdr>
            </w:div>
          </w:divsChild>
        </w:div>
        <w:div w:id="659699882">
          <w:marLeft w:val="0"/>
          <w:marRight w:val="0"/>
          <w:marTop w:val="0"/>
          <w:marBottom w:val="0"/>
          <w:divBdr>
            <w:top w:val="none" w:sz="0" w:space="0" w:color="auto"/>
            <w:left w:val="none" w:sz="0" w:space="0" w:color="auto"/>
            <w:bottom w:val="none" w:sz="0" w:space="0" w:color="auto"/>
            <w:right w:val="none" w:sz="0" w:space="0" w:color="auto"/>
          </w:divBdr>
          <w:divsChild>
            <w:div w:id="744835275">
              <w:marLeft w:val="0"/>
              <w:marRight w:val="0"/>
              <w:marTop w:val="0"/>
              <w:marBottom w:val="0"/>
              <w:divBdr>
                <w:top w:val="none" w:sz="0" w:space="0" w:color="auto"/>
                <w:left w:val="none" w:sz="0" w:space="0" w:color="auto"/>
                <w:bottom w:val="none" w:sz="0" w:space="0" w:color="auto"/>
                <w:right w:val="none" w:sz="0" w:space="0" w:color="auto"/>
              </w:divBdr>
            </w:div>
          </w:divsChild>
        </w:div>
        <w:div w:id="1294673487">
          <w:marLeft w:val="0"/>
          <w:marRight w:val="0"/>
          <w:marTop w:val="0"/>
          <w:marBottom w:val="0"/>
          <w:divBdr>
            <w:top w:val="none" w:sz="0" w:space="0" w:color="auto"/>
            <w:left w:val="none" w:sz="0" w:space="0" w:color="auto"/>
            <w:bottom w:val="none" w:sz="0" w:space="0" w:color="auto"/>
            <w:right w:val="none" w:sz="0" w:space="0" w:color="auto"/>
          </w:divBdr>
          <w:divsChild>
            <w:div w:id="1716813554">
              <w:marLeft w:val="0"/>
              <w:marRight w:val="0"/>
              <w:marTop w:val="0"/>
              <w:marBottom w:val="0"/>
              <w:divBdr>
                <w:top w:val="none" w:sz="0" w:space="0" w:color="auto"/>
                <w:left w:val="none" w:sz="0" w:space="0" w:color="auto"/>
                <w:bottom w:val="none" w:sz="0" w:space="0" w:color="auto"/>
                <w:right w:val="none" w:sz="0" w:space="0" w:color="auto"/>
              </w:divBdr>
            </w:div>
            <w:div w:id="901788517">
              <w:marLeft w:val="0"/>
              <w:marRight w:val="0"/>
              <w:marTop w:val="0"/>
              <w:marBottom w:val="0"/>
              <w:divBdr>
                <w:top w:val="none" w:sz="0" w:space="0" w:color="auto"/>
                <w:left w:val="none" w:sz="0" w:space="0" w:color="auto"/>
                <w:bottom w:val="none" w:sz="0" w:space="0" w:color="auto"/>
                <w:right w:val="none" w:sz="0" w:space="0" w:color="auto"/>
              </w:divBdr>
            </w:div>
          </w:divsChild>
        </w:div>
        <w:div w:id="1534463049">
          <w:marLeft w:val="0"/>
          <w:marRight w:val="0"/>
          <w:marTop w:val="0"/>
          <w:marBottom w:val="0"/>
          <w:divBdr>
            <w:top w:val="none" w:sz="0" w:space="0" w:color="auto"/>
            <w:left w:val="none" w:sz="0" w:space="0" w:color="auto"/>
            <w:bottom w:val="none" w:sz="0" w:space="0" w:color="auto"/>
            <w:right w:val="none" w:sz="0" w:space="0" w:color="auto"/>
          </w:divBdr>
          <w:divsChild>
            <w:div w:id="1261059729">
              <w:marLeft w:val="0"/>
              <w:marRight w:val="0"/>
              <w:marTop w:val="0"/>
              <w:marBottom w:val="0"/>
              <w:divBdr>
                <w:top w:val="none" w:sz="0" w:space="0" w:color="auto"/>
                <w:left w:val="none" w:sz="0" w:space="0" w:color="auto"/>
                <w:bottom w:val="none" w:sz="0" w:space="0" w:color="auto"/>
                <w:right w:val="none" w:sz="0" w:space="0" w:color="auto"/>
              </w:divBdr>
            </w:div>
          </w:divsChild>
        </w:div>
        <w:div w:id="1395272857">
          <w:marLeft w:val="0"/>
          <w:marRight w:val="0"/>
          <w:marTop w:val="0"/>
          <w:marBottom w:val="0"/>
          <w:divBdr>
            <w:top w:val="none" w:sz="0" w:space="0" w:color="auto"/>
            <w:left w:val="none" w:sz="0" w:space="0" w:color="auto"/>
            <w:bottom w:val="none" w:sz="0" w:space="0" w:color="auto"/>
            <w:right w:val="none" w:sz="0" w:space="0" w:color="auto"/>
          </w:divBdr>
          <w:divsChild>
            <w:div w:id="1283608253">
              <w:marLeft w:val="0"/>
              <w:marRight w:val="0"/>
              <w:marTop w:val="0"/>
              <w:marBottom w:val="0"/>
              <w:divBdr>
                <w:top w:val="none" w:sz="0" w:space="0" w:color="auto"/>
                <w:left w:val="none" w:sz="0" w:space="0" w:color="auto"/>
                <w:bottom w:val="none" w:sz="0" w:space="0" w:color="auto"/>
                <w:right w:val="none" w:sz="0" w:space="0" w:color="auto"/>
              </w:divBdr>
            </w:div>
          </w:divsChild>
        </w:div>
        <w:div w:id="1534730416">
          <w:marLeft w:val="0"/>
          <w:marRight w:val="0"/>
          <w:marTop w:val="0"/>
          <w:marBottom w:val="0"/>
          <w:divBdr>
            <w:top w:val="none" w:sz="0" w:space="0" w:color="auto"/>
            <w:left w:val="none" w:sz="0" w:space="0" w:color="auto"/>
            <w:bottom w:val="none" w:sz="0" w:space="0" w:color="auto"/>
            <w:right w:val="none" w:sz="0" w:space="0" w:color="auto"/>
          </w:divBdr>
          <w:divsChild>
            <w:div w:id="266079018">
              <w:marLeft w:val="0"/>
              <w:marRight w:val="0"/>
              <w:marTop w:val="0"/>
              <w:marBottom w:val="0"/>
              <w:divBdr>
                <w:top w:val="none" w:sz="0" w:space="0" w:color="auto"/>
                <w:left w:val="none" w:sz="0" w:space="0" w:color="auto"/>
                <w:bottom w:val="none" w:sz="0" w:space="0" w:color="auto"/>
                <w:right w:val="none" w:sz="0" w:space="0" w:color="auto"/>
              </w:divBdr>
            </w:div>
          </w:divsChild>
        </w:div>
        <w:div w:id="658923979">
          <w:marLeft w:val="0"/>
          <w:marRight w:val="0"/>
          <w:marTop w:val="0"/>
          <w:marBottom w:val="0"/>
          <w:divBdr>
            <w:top w:val="none" w:sz="0" w:space="0" w:color="auto"/>
            <w:left w:val="none" w:sz="0" w:space="0" w:color="auto"/>
            <w:bottom w:val="none" w:sz="0" w:space="0" w:color="auto"/>
            <w:right w:val="none" w:sz="0" w:space="0" w:color="auto"/>
          </w:divBdr>
          <w:divsChild>
            <w:div w:id="120921127">
              <w:marLeft w:val="0"/>
              <w:marRight w:val="0"/>
              <w:marTop w:val="0"/>
              <w:marBottom w:val="0"/>
              <w:divBdr>
                <w:top w:val="none" w:sz="0" w:space="0" w:color="auto"/>
                <w:left w:val="none" w:sz="0" w:space="0" w:color="auto"/>
                <w:bottom w:val="none" w:sz="0" w:space="0" w:color="auto"/>
                <w:right w:val="none" w:sz="0" w:space="0" w:color="auto"/>
              </w:divBdr>
            </w:div>
          </w:divsChild>
        </w:div>
        <w:div w:id="364715399">
          <w:marLeft w:val="0"/>
          <w:marRight w:val="0"/>
          <w:marTop w:val="0"/>
          <w:marBottom w:val="0"/>
          <w:divBdr>
            <w:top w:val="none" w:sz="0" w:space="0" w:color="auto"/>
            <w:left w:val="none" w:sz="0" w:space="0" w:color="auto"/>
            <w:bottom w:val="none" w:sz="0" w:space="0" w:color="auto"/>
            <w:right w:val="none" w:sz="0" w:space="0" w:color="auto"/>
          </w:divBdr>
          <w:divsChild>
            <w:div w:id="1376588091">
              <w:marLeft w:val="0"/>
              <w:marRight w:val="0"/>
              <w:marTop w:val="0"/>
              <w:marBottom w:val="0"/>
              <w:divBdr>
                <w:top w:val="none" w:sz="0" w:space="0" w:color="auto"/>
                <w:left w:val="none" w:sz="0" w:space="0" w:color="auto"/>
                <w:bottom w:val="none" w:sz="0" w:space="0" w:color="auto"/>
                <w:right w:val="none" w:sz="0" w:space="0" w:color="auto"/>
              </w:divBdr>
            </w:div>
          </w:divsChild>
        </w:div>
        <w:div w:id="1204712004">
          <w:marLeft w:val="0"/>
          <w:marRight w:val="0"/>
          <w:marTop w:val="0"/>
          <w:marBottom w:val="0"/>
          <w:divBdr>
            <w:top w:val="none" w:sz="0" w:space="0" w:color="auto"/>
            <w:left w:val="none" w:sz="0" w:space="0" w:color="auto"/>
            <w:bottom w:val="none" w:sz="0" w:space="0" w:color="auto"/>
            <w:right w:val="none" w:sz="0" w:space="0" w:color="auto"/>
          </w:divBdr>
          <w:divsChild>
            <w:div w:id="1550066038">
              <w:marLeft w:val="0"/>
              <w:marRight w:val="0"/>
              <w:marTop w:val="0"/>
              <w:marBottom w:val="0"/>
              <w:divBdr>
                <w:top w:val="none" w:sz="0" w:space="0" w:color="auto"/>
                <w:left w:val="none" w:sz="0" w:space="0" w:color="auto"/>
                <w:bottom w:val="none" w:sz="0" w:space="0" w:color="auto"/>
                <w:right w:val="none" w:sz="0" w:space="0" w:color="auto"/>
              </w:divBdr>
            </w:div>
          </w:divsChild>
        </w:div>
        <w:div w:id="1982031100">
          <w:marLeft w:val="0"/>
          <w:marRight w:val="0"/>
          <w:marTop w:val="0"/>
          <w:marBottom w:val="0"/>
          <w:divBdr>
            <w:top w:val="none" w:sz="0" w:space="0" w:color="auto"/>
            <w:left w:val="none" w:sz="0" w:space="0" w:color="auto"/>
            <w:bottom w:val="none" w:sz="0" w:space="0" w:color="auto"/>
            <w:right w:val="none" w:sz="0" w:space="0" w:color="auto"/>
          </w:divBdr>
          <w:divsChild>
            <w:div w:id="834420914">
              <w:marLeft w:val="0"/>
              <w:marRight w:val="0"/>
              <w:marTop w:val="0"/>
              <w:marBottom w:val="0"/>
              <w:divBdr>
                <w:top w:val="none" w:sz="0" w:space="0" w:color="auto"/>
                <w:left w:val="none" w:sz="0" w:space="0" w:color="auto"/>
                <w:bottom w:val="none" w:sz="0" w:space="0" w:color="auto"/>
                <w:right w:val="none" w:sz="0" w:space="0" w:color="auto"/>
              </w:divBdr>
            </w:div>
          </w:divsChild>
        </w:div>
        <w:div w:id="1564683867">
          <w:marLeft w:val="0"/>
          <w:marRight w:val="0"/>
          <w:marTop w:val="0"/>
          <w:marBottom w:val="0"/>
          <w:divBdr>
            <w:top w:val="none" w:sz="0" w:space="0" w:color="auto"/>
            <w:left w:val="none" w:sz="0" w:space="0" w:color="auto"/>
            <w:bottom w:val="none" w:sz="0" w:space="0" w:color="auto"/>
            <w:right w:val="none" w:sz="0" w:space="0" w:color="auto"/>
          </w:divBdr>
          <w:divsChild>
            <w:div w:id="966202485">
              <w:marLeft w:val="0"/>
              <w:marRight w:val="0"/>
              <w:marTop w:val="0"/>
              <w:marBottom w:val="0"/>
              <w:divBdr>
                <w:top w:val="none" w:sz="0" w:space="0" w:color="auto"/>
                <w:left w:val="none" w:sz="0" w:space="0" w:color="auto"/>
                <w:bottom w:val="none" w:sz="0" w:space="0" w:color="auto"/>
                <w:right w:val="none" w:sz="0" w:space="0" w:color="auto"/>
              </w:divBdr>
            </w:div>
          </w:divsChild>
        </w:div>
        <w:div w:id="203178192">
          <w:marLeft w:val="0"/>
          <w:marRight w:val="0"/>
          <w:marTop w:val="0"/>
          <w:marBottom w:val="0"/>
          <w:divBdr>
            <w:top w:val="none" w:sz="0" w:space="0" w:color="auto"/>
            <w:left w:val="none" w:sz="0" w:space="0" w:color="auto"/>
            <w:bottom w:val="none" w:sz="0" w:space="0" w:color="auto"/>
            <w:right w:val="none" w:sz="0" w:space="0" w:color="auto"/>
          </w:divBdr>
          <w:divsChild>
            <w:div w:id="1775904200">
              <w:marLeft w:val="0"/>
              <w:marRight w:val="0"/>
              <w:marTop w:val="0"/>
              <w:marBottom w:val="0"/>
              <w:divBdr>
                <w:top w:val="none" w:sz="0" w:space="0" w:color="auto"/>
                <w:left w:val="none" w:sz="0" w:space="0" w:color="auto"/>
                <w:bottom w:val="none" w:sz="0" w:space="0" w:color="auto"/>
                <w:right w:val="none" w:sz="0" w:space="0" w:color="auto"/>
              </w:divBdr>
            </w:div>
          </w:divsChild>
        </w:div>
        <w:div w:id="724183187">
          <w:marLeft w:val="0"/>
          <w:marRight w:val="0"/>
          <w:marTop w:val="0"/>
          <w:marBottom w:val="0"/>
          <w:divBdr>
            <w:top w:val="none" w:sz="0" w:space="0" w:color="auto"/>
            <w:left w:val="none" w:sz="0" w:space="0" w:color="auto"/>
            <w:bottom w:val="none" w:sz="0" w:space="0" w:color="auto"/>
            <w:right w:val="none" w:sz="0" w:space="0" w:color="auto"/>
          </w:divBdr>
          <w:divsChild>
            <w:div w:id="297808457">
              <w:marLeft w:val="0"/>
              <w:marRight w:val="0"/>
              <w:marTop w:val="0"/>
              <w:marBottom w:val="0"/>
              <w:divBdr>
                <w:top w:val="none" w:sz="0" w:space="0" w:color="auto"/>
                <w:left w:val="none" w:sz="0" w:space="0" w:color="auto"/>
                <w:bottom w:val="none" w:sz="0" w:space="0" w:color="auto"/>
                <w:right w:val="none" w:sz="0" w:space="0" w:color="auto"/>
              </w:divBdr>
            </w:div>
            <w:div w:id="518276912">
              <w:marLeft w:val="0"/>
              <w:marRight w:val="0"/>
              <w:marTop w:val="0"/>
              <w:marBottom w:val="0"/>
              <w:divBdr>
                <w:top w:val="none" w:sz="0" w:space="0" w:color="auto"/>
                <w:left w:val="none" w:sz="0" w:space="0" w:color="auto"/>
                <w:bottom w:val="none" w:sz="0" w:space="0" w:color="auto"/>
                <w:right w:val="none" w:sz="0" w:space="0" w:color="auto"/>
              </w:divBdr>
            </w:div>
          </w:divsChild>
        </w:div>
        <w:div w:id="542130957">
          <w:marLeft w:val="0"/>
          <w:marRight w:val="0"/>
          <w:marTop w:val="0"/>
          <w:marBottom w:val="0"/>
          <w:divBdr>
            <w:top w:val="none" w:sz="0" w:space="0" w:color="auto"/>
            <w:left w:val="none" w:sz="0" w:space="0" w:color="auto"/>
            <w:bottom w:val="none" w:sz="0" w:space="0" w:color="auto"/>
            <w:right w:val="none" w:sz="0" w:space="0" w:color="auto"/>
          </w:divBdr>
          <w:divsChild>
            <w:div w:id="672222791">
              <w:marLeft w:val="0"/>
              <w:marRight w:val="0"/>
              <w:marTop w:val="0"/>
              <w:marBottom w:val="0"/>
              <w:divBdr>
                <w:top w:val="none" w:sz="0" w:space="0" w:color="auto"/>
                <w:left w:val="none" w:sz="0" w:space="0" w:color="auto"/>
                <w:bottom w:val="none" w:sz="0" w:space="0" w:color="auto"/>
                <w:right w:val="none" w:sz="0" w:space="0" w:color="auto"/>
              </w:divBdr>
            </w:div>
          </w:divsChild>
        </w:div>
        <w:div w:id="1580794764">
          <w:marLeft w:val="0"/>
          <w:marRight w:val="0"/>
          <w:marTop w:val="0"/>
          <w:marBottom w:val="0"/>
          <w:divBdr>
            <w:top w:val="none" w:sz="0" w:space="0" w:color="auto"/>
            <w:left w:val="none" w:sz="0" w:space="0" w:color="auto"/>
            <w:bottom w:val="none" w:sz="0" w:space="0" w:color="auto"/>
            <w:right w:val="none" w:sz="0" w:space="0" w:color="auto"/>
          </w:divBdr>
          <w:divsChild>
            <w:div w:id="1593197398">
              <w:marLeft w:val="0"/>
              <w:marRight w:val="0"/>
              <w:marTop w:val="0"/>
              <w:marBottom w:val="0"/>
              <w:divBdr>
                <w:top w:val="none" w:sz="0" w:space="0" w:color="auto"/>
                <w:left w:val="none" w:sz="0" w:space="0" w:color="auto"/>
                <w:bottom w:val="none" w:sz="0" w:space="0" w:color="auto"/>
                <w:right w:val="none" w:sz="0" w:space="0" w:color="auto"/>
              </w:divBdr>
            </w:div>
          </w:divsChild>
        </w:div>
        <w:div w:id="178205747">
          <w:marLeft w:val="0"/>
          <w:marRight w:val="0"/>
          <w:marTop w:val="0"/>
          <w:marBottom w:val="0"/>
          <w:divBdr>
            <w:top w:val="none" w:sz="0" w:space="0" w:color="auto"/>
            <w:left w:val="none" w:sz="0" w:space="0" w:color="auto"/>
            <w:bottom w:val="none" w:sz="0" w:space="0" w:color="auto"/>
            <w:right w:val="none" w:sz="0" w:space="0" w:color="auto"/>
          </w:divBdr>
          <w:divsChild>
            <w:div w:id="256405852">
              <w:marLeft w:val="0"/>
              <w:marRight w:val="0"/>
              <w:marTop w:val="0"/>
              <w:marBottom w:val="0"/>
              <w:divBdr>
                <w:top w:val="none" w:sz="0" w:space="0" w:color="auto"/>
                <w:left w:val="none" w:sz="0" w:space="0" w:color="auto"/>
                <w:bottom w:val="none" w:sz="0" w:space="0" w:color="auto"/>
                <w:right w:val="none" w:sz="0" w:space="0" w:color="auto"/>
              </w:divBdr>
            </w:div>
          </w:divsChild>
        </w:div>
        <w:div w:id="740299461">
          <w:marLeft w:val="0"/>
          <w:marRight w:val="0"/>
          <w:marTop w:val="0"/>
          <w:marBottom w:val="0"/>
          <w:divBdr>
            <w:top w:val="none" w:sz="0" w:space="0" w:color="auto"/>
            <w:left w:val="none" w:sz="0" w:space="0" w:color="auto"/>
            <w:bottom w:val="none" w:sz="0" w:space="0" w:color="auto"/>
            <w:right w:val="none" w:sz="0" w:space="0" w:color="auto"/>
          </w:divBdr>
          <w:divsChild>
            <w:div w:id="798455410">
              <w:marLeft w:val="0"/>
              <w:marRight w:val="0"/>
              <w:marTop w:val="0"/>
              <w:marBottom w:val="0"/>
              <w:divBdr>
                <w:top w:val="none" w:sz="0" w:space="0" w:color="auto"/>
                <w:left w:val="none" w:sz="0" w:space="0" w:color="auto"/>
                <w:bottom w:val="none" w:sz="0" w:space="0" w:color="auto"/>
                <w:right w:val="none" w:sz="0" w:space="0" w:color="auto"/>
              </w:divBdr>
            </w:div>
          </w:divsChild>
        </w:div>
        <w:div w:id="565920633">
          <w:marLeft w:val="0"/>
          <w:marRight w:val="0"/>
          <w:marTop w:val="0"/>
          <w:marBottom w:val="0"/>
          <w:divBdr>
            <w:top w:val="none" w:sz="0" w:space="0" w:color="auto"/>
            <w:left w:val="none" w:sz="0" w:space="0" w:color="auto"/>
            <w:bottom w:val="none" w:sz="0" w:space="0" w:color="auto"/>
            <w:right w:val="none" w:sz="0" w:space="0" w:color="auto"/>
          </w:divBdr>
          <w:divsChild>
            <w:div w:id="773944065">
              <w:marLeft w:val="0"/>
              <w:marRight w:val="0"/>
              <w:marTop w:val="0"/>
              <w:marBottom w:val="0"/>
              <w:divBdr>
                <w:top w:val="none" w:sz="0" w:space="0" w:color="auto"/>
                <w:left w:val="none" w:sz="0" w:space="0" w:color="auto"/>
                <w:bottom w:val="none" w:sz="0" w:space="0" w:color="auto"/>
                <w:right w:val="none" w:sz="0" w:space="0" w:color="auto"/>
              </w:divBdr>
            </w:div>
          </w:divsChild>
        </w:div>
        <w:div w:id="236942844">
          <w:marLeft w:val="0"/>
          <w:marRight w:val="0"/>
          <w:marTop w:val="0"/>
          <w:marBottom w:val="0"/>
          <w:divBdr>
            <w:top w:val="none" w:sz="0" w:space="0" w:color="auto"/>
            <w:left w:val="none" w:sz="0" w:space="0" w:color="auto"/>
            <w:bottom w:val="none" w:sz="0" w:space="0" w:color="auto"/>
            <w:right w:val="none" w:sz="0" w:space="0" w:color="auto"/>
          </w:divBdr>
          <w:divsChild>
            <w:div w:id="577397891">
              <w:marLeft w:val="0"/>
              <w:marRight w:val="0"/>
              <w:marTop w:val="0"/>
              <w:marBottom w:val="0"/>
              <w:divBdr>
                <w:top w:val="none" w:sz="0" w:space="0" w:color="auto"/>
                <w:left w:val="none" w:sz="0" w:space="0" w:color="auto"/>
                <w:bottom w:val="none" w:sz="0" w:space="0" w:color="auto"/>
                <w:right w:val="none" w:sz="0" w:space="0" w:color="auto"/>
              </w:divBdr>
            </w:div>
          </w:divsChild>
        </w:div>
        <w:div w:id="1484081426">
          <w:marLeft w:val="0"/>
          <w:marRight w:val="0"/>
          <w:marTop w:val="0"/>
          <w:marBottom w:val="0"/>
          <w:divBdr>
            <w:top w:val="none" w:sz="0" w:space="0" w:color="auto"/>
            <w:left w:val="none" w:sz="0" w:space="0" w:color="auto"/>
            <w:bottom w:val="none" w:sz="0" w:space="0" w:color="auto"/>
            <w:right w:val="none" w:sz="0" w:space="0" w:color="auto"/>
          </w:divBdr>
          <w:divsChild>
            <w:div w:id="1976985353">
              <w:marLeft w:val="0"/>
              <w:marRight w:val="0"/>
              <w:marTop w:val="0"/>
              <w:marBottom w:val="0"/>
              <w:divBdr>
                <w:top w:val="none" w:sz="0" w:space="0" w:color="auto"/>
                <w:left w:val="none" w:sz="0" w:space="0" w:color="auto"/>
                <w:bottom w:val="none" w:sz="0" w:space="0" w:color="auto"/>
                <w:right w:val="none" w:sz="0" w:space="0" w:color="auto"/>
              </w:divBdr>
            </w:div>
          </w:divsChild>
        </w:div>
        <w:div w:id="206335568">
          <w:marLeft w:val="0"/>
          <w:marRight w:val="0"/>
          <w:marTop w:val="0"/>
          <w:marBottom w:val="0"/>
          <w:divBdr>
            <w:top w:val="none" w:sz="0" w:space="0" w:color="auto"/>
            <w:left w:val="none" w:sz="0" w:space="0" w:color="auto"/>
            <w:bottom w:val="none" w:sz="0" w:space="0" w:color="auto"/>
            <w:right w:val="none" w:sz="0" w:space="0" w:color="auto"/>
          </w:divBdr>
          <w:divsChild>
            <w:div w:id="1153180711">
              <w:marLeft w:val="0"/>
              <w:marRight w:val="0"/>
              <w:marTop w:val="0"/>
              <w:marBottom w:val="0"/>
              <w:divBdr>
                <w:top w:val="none" w:sz="0" w:space="0" w:color="auto"/>
                <w:left w:val="none" w:sz="0" w:space="0" w:color="auto"/>
                <w:bottom w:val="none" w:sz="0" w:space="0" w:color="auto"/>
                <w:right w:val="none" w:sz="0" w:space="0" w:color="auto"/>
              </w:divBdr>
            </w:div>
          </w:divsChild>
        </w:div>
        <w:div w:id="261963447">
          <w:marLeft w:val="0"/>
          <w:marRight w:val="0"/>
          <w:marTop w:val="0"/>
          <w:marBottom w:val="0"/>
          <w:divBdr>
            <w:top w:val="none" w:sz="0" w:space="0" w:color="auto"/>
            <w:left w:val="none" w:sz="0" w:space="0" w:color="auto"/>
            <w:bottom w:val="none" w:sz="0" w:space="0" w:color="auto"/>
            <w:right w:val="none" w:sz="0" w:space="0" w:color="auto"/>
          </w:divBdr>
          <w:divsChild>
            <w:div w:id="194780166">
              <w:marLeft w:val="0"/>
              <w:marRight w:val="0"/>
              <w:marTop w:val="0"/>
              <w:marBottom w:val="0"/>
              <w:divBdr>
                <w:top w:val="none" w:sz="0" w:space="0" w:color="auto"/>
                <w:left w:val="none" w:sz="0" w:space="0" w:color="auto"/>
                <w:bottom w:val="none" w:sz="0" w:space="0" w:color="auto"/>
                <w:right w:val="none" w:sz="0" w:space="0" w:color="auto"/>
              </w:divBdr>
            </w:div>
          </w:divsChild>
        </w:div>
        <w:div w:id="2138445315">
          <w:marLeft w:val="0"/>
          <w:marRight w:val="0"/>
          <w:marTop w:val="0"/>
          <w:marBottom w:val="0"/>
          <w:divBdr>
            <w:top w:val="none" w:sz="0" w:space="0" w:color="auto"/>
            <w:left w:val="none" w:sz="0" w:space="0" w:color="auto"/>
            <w:bottom w:val="none" w:sz="0" w:space="0" w:color="auto"/>
            <w:right w:val="none" w:sz="0" w:space="0" w:color="auto"/>
          </w:divBdr>
          <w:divsChild>
            <w:div w:id="298727840">
              <w:marLeft w:val="0"/>
              <w:marRight w:val="0"/>
              <w:marTop w:val="0"/>
              <w:marBottom w:val="0"/>
              <w:divBdr>
                <w:top w:val="none" w:sz="0" w:space="0" w:color="auto"/>
                <w:left w:val="none" w:sz="0" w:space="0" w:color="auto"/>
                <w:bottom w:val="none" w:sz="0" w:space="0" w:color="auto"/>
                <w:right w:val="none" w:sz="0" w:space="0" w:color="auto"/>
              </w:divBdr>
            </w:div>
            <w:div w:id="1344748683">
              <w:marLeft w:val="0"/>
              <w:marRight w:val="0"/>
              <w:marTop w:val="0"/>
              <w:marBottom w:val="0"/>
              <w:divBdr>
                <w:top w:val="none" w:sz="0" w:space="0" w:color="auto"/>
                <w:left w:val="none" w:sz="0" w:space="0" w:color="auto"/>
                <w:bottom w:val="none" w:sz="0" w:space="0" w:color="auto"/>
                <w:right w:val="none" w:sz="0" w:space="0" w:color="auto"/>
              </w:divBdr>
            </w:div>
            <w:div w:id="764765524">
              <w:marLeft w:val="0"/>
              <w:marRight w:val="0"/>
              <w:marTop w:val="0"/>
              <w:marBottom w:val="0"/>
              <w:divBdr>
                <w:top w:val="none" w:sz="0" w:space="0" w:color="auto"/>
                <w:left w:val="none" w:sz="0" w:space="0" w:color="auto"/>
                <w:bottom w:val="none" w:sz="0" w:space="0" w:color="auto"/>
                <w:right w:val="none" w:sz="0" w:space="0" w:color="auto"/>
              </w:divBdr>
            </w:div>
            <w:div w:id="156329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912975">
      <w:bodyDiv w:val="1"/>
      <w:marLeft w:val="0"/>
      <w:marRight w:val="0"/>
      <w:marTop w:val="0"/>
      <w:marBottom w:val="0"/>
      <w:divBdr>
        <w:top w:val="none" w:sz="0" w:space="0" w:color="auto"/>
        <w:left w:val="none" w:sz="0" w:space="0" w:color="auto"/>
        <w:bottom w:val="none" w:sz="0" w:space="0" w:color="auto"/>
        <w:right w:val="none" w:sz="0" w:space="0" w:color="auto"/>
      </w:divBdr>
      <w:divsChild>
        <w:div w:id="1078601084">
          <w:marLeft w:val="0"/>
          <w:marRight w:val="0"/>
          <w:marTop w:val="0"/>
          <w:marBottom w:val="0"/>
          <w:divBdr>
            <w:top w:val="none" w:sz="0" w:space="0" w:color="auto"/>
            <w:left w:val="none" w:sz="0" w:space="0" w:color="auto"/>
            <w:bottom w:val="none" w:sz="0" w:space="0" w:color="auto"/>
            <w:right w:val="none" w:sz="0" w:space="0" w:color="auto"/>
          </w:divBdr>
          <w:divsChild>
            <w:div w:id="1961103956">
              <w:marLeft w:val="0"/>
              <w:marRight w:val="0"/>
              <w:marTop w:val="0"/>
              <w:marBottom w:val="0"/>
              <w:divBdr>
                <w:top w:val="none" w:sz="0" w:space="0" w:color="auto"/>
                <w:left w:val="none" w:sz="0" w:space="0" w:color="auto"/>
                <w:bottom w:val="none" w:sz="0" w:space="0" w:color="auto"/>
                <w:right w:val="none" w:sz="0" w:space="0" w:color="auto"/>
              </w:divBdr>
            </w:div>
          </w:divsChild>
        </w:div>
        <w:div w:id="1844667251">
          <w:marLeft w:val="0"/>
          <w:marRight w:val="0"/>
          <w:marTop w:val="0"/>
          <w:marBottom w:val="0"/>
          <w:divBdr>
            <w:top w:val="none" w:sz="0" w:space="0" w:color="auto"/>
            <w:left w:val="none" w:sz="0" w:space="0" w:color="auto"/>
            <w:bottom w:val="none" w:sz="0" w:space="0" w:color="auto"/>
            <w:right w:val="none" w:sz="0" w:space="0" w:color="auto"/>
          </w:divBdr>
          <w:divsChild>
            <w:div w:id="114637942">
              <w:marLeft w:val="0"/>
              <w:marRight w:val="0"/>
              <w:marTop w:val="0"/>
              <w:marBottom w:val="0"/>
              <w:divBdr>
                <w:top w:val="none" w:sz="0" w:space="0" w:color="auto"/>
                <w:left w:val="none" w:sz="0" w:space="0" w:color="auto"/>
                <w:bottom w:val="none" w:sz="0" w:space="0" w:color="auto"/>
                <w:right w:val="none" w:sz="0" w:space="0" w:color="auto"/>
              </w:divBdr>
            </w:div>
            <w:div w:id="58911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mailto:prd@gsma.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package" Target="embeddings/Microsoft_PowerPoint_Slide.sldx"/><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ietf.org/rfc/rfc2119.txt"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3B210AE20A49F4A0081A4B6E0D2D47"/>
        <w:category>
          <w:name w:val="General"/>
          <w:gallery w:val="placeholder"/>
        </w:category>
        <w:types>
          <w:type w:val="bbPlcHdr"/>
        </w:types>
        <w:behaviors>
          <w:behavior w:val="content"/>
        </w:behaviors>
        <w:guid w:val="{A70DD4A8-34CE-4EDB-A0F0-DB8505B57C1C}"/>
      </w:docPartPr>
      <w:docPartBody>
        <w:p w:rsidR="00B10447" w:rsidRDefault="00680D9A">
          <w:r w:rsidRPr="00846DF8">
            <w:rPr>
              <w:rStyle w:val="PlaceholderText"/>
            </w:rPr>
            <w:t>[Document Title]</w:t>
          </w:r>
        </w:p>
      </w:docPartBody>
    </w:docPart>
    <w:docPart>
      <w:docPartPr>
        <w:name w:val="52E0F5FD961C4E2BA97EA0C202AC0A73"/>
        <w:category>
          <w:name w:val="General"/>
          <w:gallery w:val="placeholder"/>
        </w:category>
        <w:types>
          <w:type w:val="bbPlcHdr"/>
        </w:types>
        <w:behaviors>
          <w:behavior w:val="content"/>
        </w:behaviors>
        <w:guid w:val="{C67D3C11-FE6E-4E7B-BE68-E6E2D643E1B1}"/>
      </w:docPartPr>
      <w:docPartBody>
        <w:p w:rsidR="009B6FE1" w:rsidRDefault="00FA51D1">
          <w:r w:rsidRPr="006040CE">
            <w:rPr>
              <w:rStyle w:val="PlaceholderText"/>
            </w:rPr>
            <w:t>[Security Classification]</w:t>
          </w:r>
        </w:p>
      </w:docPartBody>
    </w:docPart>
    <w:docPart>
      <w:docPartPr>
        <w:name w:val="459A5A5CB81B43BCAA8E287805E95FFF"/>
        <w:category>
          <w:name w:val="General"/>
          <w:gallery w:val="placeholder"/>
        </w:category>
        <w:types>
          <w:type w:val="bbPlcHdr"/>
        </w:types>
        <w:behaviors>
          <w:behavior w:val="content"/>
        </w:behaviors>
        <w:guid w:val="{976482EB-B25D-4498-AE8F-186E79C93215}"/>
      </w:docPartPr>
      <w:docPartBody>
        <w:p w:rsidR="00D85FA2" w:rsidRDefault="00644402" w:rsidP="00644402">
          <w:pPr>
            <w:pStyle w:val="459A5A5CB81B43BCAA8E287805E95FFF"/>
          </w:pPr>
          <w:r w:rsidRPr="00F44B3B">
            <w:rPr>
              <w:rStyle w:val="PlaceholderText"/>
            </w:rPr>
            <w:t>[Security Classification]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doni MT">
    <w:panose1 w:val="02070603080606020203"/>
    <w:charset w:val="4D"/>
    <w:family w:val="roman"/>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MetaCorr">
    <w:altName w:val="Malgun Gothic"/>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3679"/>
    <w:rsid w:val="00025AE4"/>
    <w:rsid w:val="0006029F"/>
    <w:rsid w:val="000641E0"/>
    <w:rsid w:val="00086CE0"/>
    <w:rsid w:val="000B5A3A"/>
    <w:rsid w:val="000D2EDF"/>
    <w:rsid w:val="0010566A"/>
    <w:rsid w:val="00140169"/>
    <w:rsid w:val="00152898"/>
    <w:rsid w:val="00174FA8"/>
    <w:rsid w:val="001A60B3"/>
    <w:rsid w:val="001B0442"/>
    <w:rsid w:val="00223ED1"/>
    <w:rsid w:val="002D7ECB"/>
    <w:rsid w:val="002E1E20"/>
    <w:rsid w:val="0032519C"/>
    <w:rsid w:val="00371C98"/>
    <w:rsid w:val="003862A6"/>
    <w:rsid w:val="003B4E41"/>
    <w:rsid w:val="003B7F00"/>
    <w:rsid w:val="003C33C0"/>
    <w:rsid w:val="003E4367"/>
    <w:rsid w:val="003E49A5"/>
    <w:rsid w:val="004018F1"/>
    <w:rsid w:val="00467D13"/>
    <w:rsid w:val="00477D53"/>
    <w:rsid w:val="004A6DCE"/>
    <w:rsid w:val="004B1D37"/>
    <w:rsid w:val="004E2ED6"/>
    <w:rsid w:val="004E6C95"/>
    <w:rsid w:val="0059275D"/>
    <w:rsid w:val="005A00C2"/>
    <w:rsid w:val="005E716E"/>
    <w:rsid w:val="005E7F1F"/>
    <w:rsid w:val="00617A7A"/>
    <w:rsid w:val="00644402"/>
    <w:rsid w:val="00680D9A"/>
    <w:rsid w:val="00684D3B"/>
    <w:rsid w:val="006A78C3"/>
    <w:rsid w:val="006D3B4C"/>
    <w:rsid w:val="006D3E6B"/>
    <w:rsid w:val="006F6FC7"/>
    <w:rsid w:val="00704AA3"/>
    <w:rsid w:val="00743071"/>
    <w:rsid w:val="00755DBE"/>
    <w:rsid w:val="00763656"/>
    <w:rsid w:val="007721A9"/>
    <w:rsid w:val="00825C98"/>
    <w:rsid w:val="008A52DE"/>
    <w:rsid w:val="00914711"/>
    <w:rsid w:val="00957551"/>
    <w:rsid w:val="00972915"/>
    <w:rsid w:val="00990991"/>
    <w:rsid w:val="009B67BC"/>
    <w:rsid w:val="009B6FE1"/>
    <w:rsid w:val="009D0EB5"/>
    <w:rsid w:val="009D696A"/>
    <w:rsid w:val="00A04138"/>
    <w:rsid w:val="00A3493C"/>
    <w:rsid w:val="00A57AEE"/>
    <w:rsid w:val="00AE2BBE"/>
    <w:rsid w:val="00B10447"/>
    <w:rsid w:val="00B45EC5"/>
    <w:rsid w:val="00B83679"/>
    <w:rsid w:val="00B94128"/>
    <w:rsid w:val="00B97A1D"/>
    <w:rsid w:val="00BE12F5"/>
    <w:rsid w:val="00C0111C"/>
    <w:rsid w:val="00C205C3"/>
    <w:rsid w:val="00C462AA"/>
    <w:rsid w:val="00C55B87"/>
    <w:rsid w:val="00C63F59"/>
    <w:rsid w:val="00C822DD"/>
    <w:rsid w:val="00D832B5"/>
    <w:rsid w:val="00D85FA2"/>
    <w:rsid w:val="00DB0C75"/>
    <w:rsid w:val="00DD42B9"/>
    <w:rsid w:val="00DF5063"/>
    <w:rsid w:val="00E355CB"/>
    <w:rsid w:val="00E628C8"/>
    <w:rsid w:val="00E86288"/>
    <w:rsid w:val="00F17923"/>
    <w:rsid w:val="00F62400"/>
    <w:rsid w:val="00F926BD"/>
    <w:rsid w:val="00FA51D1"/>
    <w:rsid w:val="00FB4F2D"/>
    <w:rsid w:val="00FD39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9D5418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44402"/>
    <w:rPr>
      <w:color w:val="808080"/>
    </w:rPr>
  </w:style>
  <w:style w:type="paragraph" w:customStyle="1" w:styleId="459A5A5CB81B43BCAA8E287805E95FFF">
    <w:name w:val="459A5A5CB81B43BCAA8E287805E95FFF"/>
    <w:rsid w:val="0064440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ISO690Nmerical.XSL" StyleName="ISO 690 - Numerical Reference"/>
</file>

<file path=customXml/item3.xml><?xml version="1.0" encoding="utf-8"?>
<ct:contentTypeSchema xmlns:ct="http://schemas.microsoft.com/office/2006/metadata/contentType" xmlns:ma="http://schemas.microsoft.com/office/2006/metadata/properties/metaAttributes" ct:_="" ma:_="" ma:contentTypeName="Document" ma:contentTypeID="0x010100B880361A72755D4F8C8084D963A4959F" ma:contentTypeVersion="11" ma:contentTypeDescription="Create a new document." ma:contentTypeScope="" ma:versionID="8f28ecd73414ef5112d3a005774354d7">
  <xsd:schema xmlns:xsd="http://www.w3.org/2001/XMLSchema" xmlns:xs="http://www.w3.org/2001/XMLSchema" xmlns:p="http://schemas.microsoft.com/office/2006/metadata/properties" xmlns:ns2="2b0805f3-b897-4d39-97be-b41cb1678690" xmlns:ns3="042849a8-708d-4484-ba8e-78db4b11d06f" targetNamespace="http://schemas.microsoft.com/office/2006/metadata/properties" ma:root="true" ma:fieldsID="2c4ddd82032d53d380b99f801c8d2be2" ns2:_="" ns3:_="">
    <xsd:import namespace="2b0805f3-b897-4d39-97be-b41cb1678690"/>
    <xsd:import namespace="042849a8-708d-4484-ba8e-78db4b11d06f"/>
    <xsd:element name="properties">
      <xsd:complexType>
        <xsd:sequence>
          <xsd:element name="documentManagement">
            <xsd:complexType>
              <xsd:all>
                <xsd:element ref="ns2:eSIMWGSubgrupDraftingGroup" minOccurs="0"/>
                <xsd:element ref="ns2:Status" minOccurs="0"/>
                <xsd:element ref="ns2:MediaServiceMetadata" minOccurs="0"/>
                <xsd:element ref="ns2:MediaServiceFastMetadata" minOccurs="0"/>
                <xsd:element ref="ns3:SharedWithUsers" minOccurs="0"/>
                <xsd:element ref="ns3:SharedWithDetails" minOccurs="0"/>
                <xsd:element ref="ns2:Starts" minOccurs="0"/>
                <xsd:element ref="ns2:Finish" minOccurs="0"/>
                <xsd:element ref="ns2:ISAGApprovalStar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0805f3-b897-4d39-97be-b41cb1678690" elementFormDefault="qualified">
    <xsd:import namespace="http://schemas.microsoft.com/office/2006/documentManagement/types"/>
    <xsd:import namespace="http://schemas.microsoft.com/office/infopath/2007/PartnerControls"/>
    <xsd:element name="eSIMWGSubgrupDraftingGroup" ma:index="8" nillable="true" ma:displayName="eSIMWG Subgrup Drafting Group" ma:format="Dropdown" ma:internalName="eSIMWGSubgrupDraftingGroup">
      <xsd:simpleType>
        <xsd:restriction base="dms:Text">
          <xsd:maxLength value="255"/>
        </xsd:restriction>
      </xsd:simpleType>
    </xsd:element>
    <xsd:element name="Status" ma:index="9" nillable="true" ma:displayName="Status" ma:format="Dropdown" ma:internalName="Status">
      <xsd:simpleType>
        <xsd:restriction base="dms:Choice">
          <xsd:enumeration value="eSIMG Approval"/>
          <xsd:enumeration value="To be sent to ISAG approval"/>
          <xsd:enumeration value="ISAG Approval"/>
          <xsd:enumeration value="Back to WG1"/>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Starts" ma:index="14" nillable="true" ma:displayName="Starts" ma:format="Dropdown" ma:internalName="Starts">
      <xsd:simpleType>
        <xsd:restriction base="dms:Text">
          <xsd:maxLength value="255"/>
        </xsd:restriction>
      </xsd:simpleType>
    </xsd:element>
    <xsd:element name="Finish" ma:index="15" nillable="true" ma:displayName="Finishes" ma:format="Dropdown" ma:internalName="Finish">
      <xsd:simpleType>
        <xsd:restriction base="dms:Text">
          <xsd:maxLength value="255"/>
        </xsd:restriction>
      </xsd:simpleType>
    </xsd:element>
    <xsd:element name="ISAGApprovalStarts" ma:index="16" nillable="true" ma:displayName="Approval Starts" ma:format="Dropdown" ma:internalName="ISAGApprovalStarts">
      <xsd:simpleType>
        <xsd:restriction base="dms:Text">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2849a8-708d-4484-ba8e-78db4b11d06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016841fc-e166-4759-8b80-df1e1b366916" ContentTypeId="0x0101" PreviousValue="false" LastSyncTimeStamp="2023-03-23T14:59:08.627Z"/>
</file>

<file path=customXml/item5.xml><?xml version="1.0" encoding="utf-8"?>
<p:properties xmlns:p="http://schemas.microsoft.com/office/2006/metadata/properties" xmlns:xsi="http://www.w3.org/2001/XMLSchema-instance" xmlns:pc="http://schemas.microsoft.com/office/infopath/2007/PartnerControls">
  <documentManagement>
    <Starts xmlns="2b0805f3-b897-4d39-97be-b41cb1678690" xsi:nil="true"/>
    <Finish xmlns="2b0805f3-b897-4d39-97be-b41cb1678690">24/01/2025</Finish>
    <eSIMWGSubgrupDraftingGroup xmlns="2b0805f3-b897-4d39-97be-b41cb1678690">eSIMWG3</eSIMWGSubgrupDraftingGroup>
    <Status xmlns="2b0805f3-b897-4d39-97be-b41cb1678690">ISAG Approval</Status>
    <ISAGApprovalStarts xmlns="2b0805f3-b897-4d39-97be-b41cb1678690">09/01/2025</ISAGApprovalStarts>
  </documentManagement>
</p:properties>
</file>

<file path=customXml/itemProps1.xml><?xml version="1.0" encoding="utf-8"?>
<ds:datastoreItem xmlns:ds="http://schemas.openxmlformats.org/officeDocument/2006/customXml" ds:itemID="{1A26816B-C3D2-48FE-9DFA-E5CAC688338A}">
  <ds:schemaRefs>
    <ds:schemaRef ds:uri="http://schemas.microsoft.com/sharepoint/v3/contenttype/forms"/>
  </ds:schemaRefs>
</ds:datastoreItem>
</file>

<file path=customXml/itemProps2.xml><?xml version="1.0" encoding="utf-8"?>
<ds:datastoreItem xmlns:ds="http://schemas.openxmlformats.org/officeDocument/2006/customXml" ds:itemID="{E5686264-51F5-4208-832F-6D466C7D19A3}">
  <ds:schemaRefs>
    <ds:schemaRef ds:uri="http://schemas.openxmlformats.org/officeDocument/2006/bibliography"/>
  </ds:schemaRefs>
</ds:datastoreItem>
</file>

<file path=customXml/itemProps3.xml><?xml version="1.0" encoding="utf-8"?>
<ds:datastoreItem xmlns:ds="http://schemas.openxmlformats.org/officeDocument/2006/customXml" ds:itemID="{0562827B-D5BA-40E1-A9A6-712C6309C2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0805f3-b897-4d39-97be-b41cb1678690"/>
    <ds:schemaRef ds:uri="042849a8-708d-4484-ba8e-78db4b11d0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4121DC-277C-466B-B4F6-F50B77EE1798}">
  <ds:schemaRefs>
    <ds:schemaRef ds:uri="Microsoft.SharePoint.Taxonomy.ContentTypeSync"/>
  </ds:schemaRefs>
</ds:datastoreItem>
</file>

<file path=customXml/itemProps5.xml><?xml version="1.0" encoding="utf-8"?>
<ds:datastoreItem xmlns:ds="http://schemas.openxmlformats.org/officeDocument/2006/customXml" ds:itemID="{50509E37-9672-4EDB-97B3-99BBC7A92734}">
  <ds:schemaRefs>
    <ds:schemaRef ds:uri="http://schemas.microsoft.com/office/2006/metadata/properties"/>
    <ds:schemaRef ds:uri="http://schemas.microsoft.com/office/infopath/2007/PartnerControls"/>
    <ds:schemaRef ds:uri="2b0805f3-b897-4d39-97be-b41cb1678690"/>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74</Pages>
  <Words>16991</Words>
  <Characters>96855</Characters>
  <Application>Microsoft Office Word</Application>
  <DocSecurity>0</DocSecurity>
  <Lines>807</Lines>
  <Paragraphs>227</Paragraphs>
  <ScaleCrop>false</ScaleCrop>
  <HeadingPairs>
    <vt:vector size="2" baseType="variant">
      <vt:variant>
        <vt:lpstr>Title</vt:lpstr>
      </vt:variant>
      <vt:variant>
        <vt:i4>1</vt:i4>
      </vt:variant>
    </vt:vector>
  </HeadingPairs>
  <TitlesOfParts>
    <vt:vector size="1" baseType="lpstr">
      <vt:lpstr>SGP.33-3 eUICC IoT Manager Test Specification Version 1.2</vt:lpstr>
    </vt:vector>
  </TitlesOfParts>
  <Manager/>
  <Company>GSMA</Company>
  <LinksUpToDate>false</LinksUpToDate>
  <CharactersWithSpaces>113619</CharactersWithSpaces>
  <SharedDoc>false</SharedDoc>
  <HyperlinkBase/>
  <HLinks>
    <vt:vector size="150" baseType="variant">
      <vt:variant>
        <vt:i4>7602263</vt:i4>
      </vt:variant>
      <vt:variant>
        <vt:i4>147</vt:i4>
      </vt:variant>
      <vt:variant>
        <vt:i4>0</vt:i4>
      </vt:variant>
      <vt:variant>
        <vt:i4>5</vt:i4>
      </vt:variant>
      <vt:variant>
        <vt:lpwstr>mailto:prd@gsm.org</vt:lpwstr>
      </vt:variant>
      <vt:variant>
        <vt:lpwstr/>
      </vt:variant>
      <vt:variant>
        <vt:i4>6881388</vt:i4>
      </vt:variant>
      <vt:variant>
        <vt:i4>144</vt:i4>
      </vt:variant>
      <vt:variant>
        <vt:i4>0</vt:i4>
      </vt:variant>
      <vt:variant>
        <vt:i4>5</vt:i4>
      </vt:variant>
      <vt:variant>
        <vt:lpwstr>https://infocentre.gsm.org/GROUP-PRODUCT-ID</vt:lpwstr>
      </vt:variant>
      <vt:variant>
        <vt:lpwstr/>
      </vt:variant>
      <vt:variant>
        <vt:i4>6881388</vt:i4>
      </vt:variant>
      <vt:variant>
        <vt:i4>141</vt:i4>
      </vt:variant>
      <vt:variant>
        <vt:i4>0</vt:i4>
      </vt:variant>
      <vt:variant>
        <vt:i4>5</vt:i4>
      </vt:variant>
      <vt:variant>
        <vt:lpwstr>https://infocentre.gsm.org/GROUP-PRODUCT-ID</vt:lpwstr>
      </vt:variant>
      <vt:variant>
        <vt:lpwstr/>
      </vt:variant>
      <vt:variant>
        <vt:i4>6094941</vt:i4>
      </vt:variant>
      <vt:variant>
        <vt:i4>138</vt:i4>
      </vt:variant>
      <vt:variant>
        <vt:i4>0</vt:i4>
      </vt:variant>
      <vt:variant>
        <vt:i4>5</vt:i4>
      </vt:variant>
      <vt:variant>
        <vt:lpwstr>http://www.w3.org/2001/XMLSchema</vt:lpwstr>
      </vt:variant>
      <vt:variant>
        <vt:lpwstr/>
      </vt:variant>
      <vt:variant>
        <vt:i4>6881388</vt:i4>
      </vt:variant>
      <vt:variant>
        <vt:i4>135</vt:i4>
      </vt:variant>
      <vt:variant>
        <vt:i4>0</vt:i4>
      </vt:variant>
      <vt:variant>
        <vt:i4>5</vt:i4>
      </vt:variant>
      <vt:variant>
        <vt:lpwstr>https://infocentre.gsm.org/group-PRODUCT-ID</vt:lpwstr>
      </vt:variant>
      <vt:variant>
        <vt:lpwstr/>
      </vt:variant>
      <vt:variant>
        <vt:i4>4128807</vt:i4>
      </vt:variant>
      <vt:variant>
        <vt:i4>123</vt:i4>
      </vt:variant>
      <vt:variant>
        <vt:i4>0</vt:i4>
      </vt:variant>
      <vt:variant>
        <vt:i4>5</vt:i4>
      </vt:variant>
      <vt:variant>
        <vt:lpwstr>http://www.ietf.org/rfc/rfc2119.txt</vt:lpwstr>
      </vt:variant>
      <vt:variant>
        <vt:lpwstr/>
      </vt:variant>
      <vt:variant>
        <vt:i4>1507388</vt:i4>
      </vt:variant>
      <vt:variant>
        <vt:i4>116</vt:i4>
      </vt:variant>
      <vt:variant>
        <vt:i4>0</vt:i4>
      </vt:variant>
      <vt:variant>
        <vt:i4>5</vt:i4>
      </vt:variant>
      <vt:variant>
        <vt:lpwstr/>
      </vt:variant>
      <vt:variant>
        <vt:lpwstr>_Toc330993698</vt:lpwstr>
      </vt:variant>
      <vt:variant>
        <vt:i4>1507388</vt:i4>
      </vt:variant>
      <vt:variant>
        <vt:i4>110</vt:i4>
      </vt:variant>
      <vt:variant>
        <vt:i4>0</vt:i4>
      </vt:variant>
      <vt:variant>
        <vt:i4>5</vt:i4>
      </vt:variant>
      <vt:variant>
        <vt:lpwstr/>
      </vt:variant>
      <vt:variant>
        <vt:lpwstr>_Toc330993697</vt:lpwstr>
      </vt:variant>
      <vt:variant>
        <vt:i4>1507388</vt:i4>
      </vt:variant>
      <vt:variant>
        <vt:i4>104</vt:i4>
      </vt:variant>
      <vt:variant>
        <vt:i4>0</vt:i4>
      </vt:variant>
      <vt:variant>
        <vt:i4>5</vt:i4>
      </vt:variant>
      <vt:variant>
        <vt:lpwstr/>
      </vt:variant>
      <vt:variant>
        <vt:lpwstr>_Toc330993696</vt:lpwstr>
      </vt:variant>
      <vt:variant>
        <vt:i4>1507388</vt:i4>
      </vt:variant>
      <vt:variant>
        <vt:i4>98</vt:i4>
      </vt:variant>
      <vt:variant>
        <vt:i4>0</vt:i4>
      </vt:variant>
      <vt:variant>
        <vt:i4>5</vt:i4>
      </vt:variant>
      <vt:variant>
        <vt:lpwstr/>
      </vt:variant>
      <vt:variant>
        <vt:lpwstr>_Toc330993695</vt:lpwstr>
      </vt:variant>
      <vt:variant>
        <vt:i4>1507388</vt:i4>
      </vt:variant>
      <vt:variant>
        <vt:i4>92</vt:i4>
      </vt:variant>
      <vt:variant>
        <vt:i4>0</vt:i4>
      </vt:variant>
      <vt:variant>
        <vt:i4>5</vt:i4>
      </vt:variant>
      <vt:variant>
        <vt:lpwstr/>
      </vt:variant>
      <vt:variant>
        <vt:lpwstr>_Toc330993694</vt:lpwstr>
      </vt:variant>
      <vt:variant>
        <vt:i4>1507388</vt:i4>
      </vt:variant>
      <vt:variant>
        <vt:i4>86</vt:i4>
      </vt:variant>
      <vt:variant>
        <vt:i4>0</vt:i4>
      </vt:variant>
      <vt:variant>
        <vt:i4>5</vt:i4>
      </vt:variant>
      <vt:variant>
        <vt:lpwstr/>
      </vt:variant>
      <vt:variant>
        <vt:lpwstr>_Toc330993693</vt:lpwstr>
      </vt:variant>
      <vt:variant>
        <vt:i4>1507388</vt:i4>
      </vt:variant>
      <vt:variant>
        <vt:i4>80</vt:i4>
      </vt:variant>
      <vt:variant>
        <vt:i4>0</vt:i4>
      </vt:variant>
      <vt:variant>
        <vt:i4>5</vt:i4>
      </vt:variant>
      <vt:variant>
        <vt:lpwstr/>
      </vt:variant>
      <vt:variant>
        <vt:lpwstr>_Toc330993692</vt:lpwstr>
      </vt:variant>
      <vt:variant>
        <vt:i4>1507388</vt:i4>
      </vt:variant>
      <vt:variant>
        <vt:i4>74</vt:i4>
      </vt:variant>
      <vt:variant>
        <vt:i4>0</vt:i4>
      </vt:variant>
      <vt:variant>
        <vt:i4>5</vt:i4>
      </vt:variant>
      <vt:variant>
        <vt:lpwstr/>
      </vt:variant>
      <vt:variant>
        <vt:lpwstr>_Toc330993691</vt:lpwstr>
      </vt:variant>
      <vt:variant>
        <vt:i4>1507388</vt:i4>
      </vt:variant>
      <vt:variant>
        <vt:i4>68</vt:i4>
      </vt:variant>
      <vt:variant>
        <vt:i4>0</vt:i4>
      </vt:variant>
      <vt:variant>
        <vt:i4>5</vt:i4>
      </vt:variant>
      <vt:variant>
        <vt:lpwstr/>
      </vt:variant>
      <vt:variant>
        <vt:lpwstr>_Toc330993690</vt:lpwstr>
      </vt:variant>
      <vt:variant>
        <vt:i4>1441852</vt:i4>
      </vt:variant>
      <vt:variant>
        <vt:i4>62</vt:i4>
      </vt:variant>
      <vt:variant>
        <vt:i4>0</vt:i4>
      </vt:variant>
      <vt:variant>
        <vt:i4>5</vt:i4>
      </vt:variant>
      <vt:variant>
        <vt:lpwstr/>
      </vt:variant>
      <vt:variant>
        <vt:lpwstr>_Toc330993689</vt:lpwstr>
      </vt:variant>
      <vt:variant>
        <vt:i4>1441852</vt:i4>
      </vt:variant>
      <vt:variant>
        <vt:i4>56</vt:i4>
      </vt:variant>
      <vt:variant>
        <vt:i4>0</vt:i4>
      </vt:variant>
      <vt:variant>
        <vt:i4>5</vt:i4>
      </vt:variant>
      <vt:variant>
        <vt:lpwstr/>
      </vt:variant>
      <vt:variant>
        <vt:lpwstr>_Toc330993688</vt:lpwstr>
      </vt:variant>
      <vt:variant>
        <vt:i4>1441852</vt:i4>
      </vt:variant>
      <vt:variant>
        <vt:i4>50</vt:i4>
      </vt:variant>
      <vt:variant>
        <vt:i4>0</vt:i4>
      </vt:variant>
      <vt:variant>
        <vt:i4>5</vt:i4>
      </vt:variant>
      <vt:variant>
        <vt:lpwstr/>
      </vt:variant>
      <vt:variant>
        <vt:lpwstr>_Toc330993687</vt:lpwstr>
      </vt:variant>
      <vt:variant>
        <vt:i4>1441852</vt:i4>
      </vt:variant>
      <vt:variant>
        <vt:i4>44</vt:i4>
      </vt:variant>
      <vt:variant>
        <vt:i4>0</vt:i4>
      </vt:variant>
      <vt:variant>
        <vt:i4>5</vt:i4>
      </vt:variant>
      <vt:variant>
        <vt:lpwstr/>
      </vt:variant>
      <vt:variant>
        <vt:lpwstr>_Toc330993686</vt:lpwstr>
      </vt:variant>
      <vt:variant>
        <vt:i4>1441852</vt:i4>
      </vt:variant>
      <vt:variant>
        <vt:i4>38</vt:i4>
      </vt:variant>
      <vt:variant>
        <vt:i4>0</vt:i4>
      </vt:variant>
      <vt:variant>
        <vt:i4>5</vt:i4>
      </vt:variant>
      <vt:variant>
        <vt:lpwstr/>
      </vt:variant>
      <vt:variant>
        <vt:lpwstr>_Toc330993685</vt:lpwstr>
      </vt:variant>
      <vt:variant>
        <vt:i4>1441852</vt:i4>
      </vt:variant>
      <vt:variant>
        <vt:i4>32</vt:i4>
      </vt:variant>
      <vt:variant>
        <vt:i4>0</vt:i4>
      </vt:variant>
      <vt:variant>
        <vt:i4>5</vt:i4>
      </vt:variant>
      <vt:variant>
        <vt:lpwstr/>
      </vt:variant>
      <vt:variant>
        <vt:lpwstr>_Toc330993684</vt:lpwstr>
      </vt:variant>
      <vt:variant>
        <vt:i4>1441852</vt:i4>
      </vt:variant>
      <vt:variant>
        <vt:i4>26</vt:i4>
      </vt:variant>
      <vt:variant>
        <vt:i4>0</vt:i4>
      </vt:variant>
      <vt:variant>
        <vt:i4>5</vt:i4>
      </vt:variant>
      <vt:variant>
        <vt:lpwstr/>
      </vt:variant>
      <vt:variant>
        <vt:lpwstr>_Toc330993683</vt:lpwstr>
      </vt:variant>
      <vt:variant>
        <vt:i4>1441852</vt:i4>
      </vt:variant>
      <vt:variant>
        <vt:i4>20</vt:i4>
      </vt:variant>
      <vt:variant>
        <vt:i4>0</vt:i4>
      </vt:variant>
      <vt:variant>
        <vt:i4>5</vt:i4>
      </vt:variant>
      <vt:variant>
        <vt:lpwstr/>
      </vt:variant>
      <vt:variant>
        <vt:lpwstr>_Toc330993682</vt:lpwstr>
      </vt:variant>
      <vt:variant>
        <vt:i4>1441852</vt:i4>
      </vt:variant>
      <vt:variant>
        <vt:i4>14</vt:i4>
      </vt:variant>
      <vt:variant>
        <vt:i4>0</vt:i4>
      </vt:variant>
      <vt:variant>
        <vt:i4>5</vt:i4>
      </vt:variant>
      <vt:variant>
        <vt:lpwstr/>
      </vt:variant>
      <vt:variant>
        <vt:lpwstr>_Toc330993681</vt:lpwstr>
      </vt:variant>
      <vt:variant>
        <vt:i4>1441852</vt:i4>
      </vt:variant>
      <vt:variant>
        <vt:i4>8</vt:i4>
      </vt:variant>
      <vt:variant>
        <vt:i4>0</vt:i4>
      </vt:variant>
      <vt:variant>
        <vt:i4>5</vt:i4>
      </vt:variant>
      <vt:variant>
        <vt:lpwstr/>
      </vt:variant>
      <vt:variant>
        <vt:lpwstr>_Toc330993680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SGP.33-3 eUICC IoT Manager Test Specification Version 1.2</dc:title>
  <dc:subject/>
  <dc:creator>Stephen Packer</dc:creator>
  <cp:keywords/>
  <dc:description/>
  <cp:lastModifiedBy>Gloria Trujillo</cp:lastModifiedBy>
  <cp:revision>15</cp:revision>
  <cp:lastPrinted>2025-02-26T18:03:00Z</cp:lastPrinted>
  <dcterms:created xsi:type="dcterms:W3CDTF">2024-12-17T12:43:00Z</dcterms:created>
  <dcterms:modified xsi:type="dcterms:W3CDTF">2025-02-26T18:04:00Z</dcterms:modified>
  <cp:category>Non-confidential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Owner">
    <vt:lpwstr>docowner</vt:lpwstr>
  </property>
  <property fmtid="{D5CDD505-2E9C-101B-9397-08002B2CF9AE}" pid="3" name="Order">
    <vt:i4>60100</vt:i4>
  </property>
  <property fmtid="{D5CDD505-2E9C-101B-9397-08002B2CF9AE}" pid="4" name="Information Categories">
    <vt:lpwstr> asdfsdf</vt:lpwstr>
  </property>
  <property fmtid="{D5CDD505-2E9C-101B-9397-08002B2CF9AE}" pid="5" name="GSMAChangeRequestNumber">
    <vt:lpwstr>SGP.23 CR1008</vt:lpwstr>
  </property>
  <property fmtid="{D5CDD505-2E9C-101B-9397-08002B2CF9AE}" pid="6" name="GSMAAffectedDocumentSections">
    <vt:lpwstr>several sections</vt:lpwstr>
  </property>
  <property fmtid="{D5CDD505-2E9C-101B-9397-08002B2CF9AE}" pid="7" name="Description">
    <vt:lpwstr> </vt:lpwstr>
  </property>
  <property fmtid="{D5CDD505-2E9C-101B-9397-08002B2CF9AE}" pid="8" name="Binding">
    <vt:bool>true</vt:bool>
  </property>
  <property fmtid="{D5CDD505-2E9C-101B-9397-08002B2CF9AE}" pid="9" name="GSMAKBCategory">
    <vt:lpwstr/>
  </property>
  <property fmtid="{D5CDD505-2E9C-101B-9397-08002B2CF9AE}" pid="10" name="DocumentSetDescription">
    <vt:lpwstr/>
  </property>
  <property fmtid="{D5CDD505-2E9C-101B-9397-08002B2CF9AE}" pid="11" name="GSMAPublishedVersionIncrement">
    <vt:lpwstr>Minor Version</vt:lpwstr>
  </property>
  <property fmtid="{D5CDD505-2E9C-101B-9397-08002B2CF9AE}" pid="12" name="GSMAApprovalStatus">
    <vt:lpwstr>Approved</vt:lpwstr>
  </property>
  <property fmtid="{D5CDD505-2E9C-101B-9397-08002B2CF9AE}" pid="13" name="xd_ProgID">
    <vt:lpwstr/>
  </property>
  <property fmtid="{D5CDD505-2E9C-101B-9397-08002B2CF9AE}" pid="14" name="ContentTypeId">
    <vt:lpwstr>0x010100B880361A72755D4F8C8084D963A4959F</vt:lpwstr>
  </property>
  <property fmtid="{D5CDD505-2E9C-101B-9397-08002B2CF9AE}" pid="15" name="Approved Date">
    <vt:lpwstr>29th October 2004</vt:lpwstr>
  </property>
  <property fmtid="{D5CDD505-2E9C-101B-9397-08002B2CF9AE}" pid="16" name="GSMAAffectedPRD">
    <vt:lpwstr>&lt;?xml version="1.0"?&gt;&lt;RelatedDocumentData xmlns:xsi="http://www.w3.org/2001/XMLSchema-instance" xmlns:xsd="http://www.w3.org/2001/XMLSchema"&gt;  &lt;Title&gt;SGP.23 RSP Test Specification v1.9 (Current)&lt;/Title&gt;  &lt;WebId&gt;ae57bcdf-50ba-46da-9ac8-f526d30cfc2f&lt;/WebId&gt;  &lt;ListId&gt;ff79e4bc-03fd-4f5b-9aca-67c22c51c9d5&lt;/ListId&gt;  &lt;ItemId&gt;9c249366-f128-4d6d-8686-7b92fadfb377&lt;/ItemId&gt;  &lt;DocStoreVersion xsi:nil="true" /&gt;&lt;/RelatedDocumentData&gt;</vt:lpwstr>
  </property>
  <property fmtid="{D5CDD505-2E9C-101B-9397-08002B2CF9AE}" pid="17" name="Version Number">
    <vt:lpwstr>0.1</vt:lpwstr>
  </property>
  <property fmtid="{D5CDD505-2E9C-101B-9397-08002B2CF9AE}" pid="18" name="TemplateUrl">
    <vt:lpwstr/>
  </property>
  <property fmtid="{D5CDD505-2E9C-101B-9397-08002B2CF9AE}" pid="19" name="GSMABindingPRD">
    <vt:bool>false</vt:bool>
  </property>
  <property fmtid="{D5CDD505-2E9C-101B-9397-08002B2CF9AE}" pid="20" name="Official Number">
    <vt:lpwstr>0</vt:lpwstr>
  </property>
  <property fmtid="{D5CDD505-2E9C-101B-9397-08002B2CF9AE}" pid="21" name="Editor">
    <vt:lpwstr> editor</vt:lpwstr>
  </property>
  <property fmtid="{D5CDD505-2E9C-101B-9397-08002B2CF9AE}" pid="22" name="Security Classification Categories">
    <vt:lpwstr>Unrestricted</vt:lpwstr>
  </property>
  <property fmtid="{D5CDD505-2E9C-101B-9397-08002B2CF9AE}" pid="23" name="GSMADocumentType">
    <vt:lpwstr>4;#Change Request|ab8ec630-e9bb-472a-9390-c7460461458c</vt:lpwstr>
  </property>
  <property fmtid="{D5CDD505-2E9C-101B-9397-08002B2CF9AE}" pid="24" name="GSMAChangeType">
    <vt:lpwstr>Minor Update</vt:lpwstr>
  </property>
  <property fmtid="{D5CDD505-2E9C-101B-9397-08002B2CF9AE}" pid="25" name="GSMATitle">
    <vt:lpwstr>PRD Document Template</vt:lpwstr>
  </property>
  <property fmtid="{D5CDD505-2E9C-101B-9397-08002B2CF9AE}" pid="26" name="_docset_NoMedatataSyncRequired">
    <vt:lpwstr>False</vt:lpwstr>
  </property>
  <property fmtid="{D5CDD505-2E9C-101B-9397-08002B2CF9AE}" pid="27" name="GSMAReasonKeyBusinessBenefits">
    <vt:lpwstr>To fix some inconsistencies </vt:lpwstr>
  </property>
  <property fmtid="{D5CDD505-2E9C-101B-9397-08002B2CF9AE}" pid="28" name="GSMARelatedDocumentType">
    <vt:lpwstr>Non-binding Permanent Reference Document</vt:lpwstr>
  </property>
  <property fmtid="{D5CDD505-2E9C-101B-9397-08002B2CF9AE}" pid="29" name="GSMAAdditionalReaders">
    <vt:lpwstr/>
  </property>
  <property fmtid="{D5CDD505-2E9C-101B-9397-08002B2CF9AE}" pid="30" name="GSMARelatedDocumentTitle">
    <vt:lpwstr>SGP.23 RSP Test Specification v1.9 (Current)</vt:lpwstr>
  </property>
  <property fmtid="{D5CDD505-2E9C-101B-9397-08002B2CF9AE}" pid="31" name="TaxCatchAll">
    <vt:lpwstr>4;#Change Request|ab8ec630-e9bb-472a-9390-c7460461458c</vt:lpwstr>
  </property>
  <property fmtid="{D5CDD505-2E9C-101B-9397-08002B2CF9AE}" pid="32" name="GSMAAdditionalContributors">
    <vt:lpwstr/>
  </property>
  <property fmtid="{D5CDD505-2E9C-101B-9397-08002B2CF9AE}" pid="33" name="GSMAMeetingNameAndNumber">
    <vt:lpwstr>, </vt:lpwstr>
  </property>
  <property fmtid="{D5CDD505-2E9C-101B-9397-08002B2CF9AE}" pid="34" name="GSMAOfficialDocumentType">
    <vt:lpwstr>Non-binding PRD</vt:lpwstr>
  </property>
  <property fmtid="{D5CDD505-2E9C-101B-9397-08002B2CF9AE}" pid="35" name="_dlc_DocIdItemGuid">
    <vt:lpwstr>e4041029-9584-4791-ac67-26e1efb11702</vt:lpwstr>
  </property>
  <property fmtid="{D5CDD505-2E9C-101B-9397-08002B2CF9AE}" pid="36" name="GSMAAppliedToODVersion">
    <vt:lpwstr/>
  </property>
  <property fmtid="{D5CDD505-2E9C-101B-9397-08002B2CF9AE}" pid="37" name="GSMAApprovingGroupProject">
    <vt:lpwstr>ISAG</vt:lpwstr>
  </property>
  <property fmtid="{D5CDD505-2E9C-101B-9397-08002B2CF9AE}" pid="38" name="GSMAApprovingGroup">
    <vt:lpwstr/>
  </property>
  <property fmtid="{D5CDD505-2E9C-101B-9397-08002B2CF9AE}" pid="39" name="GSMAMeetingNameAndNumberLocal">
    <vt:lpwstr>, </vt:lpwstr>
  </property>
  <property fmtid="{D5CDD505-2E9C-101B-9397-08002B2CF9AE}" pid="40" name="GSMAIssuingGroup">
    <vt:lpwstr/>
  </property>
  <property fmtid="{D5CDD505-2E9C-101B-9397-08002B2CF9AE}" pid="41" name="GSMAShowInGeneralView">
    <vt:bool>false</vt:bool>
  </property>
  <property fmtid="{D5CDD505-2E9C-101B-9397-08002B2CF9AE}" pid="42" name="URL">
    <vt:lpwstr/>
  </property>
  <property fmtid="{D5CDD505-2E9C-101B-9397-08002B2CF9AE}" pid="43" name="GSMAOwningGroupCode">
    <vt:lpwstr>string;#SGP</vt:lpwstr>
  </property>
  <property fmtid="{D5CDD505-2E9C-101B-9397-08002B2CF9AE}" pid="44" name="GSMAIssuingGroupProject">
    <vt:lpwstr>eSIMG</vt:lpwstr>
  </property>
  <property fmtid="{D5CDD505-2E9C-101B-9397-08002B2CF9AE}" pid="45" name="GSMAIsBranchDraft">
    <vt:bool>true</vt:bool>
  </property>
  <property fmtid="{D5CDD505-2E9C-101B-9397-08002B2CF9AE}" pid="46" name="GSMAPRDVersion">
    <vt:lpwstr>1.11</vt:lpwstr>
  </property>
  <property fmtid="{D5CDD505-2E9C-101B-9397-08002B2CF9AE}" pid="47" name="GSMASummary">
    <vt:lpwstr>This Test Plan provides a set of test cases to be used for testing the implementations of the provisioning system specifications documents. This document offers to the involved entities an unified test strategy and ensures interoperability between different implementations.</vt:lpwstr>
  </property>
  <property fmtid="{D5CDD505-2E9C-101B-9397-08002B2CF9AE}" pid="48" name="GSMAEditionType">
    <vt:lpwstr>Current</vt:lpwstr>
  </property>
  <property fmtid="{D5CDD505-2E9C-101B-9397-08002B2CF9AE}" pid="49" name="GSMAPublicationDate">
    <vt:filetime>2021-10-28T10:00:00Z</vt:filetime>
  </property>
  <property fmtid="{D5CDD505-2E9C-101B-9397-08002B2CF9AE}" pid="50" name="GSMAChangeRequestApprover">
    <vt:lpwstr>33849;#Yolanda Sanz (GSMA)</vt:lpwstr>
  </property>
  <property fmtid="{D5CDD505-2E9C-101B-9397-08002B2CF9AE}" pid="51" name="GSMARemarks">
    <vt:lpwstr>This is a new specification</vt:lpwstr>
  </property>
  <property fmtid="{D5CDD505-2E9C-101B-9397-08002B2CF9AE}" pid="52" name="GSMABusinessPurpose">
    <vt:lpwstr>This Test Plan provides a set of test cases to be used for testing the implementations of the provisioning system specifications documents. This document offers to the involved entities an unified test strategy and ensures interoperability between different implementations.</vt:lpwstr>
  </property>
  <property fmtid="{D5CDD505-2E9C-101B-9397-08002B2CF9AE}" pid="53" name="GSMASubmittedBy">
    <vt:lpwstr>33849;#Yolanda Sanz (GSMA)</vt:lpwstr>
  </property>
  <property fmtid="{D5CDD505-2E9C-101B-9397-08002B2CF9AE}" pid="54" name="GSMAApprovalDate">
    <vt:filetime>2022-03-29T10:00:00Z</vt:filetime>
  </property>
</Properties>
</file>