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669E1" w14:textId="30800F05" w:rsidR="00AF5C90" w:rsidRDefault="00902597">
      <w:r w:rsidRPr="003A44C6">
        <w:rPr>
          <w:rFonts w:ascii="Times New Roman" w:eastAsia="Times New Roman" w:hAnsi="Times New Roman"/>
          <w:noProof/>
          <w:lang w:eastAsia="en-GB"/>
        </w:rPr>
        <w:drawing>
          <wp:inline distT="0" distB="0" distL="0" distR="0" wp14:anchorId="3BCCFD39" wp14:editId="421B3558">
            <wp:extent cx="1968417" cy="335280"/>
            <wp:effectExtent l="0" t="0" r="0" b="7620"/>
            <wp:docPr id="28" name="Graphic 27">
              <a:extLst xmlns:a="http://schemas.openxmlformats.org/drawingml/2006/main">
                <a:ext uri="{FF2B5EF4-FFF2-40B4-BE49-F238E27FC236}">
                  <a16:creationId xmlns:a16="http://schemas.microsoft.com/office/drawing/2014/main" id="{767BFFCE-696A-B726-4C24-3EFE5F195D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Graphic 27">
                      <a:extLst>
                        <a:ext uri="{FF2B5EF4-FFF2-40B4-BE49-F238E27FC236}">
                          <a16:creationId xmlns:a16="http://schemas.microsoft.com/office/drawing/2014/main" id="{767BFFCE-696A-B726-4C24-3EFE5F195DF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347" cy="33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235CF" w14:textId="77777777" w:rsidR="00902597" w:rsidRDefault="00902597"/>
    <w:p w14:paraId="5E0CE907" w14:textId="77777777" w:rsidR="00902597" w:rsidRDefault="00902597"/>
    <w:p w14:paraId="1984C052" w14:textId="467EB8E5" w:rsidR="00EB675A" w:rsidRDefault="00EB675A" w:rsidP="00065A52">
      <w:pPr>
        <w:rPr>
          <w:sz w:val="28"/>
          <w:szCs w:val="28"/>
          <w:u w:val="single"/>
        </w:rPr>
      </w:pPr>
    </w:p>
    <w:p w14:paraId="7828D808" w14:textId="60ACB817" w:rsidR="00EB675A" w:rsidRDefault="00EB675A" w:rsidP="00EB675A">
      <w:pPr>
        <w:rPr>
          <w:sz w:val="28"/>
          <w:szCs w:val="28"/>
        </w:rPr>
      </w:pPr>
    </w:p>
    <w:p w14:paraId="18F0A19B" w14:textId="77777777" w:rsidR="00065A52" w:rsidRDefault="00065A52" w:rsidP="00EB675A">
      <w:pPr>
        <w:rPr>
          <w:sz w:val="28"/>
          <w:szCs w:val="28"/>
        </w:rPr>
      </w:pPr>
    </w:p>
    <w:p w14:paraId="6989C09C" w14:textId="77777777" w:rsidR="006666ED" w:rsidRDefault="006666ED" w:rsidP="00EB675A">
      <w:pPr>
        <w:rPr>
          <w:sz w:val="28"/>
          <w:szCs w:val="28"/>
        </w:rPr>
      </w:pPr>
    </w:p>
    <w:p w14:paraId="2A8D8594" w14:textId="77777777" w:rsidR="006666ED" w:rsidRDefault="006666ED" w:rsidP="00EB675A">
      <w:pPr>
        <w:rPr>
          <w:sz w:val="28"/>
          <w:szCs w:val="28"/>
        </w:rPr>
      </w:pPr>
    </w:p>
    <w:p w14:paraId="475039D6" w14:textId="77777777" w:rsidR="006666ED" w:rsidRDefault="006666ED" w:rsidP="00EB675A">
      <w:pPr>
        <w:rPr>
          <w:sz w:val="28"/>
          <w:szCs w:val="28"/>
        </w:rPr>
      </w:pPr>
    </w:p>
    <w:p w14:paraId="2673BB3B" w14:textId="77777777" w:rsidR="00065A52" w:rsidRDefault="00065A52" w:rsidP="00EB675A">
      <w:pPr>
        <w:rPr>
          <w:sz w:val="28"/>
          <w:szCs w:val="28"/>
        </w:rPr>
      </w:pPr>
    </w:p>
    <w:p w14:paraId="4BDEAC25" w14:textId="77777777" w:rsidR="00065A52" w:rsidRDefault="00065A52" w:rsidP="00EB675A">
      <w:pPr>
        <w:rPr>
          <w:sz w:val="28"/>
          <w:szCs w:val="28"/>
        </w:rPr>
      </w:pPr>
    </w:p>
    <w:p w14:paraId="64632472" w14:textId="77777777" w:rsidR="007D0D04" w:rsidRDefault="007D0D04" w:rsidP="006430A9">
      <w:pPr>
        <w:rPr>
          <w:sz w:val="44"/>
          <w:szCs w:val="44"/>
        </w:rPr>
      </w:pPr>
    </w:p>
    <w:p w14:paraId="469684A9" w14:textId="547A7AC3" w:rsidR="00974547" w:rsidRDefault="00974547" w:rsidP="006430A9">
      <w:pPr>
        <w:rPr>
          <w:sz w:val="44"/>
          <w:szCs w:val="44"/>
        </w:rPr>
      </w:pPr>
      <w:r>
        <w:rPr>
          <w:sz w:val="44"/>
          <w:szCs w:val="44"/>
        </w:rPr>
        <w:t xml:space="preserve">Application Note </w:t>
      </w:r>
      <w:r w:rsidR="0080630F">
        <w:rPr>
          <w:sz w:val="44"/>
          <w:szCs w:val="44"/>
        </w:rPr>
        <w:t>P</w:t>
      </w:r>
      <w:r w:rsidRPr="00974547">
        <w:rPr>
          <w:sz w:val="44"/>
          <w:szCs w:val="44"/>
        </w:rPr>
        <w:t xml:space="preserve">reventing the misuse of an eUICC Profile </w:t>
      </w:r>
      <w:r>
        <w:rPr>
          <w:sz w:val="44"/>
          <w:szCs w:val="44"/>
        </w:rPr>
        <w:t>and the</w:t>
      </w:r>
      <w:r w:rsidRPr="00974547">
        <w:rPr>
          <w:sz w:val="44"/>
          <w:szCs w:val="44"/>
        </w:rPr>
        <w:t xml:space="preserve"> install</w:t>
      </w:r>
      <w:r>
        <w:rPr>
          <w:sz w:val="44"/>
          <w:szCs w:val="44"/>
        </w:rPr>
        <w:t>ation of</w:t>
      </w:r>
      <w:r w:rsidRPr="00974547">
        <w:rPr>
          <w:sz w:val="44"/>
          <w:szCs w:val="44"/>
        </w:rPr>
        <w:t xml:space="preserve"> a malicious Java Card Application</w:t>
      </w:r>
    </w:p>
    <w:p w14:paraId="5AB4F218" w14:textId="77777777" w:rsidR="00974547" w:rsidRDefault="00974547" w:rsidP="006430A9">
      <w:pPr>
        <w:rPr>
          <w:sz w:val="44"/>
          <w:szCs w:val="44"/>
        </w:rPr>
      </w:pPr>
    </w:p>
    <w:p w14:paraId="099F3577" w14:textId="1A8F82E6" w:rsidR="00E872B6" w:rsidRDefault="748B50A6" w:rsidP="006430A9">
      <w:pPr>
        <w:rPr>
          <w:sz w:val="44"/>
          <w:szCs w:val="44"/>
        </w:rPr>
      </w:pPr>
      <w:r w:rsidRPr="3BE90178">
        <w:rPr>
          <w:sz w:val="44"/>
          <w:szCs w:val="44"/>
        </w:rPr>
        <w:t>25</w:t>
      </w:r>
      <w:r w:rsidR="0033265E" w:rsidRPr="3BE90178">
        <w:rPr>
          <w:sz w:val="44"/>
          <w:szCs w:val="44"/>
          <w:vertAlign w:val="superscript"/>
        </w:rPr>
        <w:t>th</w:t>
      </w:r>
      <w:r w:rsidR="00A52E8B" w:rsidRPr="3BE90178">
        <w:rPr>
          <w:sz w:val="44"/>
          <w:szCs w:val="44"/>
        </w:rPr>
        <w:t xml:space="preserve"> June 2025</w:t>
      </w:r>
    </w:p>
    <w:p w14:paraId="71225070" w14:textId="77777777" w:rsidR="002B759B" w:rsidRDefault="002B759B" w:rsidP="006430A9">
      <w:pPr>
        <w:rPr>
          <w:sz w:val="44"/>
          <w:szCs w:val="44"/>
        </w:rPr>
        <w:sectPr w:rsidR="002B759B" w:rsidSect="00C6764A">
          <w:footerReference w:type="default" r:id="rId14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287553A4" w14:textId="77777777" w:rsidR="005F4221" w:rsidRDefault="00190E07" w:rsidP="00C6764A">
      <w:pPr>
        <w:spacing w:after="120"/>
        <w:jc w:val="both"/>
        <w:rPr>
          <w:b/>
          <w:bCs/>
          <w:sz w:val="32"/>
          <w:szCs w:val="32"/>
        </w:rPr>
      </w:pPr>
      <w:r w:rsidRPr="00B04645">
        <w:rPr>
          <w:b/>
          <w:bCs/>
          <w:sz w:val="32"/>
          <w:szCs w:val="32"/>
        </w:rPr>
        <w:lastRenderedPageBreak/>
        <w:t>Overview:</w:t>
      </w:r>
    </w:p>
    <w:p w14:paraId="3FDD662A" w14:textId="2BA720E6" w:rsidR="00BB2260" w:rsidRDefault="00190E07" w:rsidP="00C6764A">
      <w:pPr>
        <w:jc w:val="both"/>
      </w:pPr>
      <w:r w:rsidRPr="00C6764A">
        <w:t>The purpose of this Application Note is to provide guidance for the</w:t>
      </w:r>
      <w:r w:rsidR="001D1E50" w:rsidRPr="00C6764A">
        <w:t xml:space="preserve"> industry </w:t>
      </w:r>
      <w:proofErr w:type="gramStart"/>
      <w:r w:rsidR="001D1E50" w:rsidRPr="00C6764A">
        <w:t>i</w:t>
      </w:r>
      <w:r w:rsidR="00173A23" w:rsidRPr="00C6764A">
        <w:t>n order to</w:t>
      </w:r>
      <w:proofErr w:type="gramEnd"/>
      <w:r w:rsidR="00173A23" w:rsidRPr="00C6764A">
        <w:t xml:space="preserve"> avoid the </w:t>
      </w:r>
      <w:r w:rsidR="00A17FB2" w:rsidRPr="00C6764A">
        <w:t xml:space="preserve">misuse of </w:t>
      </w:r>
      <w:r w:rsidR="0058604C" w:rsidRPr="00C6764A">
        <w:t xml:space="preserve">Remote Application Management </w:t>
      </w:r>
      <w:r w:rsidR="005F4221" w:rsidRPr="00C6764A">
        <w:t xml:space="preserve">(RAM) </w:t>
      </w:r>
      <w:r w:rsidR="0058604C" w:rsidRPr="00C6764A">
        <w:t>keys to install</w:t>
      </w:r>
      <w:r w:rsidR="007163DE" w:rsidRPr="00C6764A">
        <w:t>,</w:t>
      </w:r>
      <w:r w:rsidR="0058604C" w:rsidRPr="00C6764A">
        <w:t xml:space="preserve"> </w:t>
      </w:r>
      <w:r w:rsidR="00693096" w:rsidRPr="00C6764A">
        <w:t>within Profiles</w:t>
      </w:r>
      <w:r w:rsidR="007163DE" w:rsidRPr="00C6764A">
        <w:t>,</w:t>
      </w:r>
      <w:r w:rsidR="00693096" w:rsidRPr="00C6764A">
        <w:t xml:space="preserve"> </w:t>
      </w:r>
      <w:r w:rsidR="0058604C" w:rsidRPr="00C6764A">
        <w:t>a</w:t>
      </w:r>
      <w:r w:rsidR="007163DE" w:rsidRPr="00C6764A">
        <w:t xml:space="preserve"> </w:t>
      </w:r>
      <w:r w:rsidR="00173A23" w:rsidRPr="00C6764A">
        <w:t xml:space="preserve">malicious </w:t>
      </w:r>
      <w:r w:rsidR="00E178B3" w:rsidRPr="00C6764A">
        <w:t>Java</w:t>
      </w:r>
      <w:r w:rsidR="00CF2432" w:rsidRPr="00C6764A">
        <w:t xml:space="preserve"> Card</w:t>
      </w:r>
      <w:r w:rsidR="00D04A73" w:rsidRPr="00C6764A">
        <w:t xml:space="preserve"> </w:t>
      </w:r>
      <w:r w:rsidR="00173A23" w:rsidRPr="00C6764A">
        <w:t>Appl</w:t>
      </w:r>
      <w:r w:rsidR="002D41D9" w:rsidRPr="00C6764A">
        <w:t>ications</w:t>
      </w:r>
      <w:r w:rsidR="009570BD" w:rsidRPr="00C6764A">
        <w:t xml:space="preserve"> in an eUICC</w:t>
      </w:r>
      <w:r w:rsidR="00E178B3" w:rsidRPr="00C6764A">
        <w:t xml:space="preserve"> supporting Java Card technology</w:t>
      </w:r>
      <w:r w:rsidR="001D1E50" w:rsidRPr="00C6764A">
        <w:t>.</w:t>
      </w:r>
    </w:p>
    <w:p w14:paraId="18FBC236" w14:textId="4FD69D51" w:rsidR="00FE0009" w:rsidRDefault="005E3B95" w:rsidP="00C6764A">
      <w:pPr>
        <w:jc w:val="both"/>
      </w:pPr>
      <w:r>
        <w:t>This Application Note is a first set of recommendation</w:t>
      </w:r>
      <w:r w:rsidR="0080571B">
        <w:t>s</w:t>
      </w:r>
      <w:r>
        <w:t xml:space="preserve"> </w:t>
      </w:r>
      <w:r w:rsidR="007A4488">
        <w:t xml:space="preserve">to be used for products based on existing versions of the </w:t>
      </w:r>
      <w:r w:rsidR="00FE0009">
        <w:t xml:space="preserve">eSIM </w:t>
      </w:r>
      <w:r w:rsidR="007A4488">
        <w:t xml:space="preserve">specifications. </w:t>
      </w:r>
    </w:p>
    <w:p w14:paraId="7205EC1F" w14:textId="5D6AC244" w:rsidR="005E3B95" w:rsidRPr="00C6764A" w:rsidRDefault="00FE0009" w:rsidP="00C6764A">
      <w:pPr>
        <w:jc w:val="both"/>
        <w:rPr>
          <w:i/>
          <w:iCs/>
        </w:rPr>
      </w:pPr>
      <w:r>
        <w:t>Other actions including the update of the</w:t>
      </w:r>
      <w:r w:rsidR="00BC716B">
        <w:t xml:space="preserve"> eSIM specifications </w:t>
      </w:r>
      <w:r>
        <w:t xml:space="preserve">and </w:t>
      </w:r>
      <w:r w:rsidR="00E366B6">
        <w:t xml:space="preserve">other GSMA </w:t>
      </w:r>
      <w:r w:rsidR="006B1CC8">
        <w:t>related</w:t>
      </w:r>
      <w:r w:rsidR="00625BD6">
        <w:t xml:space="preserve"> documents are ongoing</w:t>
      </w:r>
      <w:r w:rsidR="00BC716B">
        <w:t>.</w:t>
      </w:r>
    </w:p>
    <w:p w14:paraId="6BF58D7C" w14:textId="77777777" w:rsidR="00BB2260" w:rsidRPr="00C6764A" w:rsidRDefault="00BB2260" w:rsidP="00C6764A">
      <w:pPr>
        <w:jc w:val="both"/>
      </w:pPr>
    </w:p>
    <w:p w14:paraId="4F80946B" w14:textId="77777777" w:rsidR="001D1E50" w:rsidRPr="00C6764A" w:rsidRDefault="001D1E50" w:rsidP="00C6764A">
      <w:pPr>
        <w:jc w:val="both"/>
      </w:pPr>
    </w:p>
    <w:p w14:paraId="3240457C" w14:textId="62B01028" w:rsidR="005F4221" w:rsidRDefault="001D1E50" w:rsidP="00C6764A">
      <w:pPr>
        <w:spacing w:after="120"/>
        <w:jc w:val="both"/>
        <w:rPr>
          <w:b/>
          <w:bCs/>
          <w:sz w:val="32"/>
          <w:szCs w:val="32"/>
        </w:rPr>
      </w:pPr>
      <w:r w:rsidRPr="00B04645">
        <w:rPr>
          <w:b/>
          <w:bCs/>
          <w:sz w:val="32"/>
          <w:szCs w:val="32"/>
        </w:rPr>
        <w:t>Details of Issue:</w:t>
      </w:r>
    </w:p>
    <w:p w14:paraId="69C25EDB" w14:textId="573F67FC" w:rsidR="00674647" w:rsidRPr="00C6764A" w:rsidRDefault="00674647" w:rsidP="00C6764A">
      <w:pPr>
        <w:jc w:val="both"/>
        <w:rPr>
          <w:rFonts w:cs="Arial"/>
        </w:rPr>
      </w:pPr>
      <w:r w:rsidRPr="00C6764A">
        <w:rPr>
          <w:rFonts w:cs="Arial"/>
        </w:rPr>
        <w:t xml:space="preserve">The issue </w:t>
      </w:r>
      <w:proofErr w:type="spellStart"/>
      <w:r w:rsidRPr="00C6764A">
        <w:rPr>
          <w:rFonts w:cs="Arial"/>
        </w:rPr>
        <w:t>occured</w:t>
      </w:r>
      <w:proofErr w:type="spellEnd"/>
      <w:r w:rsidRPr="00C6764A">
        <w:rPr>
          <w:rFonts w:cs="Arial"/>
        </w:rPr>
        <w:t xml:space="preserve"> when an attacker was able to install a malicious Java </w:t>
      </w:r>
      <w:r w:rsidR="00535F6B" w:rsidRPr="00C6764A">
        <w:rPr>
          <w:rFonts w:cs="Arial"/>
        </w:rPr>
        <w:t xml:space="preserve">Card </w:t>
      </w:r>
      <w:r w:rsidRPr="00C6764A">
        <w:rPr>
          <w:rFonts w:cs="Arial"/>
        </w:rPr>
        <w:t>Application (that was not bytecode verified</w:t>
      </w:r>
      <w:r w:rsidR="00311477">
        <w:rPr>
          <w:rFonts w:cs="Arial"/>
        </w:rPr>
        <w:t xml:space="preserve"> and therefore able to exploit a potential vulnerability of the underlying platform</w:t>
      </w:r>
      <w:r w:rsidRPr="00C6764A">
        <w:rPr>
          <w:rFonts w:cs="Arial"/>
        </w:rPr>
        <w:t xml:space="preserve">) via </w:t>
      </w:r>
      <w:r w:rsidR="006C6DC3" w:rsidRPr="00C6764A">
        <w:rPr>
          <w:rFonts w:cs="Arial"/>
        </w:rPr>
        <w:t xml:space="preserve">publicly known </w:t>
      </w:r>
      <w:r w:rsidR="005F4221" w:rsidRPr="00C6764A">
        <w:rPr>
          <w:rFonts w:cs="Arial"/>
        </w:rPr>
        <w:t xml:space="preserve">RAM </w:t>
      </w:r>
      <w:r w:rsidR="006C6DC3" w:rsidRPr="00C6764A">
        <w:rPr>
          <w:rFonts w:cs="Arial"/>
        </w:rPr>
        <w:t>keys</w:t>
      </w:r>
      <w:r w:rsidRPr="00C6764A">
        <w:rPr>
          <w:rFonts w:cs="Arial"/>
        </w:rPr>
        <w:t xml:space="preserve"> to an enabled </w:t>
      </w:r>
      <w:r w:rsidR="00D910BF" w:rsidRPr="00C6764A">
        <w:rPr>
          <w:rFonts w:cs="Arial"/>
        </w:rPr>
        <w:t xml:space="preserve">Test </w:t>
      </w:r>
      <w:r w:rsidRPr="00C6764A">
        <w:rPr>
          <w:rFonts w:cs="Arial"/>
        </w:rPr>
        <w:t>Profile of a device.</w:t>
      </w:r>
      <w:r w:rsidR="004C136B">
        <w:rPr>
          <w:rFonts w:cs="Arial"/>
        </w:rPr>
        <w:t xml:space="preserve"> </w:t>
      </w:r>
      <w:r w:rsidR="00D4540B">
        <w:rPr>
          <w:rFonts w:cs="Arial"/>
        </w:rPr>
        <w:t xml:space="preserve"> Note t</w:t>
      </w:r>
      <w:r w:rsidR="008143BE">
        <w:rPr>
          <w:rFonts w:cs="Arial"/>
        </w:rPr>
        <w:t>hat t</w:t>
      </w:r>
      <w:r w:rsidR="00D4540B">
        <w:rPr>
          <w:rFonts w:cs="Arial"/>
        </w:rPr>
        <w:t>he issue occur</w:t>
      </w:r>
      <w:r w:rsidR="008143BE">
        <w:rPr>
          <w:rFonts w:cs="Arial"/>
        </w:rPr>
        <w:t>red</w:t>
      </w:r>
      <w:r w:rsidR="00D4540B">
        <w:rPr>
          <w:rFonts w:cs="Arial"/>
        </w:rPr>
        <w:t xml:space="preserve"> because of the knowledge of the RAM keys, not because the </w:t>
      </w:r>
      <w:r w:rsidR="00570238">
        <w:rPr>
          <w:rFonts w:cs="Arial"/>
        </w:rPr>
        <w:t>Profile is a Test Profile.</w:t>
      </w:r>
    </w:p>
    <w:p w14:paraId="6B89E2C8" w14:textId="77777777" w:rsidR="00674647" w:rsidRPr="00C6764A" w:rsidRDefault="00674647" w:rsidP="00C6764A">
      <w:pPr>
        <w:jc w:val="both"/>
        <w:rPr>
          <w:rFonts w:cs="Arial"/>
        </w:rPr>
      </w:pPr>
    </w:p>
    <w:p w14:paraId="782B0196" w14:textId="77777777" w:rsidR="00F96343" w:rsidRPr="00C6764A" w:rsidRDefault="00F96343" w:rsidP="00C6764A">
      <w:pPr>
        <w:jc w:val="both"/>
      </w:pPr>
    </w:p>
    <w:p w14:paraId="38205000" w14:textId="52CFA1E6" w:rsidR="005F4221" w:rsidRDefault="00AB6218" w:rsidP="00C6764A">
      <w:pPr>
        <w:spacing w:after="120"/>
        <w:jc w:val="both"/>
        <w:rPr>
          <w:b/>
          <w:bCs/>
          <w:sz w:val="32"/>
          <w:szCs w:val="32"/>
        </w:rPr>
      </w:pPr>
      <w:r w:rsidRPr="00B04645">
        <w:rPr>
          <w:b/>
          <w:bCs/>
          <w:sz w:val="32"/>
          <w:szCs w:val="32"/>
        </w:rPr>
        <w:t>Revealed Security Issue</w:t>
      </w:r>
      <w:r w:rsidR="004D2E4C" w:rsidRPr="00B04645">
        <w:rPr>
          <w:b/>
          <w:bCs/>
          <w:sz w:val="32"/>
          <w:szCs w:val="32"/>
        </w:rPr>
        <w:t>:</w:t>
      </w:r>
    </w:p>
    <w:p w14:paraId="3DC95EA2" w14:textId="2F848013" w:rsidR="005323A2" w:rsidRPr="00C6764A" w:rsidRDefault="00C6445E" w:rsidP="00C6764A">
      <w:pPr>
        <w:jc w:val="both"/>
        <w:rPr>
          <w:rFonts w:cs="Arial"/>
        </w:rPr>
      </w:pPr>
      <w:r w:rsidRPr="00C6764A">
        <w:rPr>
          <w:rFonts w:cs="Arial"/>
        </w:rPr>
        <w:t xml:space="preserve">GSMA </w:t>
      </w:r>
      <w:r w:rsidR="00F96343" w:rsidRPr="00C6764A">
        <w:rPr>
          <w:rFonts w:cs="Arial"/>
        </w:rPr>
        <w:t>TS.48 v6 (or earlier</w:t>
      </w:r>
      <w:r w:rsidR="00AB6218" w:rsidRPr="00C6764A">
        <w:rPr>
          <w:rFonts w:cs="Arial"/>
        </w:rPr>
        <w:t>)</w:t>
      </w:r>
      <w:r w:rsidR="00C336A8">
        <w:rPr>
          <w:rFonts w:cs="Arial"/>
        </w:rPr>
        <w:t xml:space="preserve"> Generic </w:t>
      </w:r>
      <w:r w:rsidR="00AB6218" w:rsidRPr="00C6764A">
        <w:rPr>
          <w:rFonts w:cs="Arial"/>
        </w:rPr>
        <w:t xml:space="preserve">Test </w:t>
      </w:r>
      <w:r w:rsidR="005F4221" w:rsidRPr="00C6764A">
        <w:rPr>
          <w:rFonts w:cs="Arial"/>
        </w:rPr>
        <w:t>P</w:t>
      </w:r>
      <w:r w:rsidR="00AB6218" w:rsidRPr="00C6764A">
        <w:rPr>
          <w:rFonts w:cs="Arial"/>
        </w:rPr>
        <w:t>rofile</w:t>
      </w:r>
      <w:r w:rsidR="00AA7FEE">
        <w:rPr>
          <w:rFonts w:cs="Arial"/>
        </w:rPr>
        <w:t xml:space="preserve"> (GTP)</w:t>
      </w:r>
      <w:r w:rsidR="005323A2" w:rsidRPr="00C6764A">
        <w:rPr>
          <w:rFonts w:cs="Arial"/>
        </w:rPr>
        <w:t xml:space="preserve"> </w:t>
      </w:r>
      <w:r w:rsidR="004D2E4C" w:rsidRPr="00C6764A">
        <w:rPr>
          <w:rFonts w:cs="Arial"/>
        </w:rPr>
        <w:t xml:space="preserve">specification </w:t>
      </w:r>
      <w:r w:rsidR="005323A2" w:rsidRPr="00C6764A">
        <w:rPr>
          <w:rFonts w:cs="Arial"/>
        </w:rPr>
        <w:t>has published</w:t>
      </w:r>
      <w:r w:rsidR="00250D87" w:rsidRPr="00C6764A">
        <w:rPr>
          <w:rFonts w:cs="Arial"/>
        </w:rPr>
        <w:t xml:space="preserve"> </w:t>
      </w:r>
      <w:r w:rsidR="00B921BB">
        <w:rPr>
          <w:rFonts w:cs="Arial"/>
        </w:rPr>
        <w:t>static</w:t>
      </w:r>
      <w:r w:rsidR="00250D87" w:rsidRPr="00C6764A">
        <w:rPr>
          <w:rFonts w:cs="Arial"/>
        </w:rPr>
        <w:t xml:space="preserve"> </w:t>
      </w:r>
      <w:r w:rsidR="005F4221" w:rsidRPr="00C6764A">
        <w:rPr>
          <w:rFonts w:cs="Arial"/>
        </w:rPr>
        <w:t xml:space="preserve">RAM </w:t>
      </w:r>
      <w:r w:rsidR="005323A2" w:rsidRPr="00C6764A">
        <w:rPr>
          <w:rFonts w:cs="Arial"/>
        </w:rPr>
        <w:t>keys.</w:t>
      </w:r>
    </w:p>
    <w:p w14:paraId="6826BFF2" w14:textId="67F37A5F" w:rsidR="00C6445E" w:rsidRPr="00C6764A" w:rsidRDefault="005323A2" w:rsidP="00C6445E">
      <w:pPr>
        <w:jc w:val="both"/>
        <w:rPr>
          <w:rFonts w:cs="Arial"/>
        </w:rPr>
      </w:pPr>
      <w:r w:rsidRPr="00C6764A">
        <w:rPr>
          <w:rFonts w:cs="Arial"/>
        </w:rPr>
        <w:t>It is possible</w:t>
      </w:r>
      <w:r w:rsidR="00535F6B" w:rsidRPr="00C6764A">
        <w:rPr>
          <w:rFonts w:cs="Arial"/>
        </w:rPr>
        <w:t>, through use of these,</w:t>
      </w:r>
      <w:r w:rsidRPr="00C6764A">
        <w:rPr>
          <w:rFonts w:cs="Arial"/>
        </w:rPr>
        <w:t xml:space="preserve"> to</w:t>
      </w:r>
      <w:r w:rsidR="00250D87" w:rsidRPr="00C6764A">
        <w:rPr>
          <w:rFonts w:cs="Arial"/>
        </w:rPr>
        <w:t xml:space="preserve"> install</w:t>
      </w:r>
      <w:r w:rsidRPr="00C6764A">
        <w:rPr>
          <w:rFonts w:cs="Arial"/>
        </w:rPr>
        <w:t xml:space="preserve"> a Java</w:t>
      </w:r>
      <w:r w:rsidR="00535F6B" w:rsidRPr="00C6764A">
        <w:rPr>
          <w:rFonts w:cs="Arial"/>
        </w:rPr>
        <w:t xml:space="preserve"> </w:t>
      </w:r>
      <w:r w:rsidRPr="00C6764A">
        <w:rPr>
          <w:rFonts w:cs="Arial"/>
        </w:rPr>
        <w:t>Card Application that is not bytecode verified</w:t>
      </w:r>
      <w:r w:rsidR="00082F03">
        <w:rPr>
          <w:rFonts w:cs="Arial"/>
        </w:rPr>
        <w:t>.  Note that</w:t>
      </w:r>
      <w:r w:rsidR="00156B1C">
        <w:rPr>
          <w:rFonts w:cs="Arial"/>
        </w:rPr>
        <w:t xml:space="preserve"> the same issue</w:t>
      </w:r>
      <w:r w:rsidR="00082F03">
        <w:rPr>
          <w:rFonts w:cs="Arial"/>
        </w:rPr>
        <w:t xml:space="preserve"> would </w:t>
      </w:r>
      <w:r w:rsidR="007721CB">
        <w:rPr>
          <w:rFonts w:cs="Arial"/>
        </w:rPr>
        <w:t xml:space="preserve">have </w:t>
      </w:r>
      <w:r w:rsidR="00876A51">
        <w:rPr>
          <w:rFonts w:cs="Arial"/>
        </w:rPr>
        <w:t>exist</w:t>
      </w:r>
      <w:r w:rsidR="007721CB">
        <w:rPr>
          <w:rFonts w:cs="Arial"/>
        </w:rPr>
        <w:t>ed</w:t>
      </w:r>
      <w:r w:rsidR="00876A51">
        <w:rPr>
          <w:rFonts w:cs="Arial"/>
        </w:rPr>
        <w:t xml:space="preserve"> </w:t>
      </w:r>
      <w:r w:rsidR="00082F03">
        <w:rPr>
          <w:rFonts w:cs="Arial"/>
        </w:rPr>
        <w:t xml:space="preserve">with any other </w:t>
      </w:r>
      <w:r w:rsidR="009621CC">
        <w:rPr>
          <w:rFonts w:cs="Arial"/>
        </w:rPr>
        <w:t>P</w:t>
      </w:r>
      <w:r w:rsidR="00082F03">
        <w:rPr>
          <w:rFonts w:cs="Arial"/>
        </w:rPr>
        <w:t>rofile</w:t>
      </w:r>
      <w:r w:rsidR="00156B1C">
        <w:rPr>
          <w:rFonts w:cs="Arial"/>
        </w:rPr>
        <w:t xml:space="preserve"> where the attacker is aware of the RAM keys.</w:t>
      </w:r>
      <w:r w:rsidRPr="00C6764A">
        <w:rPr>
          <w:rFonts w:cs="Arial"/>
        </w:rPr>
        <w:t xml:space="preserve"> </w:t>
      </w:r>
    </w:p>
    <w:p w14:paraId="7016046C" w14:textId="09321945" w:rsidR="0093548D" w:rsidRPr="00C6764A" w:rsidRDefault="0093548D" w:rsidP="00C6764A">
      <w:pPr>
        <w:jc w:val="both"/>
        <w:rPr>
          <w:rFonts w:cs="Arial"/>
        </w:rPr>
      </w:pPr>
    </w:p>
    <w:p w14:paraId="7C4B8E51" w14:textId="77777777" w:rsidR="00DD027E" w:rsidRPr="00C6764A" w:rsidRDefault="00DD027E" w:rsidP="00C6764A">
      <w:pPr>
        <w:jc w:val="both"/>
        <w:rPr>
          <w:rFonts w:cs="Arial"/>
        </w:rPr>
      </w:pPr>
    </w:p>
    <w:p w14:paraId="03F45F96" w14:textId="6E8BAF6E" w:rsidR="001D1E50" w:rsidRPr="00B04645" w:rsidRDefault="00DD027E" w:rsidP="00C6764A">
      <w:pPr>
        <w:spacing w:after="120"/>
        <w:jc w:val="both"/>
        <w:rPr>
          <w:sz w:val="32"/>
          <w:szCs w:val="32"/>
        </w:rPr>
      </w:pPr>
      <w:r w:rsidRPr="00B04645">
        <w:rPr>
          <w:b/>
          <w:bCs/>
          <w:sz w:val="32"/>
          <w:szCs w:val="32"/>
        </w:rPr>
        <w:t>Recommendations:</w:t>
      </w:r>
    </w:p>
    <w:p w14:paraId="5D74CDB5" w14:textId="2D4A79AB" w:rsidR="00E921C5" w:rsidRPr="00C6764A" w:rsidRDefault="00E921C5" w:rsidP="00C6764A">
      <w:pPr>
        <w:jc w:val="both"/>
      </w:pPr>
      <w:r w:rsidRPr="00C6764A">
        <w:t>There are several areas that need attention</w:t>
      </w:r>
      <w:r w:rsidR="006A31FB" w:rsidRPr="00C6764A">
        <w:t xml:space="preserve"> by the various actors within the ecosystem</w:t>
      </w:r>
      <w:r w:rsidR="00B250C1" w:rsidRPr="00C6764A">
        <w:t>.</w:t>
      </w:r>
      <w:r w:rsidR="00B45E82" w:rsidRPr="00C6764A">
        <w:t xml:space="preserve"> </w:t>
      </w:r>
      <w:r w:rsidR="00B250C1" w:rsidRPr="00C6764A">
        <w:t>I</w:t>
      </w:r>
      <w:r w:rsidR="00B45E82" w:rsidRPr="00C6764A">
        <w:t>t should be noted that there is no intention to unnecessarily impact the operation of the test industry</w:t>
      </w:r>
      <w:r w:rsidR="00B250C1" w:rsidRPr="00C6764A">
        <w:t>.</w:t>
      </w:r>
    </w:p>
    <w:p w14:paraId="517E547E" w14:textId="77777777" w:rsidR="00E921C5" w:rsidRPr="00C6764A" w:rsidRDefault="00E921C5" w:rsidP="00C6764A">
      <w:pPr>
        <w:jc w:val="both"/>
      </w:pPr>
    </w:p>
    <w:p w14:paraId="03C82BE5" w14:textId="77777777" w:rsidR="00535F6B" w:rsidRPr="00C6764A" w:rsidRDefault="00535F6B" w:rsidP="00C6764A">
      <w:pPr>
        <w:jc w:val="both"/>
        <w:rPr>
          <w:b/>
          <w:bCs/>
        </w:rPr>
      </w:pPr>
      <w:r w:rsidRPr="00C6764A">
        <w:rPr>
          <w:b/>
          <w:bCs/>
        </w:rPr>
        <w:br w:type="page"/>
      </w:r>
    </w:p>
    <w:p w14:paraId="0E4BA094" w14:textId="0DDC245C" w:rsidR="001C36D5" w:rsidRPr="00B04645" w:rsidRDefault="001C36D5" w:rsidP="00C6764A">
      <w:pPr>
        <w:spacing w:after="120"/>
        <w:jc w:val="both"/>
        <w:rPr>
          <w:b/>
          <w:bCs/>
          <w:sz w:val="32"/>
          <w:szCs w:val="32"/>
        </w:rPr>
      </w:pPr>
      <w:r w:rsidRPr="00B04645">
        <w:rPr>
          <w:b/>
          <w:bCs/>
          <w:sz w:val="32"/>
          <w:szCs w:val="32"/>
        </w:rPr>
        <w:lastRenderedPageBreak/>
        <w:t xml:space="preserve">PART 1: Recommendations to mitigate </w:t>
      </w:r>
      <w:r w:rsidR="00187582">
        <w:rPr>
          <w:b/>
          <w:bCs/>
          <w:sz w:val="32"/>
          <w:szCs w:val="32"/>
        </w:rPr>
        <w:t xml:space="preserve">the </w:t>
      </w:r>
      <w:r w:rsidRPr="00B04645">
        <w:rPr>
          <w:b/>
          <w:bCs/>
          <w:sz w:val="32"/>
          <w:szCs w:val="32"/>
        </w:rPr>
        <w:t>Profile</w:t>
      </w:r>
      <w:r w:rsidR="00187582">
        <w:rPr>
          <w:b/>
          <w:bCs/>
          <w:sz w:val="32"/>
          <w:szCs w:val="32"/>
        </w:rPr>
        <w:t xml:space="preserve">-related </w:t>
      </w:r>
      <w:r w:rsidRPr="00B04645">
        <w:rPr>
          <w:b/>
          <w:bCs/>
          <w:sz w:val="32"/>
          <w:szCs w:val="32"/>
        </w:rPr>
        <w:t>issue:</w:t>
      </w:r>
    </w:p>
    <w:p w14:paraId="3E78DB0D" w14:textId="5C19CAA7" w:rsidR="005F4221" w:rsidRPr="00C6764A" w:rsidRDefault="00130D10" w:rsidP="00C6445E">
      <w:pPr>
        <w:jc w:val="both"/>
      </w:pPr>
      <w:r w:rsidRPr="00C6764A">
        <w:t>Having easily discovered RAM keys within a Profile makes it possible for a non-authorised party to install an Application within a Profile, breaking the chain of trust and potentially allowing malicious actions to take place.</w:t>
      </w:r>
    </w:p>
    <w:p w14:paraId="3E148963" w14:textId="77777777" w:rsidR="00C6445E" w:rsidRPr="00C6764A" w:rsidRDefault="00C6445E" w:rsidP="00C6764A">
      <w:pPr>
        <w:jc w:val="both"/>
      </w:pPr>
    </w:p>
    <w:p w14:paraId="4EC10951" w14:textId="560CA73E" w:rsidR="00130D10" w:rsidRPr="00C6764A" w:rsidRDefault="00E953D1" w:rsidP="00C6764A">
      <w:pPr>
        <w:jc w:val="both"/>
      </w:pPr>
      <w:r w:rsidRPr="00C6764A">
        <w:t xml:space="preserve">The following are recommendations to avoid misuse of the </w:t>
      </w:r>
      <w:r w:rsidR="004565FA" w:rsidRPr="00C6764A">
        <w:t>RAM keys.</w:t>
      </w:r>
    </w:p>
    <w:p w14:paraId="37F24160" w14:textId="77777777" w:rsidR="00DF7B9A" w:rsidRPr="00C6764A" w:rsidRDefault="00DF7B9A" w:rsidP="00C6764A">
      <w:pPr>
        <w:jc w:val="both"/>
        <w:rPr>
          <w:b/>
          <w:bCs/>
        </w:rPr>
      </w:pPr>
    </w:p>
    <w:p w14:paraId="6F4CD2B1" w14:textId="778B596A" w:rsidR="00DF7B9A" w:rsidRDefault="00DF7B9A" w:rsidP="00C6764A">
      <w:pPr>
        <w:spacing w:after="1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Profile </w:t>
      </w:r>
      <w:r w:rsidRPr="00650ED2">
        <w:rPr>
          <w:b/>
          <w:bCs/>
          <w:sz w:val="28"/>
          <w:szCs w:val="28"/>
        </w:rPr>
        <w:t>Owner</w:t>
      </w:r>
      <w:r>
        <w:rPr>
          <w:b/>
          <w:bCs/>
          <w:sz w:val="28"/>
          <w:szCs w:val="28"/>
        </w:rPr>
        <w:t xml:space="preserve"> responsibilities:</w:t>
      </w:r>
    </w:p>
    <w:p w14:paraId="713BBA66" w14:textId="0C3D8406" w:rsidR="00DF7B9A" w:rsidRPr="00C6764A" w:rsidRDefault="00F21439" w:rsidP="00C6764A">
      <w:pPr>
        <w:pStyle w:val="ListParagraph"/>
        <w:numPr>
          <w:ilvl w:val="0"/>
          <w:numId w:val="13"/>
        </w:numPr>
        <w:jc w:val="both"/>
      </w:pPr>
      <w:r w:rsidRPr="00C6764A">
        <w:t xml:space="preserve">For eUICC with GSMA Live Certificates, if the RAM keys are enabled, they must be kept confidential in the </w:t>
      </w:r>
      <w:r w:rsidR="00FA432C" w:rsidRPr="00C6764A">
        <w:t>c</w:t>
      </w:r>
      <w:r w:rsidRPr="00C6764A">
        <w:t xml:space="preserve">losed </w:t>
      </w:r>
      <w:r w:rsidR="00FA432C" w:rsidRPr="00C6764A">
        <w:t>e</w:t>
      </w:r>
      <w:r w:rsidRPr="00C6764A">
        <w:t>nvironment of the Profile Owner regardless of the Profile class (Operational, Provisioning, or Test).</w:t>
      </w:r>
      <w:r w:rsidR="004A2C55">
        <w:t xml:space="preserve">  </w:t>
      </w:r>
      <w:r w:rsidR="00DF5C50">
        <w:t>Note that, in the Test use case</w:t>
      </w:r>
      <w:r w:rsidR="00BD21BA">
        <w:t>,</w:t>
      </w:r>
      <w:r w:rsidR="00DF5C50">
        <w:t xml:space="preserve"> the closed environment of the Profile Owner </w:t>
      </w:r>
      <w:r w:rsidR="00EE2125">
        <w:t>could include</w:t>
      </w:r>
      <w:r w:rsidR="00A915CF">
        <w:t xml:space="preserve"> sharing the RAM keys </w:t>
      </w:r>
      <w:r w:rsidR="0037418F">
        <w:t xml:space="preserve">confidentially </w:t>
      </w:r>
      <w:r w:rsidR="00A915CF">
        <w:t xml:space="preserve">with </w:t>
      </w:r>
      <w:r w:rsidR="0037418F">
        <w:t>trusted</w:t>
      </w:r>
      <w:r w:rsidR="007B6387">
        <w:t xml:space="preserve"> </w:t>
      </w:r>
      <w:r w:rsidR="00EE2125">
        <w:t>pa</w:t>
      </w:r>
      <w:r w:rsidR="00A915CF">
        <w:t>rt</w:t>
      </w:r>
      <w:r w:rsidR="0037418F">
        <w:t>ies</w:t>
      </w:r>
      <w:r w:rsidR="00EE2125">
        <w:t>.</w:t>
      </w:r>
    </w:p>
    <w:p w14:paraId="5F9DF0BD" w14:textId="77777777" w:rsidR="00230868" w:rsidRPr="00C6764A" w:rsidRDefault="00230868" w:rsidP="00C6764A">
      <w:pPr>
        <w:jc w:val="both"/>
        <w:rPr>
          <w:b/>
          <w:bCs/>
        </w:rPr>
      </w:pPr>
    </w:p>
    <w:p w14:paraId="3626BA98" w14:textId="292DDDAD" w:rsidR="00230868" w:rsidRPr="00DF5E92" w:rsidRDefault="00230868" w:rsidP="00C6764A">
      <w:pPr>
        <w:spacing w:after="120"/>
        <w:jc w:val="both"/>
        <w:rPr>
          <w:b/>
          <w:bCs/>
          <w:sz w:val="28"/>
          <w:szCs w:val="28"/>
        </w:rPr>
      </w:pPr>
      <w:r w:rsidRPr="00DF5E92">
        <w:rPr>
          <w:b/>
          <w:bCs/>
          <w:sz w:val="28"/>
          <w:szCs w:val="28"/>
        </w:rPr>
        <w:t>EUM</w:t>
      </w:r>
      <w:r>
        <w:rPr>
          <w:b/>
          <w:bCs/>
          <w:sz w:val="28"/>
          <w:szCs w:val="28"/>
        </w:rPr>
        <w:t xml:space="preserve"> (eUICC Manufacturer) responsibilities:</w:t>
      </w:r>
    </w:p>
    <w:p w14:paraId="224D3BE0" w14:textId="43884742" w:rsidR="00230868" w:rsidRPr="00C6764A" w:rsidRDefault="00230868" w:rsidP="00C6764A">
      <w:pPr>
        <w:pStyle w:val="ListParagraph"/>
        <w:numPr>
          <w:ilvl w:val="0"/>
          <w:numId w:val="10"/>
        </w:numPr>
        <w:jc w:val="both"/>
      </w:pPr>
      <w:r w:rsidRPr="00C6764A">
        <w:t>Certificates from a Test C</w:t>
      </w:r>
      <w:r w:rsidR="00127E6C">
        <w:t>ertificate Issuer (C</w:t>
      </w:r>
      <w:r w:rsidR="00DC000D">
        <w:t>I</w:t>
      </w:r>
      <w:r w:rsidR="00ED1D51">
        <w:t>) as</w:t>
      </w:r>
      <w:r w:rsidR="00B25CA4">
        <w:t xml:space="preserve"> </w:t>
      </w:r>
      <w:r w:rsidRPr="00C6764A">
        <w:t xml:space="preserve">defined </w:t>
      </w:r>
      <w:r w:rsidR="0087425E">
        <w:t>in e.g.</w:t>
      </w:r>
      <w:r w:rsidRPr="00C6764A">
        <w:t xml:space="preserve"> </w:t>
      </w:r>
      <w:r w:rsidR="00ED1D51">
        <w:t xml:space="preserve">GSMA </w:t>
      </w:r>
      <w:r w:rsidRPr="00C6764A">
        <w:t>SGP.26</w:t>
      </w:r>
      <w:r w:rsidR="00ED1D51">
        <w:t>,</w:t>
      </w:r>
      <w:r w:rsidRPr="00C6764A">
        <w:t xml:space="preserve"> should not exist on eUICC products intended for end user use alongside Live Certificates (e.g. GSMA CI).</w:t>
      </w:r>
    </w:p>
    <w:p w14:paraId="385A3A35" w14:textId="77777777" w:rsidR="00DF7B9A" w:rsidRPr="00C6764A" w:rsidRDefault="00DF7B9A" w:rsidP="00C6764A">
      <w:pPr>
        <w:jc w:val="both"/>
      </w:pPr>
    </w:p>
    <w:p w14:paraId="166EFE74" w14:textId="77777777" w:rsidR="00A64F62" w:rsidRPr="00DF5E92" w:rsidRDefault="00A64F62" w:rsidP="00C6764A">
      <w:pPr>
        <w:spacing w:after="120"/>
        <w:jc w:val="both"/>
        <w:rPr>
          <w:b/>
          <w:bCs/>
          <w:sz w:val="28"/>
          <w:szCs w:val="28"/>
        </w:rPr>
      </w:pPr>
      <w:r w:rsidRPr="00DF5E92">
        <w:rPr>
          <w:b/>
          <w:bCs/>
          <w:sz w:val="28"/>
          <w:szCs w:val="28"/>
        </w:rPr>
        <w:t>OEM</w:t>
      </w:r>
      <w:r>
        <w:rPr>
          <w:b/>
          <w:bCs/>
          <w:sz w:val="28"/>
          <w:szCs w:val="28"/>
        </w:rPr>
        <w:t>/Device</w:t>
      </w:r>
      <w:r w:rsidRPr="00DF5E92">
        <w:rPr>
          <w:b/>
          <w:bCs/>
          <w:sz w:val="28"/>
          <w:szCs w:val="28"/>
        </w:rPr>
        <w:t xml:space="preserve"> Vendors</w:t>
      </w:r>
    </w:p>
    <w:p w14:paraId="3B2477DD" w14:textId="21BF94E4" w:rsidR="00A64F62" w:rsidRPr="00C6764A" w:rsidRDefault="00A64F62" w:rsidP="00C6764A">
      <w:pPr>
        <w:pStyle w:val="ListParagraph"/>
        <w:numPr>
          <w:ilvl w:val="0"/>
          <w:numId w:val="12"/>
        </w:numPr>
        <w:jc w:val="both"/>
      </w:pPr>
      <w:r w:rsidRPr="00C6764A">
        <w:t>Any pre-</w:t>
      </w:r>
      <w:r w:rsidR="005C219F" w:rsidRPr="00C6764A">
        <w:t xml:space="preserve">installed </w:t>
      </w:r>
      <w:r w:rsidRPr="00C6764A">
        <w:t xml:space="preserve">Profiles provisioned within </w:t>
      </w:r>
      <w:proofErr w:type="spellStart"/>
      <w:r w:rsidRPr="00C6764A">
        <w:t>eUICCs</w:t>
      </w:r>
      <w:proofErr w:type="spellEnd"/>
      <w:r w:rsidRPr="00C6764A">
        <w:t xml:space="preserve"> by the OEM should only contain confidential RAM keys within commercial devices. </w:t>
      </w:r>
    </w:p>
    <w:p w14:paraId="5CCA18BA" w14:textId="50DF734E" w:rsidR="00C956E3" w:rsidRPr="00C6764A" w:rsidRDefault="00A64F62" w:rsidP="00C6764A">
      <w:pPr>
        <w:pStyle w:val="ListParagraph"/>
        <w:numPr>
          <w:ilvl w:val="0"/>
          <w:numId w:val="12"/>
        </w:numPr>
        <w:jc w:val="both"/>
      </w:pPr>
      <w:r w:rsidRPr="00C6764A">
        <w:t>It should be carefully considered if it is necessary to pre-embed Test Profiles with RAM functionality in commercial devices.</w:t>
      </w:r>
    </w:p>
    <w:p w14:paraId="739812B5" w14:textId="7251F8A6" w:rsidR="00A64F62" w:rsidRPr="00C6764A" w:rsidRDefault="00A64F62" w:rsidP="00C6764A">
      <w:pPr>
        <w:pStyle w:val="ListParagraph"/>
        <w:numPr>
          <w:ilvl w:val="0"/>
          <w:numId w:val="12"/>
        </w:numPr>
        <w:jc w:val="both"/>
      </w:pPr>
      <w:r w:rsidRPr="00C6764A">
        <w:t xml:space="preserve">The </w:t>
      </w:r>
      <w:r w:rsidR="001315F9">
        <w:t xml:space="preserve">GSMA </w:t>
      </w:r>
      <w:r w:rsidRPr="00C6764A">
        <w:t>TS.48 GTP v6.0 or lower should be removed from commercial devices.</w:t>
      </w:r>
    </w:p>
    <w:p w14:paraId="2C129222" w14:textId="5EF11911" w:rsidR="00A64F62" w:rsidRPr="00C6764A" w:rsidRDefault="00A64F62" w:rsidP="00C6764A">
      <w:pPr>
        <w:pStyle w:val="ListParagraph"/>
        <w:numPr>
          <w:ilvl w:val="0"/>
          <w:numId w:val="12"/>
        </w:numPr>
        <w:jc w:val="both"/>
      </w:pPr>
      <w:r w:rsidRPr="00C6764A">
        <w:t xml:space="preserve">Access to Device Test Mode should </w:t>
      </w:r>
      <w:r w:rsidR="00186381">
        <w:t>not be available</w:t>
      </w:r>
      <w:r w:rsidR="006F268F">
        <w:t xml:space="preserve"> </w:t>
      </w:r>
      <w:r w:rsidR="00186381">
        <w:t>to</w:t>
      </w:r>
      <w:r w:rsidR="006F268F">
        <w:t xml:space="preserve"> the </w:t>
      </w:r>
      <w:r w:rsidR="00186381">
        <w:t>e</w:t>
      </w:r>
      <w:r w:rsidR="006F268F">
        <w:t xml:space="preserve">nd </w:t>
      </w:r>
      <w:r w:rsidR="00186381">
        <w:t>u</w:t>
      </w:r>
      <w:r w:rsidR="006F268F">
        <w:t>ser</w:t>
      </w:r>
      <w:r w:rsidR="00803054">
        <w:t>.</w:t>
      </w:r>
    </w:p>
    <w:p w14:paraId="295F9655" w14:textId="77777777" w:rsidR="00A64F62" w:rsidRPr="00C6764A" w:rsidRDefault="00A64F62" w:rsidP="00C6764A">
      <w:pPr>
        <w:jc w:val="both"/>
      </w:pPr>
    </w:p>
    <w:p w14:paraId="36A0E148" w14:textId="77777777" w:rsidR="00FA0FC1" w:rsidRPr="00C6764A" w:rsidRDefault="00FA0FC1" w:rsidP="00C6764A">
      <w:pPr>
        <w:jc w:val="both"/>
      </w:pPr>
    </w:p>
    <w:p w14:paraId="2362EAA8" w14:textId="1616410A" w:rsidR="00535F6B" w:rsidRPr="00B04645" w:rsidRDefault="001C36D5" w:rsidP="00C6764A">
      <w:pPr>
        <w:spacing w:after="120"/>
        <w:jc w:val="both"/>
        <w:rPr>
          <w:b/>
          <w:bCs/>
          <w:sz w:val="32"/>
          <w:szCs w:val="32"/>
        </w:rPr>
      </w:pPr>
      <w:r w:rsidRPr="00B04645">
        <w:rPr>
          <w:b/>
          <w:bCs/>
          <w:sz w:val="32"/>
          <w:szCs w:val="32"/>
        </w:rPr>
        <w:t xml:space="preserve">PART 2: Recommendations to </w:t>
      </w:r>
      <w:r w:rsidR="00741990" w:rsidRPr="00B04645">
        <w:rPr>
          <w:b/>
          <w:bCs/>
          <w:sz w:val="32"/>
          <w:szCs w:val="32"/>
        </w:rPr>
        <w:t>prevent</w:t>
      </w:r>
      <w:r w:rsidRPr="00B04645">
        <w:rPr>
          <w:b/>
          <w:bCs/>
          <w:sz w:val="32"/>
          <w:szCs w:val="32"/>
        </w:rPr>
        <w:t xml:space="preserve"> </w:t>
      </w:r>
      <w:r w:rsidR="001B0408" w:rsidRPr="00B04645">
        <w:rPr>
          <w:b/>
          <w:bCs/>
          <w:sz w:val="32"/>
          <w:szCs w:val="32"/>
        </w:rPr>
        <w:t>the installation of malicious</w:t>
      </w:r>
      <w:r w:rsidR="00DB4A84" w:rsidRPr="00B04645">
        <w:rPr>
          <w:b/>
          <w:bCs/>
          <w:sz w:val="32"/>
          <w:szCs w:val="32"/>
        </w:rPr>
        <w:t xml:space="preserve"> Java</w:t>
      </w:r>
      <w:r w:rsidR="001B0408" w:rsidRPr="00B04645">
        <w:rPr>
          <w:b/>
          <w:bCs/>
          <w:sz w:val="32"/>
          <w:szCs w:val="32"/>
        </w:rPr>
        <w:t xml:space="preserve"> </w:t>
      </w:r>
      <w:r w:rsidR="00535F6B">
        <w:rPr>
          <w:b/>
          <w:bCs/>
          <w:sz w:val="32"/>
          <w:szCs w:val="32"/>
        </w:rPr>
        <w:t xml:space="preserve">Card </w:t>
      </w:r>
      <w:proofErr w:type="gramStart"/>
      <w:r w:rsidR="001B0408" w:rsidRPr="00B04645">
        <w:rPr>
          <w:b/>
          <w:bCs/>
          <w:sz w:val="32"/>
          <w:szCs w:val="32"/>
        </w:rPr>
        <w:t>Applications</w:t>
      </w:r>
      <w:r w:rsidRPr="00B04645">
        <w:rPr>
          <w:b/>
          <w:bCs/>
          <w:sz w:val="32"/>
          <w:szCs w:val="32"/>
        </w:rPr>
        <w:t xml:space="preserve"> :</w:t>
      </w:r>
      <w:proofErr w:type="gramEnd"/>
    </w:p>
    <w:p w14:paraId="5C691B5D" w14:textId="2171CFBC" w:rsidR="001B0408" w:rsidRPr="00C6764A" w:rsidRDefault="008F1621" w:rsidP="00C6764A">
      <w:pPr>
        <w:jc w:val="both"/>
      </w:pPr>
      <w:r w:rsidRPr="00C6764A">
        <w:t xml:space="preserve">The </w:t>
      </w:r>
      <w:r w:rsidR="001B0408" w:rsidRPr="00C6764A">
        <w:t xml:space="preserve">recommendation is to apply the Java Card security model, as documented in the </w:t>
      </w:r>
      <w:hyperlink r:id="rId15" w:history="1">
        <w:r w:rsidR="001B0408" w:rsidRPr="00C6764A">
          <w:rPr>
            <w:rStyle w:val="Hyperlink"/>
          </w:rPr>
          <w:t>Java Card Virtual Machine Specification</w:t>
        </w:r>
      </w:hyperlink>
      <w:r w:rsidR="001B0408" w:rsidRPr="00C6764A">
        <w:t xml:space="preserve"> section 1.3:</w:t>
      </w:r>
    </w:p>
    <w:p w14:paraId="474BA164" w14:textId="77777777" w:rsidR="001B0408" w:rsidRPr="00C6764A" w:rsidRDefault="001B0408" w:rsidP="00C6764A">
      <w:pPr>
        <w:pStyle w:val="ListParagraph"/>
        <w:numPr>
          <w:ilvl w:val="0"/>
          <w:numId w:val="19"/>
        </w:numPr>
        <w:jc w:val="both"/>
      </w:pPr>
      <w:r w:rsidRPr="00C6764A">
        <w:t>A Java Card Application must pass bytecode verification to ensure that each bytecode is valid at execution time.</w:t>
      </w:r>
    </w:p>
    <w:p w14:paraId="3B7B54AB" w14:textId="77777777" w:rsidR="001B0408" w:rsidRPr="00C6764A" w:rsidRDefault="001B0408" w:rsidP="00C6764A">
      <w:pPr>
        <w:pStyle w:val="ListParagraph"/>
        <w:numPr>
          <w:ilvl w:val="0"/>
          <w:numId w:val="19"/>
        </w:numPr>
        <w:jc w:val="both"/>
      </w:pPr>
      <w:r w:rsidRPr="00C6764A">
        <w:t>In case the verification is performed off-card, the deployment process must also ensure that after verification a Java Card Application to be executed on an eUICC is not altered in a way that does not satisfy the constraints checked by this verification.</w:t>
      </w:r>
    </w:p>
    <w:p w14:paraId="32458919" w14:textId="77777777" w:rsidR="005F4221" w:rsidRPr="00C6764A" w:rsidRDefault="005F4221" w:rsidP="00C6764A">
      <w:pPr>
        <w:jc w:val="both"/>
      </w:pPr>
    </w:p>
    <w:p w14:paraId="29441631" w14:textId="47480DC8" w:rsidR="001B0408" w:rsidRPr="00C6764A" w:rsidRDefault="001B0408" w:rsidP="00C6764A">
      <w:pPr>
        <w:jc w:val="both"/>
      </w:pPr>
      <w:r w:rsidRPr="00C6764A">
        <w:t>The Oracle off-card verifier may be used for bytecode verification of Java Card Applications.</w:t>
      </w:r>
    </w:p>
    <w:p w14:paraId="5590CF06" w14:textId="66B92DC5" w:rsidR="00DF5E92" w:rsidRPr="00C6764A" w:rsidRDefault="00DF5E92" w:rsidP="00C6445E">
      <w:pPr>
        <w:jc w:val="both"/>
      </w:pPr>
    </w:p>
    <w:p w14:paraId="0408DC00" w14:textId="77777777" w:rsidR="00C6445E" w:rsidRPr="00C6764A" w:rsidRDefault="00C6445E" w:rsidP="00C6764A">
      <w:pPr>
        <w:jc w:val="both"/>
      </w:pPr>
    </w:p>
    <w:p w14:paraId="031153E0" w14:textId="5699DEAB" w:rsidR="00F84E59" w:rsidRPr="00C6764A" w:rsidRDefault="00F84E59" w:rsidP="00C6764A">
      <w:pPr>
        <w:jc w:val="both"/>
      </w:pPr>
      <w:r w:rsidRPr="00C6764A">
        <w:t>The following are recommendations</w:t>
      </w:r>
      <w:r w:rsidR="000F595A" w:rsidRPr="00C6764A">
        <w:t xml:space="preserve"> to the different actors to ensure the bytecode verification of Java </w:t>
      </w:r>
      <w:r w:rsidR="007B6092">
        <w:t xml:space="preserve">Card </w:t>
      </w:r>
      <w:r w:rsidR="000F595A" w:rsidRPr="00C6764A">
        <w:t>applications</w:t>
      </w:r>
      <w:r w:rsidR="005F4221" w:rsidRPr="00C6764A">
        <w:t>.</w:t>
      </w:r>
    </w:p>
    <w:p w14:paraId="21D1464C" w14:textId="77777777" w:rsidR="005F4221" w:rsidRPr="00C6764A" w:rsidRDefault="005F4221" w:rsidP="00C6764A">
      <w:pPr>
        <w:jc w:val="both"/>
      </w:pPr>
    </w:p>
    <w:p w14:paraId="37B23C9A" w14:textId="2B1DC858" w:rsidR="00DF5E92" w:rsidRDefault="003A37F3" w:rsidP="00C6764A">
      <w:pPr>
        <w:spacing w:after="1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Profile </w:t>
      </w:r>
      <w:r w:rsidRPr="00650ED2">
        <w:rPr>
          <w:b/>
          <w:bCs/>
          <w:sz w:val="28"/>
          <w:szCs w:val="28"/>
        </w:rPr>
        <w:t>Owner</w:t>
      </w:r>
      <w:r>
        <w:rPr>
          <w:b/>
          <w:bCs/>
          <w:sz w:val="28"/>
          <w:szCs w:val="28"/>
        </w:rPr>
        <w:t xml:space="preserve"> </w:t>
      </w:r>
      <w:r w:rsidR="00FC5C71">
        <w:rPr>
          <w:b/>
          <w:bCs/>
          <w:sz w:val="28"/>
          <w:szCs w:val="28"/>
        </w:rPr>
        <w:t>responsibilities:</w:t>
      </w:r>
    </w:p>
    <w:p w14:paraId="594B0D15" w14:textId="263B1074" w:rsidR="003A37F3" w:rsidRPr="00C6764A" w:rsidRDefault="003A37F3" w:rsidP="00C6764A">
      <w:pPr>
        <w:pStyle w:val="ListParagraph"/>
        <w:numPr>
          <w:ilvl w:val="0"/>
          <w:numId w:val="13"/>
        </w:numPr>
        <w:jc w:val="both"/>
      </w:pPr>
      <w:r w:rsidRPr="00C6764A">
        <w:t xml:space="preserve">Any </w:t>
      </w:r>
      <w:r w:rsidR="001323E3" w:rsidRPr="00C6764A">
        <w:t xml:space="preserve">Java Card </w:t>
      </w:r>
      <w:r w:rsidR="001B0408" w:rsidRPr="00C6764A">
        <w:t>Application</w:t>
      </w:r>
      <w:r w:rsidRPr="00C6764A">
        <w:t xml:space="preserve"> to be installed on the eUICC</w:t>
      </w:r>
      <w:r w:rsidR="00FC5C71" w:rsidRPr="00C6764A">
        <w:t xml:space="preserve"> (via SM-DP+, </w:t>
      </w:r>
      <w:r w:rsidR="00EE2A9B">
        <w:t xml:space="preserve">Over </w:t>
      </w:r>
      <w:proofErr w:type="gramStart"/>
      <w:r w:rsidR="00EE2A9B">
        <w:t>The</w:t>
      </w:r>
      <w:proofErr w:type="gramEnd"/>
      <w:r w:rsidR="00EE2A9B">
        <w:t xml:space="preserve"> Air (</w:t>
      </w:r>
      <w:r w:rsidR="00FC5C71" w:rsidRPr="00C6764A">
        <w:t>OTA</w:t>
      </w:r>
      <w:r w:rsidR="00EE2A9B">
        <w:t>)</w:t>
      </w:r>
      <w:r w:rsidR="00FC5C71" w:rsidRPr="00C6764A">
        <w:t xml:space="preserve"> or pre-loaded) </w:t>
      </w:r>
      <w:r w:rsidRPr="00C6764A">
        <w:t xml:space="preserve">must have passed </w:t>
      </w:r>
      <w:r w:rsidR="001B0408" w:rsidRPr="00C6764A">
        <w:t>b</w:t>
      </w:r>
      <w:r w:rsidR="00E1497B" w:rsidRPr="00C6764A">
        <w:t>yte</w:t>
      </w:r>
      <w:r w:rsidR="001B0408" w:rsidRPr="00C6764A">
        <w:t>c</w:t>
      </w:r>
      <w:r w:rsidR="00E1497B" w:rsidRPr="00C6764A">
        <w:t xml:space="preserve">ode </w:t>
      </w:r>
      <w:r w:rsidRPr="00C6764A">
        <w:t>verification</w:t>
      </w:r>
      <w:r w:rsidR="00384E1C" w:rsidRPr="00C6764A">
        <w:t>.</w:t>
      </w:r>
    </w:p>
    <w:p w14:paraId="1BE3AA3B" w14:textId="7A520B3F" w:rsidR="00491DCC" w:rsidRDefault="002474AE" w:rsidP="00C6764A">
      <w:pPr>
        <w:pStyle w:val="ListParagraph"/>
        <w:numPr>
          <w:ilvl w:val="0"/>
          <w:numId w:val="13"/>
        </w:numPr>
        <w:jc w:val="both"/>
      </w:pPr>
      <w:r>
        <w:t xml:space="preserve">The </w:t>
      </w:r>
      <w:r w:rsidR="00A2567A">
        <w:t>P</w:t>
      </w:r>
      <w:r>
        <w:t xml:space="preserve">rofile </w:t>
      </w:r>
      <w:r w:rsidR="00A2567A">
        <w:t>O</w:t>
      </w:r>
      <w:r>
        <w:t xml:space="preserve">wner should cooperate with the </w:t>
      </w:r>
      <w:r w:rsidR="00FE7D57">
        <w:t>D</w:t>
      </w:r>
      <w:r>
        <w:t xml:space="preserve">evice </w:t>
      </w:r>
      <w:r w:rsidR="00FE7D57">
        <w:t>M</w:t>
      </w:r>
      <w:r>
        <w:t xml:space="preserve">anufacturer in case a </w:t>
      </w:r>
      <w:r w:rsidR="00FE7D57">
        <w:t xml:space="preserve">Java Card </w:t>
      </w:r>
      <w:r>
        <w:t>Application</w:t>
      </w:r>
      <w:r w:rsidR="00A2567A">
        <w:t xml:space="preserve"> </w:t>
      </w:r>
      <w:r w:rsidR="00282A80">
        <w:t>impacts</w:t>
      </w:r>
      <w:r w:rsidR="00555A03">
        <w:t xml:space="preserve"> the security of</w:t>
      </w:r>
      <w:r w:rsidR="003F08EF">
        <w:t xml:space="preserve"> </w:t>
      </w:r>
      <w:r>
        <w:t>their product(s)</w:t>
      </w:r>
      <w:r w:rsidR="00282A80">
        <w:t>.</w:t>
      </w:r>
    </w:p>
    <w:p w14:paraId="3DF85222" w14:textId="77777777" w:rsidR="00CD4B97" w:rsidRPr="00C6764A" w:rsidRDefault="00CD4B97" w:rsidP="00C6764A">
      <w:pPr>
        <w:jc w:val="both"/>
        <w:rPr>
          <w:highlight w:val="yellow"/>
        </w:rPr>
      </w:pPr>
    </w:p>
    <w:p w14:paraId="25D69324" w14:textId="4ABD45E2" w:rsidR="00696D76" w:rsidRDefault="001B0408" w:rsidP="00C6764A">
      <w:pPr>
        <w:spacing w:after="1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Application</w:t>
      </w:r>
      <w:r w:rsidR="00696D76">
        <w:rPr>
          <w:b/>
          <w:bCs/>
          <w:sz w:val="28"/>
          <w:szCs w:val="28"/>
        </w:rPr>
        <w:t xml:space="preserve"> Developer responsibilities:</w:t>
      </w:r>
    </w:p>
    <w:p w14:paraId="13CFB140" w14:textId="7C45A5B9" w:rsidR="003A37F3" w:rsidRPr="00C6764A" w:rsidRDefault="001323E3" w:rsidP="00C6764A">
      <w:pPr>
        <w:pStyle w:val="ListParagraph"/>
        <w:numPr>
          <w:ilvl w:val="0"/>
          <w:numId w:val="13"/>
        </w:numPr>
        <w:jc w:val="both"/>
        <w:rPr>
          <w:b/>
          <w:bCs/>
        </w:rPr>
      </w:pPr>
      <w:r w:rsidRPr="00C6764A">
        <w:rPr>
          <w:color w:val="000000" w:themeColor="text1"/>
        </w:rPr>
        <w:t xml:space="preserve">Java Card </w:t>
      </w:r>
      <w:r w:rsidR="001B0408" w:rsidRPr="00C6764A">
        <w:rPr>
          <w:color w:val="000000" w:themeColor="text1"/>
        </w:rPr>
        <w:t>Application</w:t>
      </w:r>
      <w:r w:rsidR="00696D76" w:rsidRPr="00C6764A">
        <w:rPr>
          <w:color w:val="000000" w:themeColor="text1"/>
        </w:rPr>
        <w:t xml:space="preserve"> developers should comply with “</w:t>
      </w:r>
      <w:hyperlink r:id="rId16" w:history="1">
        <w:r w:rsidR="00696D76" w:rsidRPr="00C6764A">
          <w:rPr>
            <w:rStyle w:val="Hyperlink"/>
          </w:rPr>
          <w:t>TCA</w:t>
        </w:r>
        <w:r w:rsidR="00C6445E" w:rsidRPr="00C6764A">
          <w:rPr>
            <w:rStyle w:val="Hyperlink"/>
          </w:rPr>
          <w:t xml:space="preserve"> </w:t>
        </w:r>
        <w:r w:rsidR="00696D76" w:rsidRPr="00C6764A">
          <w:rPr>
            <w:rStyle w:val="Hyperlink"/>
          </w:rPr>
          <w:t xml:space="preserve">Stepping Stones for Java Card </w:t>
        </w:r>
        <w:r w:rsidR="00BF554C" w:rsidRPr="00C6764A">
          <w:rPr>
            <w:rStyle w:val="Hyperlink"/>
          </w:rPr>
          <w:t>Applet</w:t>
        </w:r>
        <w:r w:rsidR="00696D76" w:rsidRPr="00C6764A">
          <w:rPr>
            <w:rStyle w:val="Hyperlink"/>
          </w:rPr>
          <w:t xml:space="preserve"> Developers</w:t>
        </w:r>
      </w:hyperlink>
      <w:r w:rsidR="00784783" w:rsidRPr="00C6764A">
        <w:rPr>
          <w:color w:val="000000" w:themeColor="text1"/>
        </w:rPr>
        <w:t>”</w:t>
      </w:r>
      <w:r w:rsidR="00C6445E" w:rsidRPr="00C6764A">
        <w:rPr>
          <w:color w:val="000000" w:themeColor="text1"/>
        </w:rPr>
        <w:t xml:space="preserve"> </w:t>
      </w:r>
      <w:r w:rsidR="00696D76" w:rsidRPr="00C6764A">
        <w:rPr>
          <w:color w:val="000000" w:themeColor="text1"/>
        </w:rPr>
        <w:t xml:space="preserve">recommendations, and in particular </w:t>
      </w:r>
      <w:r w:rsidR="001B0408" w:rsidRPr="00C6764A">
        <w:rPr>
          <w:color w:val="000000" w:themeColor="text1"/>
        </w:rPr>
        <w:t>b</w:t>
      </w:r>
      <w:r w:rsidR="00696D76" w:rsidRPr="00C6764A">
        <w:rPr>
          <w:color w:val="000000" w:themeColor="text1"/>
        </w:rPr>
        <w:t>yte</w:t>
      </w:r>
      <w:r w:rsidR="001B0408" w:rsidRPr="00C6764A">
        <w:rPr>
          <w:color w:val="000000" w:themeColor="text1"/>
        </w:rPr>
        <w:t>c</w:t>
      </w:r>
      <w:r w:rsidR="00696D76" w:rsidRPr="00C6764A">
        <w:rPr>
          <w:color w:val="000000" w:themeColor="text1"/>
        </w:rPr>
        <w:t>ode verification as stated in section 7.1 and interoperability checklist in section 9 in point 27.</w:t>
      </w:r>
    </w:p>
    <w:p w14:paraId="2420811F" w14:textId="77777777" w:rsidR="003A37F3" w:rsidRPr="00C6764A" w:rsidRDefault="003A37F3" w:rsidP="00C6764A">
      <w:pPr>
        <w:jc w:val="both"/>
        <w:rPr>
          <w:highlight w:val="yellow"/>
        </w:rPr>
      </w:pPr>
    </w:p>
    <w:p w14:paraId="1730DFBE" w14:textId="73C57415" w:rsidR="00E921C5" w:rsidRPr="00DF5E92" w:rsidRDefault="00E921C5" w:rsidP="00C6764A">
      <w:pPr>
        <w:spacing w:after="120"/>
        <w:jc w:val="both"/>
        <w:rPr>
          <w:b/>
          <w:bCs/>
          <w:sz w:val="28"/>
          <w:szCs w:val="28"/>
        </w:rPr>
      </w:pPr>
      <w:r w:rsidRPr="00DF5E92">
        <w:rPr>
          <w:b/>
          <w:bCs/>
          <w:sz w:val="28"/>
          <w:szCs w:val="28"/>
        </w:rPr>
        <w:t>EUM</w:t>
      </w:r>
      <w:r w:rsidR="00FC5C71">
        <w:rPr>
          <w:b/>
          <w:bCs/>
          <w:sz w:val="28"/>
          <w:szCs w:val="28"/>
        </w:rPr>
        <w:t xml:space="preserve"> (eUICC Ma</w:t>
      </w:r>
      <w:r w:rsidR="00C16AF0">
        <w:rPr>
          <w:b/>
          <w:bCs/>
          <w:sz w:val="28"/>
          <w:szCs w:val="28"/>
        </w:rPr>
        <w:t>nufacturer</w:t>
      </w:r>
      <w:r w:rsidR="00FC5C71">
        <w:rPr>
          <w:b/>
          <w:bCs/>
          <w:sz w:val="28"/>
          <w:szCs w:val="28"/>
        </w:rPr>
        <w:t>) responsibilities:</w:t>
      </w:r>
    </w:p>
    <w:p w14:paraId="4D749ECC" w14:textId="176E41A5" w:rsidR="009E6601" w:rsidRPr="00C6764A" w:rsidRDefault="009E6601" w:rsidP="00C6764A">
      <w:pPr>
        <w:pStyle w:val="ListParagraph"/>
        <w:numPr>
          <w:ilvl w:val="0"/>
          <w:numId w:val="10"/>
        </w:numPr>
        <w:jc w:val="both"/>
      </w:pPr>
      <w:r w:rsidRPr="00C6764A">
        <w:t xml:space="preserve">Any eUICC supporting </w:t>
      </w:r>
      <w:r w:rsidR="00311477">
        <w:t xml:space="preserve">Java Card </w:t>
      </w:r>
      <w:r w:rsidRPr="00C6764A">
        <w:t>Applications should be protected to mitigate vulnerabilities induced by loading third-party code.</w:t>
      </w:r>
    </w:p>
    <w:p w14:paraId="116F51A4" w14:textId="67F1C640" w:rsidR="00B51DF3" w:rsidRPr="00C6764A" w:rsidRDefault="001327AA" w:rsidP="00C6764A">
      <w:pPr>
        <w:pStyle w:val="ListParagraph"/>
        <w:numPr>
          <w:ilvl w:val="0"/>
          <w:numId w:val="10"/>
        </w:numPr>
        <w:jc w:val="both"/>
        <w:rPr>
          <w:color w:val="000000" w:themeColor="text1"/>
        </w:rPr>
      </w:pPr>
      <w:r w:rsidRPr="00C6764A">
        <w:rPr>
          <w:color w:val="000000" w:themeColor="text1"/>
        </w:rPr>
        <w:t xml:space="preserve">Java Card </w:t>
      </w:r>
      <w:r w:rsidR="001B0408" w:rsidRPr="00C6764A">
        <w:rPr>
          <w:color w:val="000000" w:themeColor="text1"/>
        </w:rPr>
        <w:t>Application</w:t>
      </w:r>
      <w:r w:rsidR="00415A26" w:rsidRPr="00C6764A">
        <w:rPr>
          <w:color w:val="000000" w:themeColor="text1"/>
        </w:rPr>
        <w:t xml:space="preserve">s </w:t>
      </w:r>
      <w:r w:rsidR="00E04168" w:rsidRPr="00C6764A">
        <w:rPr>
          <w:color w:val="000000" w:themeColor="text1"/>
        </w:rPr>
        <w:t xml:space="preserve">developed </w:t>
      </w:r>
      <w:r w:rsidR="00BD45BD" w:rsidRPr="00C6764A">
        <w:rPr>
          <w:color w:val="000000" w:themeColor="text1"/>
        </w:rPr>
        <w:t>and/</w:t>
      </w:r>
      <w:r w:rsidR="00E04168" w:rsidRPr="00C6764A">
        <w:rPr>
          <w:color w:val="000000" w:themeColor="text1"/>
        </w:rPr>
        <w:t xml:space="preserve">or </w:t>
      </w:r>
      <w:r w:rsidR="00415A26" w:rsidRPr="00C6764A">
        <w:rPr>
          <w:color w:val="000000" w:themeColor="text1"/>
        </w:rPr>
        <w:t>installed by the EUM</w:t>
      </w:r>
      <w:r w:rsidR="00B51DF3" w:rsidRPr="00C6764A">
        <w:rPr>
          <w:color w:val="000000" w:themeColor="text1"/>
        </w:rPr>
        <w:t xml:space="preserve"> should </w:t>
      </w:r>
      <w:r w:rsidR="00BD45BD" w:rsidRPr="00C6764A">
        <w:rPr>
          <w:color w:val="000000" w:themeColor="text1"/>
        </w:rPr>
        <w:t xml:space="preserve">be </w:t>
      </w:r>
      <w:r w:rsidR="001B0408" w:rsidRPr="00C6764A">
        <w:rPr>
          <w:color w:val="000000" w:themeColor="text1"/>
        </w:rPr>
        <w:t>b</w:t>
      </w:r>
      <w:r w:rsidR="00BD45BD" w:rsidRPr="00C6764A">
        <w:rPr>
          <w:color w:val="000000" w:themeColor="text1"/>
        </w:rPr>
        <w:t>yte</w:t>
      </w:r>
      <w:r w:rsidR="001B0408" w:rsidRPr="00C6764A">
        <w:rPr>
          <w:color w:val="000000" w:themeColor="text1"/>
        </w:rPr>
        <w:t>c</w:t>
      </w:r>
      <w:r w:rsidR="00BD45BD" w:rsidRPr="00C6764A">
        <w:rPr>
          <w:color w:val="000000" w:themeColor="text1"/>
        </w:rPr>
        <w:t>ode verified</w:t>
      </w:r>
      <w:r w:rsidR="005F4221" w:rsidRPr="00C6764A">
        <w:rPr>
          <w:color w:val="000000" w:themeColor="text1"/>
        </w:rPr>
        <w:t>.</w:t>
      </w:r>
    </w:p>
    <w:p w14:paraId="714E2D52" w14:textId="77777777" w:rsidR="005F4221" w:rsidRPr="00C6764A" w:rsidRDefault="005F4221" w:rsidP="00C6764A">
      <w:pPr>
        <w:jc w:val="both"/>
        <w:rPr>
          <w:highlight w:val="yellow"/>
        </w:rPr>
      </w:pPr>
    </w:p>
    <w:p w14:paraId="38FA9BA7" w14:textId="6B1720B2" w:rsidR="00B318FF" w:rsidRPr="00DF5E92" w:rsidRDefault="00B318FF" w:rsidP="00C6764A">
      <w:pPr>
        <w:spacing w:after="120"/>
        <w:jc w:val="both"/>
        <w:rPr>
          <w:b/>
          <w:bCs/>
          <w:sz w:val="28"/>
          <w:szCs w:val="28"/>
        </w:rPr>
      </w:pPr>
      <w:r w:rsidRPr="00DF5E92">
        <w:rPr>
          <w:b/>
          <w:bCs/>
          <w:sz w:val="28"/>
          <w:szCs w:val="28"/>
        </w:rPr>
        <w:t>SM-DP+ Vendors</w:t>
      </w:r>
    </w:p>
    <w:p w14:paraId="168B3E5C" w14:textId="680A8414" w:rsidR="005F42ED" w:rsidRPr="00C6764A" w:rsidRDefault="00EC0AE8" w:rsidP="00C6764A">
      <w:pPr>
        <w:pStyle w:val="ListParagraph"/>
        <w:numPr>
          <w:ilvl w:val="0"/>
          <w:numId w:val="17"/>
        </w:numPr>
        <w:jc w:val="both"/>
      </w:pPr>
      <w:r w:rsidRPr="00C6764A">
        <w:t xml:space="preserve">The </w:t>
      </w:r>
      <w:r w:rsidR="006A57B0" w:rsidRPr="00C6764A">
        <w:t xml:space="preserve">entity operating the </w:t>
      </w:r>
      <w:r w:rsidRPr="00C6764A">
        <w:t>SM-DP+ sh</w:t>
      </w:r>
      <w:r w:rsidR="00703DC0" w:rsidRPr="00C6764A">
        <w:t>ould</w:t>
      </w:r>
      <w:r w:rsidRPr="00C6764A">
        <w:t xml:space="preserve"> </w:t>
      </w:r>
      <w:r w:rsidR="00965E52" w:rsidRPr="00C6764A">
        <w:t xml:space="preserve">inform the </w:t>
      </w:r>
      <w:r w:rsidR="001327AA" w:rsidRPr="00C6764A">
        <w:t>P</w:t>
      </w:r>
      <w:r w:rsidR="00965E52" w:rsidRPr="00C6764A">
        <w:t xml:space="preserve">rofile </w:t>
      </w:r>
      <w:r w:rsidR="001327AA" w:rsidRPr="00C6764A">
        <w:t>O</w:t>
      </w:r>
      <w:r w:rsidR="00965E52" w:rsidRPr="00C6764A">
        <w:t>wner</w:t>
      </w:r>
      <w:r w:rsidR="00716A2F" w:rsidRPr="00C6764A">
        <w:t xml:space="preserve"> that all </w:t>
      </w:r>
      <w:r w:rsidR="001327AA" w:rsidRPr="00C6764A">
        <w:t xml:space="preserve">Java Card </w:t>
      </w:r>
      <w:r w:rsidR="001B0408" w:rsidRPr="00C6764A">
        <w:t>Application</w:t>
      </w:r>
      <w:r w:rsidR="00716A2F" w:rsidRPr="00C6764A">
        <w:t xml:space="preserve">s included in the Profile Package must be </w:t>
      </w:r>
      <w:r w:rsidR="001B0408" w:rsidRPr="00C6764A">
        <w:t>b</w:t>
      </w:r>
      <w:r w:rsidR="00716A2F" w:rsidRPr="00C6764A">
        <w:t>yte</w:t>
      </w:r>
      <w:r w:rsidR="001B0408" w:rsidRPr="00C6764A">
        <w:t>c</w:t>
      </w:r>
      <w:r w:rsidR="00716A2F" w:rsidRPr="00C6764A">
        <w:t>ode verified.</w:t>
      </w:r>
    </w:p>
    <w:sectPr w:rsidR="005F42ED" w:rsidRPr="00C6764A" w:rsidSect="00C6764A">
      <w:footerReference w:type="firs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DBEB3" w14:textId="77777777" w:rsidR="00AE3CEA" w:rsidRDefault="00AE3CEA" w:rsidP="00597FCE">
      <w:r>
        <w:separator/>
      </w:r>
    </w:p>
  </w:endnote>
  <w:endnote w:type="continuationSeparator" w:id="0">
    <w:p w14:paraId="2E0476C0" w14:textId="77777777" w:rsidR="00AE3CEA" w:rsidRDefault="00AE3CEA" w:rsidP="00597FCE">
      <w:r>
        <w:continuationSeparator/>
      </w:r>
    </w:p>
  </w:endnote>
  <w:endnote w:type="continuationNotice" w:id="1">
    <w:p w14:paraId="1DB458F1" w14:textId="77777777" w:rsidR="00AE3CEA" w:rsidRDefault="00AE3C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2413374"/>
      <w:docPartObj>
        <w:docPartGallery w:val="Page Numbers (Bottom of Page)"/>
        <w:docPartUnique/>
      </w:docPartObj>
    </w:sdtPr>
    <w:sdtEndPr/>
    <w:sdtContent>
      <w:p w14:paraId="287ABD58" w14:textId="2165E3CF" w:rsidR="00DE0568" w:rsidRDefault="00DB4466" w:rsidP="00C6764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1797750"/>
      <w:docPartObj>
        <w:docPartGallery w:val="Page Numbers (Bottom of Page)"/>
        <w:docPartUnique/>
      </w:docPartObj>
    </w:sdtPr>
    <w:sdtEndPr/>
    <w:sdtContent>
      <w:p w14:paraId="0801EB59" w14:textId="56362FA6" w:rsidR="0035582F" w:rsidRDefault="0035582F" w:rsidP="00C6764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2209D" w14:textId="77777777" w:rsidR="00AE3CEA" w:rsidRDefault="00AE3CEA" w:rsidP="00597FCE">
      <w:r>
        <w:separator/>
      </w:r>
    </w:p>
  </w:footnote>
  <w:footnote w:type="continuationSeparator" w:id="0">
    <w:p w14:paraId="338E101C" w14:textId="77777777" w:rsidR="00AE3CEA" w:rsidRDefault="00AE3CEA" w:rsidP="00597FCE">
      <w:r>
        <w:continuationSeparator/>
      </w:r>
    </w:p>
  </w:footnote>
  <w:footnote w:type="continuationNotice" w:id="1">
    <w:p w14:paraId="43729B7F" w14:textId="77777777" w:rsidR="00AE3CEA" w:rsidRDefault="00AE3C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1352F"/>
    <w:multiLevelType w:val="hybridMultilevel"/>
    <w:tmpl w:val="356615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5B1A09"/>
    <w:multiLevelType w:val="hybridMultilevel"/>
    <w:tmpl w:val="91CA5624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11E11126"/>
    <w:multiLevelType w:val="hybridMultilevel"/>
    <w:tmpl w:val="435A50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3666E"/>
    <w:multiLevelType w:val="hybridMultilevel"/>
    <w:tmpl w:val="8DDE1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92461"/>
    <w:multiLevelType w:val="hybridMultilevel"/>
    <w:tmpl w:val="B7DE4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A6D94"/>
    <w:multiLevelType w:val="multilevel"/>
    <w:tmpl w:val="7B2CD562"/>
    <w:styleLink w:val="ListNumbers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>
      <w:start w:val="1"/>
      <w:numFmt w:val="lowerLetter"/>
      <w:pStyle w:val="Listletter"/>
      <w:lvlText w:val="%2)"/>
      <w:lvlJc w:val="left"/>
      <w:pPr>
        <w:tabs>
          <w:tab w:val="num" w:pos="1020"/>
        </w:tabs>
        <w:ind w:left="1360" w:hanging="340"/>
      </w:pPr>
      <w:rPr>
        <w:rFonts w:hint="default"/>
      </w:rPr>
    </w:lvl>
    <w:lvl w:ilvl="2">
      <w:start w:val="1"/>
      <w:numFmt w:val="lowerRoman"/>
      <w:pStyle w:val="ListParagraphRomans"/>
      <w:lvlText w:val="%3."/>
      <w:lvlJc w:val="left"/>
      <w:pPr>
        <w:tabs>
          <w:tab w:val="num" w:pos="1700"/>
        </w:tabs>
        <w:ind w:left="2040" w:hanging="34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2380"/>
        </w:tabs>
        <w:ind w:left="2720" w:hanging="34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3060"/>
        </w:tabs>
        <w:ind w:left="3400" w:hanging="34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3740"/>
        </w:tabs>
        <w:ind w:left="408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4420"/>
        </w:tabs>
        <w:ind w:left="476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5100"/>
        </w:tabs>
        <w:ind w:left="5440" w:hanging="34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5780"/>
        </w:tabs>
        <w:ind w:left="6120" w:hanging="340"/>
      </w:pPr>
      <w:rPr>
        <w:rFonts w:hint="default"/>
      </w:rPr>
    </w:lvl>
  </w:abstractNum>
  <w:abstractNum w:abstractNumId="6" w15:restartNumberingAfterBreak="0">
    <w:nsid w:val="253D49DA"/>
    <w:multiLevelType w:val="hybridMultilevel"/>
    <w:tmpl w:val="AD9CBADC"/>
    <w:lvl w:ilvl="0" w:tplc="64DA62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D2D92"/>
    <w:multiLevelType w:val="hybridMultilevel"/>
    <w:tmpl w:val="4A6A4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55706"/>
    <w:multiLevelType w:val="hybridMultilevel"/>
    <w:tmpl w:val="4CB2AA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555F0"/>
    <w:multiLevelType w:val="hybridMultilevel"/>
    <w:tmpl w:val="4CB2AA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A4878"/>
    <w:multiLevelType w:val="multilevel"/>
    <w:tmpl w:val="7B2CD562"/>
    <w:numStyleLink w:val="ListNumbers"/>
  </w:abstractNum>
  <w:abstractNum w:abstractNumId="11" w15:restartNumberingAfterBreak="0">
    <w:nsid w:val="436C3C24"/>
    <w:multiLevelType w:val="multilevel"/>
    <w:tmpl w:val="EB8614F2"/>
    <w:lvl w:ilvl="0">
      <w:start w:val="2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5342EF6"/>
    <w:multiLevelType w:val="hybridMultilevel"/>
    <w:tmpl w:val="A4C20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17E2C"/>
    <w:multiLevelType w:val="hybridMultilevel"/>
    <w:tmpl w:val="7CD69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3335F"/>
    <w:multiLevelType w:val="hybridMultilevel"/>
    <w:tmpl w:val="252E9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535B15"/>
    <w:multiLevelType w:val="hybridMultilevel"/>
    <w:tmpl w:val="05F61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476C5"/>
    <w:multiLevelType w:val="hybridMultilevel"/>
    <w:tmpl w:val="EDAEDC84"/>
    <w:lvl w:ilvl="0" w:tplc="944CCBB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232A4"/>
    <w:multiLevelType w:val="hybridMultilevel"/>
    <w:tmpl w:val="E110D8B6"/>
    <w:lvl w:ilvl="0" w:tplc="4A5658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B4C91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C26C6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062F8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25C7B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3F061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04E9F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3BA03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81C6A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8" w15:restartNumberingAfterBreak="0">
    <w:nsid w:val="5D8E658E"/>
    <w:multiLevelType w:val="hybridMultilevel"/>
    <w:tmpl w:val="7DB62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F1E59"/>
    <w:multiLevelType w:val="hybridMultilevel"/>
    <w:tmpl w:val="DABCF2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1D51B6"/>
    <w:multiLevelType w:val="hybridMultilevel"/>
    <w:tmpl w:val="A96E7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FB0AB1"/>
    <w:multiLevelType w:val="hybridMultilevel"/>
    <w:tmpl w:val="9D787C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405666">
    <w:abstractNumId w:val="6"/>
  </w:num>
  <w:num w:numId="2" w16cid:durableId="579482854">
    <w:abstractNumId w:val="9"/>
  </w:num>
  <w:num w:numId="3" w16cid:durableId="979506182">
    <w:abstractNumId w:val="8"/>
  </w:num>
  <w:num w:numId="4" w16cid:durableId="261571151">
    <w:abstractNumId w:val="5"/>
  </w:num>
  <w:num w:numId="5" w16cid:durableId="1784419555">
    <w:abstractNumId w:val="10"/>
    <w:lvlOverride w:ilvl="0">
      <w:lvl w:ilvl="0">
        <w:start w:val="1"/>
        <w:numFmt w:val="decimal"/>
        <w:pStyle w:val="ListNumber"/>
        <w:lvlText w:val="%1."/>
        <w:lvlJc w:val="left"/>
        <w:pPr>
          <w:tabs>
            <w:tab w:val="num" w:pos="340"/>
          </w:tabs>
          <w:ind w:left="680" w:hanging="340"/>
        </w:pPr>
        <w:rPr>
          <w:rFonts w:hint="default"/>
          <w:b w:val="0"/>
          <w:bCs/>
        </w:rPr>
      </w:lvl>
    </w:lvlOverride>
  </w:num>
  <w:num w:numId="6" w16cid:durableId="1943999213">
    <w:abstractNumId w:val="11"/>
  </w:num>
  <w:num w:numId="7" w16cid:durableId="1727215229">
    <w:abstractNumId w:val="0"/>
  </w:num>
  <w:num w:numId="8" w16cid:durableId="1924142329">
    <w:abstractNumId w:val="13"/>
  </w:num>
  <w:num w:numId="9" w16cid:durableId="411394879">
    <w:abstractNumId w:val="2"/>
  </w:num>
  <w:num w:numId="10" w16cid:durableId="235365660">
    <w:abstractNumId w:val="4"/>
  </w:num>
  <w:num w:numId="11" w16cid:durableId="184682540">
    <w:abstractNumId w:val="3"/>
  </w:num>
  <w:num w:numId="12" w16cid:durableId="137773334">
    <w:abstractNumId w:val="7"/>
  </w:num>
  <w:num w:numId="13" w16cid:durableId="250044597">
    <w:abstractNumId w:val="12"/>
  </w:num>
  <w:num w:numId="14" w16cid:durableId="248463429">
    <w:abstractNumId w:val="15"/>
  </w:num>
  <w:num w:numId="15" w16cid:durableId="379398790">
    <w:abstractNumId w:val="21"/>
  </w:num>
  <w:num w:numId="16" w16cid:durableId="196282951">
    <w:abstractNumId w:val="19"/>
  </w:num>
  <w:num w:numId="17" w16cid:durableId="149754098">
    <w:abstractNumId w:val="14"/>
  </w:num>
  <w:num w:numId="18" w16cid:durableId="144011949">
    <w:abstractNumId w:val="1"/>
  </w:num>
  <w:num w:numId="19" w16cid:durableId="1571380879">
    <w:abstractNumId w:val="20"/>
  </w:num>
  <w:num w:numId="20" w16cid:durableId="778061219">
    <w:abstractNumId w:val="17"/>
  </w:num>
  <w:num w:numId="21" w16cid:durableId="1620144504">
    <w:abstractNumId w:val="18"/>
  </w:num>
  <w:num w:numId="22" w16cid:durableId="4128968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hideGrammaticalErrors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97"/>
    <w:rsid w:val="00011A89"/>
    <w:rsid w:val="00013447"/>
    <w:rsid w:val="00013BB1"/>
    <w:rsid w:val="00017E17"/>
    <w:rsid w:val="00020D05"/>
    <w:rsid w:val="00021178"/>
    <w:rsid w:val="000214C9"/>
    <w:rsid w:val="00025605"/>
    <w:rsid w:val="0003110A"/>
    <w:rsid w:val="00031795"/>
    <w:rsid w:val="000323A8"/>
    <w:rsid w:val="00045592"/>
    <w:rsid w:val="0005496C"/>
    <w:rsid w:val="00065A52"/>
    <w:rsid w:val="000818EC"/>
    <w:rsid w:val="00082F03"/>
    <w:rsid w:val="00086A96"/>
    <w:rsid w:val="00091C84"/>
    <w:rsid w:val="00093639"/>
    <w:rsid w:val="000946CE"/>
    <w:rsid w:val="0009796B"/>
    <w:rsid w:val="000A021F"/>
    <w:rsid w:val="000A2BEC"/>
    <w:rsid w:val="000A5A0E"/>
    <w:rsid w:val="000C60D3"/>
    <w:rsid w:val="000D0CFD"/>
    <w:rsid w:val="000F0852"/>
    <w:rsid w:val="000F2D2A"/>
    <w:rsid w:val="000F58EC"/>
    <w:rsid w:val="000F595A"/>
    <w:rsid w:val="000F74FF"/>
    <w:rsid w:val="00105B4C"/>
    <w:rsid w:val="0011008E"/>
    <w:rsid w:val="00111EB1"/>
    <w:rsid w:val="00112CF7"/>
    <w:rsid w:val="00114C5A"/>
    <w:rsid w:val="001228DB"/>
    <w:rsid w:val="001257F8"/>
    <w:rsid w:val="00126977"/>
    <w:rsid w:val="00126B94"/>
    <w:rsid w:val="00127E6C"/>
    <w:rsid w:val="00130385"/>
    <w:rsid w:val="00130D10"/>
    <w:rsid w:val="001315F9"/>
    <w:rsid w:val="001323E3"/>
    <w:rsid w:val="001326AD"/>
    <w:rsid w:val="001327AA"/>
    <w:rsid w:val="00133668"/>
    <w:rsid w:val="00140EC6"/>
    <w:rsid w:val="00146226"/>
    <w:rsid w:val="001556A0"/>
    <w:rsid w:val="00156B1C"/>
    <w:rsid w:val="00167B0C"/>
    <w:rsid w:val="00170656"/>
    <w:rsid w:val="00173A23"/>
    <w:rsid w:val="001817F4"/>
    <w:rsid w:val="00184ADB"/>
    <w:rsid w:val="00186381"/>
    <w:rsid w:val="00187582"/>
    <w:rsid w:val="00190E07"/>
    <w:rsid w:val="0019146B"/>
    <w:rsid w:val="00196811"/>
    <w:rsid w:val="001A5B91"/>
    <w:rsid w:val="001A6A59"/>
    <w:rsid w:val="001A7952"/>
    <w:rsid w:val="001B0408"/>
    <w:rsid w:val="001B0D3D"/>
    <w:rsid w:val="001B3CA4"/>
    <w:rsid w:val="001B4A20"/>
    <w:rsid w:val="001B60D2"/>
    <w:rsid w:val="001C36D5"/>
    <w:rsid w:val="001D1003"/>
    <w:rsid w:val="001D1E50"/>
    <w:rsid w:val="001D25D0"/>
    <w:rsid w:val="001E4799"/>
    <w:rsid w:val="001F1797"/>
    <w:rsid w:val="001F1C78"/>
    <w:rsid w:val="00200569"/>
    <w:rsid w:val="00204D0D"/>
    <w:rsid w:val="002057F7"/>
    <w:rsid w:val="00206AE6"/>
    <w:rsid w:val="002244A6"/>
    <w:rsid w:val="00230868"/>
    <w:rsid w:val="002341E2"/>
    <w:rsid w:val="002451F5"/>
    <w:rsid w:val="002474AE"/>
    <w:rsid w:val="00250D87"/>
    <w:rsid w:val="002618BD"/>
    <w:rsid w:val="00263191"/>
    <w:rsid w:val="002645D2"/>
    <w:rsid w:val="00266014"/>
    <w:rsid w:val="00270272"/>
    <w:rsid w:val="00271EFA"/>
    <w:rsid w:val="00277EDA"/>
    <w:rsid w:val="00282A80"/>
    <w:rsid w:val="002837A4"/>
    <w:rsid w:val="00285B48"/>
    <w:rsid w:val="00290F90"/>
    <w:rsid w:val="00295EC3"/>
    <w:rsid w:val="00297ECE"/>
    <w:rsid w:val="002A0783"/>
    <w:rsid w:val="002A2DE4"/>
    <w:rsid w:val="002A7AE4"/>
    <w:rsid w:val="002B29D7"/>
    <w:rsid w:val="002B759B"/>
    <w:rsid w:val="002C0A20"/>
    <w:rsid w:val="002C208D"/>
    <w:rsid w:val="002C24AF"/>
    <w:rsid w:val="002C5B23"/>
    <w:rsid w:val="002D26E0"/>
    <w:rsid w:val="002D41D9"/>
    <w:rsid w:val="002D4C68"/>
    <w:rsid w:val="002E03C3"/>
    <w:rsid w:val="002E0ECA"/>
    <w:rsid w:val="002E3501"/>
    <w:rsid w:val="002E756B"/>
    <w:rsid w:val="002F4B15"/>
    <w:rsid w:val="00310943"/>
    <w:rsid w:val="00311477"/>
    <w:rsid w:val="003156FC"/>
    <w:rsid w:val="0032040B"/>
    <w:rsid w:val="003266F4"/>
    <w:rsid w:val="00331698"/>
    <w:rsid w:val="0033265E"/>
    <w:rsid w:val="00333B0E"/>
    <w:rsid w:val="00341BF9"/>
    <w:rsid w:val="00351E6F"/>
    <w:rsid w:val="00351ECC"/>
    <w:rsid w:val="003545F8"/>
    <w:rsid w:val="0035582F"/>
    <w:rsid w:val="00356B3C"/>
    <w:rsid w:val="00361043"/>
    <w:rsid w:val="00362DA0"/>
    <w:rsid w:val="00366F4B"/>
    <w:rsid w:val="00367064"/>
    <w:rsid w:val="0037418F"/>
    <w:rsid w:val="00380C95"/>
    <w:rsid w:val="00384E1C"/>
    <w:rsid w:val="003903AB"/>
    <w:rsid w:val="003A2D0B"/>
    <w:rsid w:val="003A37F3"/>
    <w:rsid w:val="003B39B0"/>
    <w:rsid w:val="003B5635"/>
    <w:rsid w:val="003C382C"/>
    <w:rsid w:val="003D00B1"/>
    <w:rsid w:val="003D14C9"/>
    <w:rsid w:val="003D2320"/>
    <w:rsid w:val="003E0673"/>
    <w:rsid w:val="003E08CE"/>
    <w:rsid w:val="003E74E4"/>
    <w:rsid w:val="003F08EF"/>
    <w:rsid w:val="003F1CD2"/>
    <w:rsid w:val="003F69F1"/>
    <w:rsid w:val="00403BF7"/>
    <w:rsid w:val="004056A0"/>
    <w:rsid w:val="0041354F"/>
    <w:rsid w:val="00415A26"/>
    <w:rsid w:val="00416EBB"/>
    <w:rsid w:val="00430DD5"/>
    <w:rsid w:val="00431B44"/>
    <w:rsid w:val="00431F9F"/>
    <w:rsid w:val="00437793"/>
    <w:rsid w:val="00442C49"/>
    <w:rsid w:val="004462DF"/>
    <w:rsid w:val="004544F4"/>
    <w:rsid w:val="004565FA"/>
    <w:rsid w:val="0046020A"/>
    <w:rsid w:val="004639FB"/>
    <w:rsid w:val="00467F5B"/>
    <w:rsid w:val="00472AF1"/>
    <w:rsid w:val="00474393"/>
    <w:rsid w:val="00474A94"/>
    <w:rsid w:val="00476F9D"/>
    <w:rsid w:val="00484ABB"/>
    <w:rsid w:val="0049160F"/>
    <w:rsid w:val="00491DCC"/>
    <w:rsid w:val="00492D32"/>
    <w:rsid w:val="00494D97"/>
    <w:rsid w:val="004950B9"/>
    <w:rsid w:val="004A1FB3"/>
    <w:rsid w:val="004A2C55"/>
    <w:rsid w:val="004A376B"/>
    <w:rsid w:val="004B4066"/>
    <w:rsid w:val="004B4FE2"/>
    <w:rsid w:val="004C136B"/>
    <w:rsid w:val="004D2E4C"/>
    <w:rsid w:val="004E44F4"/>
    <w:rsid w:val="004E6B35"/>
    <w:rsid w:val="004E74BE"/>
    <w:rsid w:val="004F1467"/>
    <w:rsid w:val="00501C1F"/>
    <w:rsid w:val="005040F7"/>
    <w:rsid w:val="00504DF1"/>
    <w:rsid w:val="00505499"/>
    <w:rsid w:val="005217E3"/>
    <w:rsid w:val="005258F4"/>
    <w:rsid w:val="005265E9"/>
    <w:rsid w:val="00526BB5"/>
    <w:rsid w:val="005323A2"/>
    <w:rsid w:val="005343BD"/>
    <w:rsid w:val="005356D2"/>
    <w:rsid w:val="00535F6B"/>
    <w:rsid w:val="00542411"/>
    <w:rsid w:val="00555A03"/>
    <w:rsid w:val="00563395"/>
    <w:rsid w:val="005658B6"/>
    <w:rsid w:val="0056700F"/>
    <w:rsid w:val="00570238"/>
    <w:rsid w:val="005709B5"/>
    <w:rsid w:val="0057200E"/>
    <w:rsid w:val="00575A29"/>
    <w:rsid w:val="00577B48"/>
    <w:rsid w:val="00583E76"/>
    <w:rsid w:val="005845CD"/>
    <w:rsid w:val="00584987"/>
    <w:rsid w:val="00584D5A"/>
    <w:rsid w:val="005856AF"/>
    <w:rsid w:val="0058604C"/>
    <w:rsid w:val="00592640"/>
    <w:rsid w:val="00597FCE"/>
    <w:rsid w:val="005A07DD"/>
    <w:rsid w:val="005A3E34"/>
    <w:rsid w:val="005A5A28"/>
    <w:rsid w:val="005C219F"/>
    <w:rsid w:val="005C7F9C"/>
    <w:rsid w:val="005D0720"/>
    <w:rsid w:val="005D4D43"/>
    <w:rsid w:val="005D7EE7"/>
    <w:rsid w:val="005E3B95"/>
    <w:rsid w:val="005E7201"/>
    <w:rsid w:val="005F4221"/>
    <w:rsid w:val="005F42ED"/>
    <w:rsid w:val="006021C7"/>
    <w:rsid w:val="006034BC"/>
    <w:rsid w:val="006040BE"/>
    <w:rsid w:val="00606754"/>
    <w:rsid w:val="00614993"/>
    <w:rsid w:val="00615B80"/>
    <w:rsid w:val="00625BD6"/>
    <w:rsid w:val="0062622F"/>
    <w:rsid w:val="00637D56"/>
    <w:rsid w:val="00640B9C"/>
    <w:rsid w:val="006430A9"/>
    <w:rsid w:val="00662E36"/>
    <w:rsid w:val="006630A0"/>
    <w:rsid w:val="00663522"/>
    <w:rsid w:val="006660C7"/>
    <w:rsid w:val="006666ED"/>
    <w:rsid w:val="00667006"/>
    <w:rsid w:val="00674647"/>
    <w:rsid w:val="00680897"/>
    <w:rsid w:val="00681E52"/>
    <w:rsid w:val="00687839"/>
    <w:rsid w:val="0069162D"/>
    <w:rsid w:val="00691F22"/>
    <w:rsid w:val="00693096"/>
    <w:rsid w:val="00696D76"/>
    <w:rsid w:val="006A31FB"/>
    <w:rsid w:val="006A57B0"/>
    <w:rsid w:val="006A69CB"/>
    <w:rsid w:val="006B1CC8"/>
    <w:rsid w:val="006B6D90"/>
    <w:rsid w:val="006C0B11"/>
    <w:rsid w:val="006C1E3E"/>
    <w:rsid w:val="006C424D"/>
    <w:rsid w:val="006C503F"/>
    <w:rsid w:val="006C6DC3"/>
    <w:rsid w:val="006D3DBC"/>
    <w:rsid w:val="006D6106"/>
    <w:rsid w:val="006E7330"/>
    <w:rsid w:val="006F00A1"/>
    <w:rsid w:val="006F268F"/>
    <w:rsid w:val="00703DC0"/>
    <w:rsid w:val="00706A2B"/>
    <w:rsid w:val="007109FE"/>
    <w:rsid w:val="007128C0"/>
    <w:rsid w:val="007163DE"/>
    <w:rsid w:val="00716A2F"/>
    <w:rsid w:val="007200EF"/>
    <w:rsid w:val="007259BC"/>
    <w:rsid w:val="007302D8"/>
    <w:rsid w:val="00741990"/>
    <w:rsid w:val="00742B39"/>
    <w:rsid w:val="00750AF8"/>
    <w:rsid w:val="00751CF2"/>
    <w:rsid w:val="00754E3B"/>
    <w:rsid w:val="007554CE"/>
    <w:rsid w:val="0076163E"/>
    <w:rsid w:val="00764906"/>
    <w:rsid w:val="00765E71"/>
    <w:rsid w:val="007700F4"/>
    <w:rsid w:val="00771A5B"/>
    <w:rsid w:val="007721CB"/>
    <w:rsid w:val="00776285"/>
    <w:rsid w:val="00780EB9"/>
    <w:rsid w:val="00784783"/>
    <w:rsid w:val="007856A2"/>
    <w:rsid w:val="0079234F"/>
    <w:rsid w:val="0079514B"/>
    <w:rsid w:val="00796D04"/>
    <w:rsid w:val="007A1832"/>
    <w:rsid w:val="007A4488"/>
    <w:rsid w:val="007A64FF"/>
    <w:rsid w:val="007B01D9"/>
    <w:rsid w:val="007B4595"/>
    <w:rsid w:val="007B6092"/>
    <w:rsid w:val="007B6387"/>
    <w:rsid w:val="007C1016"/>
    <w:rsid w:val="007C42F4"/>
    <w:rsid w:val="007C574A"/>
    <w:rsid w:val="007C5D03"/>
    <w:rsid w:val="007C6A34"/>
    <w:rsid w:val="007D01BD"/>
    <w:rsid w:val="007D061F"/>
    <w:rsid w:val="007D0D04"/>
    <w:rsid w:val="007F5480"/>
    <w:rsid w:val="007F7207"/>
    <w:rsid w:val="008001AA"/>
    <w:rsid w:val="00800AB1"/>
    <w:rsid w:val="00803054"/>
    <w:rsid w:val="008034B0"/>
    <w:rsid w:val="0080571B"/>
    <w:rsid w:val="00805B7D"/>
    <w:rsid w:val="0080630F"/>
    <w:rsid w:val="0081313B"/>
    <w:rsid w:val="008143BE"/>
    <w:rsid w:val="00822162"/>
    <w:rsid w:val="0082425C"/>
    <w:rsid w:val="00827EB2"/>
    <w:rsid w:val="00832B36"/>
    <w:rsid w:val="00835544"/>
    <w:rsid w:val="008357B7"/>
    <w:rsid w:val="008440C0"/>
    <w:rsid w:val="00846C09"/>
    <w:rsid w:val="00853E4B"/>
    <w:rsid w:val="008553A3"/>
    <w:rsid w:val="00870474"/>
    <w:rsid w:val="00871F88"/>
    <w:rsid w:val="0087222C"/>
    <w:rsid w:val="00872398"/>
    <w:rsid w:val="0087425E"/>
    <w:rsid w:val="008750C8"/>
    <w:rsid w:val="0087674C"/>
    <w:rsid w:val="00876A51"/>
    <w:rsid w:val="008A4AC3"/>
    <w:rsid w:val="008A55D5"/>
    <w:rsid w:val="008A60BB"/>
    <w:rsid w:val="008A634D"/>
    <w:rsid w:val="008D71E9"/>
    <w:rsid w:val="008D76B7"/>
    <w:rsid w:val="008E2CA8"/>
    <w:rsid w:val="008E4489"/>
    <w:rsid w:val="008E5467"/>
    <w:rsid w:val="008F0717"/>
    <w:rsid w:val="008F092B"/>
    <w:rsid w:val="008F1621"/>
    <w:rsid w:val="00902597"/>
    <w:rsid w:val="009046CD"/>
    <w:rsid w:val="00904D55"/>
    <w:rsid w:val="009079CA"/>
    <w:rsid w:val="009123BD"/>
    <w:rsid w:val="00916B0A"/>
    <w:rsid w:val="00916C6E"/>
    <w:rsid w:val="0093020A"/>
    <w:rsid w:val="009312DB"/>
    <w:rsid w:val="009348A2"/>
    <w:rsid w:val="0093548D"/>
    <w:rsid w:val="009370E4"/>
    <w:rsid w:val="0094637D"/>
    <w:rsid w:val="0095350B"/>
    <w:rsid w:val="009536EC"/>
    <w:rsid w:val="00953A29"/>
    <w:rsid w:val="009570BD"/>
    <w:rsid w:val="009621CC"/>
    <w:rsid w:val="00965E52"/>
    <w:rsid w:val="00973258"/>
    <w:rsid w:val="00974547"/>
    <w:rsid w:val="00986F69"/>
    <w:rsid w:val="009A04CC"/>
    <w:rsid w:val="009A2FC7"/>
    <w:rsid w:val="009B6BD4"/>
    <w:rsid w:val="009C6563"/>
    <w:rsid w:val="009D2D05"/>
    <w:rsid w:val="009D3035"/>
    <w:rsid w:val="009E131C"/>
    <w:rsid w:val="009E38AC"/>
    <w:rsid w:val="009E5B66"/>
    <w:rsid w:val="009E6601"/>
    <w:rsid w:val="009F5B44"/>
    <w:rsid w:val="00A014BD"/>
    <w:rsid w:val="00A122B3"/>
    <w:rsid w:val="00A17FB2"/>
    <w:rsid w:val="00A20B22"/>
    <w:rsid w:val="00A21657"/>
    <w:rsid w:val="00A22F13"/>
    <w:rsid w:val="00A255D0"/>
    <w:rsid w:val="00A2567A"/>
    <w:rsid w:val="00A32C65"/>
    <w:rsid w:val="00A33EF1"/>
    <w:rsid w:val="00A43851"/>
    <w:rsid w:val="00A52E8B"/>
    <w:rsid w:val="00A54DA1"/>
    <w:rsid w:val="00A5699F"/>
    <w:rsid w:val="00A62156"/>
    <w:rsid w:val="00A64F62"/>
    <w:rsid w:val="00A76A3C"/>
    <w:rsid w:val="00A77417"/>
    <w:rsid w:val="00A87B8A"/>
    <w:rsid w:val="00A9102C"/>
    <w:rsid w:val="00A91432"/>
    <w:rsid w:val="00A915CF"/>
    <w:rsid w:val="00AA0BB1"/>
    <w:rsid w:val="00AA1999"/>
    <w:rsid w:val="00AA3747"/>
    <w:rsid w:val="00AA7FEE"/>
    <w:rsid w:val="00AB10DE"/>
    <w:rsid w:val="00AB6218"/>
    <w:rsid w:val="00AB6646"/>
    <w:rsid w:val="00AC2A9F"/>
    <w:rsid w:val="00AC744D"/>
    <w:rsid w:val="00AD01C7"/>
    <w:rsid w:val="00AE0442"/>
    <w:rsid w:val="00AE0BD3"/>
    <w:rsid w:val="00AE3CEA"/>
    <w:rsid w:val="00AF1DE7"/>
    <w:rsid w:val="00AF53EC"/>
    <w:rsid w:val="00AF5C90"/>
    <w:rsid w:val="00AF78BE"/>
    <w:rsid w:val="00B04645"/>
    <w:rsid w:val="00B07F69"/>
    <w:rsid w:val="00B11F32"/>
    <w:rsid w:val="00B2439E"/>
    <w:rsid w:val="00B250C1"/>
    <w:rsid w:val="00B25CA4"/>
    <w:rsid w:val="00B318FF"/>
    <w:rsid w:val="00B33880"/>
    <w:rsid w:val="00B4441D"/>
    <w:rsid w:val="00B45E82"/>
    <w:rsid w:val="00B51483"/>
    <w:rsid w:val="00B51DF3"/>
    <w:rsid w:val="00B53BAD"/>
    <w:rsid w:val="00B53D62"/>
    <w:rsid w:val="00B65686"/>
    <w:rsid w:val="00B73C98"/>
    <w:rsid w:val="00B755F3"/>
    <w:rsid w:val="00B80D84"/>
    <w:rsid w:val="00B8288D"/>
    <w:rsid w:val="00B84942"/>
    <w:rsid w:val="00B85718"/>
    <w:rsid w:val="00B91D65"/>
    <w:rsid w:val="00B921BB"/>
    <w:rsid w:val="00B9629A"/>
    <w:rsid w:val="00BA3B1E"/>
    <w:rsid w:val="00BA6522"/>
    <w:rsid w:val="00BB2260"/>
    <w:rsid w:val="00BC30E4"/>
    <w:rsid w:val="00BC62CB"/>
    <w:rsid w:val="00BC716B"/>
    <w:rsid w:val="00BD21BA"/>
    <w:rsid w:val="00BD45BD"/>
    <w:rsid w:val="00BD6ED0"/>
    <w:rsid w:val="00BE065F"/>
    <w:rsid w:val="00BE7BFA"/>
    <w:rsid w:val="00BF554C"/>
    <w:rsid w:val="00C0588A"/>
    <w:rsid w:val="00C16AF0"/>
    <w:rsid w:val="00C16F60"/>
    <w:rsid w:val="00C1714E"/>
    <w:rsid w:val="00C17361"/>
    <w:rsid w:val="00C24E75"/>
    <w:rsid w:val="00C26CE0"/>
    <w:rsid w:val="00C336A8"/>
    <w:rsid w:val="00C34827"/>
    <w:rsid w:val="00C35BCD"/>
    <w:rsid w:val="00C36E55"/>
    <w:rsid w:val="00C4419B"/>
    <w:rsid w:val="00C46942"/>
    <w:rsid w:val="00C51645"/>
    <w:rsid w:val="00C62099"/>
    <w:rsid w:val="00C6445E"/>
    <w:rsid w:val="00C6764A"/>
    <w:rsid w:val="00C72177"/>
    <w:rsid w:val="00C723F6"/>
    <w:rsid w:val="00C72BA8"/>
    <w:rsid w:val="00C7306C"/>
    <w:rsid w:val="00C76EB7"/>
    <w:rsid w:val="00C923CA"/>
    <w:rsid w:val="00C925D4"/>
    <w:rsid w:val="00C956E3"/>
    <w:rsid w:val="00CA44F0"/>
    <w:rsid w:val="00CB3799"/>
    <w:rsid w:val="00CC1DDB"/>
    <w:rsid w:val="00CD4B97"/>
    <w:rsid w:val="00CD4C31"/>
    <w:rsid w:val="00CE1FE8"/>
    <w:rsid w:val="00CE5660"/>
    <w:rsid w:val="00CF2432"/>
    <w:rsid w:val="00CF2C0C"/>
    <w:rsid w:val="00CF2EDE"/>
    <w:rsid w:val="00CF3C3D"/>
    <w:rsid w:val="00CF6FDF"/>
    <w:rsid w:val="00CF793B"/>
    <w:rsid w:val="00D037FE"/>
    <w:rsid w:val="00D04A32"/>
    <w:rsid w:val="00D04A73"/>
    <w:rsid w:val="00D058BB"/>
    <w:rsid w:val="00D10FAF"/>
    <w:rsid w:val="00D13D6F"/>
    <w:rsid w:val="00D4540B"/>
    <w:rsid w:val="00D6566B"/>
    <w:rsid w:val="00D6574B"/>
    <w:rsid w:val="00D65E3D"/>
    <w:rsid w:val="00D65E67"/>
    <w:rsid w:val="00D66993"/>
    <w:rsid w:val="00D71668"/>
    <w:rsid w:val="00D72D31"/>
    <w:rsid w:val="00D73553"/>
    <w:rsid w:val="00D74F42"/>
    <w:rsid w:val="00D8071C"/>
    <w:rsid w:val="00D910BF"/>
    <w:rsid w:val="00D95DE6"/>
    <w:rsid w:val="00D95F35"/>
    <w:rsid w:val="00D969F4"/>
    <w:rsid w:val="00DA6AEA"/>
    <w:rsid w:val="00DB4466"/>
    <w:rsid w:val="00DB4A84"/>
    <w:rsid w:val="00DC000D"/>
    <w:rsid w:val="00DC167E"/>
    <w:rsid w:val="00DC32A5"/>
    <w:rsid w:val="00DC602D"/>
    <w:rsid w:val="00DD027E"/>
    <w:rsid w:val="00DD3826"/>
    <w:rsid w:val="00DE0568"/>
    <w:rsid w:val="00DE137B"/>
    <w:rsid w:val="00DE6870"/>
    <w:rsid w:val="00DF014E"/>
    <w:rsid w:val="00DF3261"/>
    <w:rsid w:val="00DF34FF"/>
    <w:rsid w:val="00DF5532"/>
    <w:rsid w:val="00DF5C50"/>
    <w:rsid w:val="00DF5E92"/>
    <w:rsid w:val="00DF60C1"/>
    <w:rsid w:val="00DF7B9A"/>
    <w:rsid w:val="00E01BC9"/>
    <w:rsid w:val="00E04168"/>
    <w:rsid w:val="00E04F4D"/>
    <w:rsid w:val="00E114AB"/>
    <w:rsid w:val="00E12436"/>
    <w:rsid w:val="00E13F80"/>
    <w:rsid w:val="00E1494F"/>
    <w:rsid w:val="00E1497B"/>
    <w:rsid w:val="00E178B3"/>
    <w:rsid w:val="00E366B6"/>
    <w:rsid w:val="00E44631"/>
    <w:rsid w:val="00E45A3E"/>
    <w:rsid w:val="00E47599"/>
    <w:rsid w:val="00E54580"/>
    <w:rsid w:val="00E614DF"/>
    <w:rsid w:val="00E63B55"/>
    <w:rsid w:val="00E701D8"/>
    <w:rsid w:val="00E726E0"/>
    <w:rsid w:val="00E81CC4"/>
    <w:rsid w:val="00E872B6"/>
    <w:rsid w:val="00E87BE5"/>
    <w:rsid w:val="00E921C5"/>
    <w:rsid w:val="00E95120"/>
    <w:rsid w:val="00E953D1"/>
    <w:rsid w:val="00EA5818"/>
    <w:rsid w:val="00EB675A"/>
    <w:rsid w:val="00EC0AE8"/>
    <w:rsid w:val="00ED1A37"/>
    <w:rsid w:val="00ED1D51"/>
    <w:rsid w:val="00ED582E"/>
    <w:rsid w:val="00ED689D"/>
    <w:rsid w:val="00ED76F4"/>
    <w:rsid w:val="00EE2125"/>
    <w:rsid w:val="00EE2A9B"/>
    <w:rsid w:val="00EE3DEB"/>
    <w:rsid w:val="00EF0ED6"/>
    <w:rsid w:val="00F03DAC"/>
    <w:rsid w:val="00F11B59"/>
    <w:rsid w:val="00F21439"/>
    <w:rsid w:val="00F26C4B"/>
    <w:rsid w:val="00F332FC"/>
    <w:rsid w:val="00F4589F"/>
    <w:rsid w:val="00F523E5"/>
    <w:rsid w:val="00F60006"/>
    <w:rsid w:val="00F662A8"/>
    <w:rsid w:val="00F755FD"/>
    <w:rsid w:val="00F760CD"/>
    <w:rsid w:val="00F77074"/>
    <w:rsid w:val="00F84E59"/>
    <w:rsid w:val="00F91051"/>
    <w:rsid w:val="00F91EE0"/>
    <w:rsid w:val="00F96343"/>
    <w:rsid w:val="00FA0FC1"/>
    <w:rsid w:val="00FA432C"/>
    <w:rsid w:val="00FA4CED"/>
    <w:rsid w:val="00FA7940"/>
    <w:rsid w:val="00FC1CB2"/>
    <w:rsid w:val="00FC5C71"/>
    <w:rsid w:val="00FD01C2"/>
    <w:rsid w:val="00FD1B88"/>
    <w:rsid w:val="00FD2410"/>
    <w:rsid w:val="00FD48D4"/>
    <w:rsid w:val="00FD5FDA"/>
    <w:rsid w:val="00FE0009"/>
    <w:rsid w:val="00FE7D57"/>
    <w:rsid w:val="3BE90178"/>
    <w:rsid w:val="748B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B5770E"/>
  <w15:chartTrackingRefBased/>
  <w15:docId w15:val="{2BB038FE-4831-6344-B0E2-5C6FC359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1,1,h1,1st level,õberschrift 1,l1"/>
    <w:basedOn w:val="Normal"/>
    <w:next w:val="Normal"/>
    <w:link w:val="Heading1Char"/>
    <w:uiPriority w:val="9"/>
    <w:qFormat/>
    <w:rsid w:val="00902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H2,h2,2nd level,õberschrift 2,UNDERRUBRIK 1-2,H2-Heading 2,2,Header 2,l2,Header2,22,heading2,list2,A,A.B.C.,list 2,Heading2,Heading Indent No L2,R2,heading 2,H21,E2,Chapter Title,h 2,section"/>
    <w:basedOn w:val="Normal"/>
    <w:next w:val="Normal"/>
    <w:link w:val="Heading2Char"/>
    <w:uiPriority w:val="9"/>
    <w:unhideWhenUsed/>
    <w:qFormat/>
    <w:rsid w:val="00902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h3,H3,Underrubrik2,H3-Heading 3,3,l3.3,l3,list 3,list3,subhead,Heading3,1.,Heading No. L3,E3,Heading Three,h 3,3rd level,heading 3"/>
    <w:basedOn w:val="Normal"/>
    <w:next w:val="Normal"/>
    <w:link w:val="Heading3Char"/>
    <w:uiPriority w:val="9"/>
    <w:unhideWhenUsed/>
    <w:qFormat/>
    <w:rsid w:val="00902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2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02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025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025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025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025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 Char,h1 Char,1st level Char,õberschrift 1 Char,l1 Char"/>
    <w:basedOn w:val="DefaultParagraphFont"/>
    <w:link w:val="Heading1"/>
    <w:uiPriority w:val="9"/>
    <w:rsid w:val="00902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H2 Char,h2 Char,2nd level Char,õberschrift 2 Char,UNDERRUBRIK 1-2 Char,H2-Heading 2 Char,2 Char,Header 2 Char,l2 Char,Header2 Char,22 Char,heading2 Char,list2 Char,A Char,A.B.C. Char,list 2 Char,Heading2 Char,Heading Indent No L2 Char"/>
    <w:basedOn w:val="DefaultParagraphFont"/>
    <w:link w:val="Heading2"/>
    <w:uiPriority w:val="9"/>
    <w:rsid w:val="00902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h3 Char,H3 Char,Underrubrik2 Char,H3-Heading 3 Char,3 Char,l3.3 Char,l3 Char,list 3 Char,list3 Char,subhead Char,Heading3 Char,1. Char,Heading No. L3 Char,E3 Char,Heading Three Char,h 3 Char,3rd level Char,heading 3 Char"/>
    <w:basedOn w:val="DefaultParagraphFont"/>
    <w:link w:val="Heading3"/>
    <w:uiPriority w:val="9"/>
    <w:semiHidden/>
    <w:rsid w:val="00902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025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5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5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5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5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5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5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5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5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5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5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5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5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597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902597"/>
  </w:style>
  <w:style w:type="paragraph" w:styleId="Header">
    <w:name w:val="header"/>
    <w:basedOn w:val="Normal"/>
    <w:link w:val="HeaderChar"/>
    <w:uiPriority w:val="99"/>
    <w:unhideWhenUsed/>
    <w:rsid w:val="00597F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FCE"/>
  </w:style>
  <w:style w:type="paragraph" w:styleId="Footer">
    <w:name w:val="footer"/>
    <w:basedOn w:val="Normal"/>
    <w:link w:val="FooterChar"/>
    <w:uiPriority w:val="99"/>
    <w:unhideWhenUsed/>
    <w:rsid w:val="00597F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FCE"/>
  </w:style>
  <w:style w:type="paragraph" w:customStyle="1" w:styleId="NOTE">
    <w:name w:val="NOTE"/>
    <w:basedOn w:val="NormalParagraph"/>
    <w:uiPriority w:val="14"/>
    <w:qFormat/>
    <w:rsid w:val="0079514B"/>
    <w:pPr>
      <w:tabs>
        <w:tab w:val="left" w:pos="1560"/>
      </w:tabs>
      <w:ind w:left="1559" w:hanging="1202"/>
    </w:pPr>
  </w:style>
  <w:style w:type="paragraph" w:customStyle="1" w:styleId="NormalParagraph">
    <w:name w:val="Normal Paragraph"/>
    <w:link w:val="NormalParagraphZchn"/>
    <w:qFormat/>
    <w:rsid w:val="0079514B"/>
    <w:pPr>
      <w:spacing w:after="200" w:line="276" w:lineRule="auto"/>
    </w:pPr>
    <w:rPr>
      <w:rFonts w:ascii="Arial" w:eastAsia="SimSun" w:hAnsi="Arial" w:cs="Times New Roman"/>
      <w:kern w:val="0"/>
      <w:sz w:val="22"/>
      <w:szCs w:val="22"/>
      <w:lang w:eastAsia="en-GB"/>
      <w14:ligatures w14:val="none"/>
    </w:rPr>
  </w:style>
  <w:style w:type="character" w:customStyle="1" w:styleId="NormalParagraphZchn">
    <w:name w:val="Normal Paragraph Zchn"/>
    <w:basedOn w:val="DefaultParagraphFont"/>
    <w:link w:val="NormalParagraph"/>
    <w:qFormat/>
    <w:rsid w:val="0079514B"/>
    <w:rPr>
      <w:rFonts w:ascii="Arial" w:eastAsia="SimSun" w:hAnsi="Arial" w:cs="Times New Roman"/>
      <w:kern w:val="0"/>
      <w:sz w:val="22"/>
      <w:szCs w:val="22"/>
      <w:lang w:eastAsia="en-GB"/>
      <w14:ligatures w14:val="none"/>
    </w:rPr>
  </w:style>
  <w:style w:type="paragraph" w:customStyle="1" w:styleId="Listletter">
    <w:name w:val="List letter"/>
    <w:basedOn w:val="NormalParagraph"/>
    <w:uiPriority w:val="7"/>
    <w:qFormat/>
    <w:rsid w:val="0079514B"/>
    <w:pPr>
      <w:numPr>
        <w:ilvl w:val="1"/>
        <w:numId w:val="5"/>
      </w:numPr>
      <w:tabs>
        <w:tab w:val="clear" w:pos="1020"/>
        <w:tab w:val="num" w:pos="360"/>
      </w:tabs>
      <w:ind w:left="1020" w:firstLine="0"/>
      <w:contextualSpacing/>
    </w:pPr>
  </w:style>
  <w:style w:type="paragraph" w:styleId="ListNumber">
    <w:name w:val="List Number"/>
    <w:basedOn w:val="Normal"/>
    <w:uiPriority w:val="6"/>
    <w:qFormat/>
    <w:rsid w:val="0079514B"/>
    <w:pPr>
      <w:numPr>
        <w:numId w:val="5"/>
      </w:numPr>
      <w:spacing w:after="200" w:line="276" w:lineRule="auto"/>
      <w:contextualSpacing/>
      <w:jc w:val="both"/>
    </w:pPr>
    <w:rPr>
      <w:rFonts w:ascii="Arial" w:eastAsia="SimSun" w:hAnsi="Arial" w:cs="Times New Roman"/>
      <w:kern w:val="0"/>
      <w:sz w:val="22"/>
      <w:szCs w:val="20"/>
      <w:lang w:eastAsia="zh-CN" w:bidi="bn-BD"/>
      <w14:ligatures w14:val="none"/>
    </w:rPr>
  </w:style>
  <w:style w:type="paragraph" w:customStyle="1" w:styleId="ListParagraphRomans">
    <w:name w:val="List Paragraph Romans"/>
    <w:basedOn w:val="NormalParagraph"/>
    <w:uiPriority w:val="8"/>
    <w:qFormat/>
    <w:rsid w:val="0079514B"/>
    <w:pPr>
      <w:numPr>
        <w:ilvl w:val="2"/>
        <w:numId w:val="5"/>
      </w:numPr>
      <w:tabs>
        <w:tab w:val="clear" w:pos="1700"/>
        <w:tab w:val="num" w:pos="360"/>
        <w:tab w:val="left" w:pos="1361"/>
      </w:tabs>
      <w:ind w:left="1361" w:firstLine="0"/>
      <w:contextualSpacing/>
    </w:pPr>
  </w:style>
  <w:style w:type="numbering" w:customStyle="1" w:styleId="ListNumbers">
    <w:name w:val="ListNumbers"/>
    <w:uiPriority w:val="99"/>
    <w:rsid w:val="0079514B"/>
    <w:pPr>
      <w:numPr>
        <w:numId w:val="4"/>
      </w:numPr>
    </w:pPr>
  </w:style>
  <w:style w:type="paragraph" w:styleId="Revision">
    <w:name w:val="Revision"/>
    <w:hidden/>
    <w:uiPriority w:val="99"/>
    <w:semiHidden/>
    <w:rsid w:val="002618BD"/>
  </w:style>
  <w:style w:type="paragraph" w:styleId="NormalWeb">
    <w:name w:val="Normal (Web)"/>
    <w:basedOn w:val="Normal"/>
    <w:uiPriority w:val="99"/>
    <w:unhideWhenUsed/>
    <w:rsid w:val="0093548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F6F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6F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6F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F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FD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644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4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199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2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trustedconnectivityalliance.org/wp-content/uploads/2024/04/Java-Card-Stepping-Stones_FINAL.pdf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docs.oracle.com/javacard/3.1/related-docs/JCVMS/JCVMS.pdf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42849a8-708d-4484-ba8e-78db4b11d06f">
      <UserInfo>
        <DisplayName/>
        <AccountId xsi:nil="true"/>
        <AccountType/>
      </UserInfo>
    </SharedWithUsers>
    <LatestVersion xmlns="8ea3c8fa-51a9-4e81-bb58-2b041d8af620" xsi:nil="true"/>
    <M2M_x002f_Consumer_x002f_IoT xmlns="8ea3c8fa-51a9-4e81-bb58-2b041d8af620">
      <Value>Consumer</Value>
      <Value>IoT</Value>
    </M2M_x002f_Consumer_x002f_IoT>
    <SpecificationType xmlns="8ea3c8fa-51a9-4e81-bb58-2b041d8af620">SGP.21/22 &amp;SGP.31/32</SpecificationType>
    <date xmlns="8ea3c8fa-51a9-4e81-bb58-2b041d8af620">2025-06-24T23:00:00+00:00</date>
    <dates xmlns="8ea3c8fa-51a9-4e81-bb58-2b041d8af6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1C6EAEFFDEC4FA666061B17FD5312" ma:contentTypeVersion="11" ma:contentTypeDescription="Create a new document." ma:contentTypeScope="" ma:versionID="8c8e84ad6fb450cde3e14773c026ed88">
  <xsd:schema xmlns:xsd="http://www.w3.org/2001/XMLSchema" xmlns:xs="http://www.w3.org/2001/XMLSchema" xmlns:p="http://schemas.microsoft.com/office/2006/metadata/properties" xmlns:ns2="8ea3c8fa-51a9-4e81-bb58-2b041d8af620" xmlns:ns3="042849a8-708d-4484-ba8e-78db4b11d06f" targetNamespace="http://schemas.microsoft.com/office/2006/metadata/properties" ma:root="true" ma:fieldsID="036c2b3a70dae7b4e3a943cd960b8f25" ns2:_="" ns3:_="">
    <xsd:import namespace="8ea3c8fa-51a9-4e81-bb58-2b041d8af620"/>
    <xsd:import namespace="042849a8-708d-4484-ba8e-78db4b11d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pecificationType" minOccurs="0"/>
                <xsd:element ref="ns2:M2M_x002f_Consumer_x002f_IoT" minOccurs="0"/>
                <xsd:element ref="ns2:LatestVersion" minOccurs="0"/>
                <xsd:element ref="ns2:MediaServiceObjectDetectorVersions" minOccurs="0"/>
                <xsd:element ref="ns2:date" minOccurs="0"/>
                <xsd:element ref="ns2:da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3c8fa-51a9-4e81-bb58-2b041d8af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pecificationType" ma:index="12" nillable="true" ma:displayName="Specification Type" ma:format="Dropdown" ma:internalName="SpecificationType">
      <xsd:simpleType>
        <xsd:restriction base="dms:Text">
          <xsd:maxLength value="255"/>
        </xsd:restriction>
      </xsd:simpleType>
    </xsd:element>
    <xsd:element name="M2M_x002f_Consumer_x002f_IoT" ma:index="13" nillable="true" ma:displayName="M2M/Consumer/IoT" ma:format="Dropdown" ma:internalName="M2M_x002f_Consumer_x002f_Io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sumer"/>
                    <xsd:enumeration value="M2M"/>
                    <xsd:enumeration value="IoT"/>
                  </xsd:restriction>
                </xsd:simpleType>
              </xsd:element>
            </xsd:sequence>
          </xsd:extension>
        </xsd:complexContent>
      </xsd:complexType>
    </xsd:element>
    <xsd:element name="LatestVersion" ma:index="14" nillable="true" ma:displayName="Latest Version" ma:format="Dropdown" ma:internalName="LatestVersion">
      <xsd:simpleType>
        <xsd:restriction base="dms:Text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dates" ma:index="17" nillable="true" ma:displayName="dates" ma:format="DateTime" ma:internalName="dates">
      <xsd:simpleType>
        <xsd:restriction base="dms:DateTim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849a8-708d-4484-ba8e-78db4b11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16841fc-e166-4759-8b80-df1e1b366916" ContentTypeId="0x0101" PreviousValue="false" LastSyncTimeStamp="2023-03-23T14:59:08.627Z"/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E40716-F8AF-4853-8EB4-D76A74134113}">
  <ds:schemaRefs>
    <ds:schemaRef ds:uri="http://schemas.microsoft.com/office/2006/metadata/properties"/>
    <ds:schemaRef ds:uri="http://schemas.microsoft.com/office/infopath/2007/PartnerControls"/>
    <ds:schemaRef ds:uri="d8bdd659-e8ed-4593-9b81-7ac89b825f66"/>
    <ds:schemaRef ds:uri="0adf2087-39cc-4617-82ba-e49498d2ff08"/>
    <ds:schemaRef ds:uri="042849a8-708d-4484-ba8e-78db4b11d06f"/>
    <ds:schemaRef ds:uri="8ea3c8fa-51a9-4e81-bb58-2b041d8af620"/>
  </ds:schemaRefs>
</ds:datastoreItem>
</file>

<file path=customXml/itemProps2.xml><?xml version="1.0" encoding="utf-8"?>
<ds:datastoreItem xmlns:ds="http://schemas.openxmlformats.org/officeDocument/2006/customXml" ds:itemID="{B1DEA217-075A-4B5D-82A5-A9337BF75F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B524F-057D-4E23-8DD4-63271E258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3c8fa-51a9-4e81-bb58-2b041d8af620"/>
    <ds:schemaRef ds:uri="042849a8-708d-4484-ba8e-78db4b11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8A56BB-9138-421F-A348-EC03361F2EE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F44F87F-5A43-FE4E-8A7A-CAC52EC7CE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removed="0"/>
  <clbl:label id="{72a4ff82-fec3-469d-aafb-ac8276216699}" enabled="0" method="" siteId="{72a4ff82-fec3-469d-aafb-ac827621669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758</Words>
  <Characters>4325</Characters>
  <Application>Microsoft Office Word</Application>
  <DocSecurity>0</DocSecurity>
  <Lines>36</Lines>
  <Paragraphs>10</Paragraphs>
  <ScaleCrop>false</ScaleCrop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(GSMA) Stephen Packer</dc:creator>
  <cp:keywords/>
  <dc:description/>
  <cp:lastModifiedBy>Gloria Trujillo</cp:lastModifiedBy>
  <cp:revision>2</cp:revision>
  <cp:lastPrinted>2025-05-27T15:08:00Z</cp:lastPrinted>
  <dcterms:created xsi:type="dcterms:W3CDTF">2025-07-09T07:09:00Z</dcterms:created>
  <dcterms:modified xsi:type="dcterms:W3CDTF">2025-07-09T07:09:00Z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0x0101000D51C6EAEFFDEC4FA666061B17FD5312</vt:lpwstr>
  </property>
  <property fmtid="{D5CDD505-2E9C-101B-9397-08002B2CF9AE}" pid="3" name="MSIP_Label_3c76ce46-357f-46de-88d6-77b9bbb83c46_Enabled">
    <vt:lpwstr>true</vt:lpwstr>
  </property>
  <property fmtid="{D5CDD505-2E9C-101B-9397-08002B2CF9AE}" pid="4" name="MSIP_Label_3c76ce46-357f-46de-88d6-77b9bbb83c46_SetDate">
    <vt:lpwstr>2025-05-26T09:46:12Z</vt:lpwstr>
  </property>
  <property fmtid="{D5CDD505-2E9C-101B-9397-08002B2CF9AE}" pid="5" name="MSIP_Label_3c76ce46-357f-46de-88d6-77b9bbb83c46_Method">
    <vt:lpwstr>Privileged</vt:lpwstr>
  </property>
  <property fmtid="{D5CDD505-2E9C-101B-9397-08002B2CF9AE}" pid="6" name="MSIP_Label_3c76ce46-357f-46de-88d6-77b9bbb83c46_Name">
    <vt:lpwstr>Public</vt:lpwstr>
  </property>
  <property fmtid="{D5CDD505-2E9C-101B-9397-08002B2CF9AE}" pid="7" name="MSIP_Label_3c76ce46-357f-46de-88d6-77b9bbb83c46_SiteId">
    <vt:lpwstr>4e2c6054-71cb-48f1-bd6c-3a9705aca71b</vt:lpwstr>
  </property>
  <property fmtid="{D5CDD505-2E9C-101B-9397-08002B2CF9AE}" pid="8" name="MSIP_Label_3c76ce46-357f-46de-88d6-77b9bbb83c46_ActionId">
    <vt:lpwstr>85a0d9da-7f44-4f31-86d4-325afc6409dc</vt:lpwstr>
  </property>
  <property fmtid="{D5CDD505-2E9C-101B-9397-08002B2CF9AE}" pid="9" name="MSIP_Label_3c76ce46-357f-46de-88d6-77b9bbb83c46_ContentBits">
    <vt:lpwstr>0</vt:lpwstr>
  </property>
  <property fmtid="{D5CDD505-2E9C-101B-9397-08002B2CF9AE}" pid="10" name="Order">
    <vt:r8>8597400</vt:r8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ISAGApprovalStarts">
    <vt:lpwstr>03/06/2025</vt:lpwstr>
  </property>
  <property fmtid="{D5CDD505-2E9C-101B-9397-08002B2CF9AE}" pid="15" name="Finish">
    <vt:lpwstr>25/06/2025</vt:lpwstr>
  </property>
  <property fmtid="{D5CDD505-2E9C-101B-9397-08002B2CF9AE}" pid="16" name="Status">
    <vt:lpwstr>eSIMG Approval</vt:lpwstr>
  </property>
</Properties>
</file>