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989B" w14:textId="53266C7A" w:rsidR="00603CB8" w:rsidRDefault="00603CB8" w:rsidP="005C41F2">
      <w:pPr>
        <w:spacing w:before="0"/>
        <w:jc w:val="left"/>
        <w:rPr>
          <w:szCs w:val="22"/>
        </w:rPr>
      </w:pPr>
    </w:p>
    <w:p w14:paraId="54B54242" w14:textId="77777777" w:rsidR="00603CB8" w:rsidRDefault="00603CB8" w:rsidP="005C41F2">
      <w:pPr>
        <w:pStyle w:val="GSMAlogo"/>
        <w:spacing w:after="1200"/>
      </w:pPr>
      <w:r>
        <w:rPr>
          <w:noProof/>
          <w:lang w:eastAsia="en-GB" w:bidi="ar-SA"/>
        </w:rPr>
        <w:drawing>
          <wp:inline distT="0" distB="0" distL="0" distR="0" wp14:anchorId="6DCF7907" wp14:editId="033E8BAF">
            <wp:extent cx="2590800" cy="408167"/>
            <wp:effectExtent l="0" t="0" r="0" b="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48BBB08C" w14:textId="77777777" w:rsidR="00603CB8" w:rsidRDefault="00603CB8" w:rsidP="005C41F2">
      <w:pPr>
        <w:pStyle w:val="Title"/>
      </w:pPr>
      <w:r w:rsidRPr="002D1381">
        <w:t>Security Algorithm Depl</w:t>
      </w:r>
      <w:r>
        <w:t>o</w:t>
      </w:r>
      <w:r w:rsidRPr="002D1381">
        <w:t>yment Guidelines</w:t>
      </w:r>
    </w:p>
    <w:p w14:paraId="6370CB24" w14:textId="0F9834A6" w:rsidR="00603CB8" w:rsidRDefault="00603CB8" w:rsidP="005C41F2">
      <w:pPr>
        <w:pStyle w:val="Title"/>
      </w:pPr>
      <w:r>
        <w:t xml:space="preserve">Version </w:t>
      </w:r>
      <w:r w:rsidR="00E27702">
        <w:t>5</w:t>
      </w:r>
      <w:r>
        <w:t>.0</w:t>
      </w:r>
    </w:p>
    <w:p w14:paraId="792E0D93" w14:textId="62C8AE45" w:rsidR="00603CB8" w:rsidRDefault="00E27702" w:rsidP="005C41F2">
      <w:pPr>
        <w:pStyle w:val="Title"/>
      </w:pPr>
      <w:r>
        <w:t>2</w:t>
      </w:r>
      <w:r w:rsidR="00200207">
        <w:t>2</w:t>
      </w:r>
      <w:r w:rsidR="00692FBE">
        <w:t xml:space="preserve"> </w:t>
      </w:r>
      <w:r w:rsidR="00200207">
        <w:t>January</w:t>
      </w:r>
      <w:r w:rsidR="00692FBE">
        <w:t xml:space="preserve"> 202</w:t>
      </w:r>
      <w:r w:rsidR="00200207">
        <w:t>6</w:t>
      </w:r>
    </w:p>
    <w:p w14:paraId="76CBB703" w14:textId="77777777" w:rsidR="00603CB8" w:rsidRDefault="00603CB8" w:rsidP="005C41F2">
      <w:pPr>
        <w:pStyle w:val="Disclaimer"/>
      </w:pPr>
    </w:p>
    <w:p w14:paraId="0038DC9D" w14:textId="77777777" w:rsidR="00603CB8" w:rsidRPr="00B3576F" w:rsidRDefault="00603CB8" w:rsidP="005C41F2">
      <w:pPr>
        <w:pStyle w:val="DocInfo"/>
        <w:rPr>
          <w:sz w:val="22"/>
        </w:rPr>
      </w:pPr>
      <w:r w:rsidRPr="00B3576F">
        <w:rPr>
          <w:sz w:val="22"/>
        </w:rPr>
        <w:t xml:space="preserve">Security Classification: </w:t>
      </w:r>
      <w:sdt>
        <w:sdtPr>
          <w:rPr>
            <w:sz w:val="22"/>
          </w:rPr>
          <w:alias w:val="Security Classification"/>
          <w:tag w:val="GSMASecurityGroup"/>
          <w:id w:val="-1395665067"/>
          <w:lock w:val="contentLocked"/>
          <w:placeholder>
            <w:docPart w:val="8FD89109AC1F4E83A4D7680EBF7A0E31"/>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proofErr w:type="gramStart"/>
          <w:r>
            <w:rPr>
              <w:sz w:val="22"/>
            </w:rPr>
            <w:t>Non-confidential</w:t>
          </w:r>
          <w:proofErr w:type="gramEnd"/>
        </w:sdtContent>
      </w:sdt>
    </w:p>
    <w:p w14:paraId="20742384" w14:textId="77777777" w:rsidR="00603CB8" w:rsidRDefault="00603CB8" w:rsidP="005C41F2">
      <w:pPr>
        <w:pStyle w:val="CSLegal3"/>
      </w:pPr>
      <w:bookmarkStart w:id="0" w:name="RestrictedTable2"/>
      <w:bookmarkEnd w:id="0"/>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22834670" w14:textId="77777777" w:rsidR="00603CB8" w:rsidRDefault="00603CB8" w:rsidP="005C41F2">
      <w:pPr>
        <w:pStyle w:val="DocInfo"/>
        <w:rPr>
          <w:rFonts w:eastAsia="Arial Unicode MS"/>
        </w:rPr>
      </w:pPr>
      <w:r>
        <w:t>Copyright Notice</w:t>
      </w:r>
    </w:p>
    <w:p w14:paraId="2132037E" w14:textId="7D19FD40" w:rsidR="00603CB8" w:rsidRDefault="00603CB8" w:rsidP="005C41F2">
      <w:pPr>
        <w:pStyle w:val="CSLegal3"/>
      </w:pPr>
      <w:r>
        <w:t xml:space="preserve">Copyright © </w:t>
      </w:r>
      <w:r w:rsidRPr="007A3C76">
        <w:fldChar w:fldCharType="begin"/>
      </w:r>
      <w:r w:rsidRPr="007A3C76">
        <w:instrText xml:space="preserve"> DATE  \@ "YYYY"  \* MERGEFORMAT </w:instrText>
      </w:r>
      <w:r w:rsidRPr="007A3C76">
        <w:fldChar w:fldCharType="separate"/>
      </w:r>
      <w:r w:rsidR="004875F1">
        <w:rPr>
          <w:noProof/>
        </w:rPr>
        <w:t>2026</w:t>
      </w:r>
      <w:r w:rsidRPr="007A3C76">
        <w:fldChar w:fldCharType="end"/>
      </w:r>
      <w:r w:rsidRPr="007A3C76">
        <w:t xml:space="preserve"> </w:t>
      </w:r>
      <w:r>
        <w:t>GSM Association</w:t>
      </w:r>
    </w:p>
    <w:p w14:paraId="16BCB338" w14:textId="77777777" w:rsidR="00603CB8" w:rsidRPr="00397B86" w:rsidRDefault="00603CB8" w:rsidP="005C41F2">
      <w:pPr>
        <w:pStyle w:val="DocInfo"/>
        <w:spacing w:before="0"/>
      </w:pPr>
      <w:r w:rsidRPr="00397B86">
        <w:t>Disclaimer</w:t>
      </w:r>
    </w:p>
    <w:p w14:paraId="603438E5" w14:textId="77777777" w:rsidR="00603CB8" w:rsidRDefault="00603CB8" w:rsidP="005C41F2">
      <w:pPr>
        <w:pStyle w:val="CSLegal3"/>
      </w:pPr>
      <w:r w:rsidRPr="00F66846">
        <w:t xml:space="preserve">The GSM Association (“Association”)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4E7782F4" w14:textId="77777777" w:rsidR="00603CB8" w:rsidRDefault="00603CB8" w:rsidP="005C41F2">
      <w:pPr>
        <w:pStyle w:val="DocInfo"/>
        <w:spacing w:before="0"/>
      </w:pPr>
      <w:r>
        <w:t>Compliance Notice</w:t>
      </w:r>
    </w:p>
    <w:p w14:paraId="59E7BBB5" w14:textId="77777777" w:rsidR="00603CB8" w:rsidRDefault="00603CB8" w:rsidP="005C41F2">
      <w:pPr>
        <w:pStyle w:val="CSLegal3"/>
      </w:pPr>
      <w:r>
        <w:t>The information contain herein is in full compliance with the GSM Association’s antitrust compliance policy.</w:t>
      </w:r>
    </w:p>
    <w:p w14:paraId="2A18EC44" w14:textId="77777777" w:rsidR="00603CB8" w:rsidRDefault="00603CB8" w:rsidP="005C41F2">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192CBA8E" w14:textId="77777777" w:rsidR="00603CB8" w:rsidRDefault="00603CB8" w:rsidP="005C41F2">
      <w:pPr>
        <w:pStyle w:val="NormalParagraph"/>
      </w:pPr>
    </w:p>
    <w:p w14:paraId="63FDA8DC" w14:textId="77777777" w:rsidR="00603CB8" w:rsidRDefault="00603CB8" w:rsidP="005C41F2">
      <w:pPr>
        <w:pStyle w:val="TOCHeading"/>
        <w:sectPr w:rsidR="00603CB8" w:rsidSect="00603CB8">
          <w:headerReference w:type="default" r:id="rId13"/>
          <w:footerReference w:type="default" r:id="rId14"/>
          <w:pgSz w:w="11906" w:h="16838" w:code="9"/>
          <w:pgMar w:top="2948" w:right="1440" w:bottom="1440" w:left="1440" w:header="709" w:footer="709" w:gutter="0"/>
          <w:pgNumType w:start="1"/>
          <w:cols w:space="720"/>
          <w:docGrid w:linePitch="360"/>
        </w:sectPr>
      </w:pPr>
    </w:p>
    <w:p w14:paraId="1543E082" w14:textId="77777777" w:rsidR="00603CB8" w:rsidRDefault="00603CB8" w:rsidP="005C41F2">
      <w:pPr>
        <w:pStyle w:val="TOCHeading"/>
      </w:pPr>
      <w:bookmarkStart w:id="1" w:name="_Hlk146840128"/>
      <w:r>
        <w:lastRenderedPageBreak/>
        <w:t>Table of Contents</w:t>
      </w:r>
    </w:p>
    <w:p w14:paraId="34BD9747" w14:textId="1EFF61D0" w:rsidR="00096A42" w:rsidRDefault="00603CB8">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221082595" w:history="1">
        <w:r w:rsidR="00096A42" w:rsidRPr="004B2D00">
          <w:rPr>
            <w:rStyle w:val="Hyperlink"/>
          </w:rPr>
          <w:t>1</w:t>
        </w:r>
        <w:r w:rsidR="00096A42">
          <w:rPr>
            <w:rFonts w:asciiTheme="minorHAnsi" w:eastAsiaTheme="minorEastAsia" w:hAnsiTheme="minorHAnsi" w:cstheme="minorBidi"/>
            <w:b w:val="0"/>
            <w:kern w:val="2"/>
            <w:sz w:val="24"/>
            <w:szCs w:val="24"/>
            <w:lang w:eastAsia="en-GB" w:bidi="ar-SA"/>
            <w14:ligatures w14:val="standardContextual"/>
          </w:rPr>
          <w:tab/>
        </w:r>
        <w:r w:rsidR="00096A42" w:rsidRPr="004B2D00">
          <w:rPr>
            <w:rStyle w:val="Hyperlink"/>
          </w:rPr>
          <w:t>Introduction</w:t>
        </w:r>
        <w:r w:rsidR="00096A42">
          <w:rPr>
            <w:webHidden/>
          </w:rPr>
          <w:tab/>
        </w:r>
        <w:r w:rsidR="00096A42">
          <w:rPr>
            <w:webHidden/>
          </w:rPr>
          <w:fldChar w:fldCharType="begin"/>
        </w:r>
        <w:r w:rsidR="00096A42">
          <w:rPr>
            <w:webHidden/>
          </w:rPr>
          <w:instrText xml:space="preserve"> PAGEREF _Toc221082595 \h </w:instrText>
        </w:r>
        <w:r w:rsidR="00096A42">
          <w:rPr>
            <w:webHidden/>
          </w:rPr>
        </w:r>
        <w:r w:rsidR="00096A42">
          <w:rPr>
            <w:webHidden/>
          </w:rPr>
          <w:fldChar w:fldCharType="separate"/>
        </w:r>
        <w:r w:rsidR="00096A42">
          <w:rPr>
            <w:webHidden/>
          </w:rPr>
          <w:t>3</w:t>
        </w:r>
        <w:r w:rsidR="00096A42">
          <w:rPr>
            <w:webHidden/>
          </w:rPr>
          <w:fldChar w:fldCharType="end"/>
        </w:r>
      </w:hyperlink>
    </w:p>
    <w:p w14:paraId="686156C2" w14:textId="40FB71FB" w:rsidR="00096A42" w:rsidRDefault="00096A42">
      <w:pPr>
        <w:pStyle w:val="TOC2"/>
        <w:rPr>
          <w:rFonts w:asciiTheme="minorHAnsi" w:eastAsiaTheme="minorEastAsia" w:hAnsiTheme="minorHAnsi" w:cstheme="minorBidi"/>
          <w:kern w:val="2"/>
          <w:sz w:val="24"/>
          <w:lang w:bidi="ar-SA"/>
          <w14:ligatures w14:val="standardContextual"/>
        </w:rPr>
      </w:pPr>
      <w:hyperlink w:anchor="_Toc221082596" w:history="1">
        <w:r w:rsidRPr="004B2D00">
          <w:rPr>
            <w:rStyle w:val="Hyperlink"/>
          </w:rPr>
          <w:t>1.1</w:t>
        </w:r>
        <w:r>
          <w:rPr>
            <w:rFonts w:asciiTheme="minorHAnsi" w:eastAsiaTheme="minorEastAsia" w:hAnsiTheme="minorHAnsi" w:cstheme="minorBidi"/>
            <w:kern w:val="2"/>
            <w:sz w:val="24"/>
            <w:lang w:bidi="ar-SA"/>
            <w14:ligatures w14:val="standardContextual"/>
          </w:rPr>
          <w:tab/>
        </w:r>
        <w:r w:rsidRPr="004B2D00">
          <w:rPr>
            <w:rStyle w:val="Hyperlink"/>
          </w:rPr>
          <w:t>Background</w:t>
        </w:r>
        <w:r>
          <w:rPr>
            <w:webHidden/>
          </w:rPr>
          <w:tab/>
        </w:r>
        <w:r>
          <w:rPr>
            <w:webHidden/>
          </w:rPr>
          <w:fldChar w:fldCharType="begin"/>
        </w:r>
        <w:r>
          <w:rPr>
            <w:webHidden/>
          </w:rPr>
          <w:instrText xml:space="preserve"> PAGEREF _Toc221082596 \h </w:instrText>
        </w:r>
        <w:r>
          <w:rPr>
            <w:webHidden/>
          </w:rPr>
        </w:r>
        <w:r>
          <w:rPr>
            <w:webHidden/>
          </w:rPr>
          <w:fldChar w:fldCharType="separate"/>
        </w:r>
        <w:r>
          <w:rPr>
            <w:webHidden/>
          </w:rPr>
          <w:t>3</w:t>
        </w:r>
        <w:r>
          <w:rPr>
            <w:webHidden/>
          </w:rPr>
          <w:fldChar w:fldCharType="end"/>
        </w:r>
      </w:hyperlink>
    </w:p>
    <w:p w14:paraId="794A4AC2" w14:textId="70E88BB8" w:rsidR="00096A42" w:rsidRDefault="00096A42">
      <w:pPr>
        <w:pStyle w:val="TOC2"/>
        <w:rPr>
          <w:rFonts w:asciiTheme="minorHAnsi" w:eastAsiaTheme="minorEastAsia" w:hAnsiTheme="minorHAnsi" w:cstheme="minorBidi"/>
          <w:kern w:val="2"/>
          <w:sz w:val="24"/>
          <w:lang w:bidi="ar-SA"/>
          <w14:ligatures w14:val="standardContextual"/>
        </w:rPr>
      </w:pPr>
      <w:hyperlink w:anchor="_Toc221082597" w:history="1">
        <w:r w:rsidRPr="004B2D00">
          <w:rPr>
            <w:rStyle w:val="Hyperlink"/>
          </w:rPr>
          <w:t>1.2</w:t>
        </w:r>
        <w:r>
          <w:rPr>
            <w:rFonts w:asciiTheme="minorHAnsi" w:eastAsiaTheme="minorEastAsia" w:hAnsiTheme="minorHAnsi" w:cstheme="minorBidi"/>
            <w:kern w:val="2"/>
            <w:sz w:val="24"/>
            <w:lang w:bidi="ar-SA"/>
            <w14:ligatures w14:val="standardContextual"/>
          </w:rPr>
          <w:tab/>
        </w:r>
        <w:r w:rsidRPr="004B2D00">
          <w:rPr>
            <w:rStyle w:val="Hyperlink"/>
          </w:rPr>
          <w:t>Scope</w:t>
        </w:r>
        <w:r>
          <w:rPr>
            <w:webHidden/>
          </w:rPr>
          <w:tab/>
        </w:r>
        <w:r>
          <w:rPr>
            <w:webHidden/>
          </w:rPr>
          <w:fldChar w:fldCharType="begin"/>
        </w:r>
        <w:r>
          <w:rPr>
            <w:webHidden/>
          </w:rPr>
          <w:instrText xml:space="preserve"> PAGEREF _Toc221082597 \h </w:instrText>
        </w:r>
        <w:r>
          <w:rPr>
            <w:webHidden/>
          </w:rPr>
        </w:r>
        <w:r>
          <w:rPr>
            <w:webHidden/>
          </w:rPr>
          <w:fldChar w:fldCharType="separate"/>
        </w:r>
        <w:r>
          <w:rPr>
            <w:webHidden/>
          </w:rPr>
          <w:t>4</w:t>
        </w:r>
        <w:r>
          <w:rPr>
            <w:webHidden/>
          </w:rPr>
          <w:fldChar w:fldCharType="end"/>
        </w:r>
      </w:hyperlink>
    </w:p>
    <w:p w14:paraId="3222DF1A" w14:textId="0822D013" w:rsidR="00096A42" w:rsidRDefault="00096A42">
      <w:pPr>
        <w:pStyle w:val="TOC2"/>
        <w:rPr>
          <w:rFonts w:asciiTheme="minorHAnsi" w:eastAsiaTheme="minorEastAsia" w:hAnsiTheme="minorHAnsi" w:cstheme="minorBidi"/>
          <w:kern w:val="2"/>
          <w:sz w:val="24"/>
          <w:lang w:bidi="ar-SA"/>
          <w14:ligatures w14:val="standardContextual"/>
        </w:rPr>
      </w:pPr>
      <w:hyperlink w:anchor="_Toc221082598" w:history="1">
        <w:r w:rsidRPr="004B2D00">
          <w:rPr>
            <w:rStyle w:val="Hyperlink"/>
          </w:rPr>
          <w:t>1.3</w:t>
        </w:r>
        <w:r>
          <w:rPr>
            <w:rFonts w:asciiTheme="minorHAnsi" w:eastAsiaTheme="minorEastAsia" w:hAnsiTheme="minorHAnsi" w:cstheme="minorBidi"/>
            <w:kern w:val="2"/>
            <w:sz w:val="24"/>
            <w:lang w:bidi="ar-SA"/>
            <w14:ligatures w14:val="standardContextual"/>
          </w:rPr>
          <w:tab/>
        </w:r>
        <w:r w:rsidRPr="004B2D00">
          <w:rPr>
            <w:rStyle w:val="Hyperlink"/>
          </w:rPr>
          <w:t>Abbreviations</w:t>
        </w:r>
        <w:r>
          <w:rPr>
            <w:webHidden/>
          </w:rPr>
          <w:tab/>
        </w:r>
        <w:r>
          <w:rPr>
            <w:webHidden/>
          </w:rPr>
          <w:fldChar w:fldCharType="begin"/>
        </w:r>
        <w:r>
          <w:rPr>
            <w:webHidden/>
          </w:rPr>
          <w:instrText xml:space="preserve"> PAGEREF _Toc221082598 \h </w:instrText>
        </w:r>
        <w:r>
          <w:rPr>
            <w:webHidden/>
          </w:rPr>
        </w:r>
        <w:r>
          <w:rPr>
            <w:webHidden/>
          </w:rPr>
          <w:fldChar w:fldCharType="separate"/>
        </w:r>
        <w:r>
          <w:rPr>
            <w:webHidden/>
          </w:rPr>
          <w:t>5</w:t>
        </w:r>
        <w:r>
          <w:rPr>
            <w:webHidden/>
          </w:rPr>
          <w:fldChar w:fldCharType="end"/>
        </w:r>
      </w:hyperlink>
    </w:p>
    <w:p w14:paraId="7ED5AE33" w14:textId="04E1AD40" w:rsidR="00096A42" w:rsidRDefault="00096A42">
      <w:pPr>
        <w:pStyle w:val="TOC2"/>
        <w:rPr>
          <w:rFonts w:asciiTheme="minorHAnsi" w:eastAsiaTheme="minorEastAsia" w:hAnsiTheme="minorHAnsi" w:cstheme="minorBidi"/>
          <w:kern w:val="2"/>
          <w:sz w:val="24"/>
          <w:lang w:bidi="ar-SA"/>
          <w14:ligatures w14:val="standardContextual"/>
        </w:rPr>
      </w:pPr>
      <w:hyperlink w:anchor="_Toc221082599" w:history="1">
        <w:r w:rsidRPr="004B2D00">
          <w:rPr>
            <w:rStyle w:val="Hyperlink"/>
          </w:rPr>
          <w:t>1.4</w:t>
        </w:r>
        <w:r>
          <w:rPr>
            <w:rFonts w:asciiTheme="minorHAnsi" w:eastAsiaTheme="minorEastAsia" w:hAnsiTheme="minorHAnsi" w:cstheme="minorBidi"/>
            <w:kern w:val="2"/>
            <w:sz w:val="24"/>
            <w:lang w:bidi="ar-SA"/>
            <w14:ligatures w14:val="standardContextual"/>
          </w:rPr>
          <w:tab/>
        </w:r>
        <w:r w:rsidRPr="004B2D00">
          <w:rPr>
            <w:rStyle w:val="Hyperlink"/>
          </w:rPr>
          <w:t>References</w:t>
        </w:r>
        <w:r>
          <w:rPr>
            <w:webHidden/>
          </w:rPr>
          <w:tab/>
        </w:r>
        <w:r>
          <w:rPr>
            <w:webHidden/>
          </w:rPr>
          <w:fldChar w:fldCharType="begin"/>
        </w:r>
        <w:r>
          <w:rPr>
            <w:webHidden/>
          </w:rPr>
          <w:instrText xml:space="preserve"> PAGEREF _Toc221082599 \h </w:instrText>
        </w:r>
        <w:r>
          <w:rPr>
            <w:webHidden/>
          </w:rPr>
        </w:r>
        <w:r>
          <w:rPr>
            <w:webHidden/>
          </w:rPr>
          <w:fldChar w:fldCharType="separate"/>
        </w:r>
        <w:r>
          <w:rPr>
            <w:webHidden/>
          </w:rPr>
          <w:t>6</w:t>
        </w:r>
        <w:r>
          <w:rPr>
            <w:webHidden/>
          </w:rPr>
          <w:fldChar w:fldCharType="end"/>
        </w:r>
      </w:hyperlink>
    </w:p>
    <w:p w14:paraId="6688DED9" w14:textId="479A378F"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0" w:history="1">
        <w:r w:rsidRPr="004B2D00">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Authentication and Key Agreement Algorithms</w:t>
        </w:r>
        <w:r>
          <w:rPr>
            <w:webHidden/>
          </w:rPr>
          <w:tab/>
        </w:r>
        <w:r>
          <w:rPr>
            <w:webHidden/>
          </w:rPr>
          <w:fldChar w:fldCharType="begin"/>
        </w:r>
        <w:r>
          <w:rPr>
            <w:webHidden/>
          </w:rPr>
          <w:instrText xml:space="preserve"> PAGEREF _Toc221082600 \h </w:instrText>
        </w:r>
        <w:r>
          <w:rPr>
            <w:webHidden/>
          </w:rPr>
        </w:r>
        <w:r>
          <w:rPr>
            <w:webHidden/>
          </w:rPr>
          <w:fldChar w:fldCharType="separate"/>
        </w:r>
        <w:r>
          <w:rPr>
            <w:webHidden/>
          </w:rPr>
          <w:t>7</w:t>
        </w:r>
        <w:r>
          <w:rPr>
            <w:webHidden/>
          </w:rPr>
          <w:fldChar w:fldCharType="end"/>
        </w:r>
      </w:hyperlink>
    </w:p>
    <w:p w14:paraId="2BDA22A5" w14:textId="2999A864"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1" w:history="1">
        <w:r w:rsidRPr="004B2D00">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GSM Security Algorithms</w:t>
        </w:r>
        <w:r>
          <w:rPr>
            <w:webHidden/>
          </w:rPr>
          <w:tab/>
        </w:r>
        <w:r>
          <w:rPr>
            <w:webHidden/>
          </w:rPr>
          <w:fldChar w:fldCharType="begin"/>
        </w:r>
        <w:r>
          <w:rPr>
            <w:webHidden/>
          </w:rPr>
          <w:instrText xml:space="preserve"> PAGEREF _Toc221082601 \h </w:instrText>
        </w:r>
        <w:r>
          <w:rPr>
            <w:webHidden/>
          </w:rPr>
        </w:r>
        <w:r>
          <w:rPr>
            <w:webHidden/>
          </w:rPr>
          <w:fldChar w:fldCharType="separate"/>
        </w:r>
        <w:r>
          <w:rPr>
            <w:webHidden/>
          </w:rPr>
          <w:t>10</w:t>
        </w:r>
        <w:r>
          <w:rPr>
            <w:webHidden/>
          </w:rPr>
          <w:fldChar w:fldCharType="end"/>
        </w:r>
      </w:hyperlink>
    </w:p>
    <w:p w14:paraId="6A6FD86C" w14:textId="076D6E23"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2" w:history="1">
        <w:r w:rsidRPr="004B2D00">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GPRS Security Algorithms</w:t>
        </w:r>
        <w:r>
          <w:rPr>
            <w:webHidden/>
          </w:rPr>
          <w:tab/>
        </w:r>
        <w:r>
          <w:rPr>
            <w:webHidden/>
          </w:rPr>
          <w:fldChar w:fldCharType="begin"/>
        </w:r>
        <w:r>
          <w:rPr>
            <w:webHidden/>
          </w:rPr>
          <w:instrText xml:space="preserve"> PAGEREF _Toc221082602 \h </w:instrText>
        </w:r>
        <w:r>
          <w:rPr>
            <w:webHidden/>
          </w:rPr>
        </w:r>
        <w:r>
          <w:rPr>
            <w:webHidden/>
          </w:rPr>
          <w:fldChar w:fldCharType="separate"/>
        </w:r>
        <w:r>
          <w:rPr>
            <w:webHidden/>
          </w:rPr>
          <w:t>11</w:t>
        </w:r>
        <w:r>
          <w:rPr>
            <w:webHidden/>
          </w:rPr>
          <w:fldChar w:fldCharType="end"/>
        </w:r>
      </w:hyperlink>
    </w:p>
    <w:p w14:paraId="5FCEA82F" w14:textId="4D10A12D"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3" w:history="1">
        <w:r w:rsidRPr="004B2D00">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UMTS Security Algorithms</w:t>
        </w:r>
        <w:r>
          <w:rPr>
            <w:webHidden/>
          </w:rPr>
          <w:tab/>
        </w:r>
        <w:r>
          <w:rPr>
            <w:webHidden/>
          </w:rPr>
          <w:fldChar w:fldCharType="begin"/>
        </w:r>
        <w:r>
          <w:rPr>
            <w:webHidden/>
          </w:rPr>
          <w:instrText xml:space="preserve"> PAGEREF _Toc221082603 \h </w:instrText>
        </w:r>
        <w:r>
          <w:rPr>
            <w:webHidden/>
          </w:rPr>
        </w:r>
        <w:r>
          <w:rPr>
            <w:webHidden/>
          </w:rPr>
          <w:fldChar w:fldCharType="separate"/>
        </w:r>
        <w:r>
          <w:rPr>
            <w:webHidden/>
          </w:rPr>
          <w:t>13</w:t>
        </w:r>
        <w:r>
          <w:rPr>
            <w:webHidden/>
          </w:rPr>
          <w:fldChar w:fldCharType="end"/>
        </w:r>
      </w:hyperlink>
    </w:p>
    <w:p w14:paraId="16170412" w14:textId="4448861B"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4" w:history="1">
        <w:r w:rsidRPr="004B2D00">
          <w:rPr>
            <w:rStyle w:val="Hyperlink"/>
          </w:rPr>
          <w:t>6</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LTE Security Algorithms</w:t>
        </w:r>
        <w:r>
          <w:rPr>
            <w:webHidden/>
          </w:rPr>
          <w:tab/>
        </w:r>
        <w:r>
          <w:rPr>
            <w:webHidden/>
          </w:rPr>
          <w:fldChar w:fldCharType="begin"/>
        </w:r>
        <w:r>
          <w:rPr>
            <w:webHidden/>
          </w:rPr>
          <w:instrText xml:space="preserve"> PAGEREF _Toc221082604 \h </w:instrText>
        </w:r>
        <w:r>
          <w:rPr>
            <w:webHidden/>
          </w:rPr>
        </w:r>
        <w:r>
          <w:rPr>
            <w:webHidden/>
          </w:rPr>
          <w:fldChar w:fldCharType="separate"/>
        </w:r>
        <w:r>
          <w:rPr>
            <w:webHidden/>
          </w:rPr>
          <w:t>14</w:t>
        </w:r>
        <w:r>
          <w:rPr>
            <w:webHidden/>
          </w:rPr>
          <w:fldChar w:fldCharType="end"/>
        </w:r>
      </w:hyperlink>
    </w:p>
    <w:p w14:paraId="0C03D6B9" w14:textId="1487D495"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5" w:history="1">
        <w:r w:rsidRPr="004B2D00">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5G Security Algorithms</w:t>
        </w:r>
        <w:r>
          <w:rPr>
            <w:webHidden/>
          </w:rPr>
          <w:tab/>
        </w:r>
        <w:r>
          <w:rPr>
            <w:webHidden/>
          </w:rPr>
          <w:fldChar w:fldCharType="begin"/>
        </w:r>
        <w:r>
          <w:rPr>
            <w:webHidden/>
          </w:rPr>
          <w:instrText xml:space="preserve"> PAGEREF _Toc221082605 \h </w:instrText>
        </w:r>
        <w:r>
          <w:rPr>
            <w:webHidden/>
          </w:rPr>
        </w:r>
        <w:r>
          <w:rPr>
            <w:webHidden/>
          </w:rPr>
          <w:fldChar w:fldCharType="separate"/>
        </w:r>
        <w:r>
          <w:rPr>
            <w:webHidden/>
          </w:rPr>
          <w:t>15</w:t>
        </w:r>
        <w:r>
          <w:rPr>
            <w:webHidden/>
          </w:rPr>
          <w:fldChar w:fldCharType="end"/>
        </w:r>
      </w:hyperlink>
    </w:p>
    <w:p w14:paraId="0A5122D2" w14:textId="3DFF74BD"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6" w:history="1">
        <w:r w:rsidRPr="004B2D00">
          <w:rPr>
            <w:rStyle w:val="Hyperlink"/>
          </w:rPr>
          <w:t>8</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5G Algorithms for SUPI (Subscriber Identity) Encryption</w:t>
        </w:r>
        <w:r>
          <w:rPr>
            <w:webHidden/>
          </w:rPr>
          <w:tab/>
        </w:r>
        <w:r>
          <w:rPr>
            <w:webHidden/>
          </w:rPr>
          <w:fldChar w:fldCharType="begin"/>
        </w:r>
        <w:r>
          <w:rPr>
            <w:webHidden/>
          </w:rPr>
          <w:instrText xml:space="preserve"> PAGEREF _Toc221082606 \h </w:instrText>
        </w:r>
        <w:r>
          <w:rPr>
            <w:webHidden/>
          </w:rPr>
        </w:r>
        <w:r>
          <w:rPr>
            <w:webHidden/>
          </w:rPr>
          <w:fldChar w:fldCharType="separate"/>
        </w:r>
        <w:r>
          <w:rPr>
            <w:webHidden/>
          </w:rPr>
          <w:t>16</w:t>
        </w:r>
        <w:r>
          <w:rPr>
            <w:webHidden/>
          </w:rPr>
          <w:fldChar w:fldCharType="end"/>
        </w:r>
      </w:hyperlink>
    </w:p>
    <w:p w14:paraId="65B17AD3" w14:textId="65047080"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7" w:history="1">
        <w:r w:rsidRPr="004B2D00">
          <w:rPr>
            <w:rStyle w:val="Hyperlink"/>
          </w:rPr>
          <w:t>9</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Remote SIM Provisioning for Consumer Devices</w:t>
        </w:r>
        <w:r>
          <w:rPr>
            <w:webHidden/>
          </w:rPr>
          <w:tab/>
        </w:r>
        <w:r>
          <w:rPr>
            <w:webHidden/>
          </w:rPr>
          <w:fldChar w:fldCharType="begin"/>
        </w:r>
        <w:r>
          <w:rPr>
            <w:webHidden/>
          </w:rPr>
          <w:instrText xml:space="preserve"> PAGEREF _Toc221082607 \h </w:instrText>
        </w:r>
        <w:r>
          <w:rPr>
            <w:webHidden/>
          </w:rPr>
        </w:r>
        <w:r>
          <w:rPr>
            <w:webHidden/>
          </w:rPr>
          <w:fldChar w:fldCharType="separate"/>
        </w:r>
        <w:r>
          <w:rPr>
            <w:webHidden/>
          </w:rPr>
          <w:t>17</w:t>
        </w:r>
        <w:r>
          <w:rPr>
            <w:webHidden/>
          </w:rPr>
          <w:fldChar w:fldCharType="end"/>
        </w:r>
      </w:hyperlink>
    </w:p>
    <w:p w14:paraId="64C1D4C1" w14:textId="62F27B68"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8" w:history="1">
        <w:r w:rsidRPr="004B2D00">
          <w:rPr>
            <w:rStyle w:val="Hyperlink"/>
          </w:rPr>
          <w:t>10</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Remote SIM Provisioning for Machine to Machine</w:t>
        </w:r>
        <w:r>
          <w:rPr>
            <w:webHidden/>
          </w:rPr>
          <w:tab/>
        </w:r>
        <w:r>
          <w:rPr>
            <w:webHidden/>
          </w:rPr>
          <w:fldChar w:fldCharType="begin"/>
        </w:r>
        <w:r>
          <w:rPr>
            <w:webHidden/>
          </w:rPr>
          <w:instrText xml:space="preserve"> PAGEREF _Toc221082608 \h </w:instrText>
        </w:r>
        <w:r>
          <w:rPr>
            <w:webHidden/>
          </w:rPr>
        </w:r>
        <w:r>
          <w:rPr>
            <w:webHidden/>
          </w:rPr>
          <w:fldChar w:fldCharType="separate"/>
        </w:r>
        <w:r>
          <w:rPr>
            <w:webHidden/>
          </w:rPr>
          <w:t>18</w:t>
        </w:r>
        <w:r>
          <w:rPr>
            <w:webHidden/>
          </w:rPr>
          <w:fldChar w:fldCharType="end"/>
        </w:r>
      </w:hyperlink>
    </w:p>
    <w:p w14:paraId="7B0BE3B9" w14:textId="2A82E4A3"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09" w:history="1">
        <w:r w:rsidRPr="004B2D00">
          <w:rPr>
            <w:rStyle w:val="Hyperlink"/>
          </w:rPr>
          <w:t>11</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Over The Air (OTA) - CAT-TP/SMS (SCP80) Security Algorithms</w:t>
        </w:r>
        <w:r>
          <w:rPr>
            <w:webHidden/>
          </w:rPr>
          <w:tab/>
        </w:r>
        <w:r>
          <w:rPr>
            <w:webHidden/>
          </w:rPr>
          <w:fldChar w:fldCharType="begin"/>
        </w:r>
        <w:r>
          <w:rPr>
            <w:webHidden/>
          </w:rPr>
          <w:instrText xml:space="preserve"> PAGEREF _Toc221082609 \h </w:instrText>
        </w:r>
        <w:r>
          <w:rPr>
            <w:webHidden/>
          </w:rPr>
        </w:r>
        <w:r>
          <w:rPr>
            <w:webHidden/>
          </w:rPr>
          <w:fldChar w:fldCharType="separate"/>
        </w:r>
        <w:r>
          <w:rPr>
            <w:webHidden/>
          </w:rPr>
          <w:t>19</w:t>
        </w:r>
        <w:r>
          <w:rPr>
            <w:webHidden/>
          </w:rPr>
          <w:fldChar w:fldCharType="end"/>
        </w:r>
      </w:hyperlink>
    </w:p>
    <w:p w14:paraId="122C3AD4" w14:textId="1DDE098A" w:rsidR="00096A42" w:rsidRDefault="00096A42">
      <w:pPr>
        <w:pStyle w:val="TOC2"/>
        <w:rPr>
          <w:rFonts w:asciiTheme="minorHAnsi" w:eastAsiaTheme="minorEastAsia" w:hAnsiTheme="minorHAnsi" w:cstheme="minorBidi"/>
          <w:kern w:val="2"/>
          <w:sz w:val="24"/>
          <w:lang w:bidi="ar-SA"/>
          <w14:ligatures w14:val="standardContextual"/>
        </w:rPr>
      </w:pPr>
      <w:hyperlink w:anchor="_Toc221082610" w:history="1">
        <w:r w:rsidRPr="004B2D00">
          <w:rPr>
            <w:rStyle w:val="Hyperlink"/>
          </w:rPr>
          <w:t>11.1</w:t>
        </w:r>
        <w:r>
          <w:rPr>
            <w:rFonts w:asciiTheme="minorHAnsi" w:eastAsiaTheme="minorEastAsia" w:hAnsiTheme="minorHAnsi" w:cstheme="minorBidi"/>
            <w:kern w:val="2"/>
            <w:sz w:val="24"/>
            <w:lang w:bidi="ar-SA"/>
            <w14:ligatures w14:val="standardContextual"/>
          </w:rPr>
          <w:tab/>
        </w:r>
        <w:r w:rsidRPr="004B2D00">
          <w:rPr>
            <w:rStyle w:val="Hyperlink"/>
          </w:rPr>
          <w:t>Integrity/authenticity algorithms</w:t>
        </w:r>
        <w:r>
          <w:rPr>
            <w:webHidden/>
          </w:rPr>
          <w:tab/>
        </w:r>
        <w:r>
          <w:rPr>
            <w:webHidden/>
          </w:rPr>
          <w:fldChar w:fldCharType="begin"/>
        </w:r>
        <w:r>
          <w:rPr>
            <w:webHidden/>
          </w:rPr>
          <w:instrText xml:space="preserve"> PAGEREF _Toc221082610 \h </w:instrText>
        </w:r>
        <w:r>
          <w:rPr>
            <w:webHidden/>
          </w:rPr>
        </w:r>
        <w:r>
          <w:rPr>
            <w:webHidden/>
          </w:rPr>
          <w:fldChar w:fldCharType="separate"/>
        </w:r>
        <w:r>
          <w:rPr>
            <w:webHidden/>
          </w:rPr>
          <w:t>19</w:t>
        </w:r>
        <w:r>
          <w:rPr>
            <w:webHidden/>
          </w:rPr>
          <w:fldChar w:fldCharType="end"/>
        </w:r>
      </w:hyperlink>
    </w:p>
    <w:p w14:paraId="45D98BFD" w14:textId="022E7A24" w:rsidR="00096A42" w:rsidRDefault="00096A42">
      <w:pPr>
        <w:pStyle w:val="TOC2"/>
        <w:rPr>
          <w:rFonts w:asciiTheme="minorHAnsi" w:eastAsiaTheme="minorEastAsia" w:hAnsiTheme="minorHAnsi" w:cstheme="minorBidi"/>
          <w:kern w:val="2"/>
          <w:sz w:val="24"/>
          <w:lang w:bidi="ar-SA"/>
          <w14:ligatures w14:val="standardContextual"/>
        </w:rPr>
      </w:pPr>
      <w:hyperlink w:anchor="_Toc221082611" w:history="1">
        <w:r w:rsidRPr="004B2D00">
          <w:rPr>
            <w:rStyle w:val="Hyperlink"/>
          </w:rPr>
          <w:t>11.2</w:t>
        </w:r>
        <w:r>
          <w:rPr>
            <w:rFonts w:asciiTheme="minorHAnsi" w:eastAsiaTheme="minorEastAsia" w:hAnsiTheme="minorHAnsi" w:cstheme="minorBidi"/>
            <w:kern w:val="2"/>
            <w:sz w:val="24"/>
            <w:lang w:bidi="ar-SA"/>
            <w14:ligatures w14:val="standardContextual"/>
          </w:rPr>
          <w:tab/>
        </w:r>
        <w:r w:rsidRPr="004B2D00">
          <w:rPr>
            <w:rStyle w:val="Hyperlink"/>
          </w:rPr>
          <w:t>Confidentiality algorithms</w:t>
        </w:r>
        <w:r>
          <w:rPr>
            <w:webHidden/>
          </w:rPr>
          <w:tab/>
        </w:r>
        <w:r>
          <w:rPr>
            <w:webHidden/>
          </w:rPr>
          <w:fldChar w:fldCharType="begin"/>
        </w:r>
        <w:r>
          <w:rPr>
            <w:webHidden/>
          </w:rPr>
          <w:instrText xml:space="preserve"> PAGEREF _Toc221082611 \h </w:instrText>
        </w:r>
        <w:r>
          <w:rPr>
            <w:webHidden/>
          </w:rPr>
        </w:r>
        <w:r>
          <w:rPr>
            <w:webHidden/>
          </w:rPr>
          <w:fldChar w:fldCharType="separate"/>
        </w:r>
        <w:r>
          <w:rPr>
            <w:webHidden/>
          </w:rPr>
          <w:t>21</w:t>
        </w:r>
        <w:r>
          <w:rPr>
            <w:webHidden/>
          </w:rPr>
          <w:fldChar w:fldCharType="end"/>
        </w:r>
      </w:hyperlink>
    </w:p>
    <w:p w14:paraId="45DC52DC" w14:textId="2BDD6662" w:rsidR="00096A42" w:rsidRDefault="00096A42">
      <w:pPr>
        <w:pStyle w:val="TOC2"/>
        <w:rPr>
          <w:rFonts w:asciiTheme="minorHAnsi" w:eastAsiaTheme="minorEastAsia" w:hAnsiTheme="minorHAnsi" w:cstheme="minorBidi"/>
          <w:kern w:val="2"/>
          <w:sz w:val="24"/>
          <w:lang w:bidi="ar-SA"/>
          <w14:ligatures w14:val="standardContextual"/>
        </w:rPr>
      </w:pPr>
      <w:hyperlink w:anchor="_Toc221082612" w:history="1">
        <w:r w:rsidRPr="004B2D00">
          <w:rPr>
            <w:rStyle w:val="Hyperlink"/>
          </w:rPr>
          <w:t>11.3</w:t>
        </w:r>
        <w:r>
          <w:rPr>
            <w:rFonts w:asciiTheme="minorHAnsi" w:eastAsiaTheme="minorEastAsia" w:hAnsiTheme="minorHAnsi" w:cstheme="minorBidi"/>
            <w:kern w:val="2"/>
            <w:sz w:val="24"/>
            <w:lang w:bidi="ar-SA"/>
            <w14:ligatures w14:val="standardContextual"/>
          </w:rPr>
          <w:tab/>
        </w:r>
        <w:r w:rsidRPr="004B2D00">
          <w:rPr>
            <w:rStyle w:val="Hyperlink"/>
          </w:rPr>
          <w:t>Anti-reply mechanism</w:t>
        </w:r>
        <w:r>
          <w:rPr>
            <w:webHidden/>
          </w:rPr>
          <w:tab/>
        </w:r>
        <w:r>
          <w:rPr>
            <w:webHidden/>
          </w:rPr>
          <w:fldChar w:fldCharType="begin"/>
        </w:r>
        <w:r>
          <w:rPr>
            <w:webHidden/>
          </w:rPr>
          <w:instrText xml:space="preserve"> PAGEREF _Toc221082612 \h </w:instrText>
        </w:r>
        <w:r>
          <w:rPr>
            <w:webHidden/>
          </w:rPr>
        </w:r>
        <w:r>
          <w:rPr>
            <w:webHidden/>
          </w:rPr>
          <w:fldChar w:fldCharType="separate"/>
        </w:r>
        <w:r>
          <w:rPr>
            <w:webHidden/>
          </w:rPr>
          <w:t>22</w:t>
        </w:r>
        <w:r>
          <w:rPr>
            <w:webHidden/>
          </w:rPr>
          <w:fldChar w:fldCharType="end"/>
        </w:r>
      </w:hyperlink>
    </w:p>
    <w:p w14:paraId="3063959E" w14:textId="0897C73D"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13" w:history="1">
        <w:r w:rsidRPr="004B2D00">
          <w:rPr>
            <w:rStyle w:val="Hyperlink"/>
          </w:rPr>
          <w:t>12</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Over The Air (OTA) - HTTPs (SCP81) Security Algorithms</w:t>
        </w:r>
        <w:r>
          <w:rPr>
            <w:webHidden/>
          </w:rPr>
          <w:tab/>
        </w:r>
        <w:r>
          <w:rPr>
            <w:webHidden/>
          </w:rPr>
          <w:fldChar w:fldCharType="begin"/>
        </w:r>
        <w:r>
          <w:rPr>
            <w:webHidden/>
          </w:rPr>
          <w:instrText xml:space="preserve"> PAGEREF _Toc221082613 \h </w:instrText>
        </w:r>
        <w:r>
          <w:rPr>
            <w:webHidden/>
          </w:rPr>
        </w:r>
        <w:r>
          <w:rPr>
            <w:webHidden/>
          </w:rPr>
          <w:fldChar w:fldCharType="separate"/>
        </w:r>
        <w:r>
          <w:rPr>
            <w:webHidden/>
          </w:rPr>
          <w:t>23</w:t>
        </w:r>
        <w:r>
          <w:rPr>
            <w:webHidden/>
          </w:rPr>
          <w:fldChar w:fldCharType="end"/>
        </w:r>
      </w:hyperlink>
    </w:p>
    <w:p w14:paraId="776FA41D" w14:textId="737C96C2" w:rsidR="00096A42" w:rsidRDefault="00096A42">
      <w:pPr>
        <w:pStyle w:val="TOC1"/>
        <w:rPr>
          <w:rFonts w:asciiTheme="minorHAnsi" w:eastAsiaTheme="minorEastAsia" w:hAnsiTheme="minorHAnsi" w:cstheme="minorBidi"/>
          <w:b w:val="0"/>
          <w:kern w:val="2"/>
          <w:sz w:val="24"/>
          <w:szCs w:val="24"/>
          <w:lang w:eastAsia="en-GB" w:bidi="ar-SA"/>
          <w14:ligatures w14:val="standardContextual"/>
        </w:rPr>
      </w:pPr>
      <w:hyperlink w:anchor="_Toc221082614" w:history="1">
        <w:r w:rsidRPr="004B2D00">
          <w:rPr>
            <w:rStyle w:val="Hyperlink"/>
          </w:rPr>
          <w:t>13</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RCS End-to-End Encryption Algorithms</w:t>
        </w:r>
        <w:r>
          <w:rPr>
            <w:webHidden/>
          </w:rPr>
          <w:tab/>
        </w:r>
        <w:r>
          <w:rPr>
            <w:webHidden/>
          </w:rPr>
          <w:fldChar w:fldCharType="begin"/>
        </w:r>
        <w:r>
          <w:rPr>
            <w:webHidden/>
          </w:rPr>
          <w:instrText xml:space="preserve"> PAGEREF _Toc221082614 \h </w:instrText>
        </w:r>
        <w:r>
          <w:rPr>
            <w:webHidden/>
          </w:rPr>
        </w:r>
        <w:r>
          <w:rPr>
            <w:webHidden/>
          </w:rPr>
          <w:fldChar w:fldCharType="separate"/>
        </w:r>
        <w:r>
          <w:rPr>
            <w:webHidden/>
          </w:rPr>
          <w:t>24</w:t>
        </w:r>
        <w:r>
          <w:rPr>
            <w:webHidden/>
          </w:rPr>
          <w:fldChar w:fldCharType="end"/>
        </w:r>
      </w:hyperlink>
    </w:p>
    <w:p w14:paraId="10F7E4F3" w14:textId="4888E218" w:rsidR="00096A42" w:rsidRDefault="00096A42">
      <w:pPr>
        <w:pStyle w:val="TOC2"/>
        <w:rPr>
          <w:rFonts w:asciiTheme="minorHAnsi" w:eastAsiaTheme="minorEastAsia" w:hAnsiTheme="minorHAnsi" w:cstheme="minorBidi"/>
          <w:kern w:val="2"/>
          <w:sz w:val="24"/>
          <w:lang w:bidi="ar-SA"/>
          <w14:ligatures w14:val="standardContextual"/>
        </w:rPr>
      </w:pPr>
      <w:hyperlink w:anchor="_Toc221082615" w:history="1">
        <w:r w:rsidRPr="004B2D00">
          <w:rPr>
            <w:rStyle w:val="Hyperlink"/>
          </w:rPr>
          <w:t>13.1</w:t>
        </w:r>
        <w:r>
          <w:rPr>
            <w:rFonts w:asciiTheme="minorHAnsi" w:eastAsiaTheme="minorEastAsia" w:hAnsiTheme="minorHAnsi" w:cstheme="minorBidi"/>
            <w:kern w:val="2"/>
            <w:sz w:val="24"/>
            <w:lang w:bidi="ar-SA"/>
            <w14:ligatures w14:val="standardContextual"/>
          </w:rPr>
          <w:tab/>
        </w:r>
        <w:r w:rsidRPr="004B2D00">
          <w:rPr>
            <w:rStyle w:val="Hyperlink"/>
          </w:rPr>
          <w:t>E2EE Encryption Algorithms</w:t>
        </w:r>
        <w:r>
          <w:rPr>
            <w:webHidden/>
          </w:rPr>
          <w:tab/>
        </w:r>
        <w:r>
          <w:rPr>
            <w:webHidden/>
          </w:rPr>
          <w:fldChar w:fldCharType="begin"/>
        </w:r>
        <w:r>
          <w:rPr>
            <w:webHidden/>
          </w:rPr>
          <w:instrText xml:space="preserve"> PAGEREF _Toc221082615 \h </w:instrText>
        </w:r>
        <w:r>
          <w:rPr>
            <w:webHidden/>
          </w:rPr>
        </w:r>
        <w:r>
          <w:rPr>
            <w:webHidden/>
          </w:rPr>
          <w:fldChar w:fldCharType="separate"/>
        </w:r>
        <w:r>
          <w:rPr>
            <w:webHidden/>
          </w:rPr>
          <w:t>24</w:t>
        </w:r>
        <w:r>
          <w:rPr>
            <w:webHidden/>
          </w:rPr>
          <w:fldChar w:fldCharType="end"/>
        </w:r>
      </w:hyperlink>
    </w:p>
    <w:p w14:paraId="1116EDDC" w14:textId="02832E4E" w:rsidR="00096A42" w:rsidRDefault="00096A42">
      <w:pPr>
        <w:pStyle w:val="TOC3"/>
        <w:rPr>
          <w:rFonts w:asciiTheme="minorHAnsi" w:eastAsiaTheme="minorEastAsia" w:hAnsiTheme="minorHAnsi" w:cstheme="minorBidi"/>
          <w:kern w:val="2"/>
          <w:sz w:val="24"/>
          <w:lang w:bidi="ar-SA"/>
          <w14:ligatures w14:val="standardContextual"/>
        </w:rPr>
      </w:pPr>
      <w:hyperlink w:anchor="_Toc221082616" w:history="1">
        <w:r w:rsidRPr="004B2D00">
          <w:rPr>
            <w:rStyle w:val="Hyperlink"/>
          </w:rPr>
          <w:t>13.1.1</w:t>
        </w:r>
        <w:r>
          <w:rPr>
            <w:rFonts w:asciiTheme="minorHAnsi" w:eastAsiaTheme="minorEastAsia" w:hAnsiTheme="minorHAnsi" w:cstheme="minorBidi"/>
            <w:kern w:val="2"/>
            <w:sz w:val="24"/>
            <w:lang w:bidi="ar-SA"/>
            <w14:ligatures w14:val="standardContextual"/>
          </w:rPr>
          <w:tab/>
        </w:r>
        <w:r w:rsidRPr="004B2D00">
          <w:rPr>
            <w:rStyle w:val="Hyperlink"/>
          </w:rPr>
          <w:t>Message encryption</w:t>
        </w:r>
        <w:r>
          <w:rPr>
            <w:webHidden/>
          </w:rPr>
          <w:tab/>
        </w:r>
        <w:r>
          <w:rPr>
            <w:webHidden/>
          </w:rPr>
          <w:fldChar w:fldCharType="begin"/>
        </w:r>
        <w:r>
          <w:rPr>
            <w:webHidden/>
          </w:rPr>
          <w:instrText xml:space="preserve"> PAGEREF _Toc221082616 \h </w:instrText>
        </w:r>
        <w:r>
          <w:rPr>
            <w:webHidden/>
          </w:rPr>
        </w:r>
        <w:r>
          <w:rPr>
            <w:webHidden/>
          </w:rPr>
          <w:fldChar w:fldCharType="separate"/>
        </w:r>
        <w:r>
          <w:rPr>
            <w:webHidden/>
          </w:rPr>
          <w:t>24</w:t>
        </w:r>
        <w:r>
          <w:rPr>
            <w:webHidden/>
          </w:rPr>
          <w:fldChar w:fldCharType="end"/>
        </w:r>
      </w:hyperlink>
    </w:p>
    <w:p w14:paraId="37AFD183" w14:textId="353EF748" w:rsidR="00096A42" w:rsidRDefault="00096A42">
      <w:pPr>
        <w:pStyle w:val="TOC3"/>
        <w:rPr>
          <w:rFonts w:asciiTheme="minorHAnsi" w:eastAsiaTheme="minorEastAsia" w:hAnsiTheme="minorHAnsi" w:cstheme="minorBidi"/>
          <w:kern w:val="2"/>
          <w:sz w:val="24"/>
          <w:lang w:bidi="ar-SA"/>
          <w14:ligatures w14:val="standardContextual"/>
        </w:rPr>
      </w:pPr>
      <w:hyperlink w:anchor="_Toc221082617" w:history="1">
        <w:r w:rsidRPr="004B2D00">
          <w:rPr>
            <w:rStyle w:val="Hyperlink"/>
          </w:rPr>
          <w:t>13.1.2</w:t>
        </w:r>
        <w:r>
          <w:rPr>
            <w:rFonts w:asciiTheme="minorHAnsi" w:eastAsiaTheme="minorEastAsia" w:hAnsiTheme="minorHAnsi" w:cstheme="minorBidi"/>
            <w:kern w:val="2"/>
            <w:sz w:val="24"/>
            <w:lang w:bidi="ar-SA"/>
            <w14:ligatures w14:val="standardContextual"/>
          </w:rPr>
          <w:tab/>
        </w:r>
        <w:r w:rsidRPr="004B2D00">
          <w:rPr>
            <w:rStyle w:val="Hyperlink"/>
          </w:rPr>
          <w:t>File transfer encryption</w:t>
        </w:r>
        <w:r>
          <w:rPr>
            <w:webHidden/>
          </w:rPr>
          <w:tab/>
        </w:r>
        <w:r>
          <w:rPr>
            <w:webHidden/>
          </w:rPr>
          <w:fldChar w:fldCharType="begin"/>
        </w:r>
        <w:r>
          <w:rPr>
            <w:webHidden/>
          </w:rPr>
          <w:instrText xml:space="preserve"> PAGEREF _Toc221082617 \h </w:instrText>
        </w:r>
        <w:r>
          <w:rPr>
            <w:webHidden/>
          </w:rPr>
        </w:r>
        <w:r>
          <w:rPr>
            <w:webHidden/>
          </w:rPr>
          <w:fldChar w:fldCharType="separate"/>
        </w:r>
        <w:r>
          <w:rPr>
            <w:webHidden/>
          </w:rPr>
          <w:t>24</w:t>
        </w:r>
        <w:r>
          <w:rPr>
            <w:webHidden/>
          </w:rPr>
          <w:fldChar w:fldCharType="end"/>
        </w:r>
      </w:hyperlink>
    </w:p>
    <w:p w14:paraId="6F055818" w14:textId="077E7D0E" w:rsidR="00096A42" w:rsidRDefault="00096A42">
      <w:pPr>
        <w:pStyle w:val="TOC2"/>
        <w:rPr>
          <w:rFonts w:asciiTheme="minorHAnsi" w:eastAsiaTheme="minorEastAsia" w:hAnsiTheme="minorHAnsi" w:cstheme="minorBidi"/>
          <w:kern w:val="2"/>
          <w:sz w:val="24"/>
          <w:lang w:bidi="ar-SA"/>
          <w14:ligatures w14:val="standardContextual"/>
        </w:rPr>
      </w:pPr>
      <w:hyperlink w:anchor="_Toc221082618" w:history="1">
        <w:r w:rsidRPr="004B2D00">
          <w:rPr>
            <w:rStyle w:val="Hyperlink"/>
          </w:rPr>
          <w:t>13.2</w:t>
        </w:r>
        <w:r>
          <w:rPr>
            <w:rFonts w:asciiTheme="minorHAnsi" w:eastAsiaTheme="minorEastAsia" w:hAnsiTheme="minorHAnsi" w:cstheme="minorBidi"/>
            <w:kern w:val="2"/>
            <w:sz w:val="24"/>
            <w:lang w:bidi="ar-SA"/>
            <w14:ligatures w14:val="standardContextual"/>
          </w:rPr>
          <w:tab/>
        </w:r>
        <w:r w:rsidRPr="004B2D00">
          <w:rPr>
            <w:rStyle w:val="Hyperlink"/>
          </w:rPr>
          <w:t>TLS Encryption Algorithms</w:t>
        </w:r>
        <w:r>
          <w:rPr>
            <w:webHidden/>
          </w:rPr>
          <w:tab/>
        </w:r>
        <w:r>
          <w:rPr>
            <w:webHidden/>
          </w:rPr>
          <w:fldChar w:fldCharType="begin"/>
        </w:r>
        <w:r>
          <w:rPr>
            <w:webHidden/>
          </w:rPr>
          <w:instrText xml:space="preserve"> PAGEREF _Toc221082618 \h </w:instrText>
        </w:r>
        <w:r>
          <w:rPr>
            <w:webHidden/>
          </w:rPr>
        </w:r>
        <w:r>
          <w:rPr>
            <w:webHidden/>
          </w:rPr>
          <w:fldChar w:fldCharType="separate"/>
        </w:r>
        <w:r>
          <w:rPr>
            <w:webHidden/>
          </w:rPr>
          <w:t>24</w:t>
        </w:r>
        <w:r>
          <w:rPr>
            <w:webHidden/>
          </w:rPr>
          <w:fldChar w:fldCharType="end"/>
        </w:r>
      </w:hyperlink>
    </w:p>
    <w:p w14:paraId="3B1171D4" w14:textId="2ABC9778" w:rsidR="00096A42" w:rsidRDefault="00096A42">
      <w:pPr>
        <w:pStyle w:val="TOC3"/>
        <w:rPr>
          <w:rFonts w:asciiTheme="minorHAnsi" w:eastAsiaTheme="minorEastAsia" w:hAnsiTheme="minorHAnsi" w:cstheme="minorBidi"/>
          <w:kern w:val="2"/>
          <w:sz w:val="24"/>
          <w:lang w:bidi="ar-SA"/>
          <w14:ligatures w14:val="standardContextual"/>
        </w:rPr>
      </w:pPr>
      <w:hyperlink w:anchor="_Toc221082619" w:history="1">
        <w:r w:rsidRPr="004B2D00">
          <w:rPr>
            <w:rStyle w:val="Hyperlink"/>
          </w:rPr>
          <w:t>13.2.1</w:t>
        </w:r>
        <w:r>
          <w:rPr>
            <w:rFonts w:asciiTheme="minorHAnsi" w:eastAsiaTheme="minorEastAsia" w:hAnsiTheme="minorHAnsi" w:cstheme="minorBidi"/>
            <w:kern w:val="2"/>
            <w:sz w:val="24"/>
            <w:lang w:bidi="ar-SA"/>
            <w14:ligatures w14:val="standardContextual"/>
          </w:rPr>
          <w:tab/>
        </w:r>
        <w:r w:rsidRPr="004B2D00">
          <w:rPr>
            <w:rStyle w:val="Hyperlink"/>
          </w:rPr>
          <w:t>Symmetric encryption cipher suites</w:t>
        </w:r>
        <w:r>
          <w:rPr>
            <w:webHidden/>
          </w:rPr>
          <w:tab/>
        </w:r>
        <w:r>
          <w:rPr>
            <w:webHidden/>
          </w:rPr>
          <w:fldChar w:fldCharType="begin"/>
        </w:r>
        <w:r>
          <w:rPr>
            <w:webHidden/>
          </w:rPr>
          <w:instrText xml:space="preserve"> PAGEREF _Toc221082619 \h </w:instrText>
        </w:r>
        <w:r>
          <w:rPr>
            <w:webHidden/>
          </w:rPr>
        </w:r>
        <w:r>
          <w:rPr>
            <w:webHidden/>
          </w:rPr>
          <w:fldChar w:fldCharType="separate"/>
        </w:r>
        <w:r>
          <w:rPr>
            <w:webHidden/>
          </w:rPr>
          <w:t>24</w:t>
        </w:r>
        <w:r>
          <w:rPr>
            <w:webHidden/>
          </w:rPr>
          <w:fldChar w:fldCharType="end"/>
        </w:r>
      </w:hyperlink>
    </w:p>
    <w:p w14:paraId="27489514" w14:textId="764C5FBE" w:rsidR="00096A42" w:rsidRDefault="00096A42">
      <w:pPr>
        <w:pStyle w:val="TOC3"/>
        <w:rPr>
          <w:rFonts w:asciiTheme="minorHAnsi" w:eastAsiaTheme="minorEastAsia" w:hAnsiTheme="minorHAnsi" w:cstheme="minorBidi"/>
          <w:kern w:val="2"/>
          <w:sz w:val="24"/>
          <w:lang w:bidi="ar-SA"/>
          <w14:ligatures w14:val="standardContextual"/>
        </w:rPr>
      </w:pPr>
      <w:hyperlink w:anchor="_Toc221082620" w:history="1">
        <w:r w:rsidRPr="004B2D00">
          <w:rPr>
            <w:rStyle w:val="Hyperlink"/>
          </w:rPr>
          <w:t>13.2.2</w:t>
        </w:r>
        <w:r>
          <w:rPr>
            <w:rFonts w:asciiTheme="minorHAnsi" w:eastAsiaTheme="minorEastAsia" w:hAnsiTheme="minorHAnsi" w:cstheme="minorBidi"/>
            <w:kern w:val="2"/>
            <w:sz w:val="24"/>
            <w:lang w:bidi="ar-SA"/>
            <w14:ligatures w14:val="standardContextual"/>
          </w:rPr>
          <w:tab/>
        </w:r>
        <w:r w:rsidRPr="004B2D00">
          <w:rPr>
            <w:rStyle w:val="Hyperlink"/>
          </w:rPr>
          <w:t>Signature</w:t>
        </w:r>
        <w:r>
          <w:rPr>
            <w:webHidden/>
          </w:rPr>
          <w:tab/>
        </w:r>
        <w:r>
          <w:rPr>
            <w:webHidden/>
          </w:rPr>
          <w:fldChar w:fldCharType="begin"/>
        </w:r>
        <w:r>
          <w:rPr>
            <w:webHidden/>
          </w:rPr>
          <w:instrText xml:space="preserve"> PAGEREF _Toc221082620 \h </w:instrText>
        </w:r>
        <w:r>
          <w:rPr>
            <w:webHidden/>
          </w:rPr>
        </w:r>
        <w:r>
          <w:rPr>
            <w:webHidden/>
          </w:rPr>
          <w:fldChar w:fldCharType="separate"/>
        </w:r>
        <w:r>
          <w:rPr>
            <w:webHidden/>
          </w:rPr>
          <w:t>24</w:t>
        </w:r>
        <w:r>
          <w:rPr>
            <w:webHidden/>
          </w:rPr>
          <w:fldChar w:fldCharType="end"/>
        </w:r>
      </w:hyperlink>
    </w:p>
    <w:p w14:paraId="268BE98C" w14:textId="4402A82A" w:rsidR="00096A42" w:rsidRDefault="00096A42">
      <w:pPr>
        <w:pStyle w:val="TOC3"/>
        <w:rPr>
          <w:rFonts w:asciiTheme="minorHAnsi" w:eastAsiaTheme="minorEastAsia" w:hAnsiTheme="minorHAnsi" w:cstheme="minorBidi"/>
          <w:kern w:val="2"/>
          <w:sz w:val="24"/>
          <w:lang w:bidi="ar-SA"/>
          <w14:ligatures w14:val="standardContextual"/>
        </w:rPr>
      </w:pPr>
      <w:hyperlink w:anchor="_Toc221082621" w:history="1">
        <w:r w:rsidRPr="004B2D00">
          <w:rPr>
            <w:rStyle w:val="Hyperlink"/>
          </w:rPr>
          <w:t>13.2.3</w:t>
        </w:r>
        <w:r>
          <w:rPr>
            <w:rFonts w:asciiTheme="minorHAnsi" w:eastAsiaTheme="minorEastAsia" w:hAnsiTheme="minorHAnsi" w:cstheme="minorBidi"/>
            <w:kern w:val="2"/>
            <w:sz w:val="24"/>
            <w:lang w:bidi="ar-SA"/>
            <w14:ligatures w14:val="standardContextual"/>
          </w:rPr>
          <w:tab/>
        </w:r>
        <w:r w:rsidRPr="004B2D00">
          <w:rPr>
            <w:rStyle w:val="Hyperlink"/>
          </w:rPr>
          <w:t>Key exchange</w:t>
        </w:r>
        <w:r>
          <w:rPr>
            <w:webHidden/>
          </w:rPr>
          <w:tab/>
        </w:r>
        <w:r>
          <w:rPr>
            <w:webHidden/>
          </w:rPr>
          <w:fldChar w:fldCharType="begin"/>
        </w:r>
        <w:r>
          <w:rPr>
            <w:webHidden/>
          </w:rPr>
          <w:instrText xml:space="preserve"> PAGEREF _Toc221082621 \h </w:instrText>
        </w:r>
        <w:r>
          <w:rPr>
            <w:webHidden/>
          </w:rPr>
        </w:r>
        <w:r>
          <w:rPr>
            <w:webHidden/>
          </w:rPr>
          <w:fldChar w:fldCharType="separate"/>
        </w:r>
        <w:r>
          <w:rPr>
            <w:webHidden/>
          </w:rPr>
          <w:t>25</w:t>
        </w:r>
        <w:r>
          <w:rPr>
            <w:webHidden/>
          </w:rPr>
          <w:fldChar w:fldCharType="end"/>
        </w:r>
      </w:hyperlink>
    </w:p>
    <w:p w14:paraId="608B6C0F" w14:textId="7DEE5AC0" w:rsidR="00096A42" w:rsidRDefault="00096A42">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1082622" w:history="1">
        <w:r w:rsidRPr="004B2D00">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4B2D00">
          <w:rPr>
            <w:rStyle w:val="Hyperlink"/>
          </w:rPr>
          <w:t>Document Management</w:t>
        </w:r>
        <w:r>
          <w:rPr>
            <w:webHidden/>
          </w:rPr>
          <w:tab/>
        </w:r>
        <w:r>
          <w:rPr>
            <w:webHidden/>
          </w:rPr>
          <w:fldChar w:fldCharType="begin"/>
        </w:r>
        <w:r>
          <w:rPr>
            <w:webHidden/>
          </w:rPr>
          <w:instrText xml:space="preserve"> PAGEREF _Toc221082622 \h </w:instrText>
        </w:r>
        <w:r>
          <w:rPr>
            <w:webHidden/>
          </w:rPr>
        </w:r>
        <w:r>
          <w:rPr>
            <w:webHidden/>
          </w:rPr>
          <w:fldChar w:fldCharType="separate"/>
        </w:r>
        <w:r>
          <w:rPr>
            <w:webHidden/>
          </w:rPr>
          <w:t>26</w:t>
        </w:r>
        <w:r>
          <w:rPr>
            <w:webHidden/>
          </w:rPr>
          <w:fldChar w:fldCharType="end"/>
        </w:r>
      </w:hyperlink>
    </w:p>
    <w:p w14:paraId="5FBD713C" w14:textId="287AFCB0" w:rsidR="00096A42" w:rsidRDefault="00096A42">
      <w:pPr>
        <w:pStyle w:val="TOC2"/>
        <w:rPr>
          <w:rFonts w:asciiTheme="minorHAnsi" w:eastAsiaTheme="minorEastAsia" w:hAnsiTheme="minorHAnsi" w:cstheme="minorBidi"/>
          <w:kern w:val="2"/>
          <w:sz w:val="24"/>
          <w:lang w:bidi="ar-SA"/>
          <w14:ligatures w14:val="standardContextual"/>
        </w:rPr>
      </w:pPr>
      <w:hyperlink w:anchor="_Toc221082623" w:history="1">
        <w:r w:rsidRPr="004B2D00">
          <w:rPr>
            <w:rStyle w:val="Hyperlink"/>
            <w:lang w:eastAsia="en-US"/>
          </w:rPr>
          <w:t>A.1</w:t>
        </w:r>
        <w:r>
          <w:rPr>
            <w:rFonts w:asciiTheme="minorHAnsi" w:eastAsiaTheme="minorEastAsia" w:hAnsiTheme="minorHAnsi" w:cstheme="minorBidi"/>
            <w:kern w:val="2"/>
            <w:sz w:val="24"/>
            <w:lang w:bidi="ar-SA"/>
            <w14:ligatures w14:val="standardContextual"/>
          </w:rPr>
          <w:tab/>
        </w:r>
        <w:r w:rsidRPr="004B2D00">
          <w:rPr>
            <w:rStyle w:val="Hyperlink"/>
            <w:lang w:eastAsia="en-US"/>
          </w:rPr>
          <w:t>Document History</w:t>
        </w:r>
        <w:r>
          <w:rPr>
            <w:webHidden/>
          </w:rPr>
          <w:tab/>
        </w:r>
        <w:r>
          <w:rPr>
            <w:webHidden/>
          </w:rPr>
          <w:fldChar w:fldCharType="begin"/>
        </w:r>
        <w:r>
          <w:rPr>
            <w:webHidden/>
          </w:rPr>
          <w:instrText xml:space="preserve"> PAGEREF _Toc221082623 \h </w:instrText>
        </w:r>
        <w:r>
          <w:rPr>
            <w:webHidden/>
          </w:rPr>
        </w:r>
        <w:r>
          <w:rPr>
            <w:webHidden/>
          </w:rPr>
          <w:fldChar w:fldCharType="separate"/>
        </w:r>
        <w:r>
          <w:rPr>
            <w:webHidden/>
          </w:rPr>
          <w:t>26</w:t>
        </w:r>
        <w:r>
          <w:rPr>
            <w:webHidden/>
          </w:rPr>
          <w:fldChar w:fldCharType="end"/>
        </w:r>
      </w:hyperlink>
    </w:p>
    <w:p w14:paraId="01ADF952" w14:textId="5EB0CC2F" w:rsidR="00096A42" w:rsidRDefault="00096A42">
      <w:pPr>
        <w:pStyle w:val="TOC2"/>
        <w:rPr>
          <w:rFonts w:asciiTheme="minorHAnsi" w:eastAsiaTheme="minorEastAsia" w:hAnsiTheme="minorHAnsi" w:cstheme="minorBidi"/>
          <w:kern w:val="2"/>
          <w:sz w:val="24"/>
          <w:lang w:bidi="ar-SA"/>
          <w14:ligatures w14:val="standardContextual"/>
        </w:rPr>
      </w:pPr>
      <w:hyperlink w:anchor="_Toc221082624" w:history="1">
        <w:r w:rsidRPr="004B2D00">
          <w:rPr>
            <w:rStyle w:val="Hyperlink"/>
            <w:lang w:eastAsia="en-US"/>
          </w:rPr>
          <w:t>A.2</w:t>
        </w:r>
        <w:r>
          <w:rPr>
            <w:rFonts w:asciiTheme="minorHAnsi" w:eastAsiaTheme="minorEastAsia" w:hAnsiTheme="minorHAnsi" w:cstheme="minorBidi"/>
            <w:kern w:val="2"/>
            <w:sz w:val="24"/>
            <w:lang w:bidi="ar-SA"/>
            <w14:ligatures w14:val="standardContextual"/>
          </w:rPr>
          <w:tab/>
        </w:r>
        <w:r w:rsidRPr="004B2D00">
          <w:rPr>
            <w:rStyle w:val="Hyperlink"/>
            <w:lang w:eastAsia="en-US"/>
          </w:rPr>
          <w:t>Other Information</w:t>
        </w:r>
        <w:r>
          <w:rPr>
            <w:webHidden/>
          </w:rPr>
          <w:tab/>
        </w:r>
        <w:r>
          <w:rPr>
            <w:webHidden/>
          </w:rPr>
          <w:fldChar w:fldCharType="begin"/>
        </w:r>
        <w:r>
          <w:rPr>
            <w:webHidden/>
          </w:rPr>
          <w:instrText xml:space="preserve"> PAGEREF _Toc221082624 \h </w:instrText>
        </w:r>
        <w:r>
          <w:rPr>
            <w:webHidden/>
          </w:rPr>
        </w:r>
        <w:r>
          <w:rPr>
            <w:webHidden/>
          </w:rPr>
          <w:fldChar w:fldCharType="separate"/>
        </w:r>
        <w:r>
          <w:rPr>
            <w:webHidden/>
          </w:rPr>
          <w:t>26</w:t>
        </w:r>
        <w:r>
          <w:rPr>
            <w:webHidden/>
          </w:rPr>
          <w:fldChar w:fldCharType="end"/>
        </w:r>
      </w:hyperlink>
    </w:p>
    <w:p w14:paraId="098D012C" w14:textId="0A426F32" w:rsidR="00603CB8" w:rsidRDefault="00603CB8" w:rsidP="005C41F2">
      <w:pPr>
        <w:pStyle w:val="NormalParagraph"/>
      </w:pPr>
      <w:r>
        <w:rPr>
          <w:noProof/>
          <w:lang w:eastAsia="zh-CN" w:bidi="bn-BD"/>
        </w:rPr>
        <w:fldChar w:fldCharType="end"/>
      </w:r>
    </w:p>
    <w:p w14:paraId="26E94637" w14:textId="77777777" w:rsidR="00603CB8" w:rsidRPr="00BA2F90" w:rsidRDefault="00603CB8" w:rsidP="004D201D">
      <w:pPr>
        <w:pStyle w:val="Heading1"/>
        <w:numPr>
          <w:ilvl w:val="0"/>
          <w:numId w:val="17"/>
        </w:numPr>
      </w:pPr>
      <w:bookmarkStart w:id="2" w:name="_Toc101946531"/>
      <w:r>
        <w:br w:type="page"/>
      </w:r>
      <w:bookmarkStart w:id="3" w:name="_Toc75905318"/>
      <w:bookmarkStart w:id="4" w:name="_Toc221082595"/>
      <w:bookmarkEnd w:id="2"/>
      <w:r w:rsidRPr="00EA4A1F">
        <w:lastRenderedPageBreak/>
        <w:t>Introduction</w:t>
      </w:r>
      <w:bookmarkEnd w:id="3"/>
      <w:bookmarkEnd w:id="4"/>
    </w:p>
    <w:p w14:paraId="5E37618E" w14:textId="77777777" w:rsidR="00603CB8" w:rsidRPr="00BA2F90" w:rsidRDefault="00603CB8" w:rsidP="004D201D">
      <w:pPr>
        <w:pStyle w:val="Heading2"/>
      </w:pPr>
      <w:bookmarkStart w:id="5" w:name="_Toc327548005"/>
      <w:bookmarkStart w:id="6" w:name="_Toc327548205"/>
      <w:bookmarkStart w:id="7" w:name="_Toc330993688"/>
      <w:bookmarkStart w:id="8" w:name="_Toc75905319"/>
      <w:bookmarkStart w:id="9" w:name="_Toc221082596"/>
      <w:r w:rsidRPr="00BA2F90">
        <w:t>Background</w:t>
      </w:r>
      <w:bookmarkEnd w:id="5"/>
      <w:bookmarkEnd w:id="6"/>
      <w:bookmarkEnd w:id="7"/>
      <w:bookmarkEnd w:id="8"/>
      <w:bookmarkEnd w:id="9"/>
    </w:p>
    <w:p w14:paraId="0DA6650F" w14:textId="77777777" w:rsidR="00603CB8" w:rsidRDefault="00603CB8" w:rsidP="005C41F2">
      <w:pPr>
        <w:pStyle w:val="NormalParagraph"/>
      </w:pPr>
      <w:bookmarkStart w:id="10" w:name="_Toc327548006"/>
      <w:bookmarkStart w:id="11" w:name="_Toc327548206"/>
      <w:bookmarkStart w:id="12" w:name="_Toc330993689"/>
      <w:r w:rsidRPr="00BA2F90">
        <w:t xml:space="preserve">The protection of digital mobile communications using cryptographic algorithms contributed enormously to </w:t>
      </w:r>
      <w:r>
        <w:t xml:space="preserve">reducing </w:t>
      </w:r>
      <w:r w:rsidRPr="00BA2F90">
        <w:t xml:space="preserve">the </w:t>
      </w:r>
      <w:r>
        <w:t>l</w:t>
      </w:r>
      <w:r w:rsidRPr="00BA2F90">
        <w:t xml:space="preserve">evel of fraud and security vulnerability that plagued first generation analogue mobile networks. A range of algorithms have been designed and introduced to protect the radio communications between mobile devices and the network. GSM, as a </w:t>
      </w:r>
      <w:proofErr w:type="gramStart"/>
      <w:r w:rsidRPr="00BA2F90">
        <w:t>second generation</w:t>
      </w:r>
      <w:proofErr w:type="gramEnd"/>
      <w:r w:rsidRPr="00BA2F90">
        <w:t xml:space="preserve"> technology, and its different successors allow mobile network operators to deploy new algorithms and retire older ones that become compromised. This feature ensures mobile users can be protected by algorithms that are fit for purpose and the security longevity of each technology can be extended.</w:t>
      </w:r>
    </w:p>
    <w:p w14:paraId="437FB1C9" w14:textId="77777777" w:rsidR="00603CB8" w:rsidRPr="00BA2F90" w:rsidRDefault="00603CB8" w:rsidP="005C41F2">
      <w:pPr>
        <w:pStyle w:val="NormalParagraph"/>
      </w:pPr>
      <w:r>
        <w:t xml:space="preserve">The progress in cryptanalysis and security protocol analysis continuously challenges the mobile industry and requires monitoring and evaluating the impact of new research. The GSMA has a programme called Coordinated Vulnerability Disclosure (CVD) to review and evaluate the impact of new work performed externally to the GSMA within the academic and research community. Current research in quantum cryptanalysis represents today perhaps the most significant challenge to current security algorithms used in the mobile ecosystem for example for key derivation, confidentiality and integrity protection and identity concealment, see Notes 1 and 2. The GSMA provides guidelines to mobile operators on this topic [20-22] and will continue to update the recommendations contained in this document accordingly.   </w:t>
      </w:r>
    </w:p>
    <w:p w14:paraId="14D454D9" w14:textId="250B823F" w:rsidR="00603CB8" w:rsidRPr="001C4263" w:rsidRDefault="00603CB8" w:rsidP="005C41F2">
      <w:pPr>
        <w:pStyle w:val="NormalParagraph"/>
        <w:rPr>
          <w:rFonts w:cs="Arial"/>
        </w:rPr>
      </w:pPr>
      <w:r w:rsidRPr="00BA2F90">
        <w:t>New algorithms for the mobile industry are typically designed by the Security Algorithm Group of Experts (SAGE) at ETSI after which they are subject to public and private expert review</w:t>
      </w:r>
      <w:r>
        <w:t>, where appropriate.</w:t>
      </w:r>
      <w:r w:rsidRPr="00BA2F90">
        <w:t xml:space="preserve"> The design and choice of new algorithms is commonly based on existing cryptographic algorithms that have been through public scrutiny over many years and once developed they are published and available on the Internet for public scrutiny. Algorithms must be implemented in the mobile device and in the network and licences are usually required to permit e</w:t>
      </w:r>
      <w:r>
        <w:t>xport and u</w:t>
      </w:r>
      <w:r w:rsidRPr="00BA2F90">
        <w:t>se o</w:t>
      </w:r>
      <w:r>
        <w:t>f</w:t>
      </w:r>
      <w:r w:rsidRPr="00BA2F90">
        <w:t xml:space="preserve"> the algorithms.</w:t>
      </w:r>
      <w:r>
        <w:t xml:space="preserve"> Conformance tests should be used to verify the correct implementation of n</w:t>
      </w:r>
      <w:r>
        <w:rPr>
          <w:rFonts w:cs="Arial"/>
        </w:rPr>
        <w:t xml:space="preserve">ew algorithms in devices and networks. For device test guidance see GSMA PRD TS.11 </w:t>
      </w:r>
      <w:r>
        <w:rPr>
          <w:rFonts w:cs="Arial"/>
        </w:rPr>
        <w:fldChar w:fldCharType="begin"/>
      </w:r>
      <w:r>
        <w:rPr>
          <w:rFonts w:cs="Arial"/>
        </w:rPr>
        <w:instrText xml:space="preserve"> REF _Ref147539187 \r \h </w:instrText>
      </w:r>
      <w:r>
        <w:rPr>
          <w:rFonts w:cs="Arial"/>
        </w:rPr>
      </w:r>
      <w:r>
        <w:rPr>
          <w:rFonts w:cs="Arial"/>
        </w:rPr>
        <w:fldChar w:fldCharType="separate"/>
      </w:r>
      <w:r>
        <w:rPr>
          <w:rFonts w:cs="Arial"/>
        </w:rPr>
        <w:t>[1]</w:t>
      </w:r>
      <w:r>
        <w:rPr>
          <w:rFonts w:cs="Arial"/>
        </w:rPr>
        <w:fldChar w:fldCharType="end"/>
      </w:r>
      <w:r>
        <w:rPr>
          <w:rFonts w:cs="Arial"/>
        </w:rPr>
        <w:t>.</w:t>
      </w:r>
    </w:p>
    <w:p w14:paraId="30C7C0BB" w14:textId="4EB4A521" w:rsidR="00603CB8" w:rsidRDefault="00603CB8" w:rsidP="005C41F2">
      <w:pPr>
        <w:pStyle w:val="NormalParagraph"/>
      </w:pPr>
      <w:r>
        <w:t>Continuing to support compromised algorithms on devices or networks can, in some cases, lead to vulnerabilities of different types, one of which is to undermine stronger algorithms if they coexist on the same device. This document provides guidance on the removal of</w:t>
      </w:r>
      <w:r w:rsidRPr="00BA2F90">
        <w:t xml:space="preserve"> compromised algorithms from mobile devices and networks </w:t>
      </w:r>
      <w:r>
        <w:t>to</w:t>
      </w:r>
      <w:r w:rsidRPr="00BA2F90">
        <w:t xml:space="preserve"> protect networks and users against exploitation of </w:t>
      </w:r>
      <w:r>
        <w:t>these</w:t>
      </w:r>
      <w:r w:rsidRPr="00BA2F90">
        <w:t xml:space="preserve"> vulnerabilities. </w:t>
      </w:r>
      <w:r>
        <w:t xml:space="preserve">Conformance tests should be used to verify the removal of compromised algorithms from mobile devices. </w:t>
      </w:r>
      <w:r w:rsidRPr="00BA2F90">
        <w:t>Mobile devices and networks should always implement a backup algorithm for each mobile technology in case one of the algorithms it has implemented is compromised</w:t>
      </w:r>
      <w:r>
        <w:t xml:space="preserve"> and no lon</w:t>
      </w:r>
      <w:r w:rsidRPr="00BA2F90">
        <w:t xml:space="preserve">ger considered to provide adequate levels of security protection. Networks without backup algorithms for specific technologies may need to temporarily fall back to a null algorithm thereby reducing their overall security posture if their only currently implemented algorithm is compromised. </w:t>
      </w:r>
    </w:p>
    <w:p w14:paraId="7A398CBD" w14:textId="77777777" w:rsidR="00603CB8" w:rsidRDefault="00603CB8" w:rsidP="005C41F2">
      <w:pPr>
        <w:pStyle w:val="NormalParagraph"/>
      </w:pPr>
      <w:r>
        <w:t xml:space="preserve">The mobile standards allow operators to define their own proprietary algorithms for authentication and key agreement and subscriber identity concealment. However proprietary </w:t>
      </w:r>
      <w:r>
        <w:lastRenderedPageBreak/>
        <w:t xml:space="preserve">algorithms can be insecure due to the lack of operator cryptographic expertise and could have a negative impact on the whole industry image if broken. </w:t>
      </w:r>
    </w:p>
    <w:p w14:paraId="0CD92174" w14:textId="77777777" w:rsidR="00603CB8" w:rsidRDefault="00603CB8" w:rsidP="005C41F2">
      <w:pPr>
        <w:pStyle w:val="NormalParagraph"/>
        <w:rPr>
          <w:rFonts w:eastAsia="Times New Roman"/>
        </w:rPr>
      </w:pPr>
      <w:r>
        <w:t xml:space="preserve">Moreover, the use of proprietary authentication and key agreement algorithms on embedded and integrated UICCs is not recommended for the following two additional reasons. First, proprietary algorithms cannot be generally supported for authentication and key agreement in embedded and integrated UICCs, which will become </w:t>
      </w:r>
      <w:r>
        <w:rPr>
          <w:rFonts w:eastAsia="Times New Roman"/>
        </w:rPr>
        <w:t xml:space="preserve">increasingly common for both IoT devices and smartphones. Second, proprietary authentication and key agreement algorithms tend to lock the device to a specific operator, which is not acceptable from a customer perspective. However, the use of algorithm customisation parameters for authentication and key agreement is recommended to be used as described in GSMA PRD FS.27 </w:t>
      </w:r>
      <w:r>
        <w:rPr>
          <w:rFonts w:eastAsia="Times New Roman"/>
        </w:rPr>
        <w:fldChar w:fldCharType="begin"/>
      </w:r>
      <w:r>
        <w:rPr>
          <w:rFonts w:eastAsia="Times New Roman"/>
        </w:rPr>
        <w:instrText xml:space="preserve"> REF _Ref147539202 \r \h </w:instrText>
      </w:r>
      <w:r>
        <w:rPr>
          <w:rFonts w:eastAsia="Times New Roman"/>
        </w:rPr>
      </w:r>
      <w:r>
        <w:rPr>
          <w:rFonts w:eastAsia="Times New Roman"/>
        </w:rPr>
        <w:fldChar w:fldCharType="separate"/>
      </w:r>
      <w:r>
        <w:rPr>
          <w:rFonts w:eastAsia="Times New Roman"/>
        </w:rPr>
        <w:t>[2]</w:t>
      </w:r>
      <w:r>
        <w:rPr>
          <w:rFonts w:eastAsia="Times New Roman"/>
        </w:rPr>
        <w:fldChar w:fldCharType="end"/>
      </w:r>
      <w:r>
        <w:rPr>
          <w:rFonts w:eastAsia="Times New Roman"/>
        </w:rPr>
        <w:t xml:space="preserve"> to provide protection against subscriber key leakage.  </w:t>
      </w:r>
    </w:p>
    <w:p w14:paraId="00E51D1C" w14:textId="77777777" w:rsidR="00603CB8" w:rsidRDefault="00603CB8" w:rsidP="005C41F2">
      <w:pPr>
        <w:pStyle w:val="NormalParagraph"/>
        <w:rPr>
          <w:rFonts w:eastAsia="Times New Roman"/>
        </w:rPr>
      </w:pPr>
      <w:r>
        <w:t xml:space="preserve">That said, there is a method to implement proprietary algorithms for </w:t>
      </w:r>
      <w:r w:rsidRPr="002162CE">
        <w:t>subscriber identity concealment</w:t>
      </w:r>
      <w:r>
        <w:t xml:space="preserve"> that is interoperable and supported by UICCs including embedded and integrated UICCs. This method performs the </w:t>
      </w:r>
      <w:r w:rsidRPr="00262261">
        <w:t>Subscription Concealed Identifier</w:t>
      </w:r>
      <w:r>
        <w:t xml:space="preserve"> (SUCI) calculation on the USIM using the standard USIM application programming interface (API) and only requires enabling applet support in the operator profile, see Note 3.</w:t>
      </w:r>
    </w:p>
    <w:p w14:paraId="709A76F6" w14:textId="77777777" w:rsidR="00603CB8" w:rsidRPr="00BA2F90" w:rsidRDefault="00603CB8" w:rsidP="005C41F2">
      <w:pPr>
        <w:pStyle w:val="NOTE"/>
      </w:pPr>
      <w:r>
        <w:t>Note 1:</w:t>
      </w:r>
      <w:r>
        <w:tab/>
        <w:t>A</w:t>
      </w:r>
      <w:r w:rsidRPr="00BA2F90">
        <w:t xml:space="preserve"> key derivation function, based on SHA-256 and specified in 3GPP TS 33.220</w:t>
      </w:r>
      <w:r>
        <w:t xml:space="preserve"> </w:t>
      </w:r>
      <w:r>
        <w:fldChar w:fldCharType="begin"/>
      </w:r>
      <w:r>
        <w:instrText xml:space="preserve"> REF _Ref147539215 \r \h </w:instrText>
      </w:r>
      <w:r>
        <w:fldChar w:fldCharType="separate"/>
      </w:r>
      <w:r>
        <w:t>[3]</w:t>
      </w:r>
      <w:r>
        <w:fldChar w:fldCharType="end"/>
      </w:r>
      <w:r w:rsidRPr="00BA2F90">
        <w:t>, is used for many standardised key derivation purposes in 3G, LTE and 5G.</w:t>
      </w:r>
    </w:p>
    <w:p w14:paraId="70D2B99F" w14:textId="77777777" w:rsidR="00603CB8" w:rsidRPr="00BA2F90" w:rsidRDefault="00603CB8" w:rsidP="005C41F2">
      <w:pPr>
        <w:pStyle w:val="NOTE"/>
      </w:pPr>
      <w:r>
        <w:t>Note 2:</w:t>
      </w:r>
      <w:r>
        <w:tab/>
        <w:t>A</w:t>
      </w:r>
      <w:r w:rsidRPr="00BA2F90">
        <w:t xml:space="preserve"> 3GPP study </w:t>
      </w:r>
      <w:r w:rsidRPr="0015104D">
        <w:t>TR 33.841</w:t>
      </w:r>
      <w:r>
        <w:t xml:space="preserve"> </w:t>
      </w:r>
      <w:r>
        <w:fldChar w:fldCharType="begin"/>
      </w:r>
      <w:r>
        <w:instrText xml:space="preserve"> REF _Ref147539227 \r \h </w:instrText>
      </w:r>
      <w:r>
        <w:fldChar w:fldCharType="separate"/>
      </w:r>
      <w:r>
        <w:t>[4]</w:t>
      </w:r>
      <w:r>
        <w:fldChar w:fldCharType="end"/>
      </w:r>
      <w:r w:rsidRPr="0015104D">
        <w:t xml:space="preserve"> has concluded </w:t>
      </w:r>
      <w:r>
        <w:t xml:space="preserve">on </w:t>
      </w:r>
      <w:r w:rsidRPr="0015104D">
        <w:t xml:space="preserve">no immediate need to transition to 256-bit key lengths but that new 256-bit algorithms may be </w:t>
      </w:r>
      <w:proofErr w:type="gramStart"/>
      <w:r w:rsidRPr="0015104D">
        <w:t>needed</w:t>
      </w:r>
      <w:r>
        <w:t xml:space="preserve">  linked</w:t>
      </w:r>
      <w:proofErr w:type="gramEnd"/>
      <w:r>
        <w:t xml:space="preserve"> to quantum computation</w:t>
      </w:r>
      <w:r w:rsidRPr="0015104D">
        <w:t xml:space="preserve">. </w:t>
      </w:r>
    </w:p>
    <w:p w14:paraId="5F27F0B0" w14:textId="77777777" w:rsidR="00603CB8" w:rsidRDefault="00603CB8" w:rsidP="005C41F2">
      <w:pPr>
        <w:pStyle w:val="NOTE"/>
      </w:pPr>
      <w:r>
        <w:tab/>
      </w:r>
      <w:r w:rsidRPr="00BA2F90">
        <w:t xml:space="preserve">ECIES would be much more seriously affected by quantum computation: the Elliptic Curve Diffie-Hellman component of ECIES could be broken very efficiently by a </w:t>
      </w:r>
      <w:proofErr w:type="gramStart"/>
      <w:r w:rsidRPr="00BA2F90">
        <w:t>large scale</w:t>
      </w:r>
      <w:proofErr w:type="gramEnd"/>
      <w:r w:rsidRPr="00BA2F90">
        <w:t xml:space="preserve"> quantum computer running Shor’s algorithm.  Identifying the best quantum safe alternatives for algorithms such as Elliptic Curve Diffie-Hellman is arguably the hottest research topic in cryptography today.</w:t>
      </w:r>
    </w:p>
    <w:p w14:paraId="1A496762" w14:textId="77777777" w:rsidR="00603CB8" w:rsidRPr="00BA2F90" w:rsidRDefault="00603CB8" w:rsidP="005C41F2">
      <w:pPr>
        <w:pStyle w:val="NOTE"/>
      </w:pPr>
      <w:r>
        <w:t xml:space="preserve">Note 3: </w:t>
      </w:r>
      <w:r>
        <w:tab/>
        <w:t xml:space="preserve">USIM API is described in 3GPP TS 31.130 [19], see </w:t>
      </w:r>
      <w:proofErr w:type="spellStart"/>
      <w:r>
        <w:t>SUCICalculator</w:t>
      </w:r>
      <w:proofErr w:type="spellEnd"/>
      <w:r>
        <w:t xml:space="preserve"> interface in the </w:t>
      </w:r>
      <w:proofErr w:type="spellStart"/>
      <w:proofErr w:type="gramStart"/>
      <w:r>
        <w:t>uicc.usim</w:t>
      </w:r>
      <w:proofErr w:type="gramEnd"/>
      <w:r>
        <w:t>.suci</w:t>
      </w:r>
      <w:proofErr w:type="spellEnd"/>
      <w:r>
        <w:t xml:space="preserve"> package.</w:t>
      </w:r>
    </w:p>
    <w:p w14:paraId="0D0FCD1B" w14:textId="77777777" w:rsidR="00603CB8" w:rsidRPr="00BA2F90" w:rsidRDefault="00603CB8" w:rsidP="004D201D">
      <w:pPr>
        <w:pStyle w:val="Heading2"/>
      </w:pPr>
      <w:bookmarkStart w:id="13" w:name="_Toc75905320"/>
      <w:bookmarkStart w:id="14" w:name="_Toc221082597"/>
      <w:r w:rsidRPr="00BA2F90">
        <w:t>Scope</w:t>
      </w:r>
      <w:bookmarkEnd w:id="13"/>
      <w:bookmarkEnd w:id="14"/>
    </w:p>
    <w:p w14:paraId="323C489F" w14:textId="77777777" w:rsidR="00603CB8" w:rsidRPr="00BA2F90" w:rsidRDefault="00603CB8" w:rsidP="005C41F2">
      <w:pPr>
        <w:pStyle w:val="NormalParagraph"/>
      </w:pPr>
      <w:r w:rsidRPr="00BA2F90">
        <w:t xml:space="preserve">This document describes the GSM, UMTS, LTE and 5G authentication, privacy and integrity protection algorithms </w:t>
      </w:r>
      <w:r>
        <w:t xml:space="preserve">that are used in cellular devices and networks. It </w:t>
      </w:r>
      <w:r w:rsidRPr="00BA2F90">
        <w:t>provides guidance and recommendations on the best deployment options as well as the algorithms not to be used.</w:t>
      </w:r>
    </w:p>
    <w:p w14:paraId="4DBABDFF" w14:textId="77777777" w:rsidR="00603CB8" w:rsidRPr="00BA2F90" w:rsidRDefault="00603CB8" w:rsidP="005C41F2">
      <w:pPr>
        <w:pStyle w:val="NormalParagraph"/>
      </w:pPr>
      <w:r w:rsidRPr="00BA2F90">
        <w:t>The document addresses a wide audience across the operator and vendor communities:</w:t>
      </w:r>
    </w:p>
    <w:p w14:paraId="1017CF5C" w14:textId="34F1C316" w:rsidR="00603CB8" w:rsidRPr="009228B7" w:rsidRDefault="00603CB8" w:rsidP="005C41F2">
      <w:pPr>
        <w:pStyle w:val="ListBullet1"/>
      </w:pPr>
      <w:r w:rsidRPr="00BA2F90">
        <w:t>SIM</w:t>
      </w:r>
      <w:r>
        <w:t xml:space="preserve"> and over the air (OTA)</w:t>
      </w:r>
      <w:r w:rsidRPr="00BA2F90">
        <w:t xml:space="preserve"> </w:t>
      </w:r>
      <w:r>
        <w:t xml:space="preserve">platform </w:t>
      </w:r>
      <w:r w:rsidRPr="009228B7">
        <w:t xml:space="preserve">vendors, SIM and subscription managers can find the algorithms </w:t>
      </w:r>
      <w:r>
        <w:t xml:space="preserve">that can be </w:t>
      </w:r>
      <w:r w:rsidRPr="009228B7">
        <w:t>implemented in the (e)UICC</w:t>
      </w:r>
      <w:r>
        <w:t>, OTA platforms and Remote SIM Provisioning servers</w:t>
      </w:r>
      <w:r w:rsidRPr="009228B7">
        <w:t xml:space="preserve"> in the table</w:t>
      </w:r>
      <w:r>
        <w:t>s</w:t>
      </w:r>
      <w:r w:rsidRPr="009228B7">
        <w:t xml:space="preserve"> </w:t>
      </w:r>
      <w:r>
        <w:t xml:space="preserve">in section </w:t>
      </w:r>
      <w:r>
        <w:fldChar w:fldCharType="begin"/>
      </w:r>
      <w:r>
        <w:instrText xml:space="preserve"> REF _Ref174367068 \r \h </w:instrText>
      </w:r>
      <w:r>
        <w:fldChar w:fldCharType="separate"/>
      </w:r>
      <w:r>
        <w:t>2</w:t>
      </w:r>
      <w:r>
        <w:fldChar w:fldCharType="end"/>
      </w:r>
      <w:r>
        <w:t xml:space="preserve"> and sections </w:t>
      </w:r>
      <w:r>
        <w:fldChar w:fldCharType="begin"/>
      </w:r>
      <w:r>
        <w:instrText xml:space="preserve"> REF _Ref174367072 \r \h </w:instrText>
      </w:r>
      <w:r>
        <w:fldChar w:fldCharType="separate"/>
      </w:r>
      <w:r>
        <w:t>8</w:t>
      </w:r>
      <w:r>
        <w:fldChar w:fldCharType="end"/>
      </w:r>
      <w:r>
        <w:t xml:space="preserve"> to </w:t>
      </w:r>
      <w:r>
        <w:fldChar w:fldCharType="begin"/>
      </w:r>
      <w:r>
        <w:instrText xml:space="preserve"> REF _Ref174367073 \r \h </w:instrText>
      </w:r>
      <w:r>
        <w:fldChar w:fldCharType="separate"/>
      </w:r>
      <w:r>
        <w:t>12</w:t>
      </w:r>
      <w:r>
        <w:fldChar w:fldCharType="end"/>
      </w:r>
      <w:r w:rsidRPr="009228B7">
        <w:t>.</w:t>
      </w:r>
    </w:p>
    <w:p w14:paraId="7C7AA93A" w14:textId="5EB946EC" w:rsidR="00603CB8" w:rsidRPr="00BA2F90" w:rsidRDefault="00603CB8" w:rsidP="005C41F2">
      <w:pPr>
        <w:pStyle w:val="ListBullet1"/>
      </w:pPr>
      <w:r w:rsidRPr="00BA2F90">
        <w:t>Mobile device manufacturers, device managers and engineers can find the algorithms implemented in mobile devices in the</w:t>
      </w:r>
      <w:r>
        <w:t xml:space="preserve"> tables in sections  </w:t>
      </w:r>
      <w:r>
        <w:fldChar w:fldCharType="begin"/>
      </w:r>
      <w:r>
        <w:instrText xml:space="preserve"> REF _Ref174367120 \r \h </w:instrText>
      </w:r>
      <w:r>
        <w:fldChar w:fldCharType="separate"/>
      </w:r>
      <w:r>
        <w:t>3</w:t>
      </w:r>
      <w:r>
        <w:fldChar w:fldCharType="end"/>
      </w:r>
      <w:r>
        <w:t xml:space="preserve"> to </w:t>
      </w:r>
      <w:r>
        <w:fldChar w:fldCharType="begin"/>
      </w:r>
      <w:r>
        <w:instrText xml:space="preserve"> REF _Ref174367124 \r \h </w:instrText>
      </w:r>
      <w:r>
        <w:fldChar w:fldCharType="separate"/>
      </w:r>
      <w:r>
        <w:t>9</w:t>
      </w:r>
      <w:r>
        <w:fldChar w:fldCharType="end"/>
      </w:r>
      <w:r>
        <w:t xml:space="preserve">. </w:t>
      </w:r>
    </w:p>
    <w:p w14:paraId="08BB07BE" w14:textId="72BF155A" w:rsidR="00603CB8" w:rsidRPr="00BA2F90" w:rsidRDefault="00603CB8" w:rsidP="005C41F2">
      <w:pPr>
        <w:pStyle w:val="ListBullet1"/>
      </w:pPr>
      <w:r w:rsidRPr="00BA2F90">
        <w:lastRenderedPageBreak/>
        <w:t>Radio equipment vendors and radio design and operation engineers can find the algorithms implemented in the radio networks in the tables</w:t>
      </w:r>
      <w:r>
        <w:t xml:space="preserve"> in sections </w:t>
      </w:r>
      <w:r>
        <w:fldChar w:fldCharType="begin"/>
      </w:r>
      <w:r>
        <w:instrText xml:space="preserve"> REF _Ref174367145 \r \h </w:instrText>
      </w:r>
      <w:r>
        <w:fldChar w:fldCharType="separate"/>
      </w:r>
      <w:r>
        <w:t>3</w:t>
      </w:r>
      <w:r>
        <w:fldChar w:fldCharType="end"/>
      </w:r>
      <w:r>
        <w:t xml:space="preserve"> to </w:t>
      </w:r>
      <w:r>
        <w:fldChar w:fldCharType="begin"/>
      </w:r>
      <w:r>
        <w:instrText xml:space="preserve"> REF _Ref174367146 \r \h </w:instrText>
      </w:r>
      <w:r>
        <w:fldChar w:fldCharType="separate"/>
      </w:r>
      <w:r>
        <w:t>7</w:t>
      </w:r>
      <w:r>
        <w:fldChar w:fldCharType="end"/>
      </w:r>
      <w:r w:rsidRPr="00BA2F90">
        <w:t>.</w:t>
      </w:r>
      <w:r>
        <w:t xml:space="preserve"> </w:t>
      </w:r>
      <w:r w:rsidRPr="00BA2F90">
        <w:t xml:space="preserve"> </w:t>
      </w:r>
    </w:p>
    <w:p w14:paraId="0A24A645" w14:textId="3D2C9419" w:rsidR="00603CB8" w:rsidRPr="00BA2F90" w:rsidRDefault="00603CB8" w:rsidP="005C41F2">
      <w:pPr>
        <w:pStyle w:val="ListBullet1"/>
      </w:pPr>
      <w:r w:rsidRPr="00BA2F90">
        <w:t>Core network vendors and core design and operation engineers can find the algorithms implemented in the core networks in the tables</w:t>
      </w:r>
      <w:r>
        <w:t xml:space="preserve"> in sections </w:t>
      </w:r>
      <w:r>
        <w:fldChar w:fldCharType="begin"/>
      </w:r>
      <w:r>
        <w:instrText xml:space="preserve"> REF _Ref174367185 \r \h </w:instrText>
      </w:r>
      <w:r>
        <w:fldChar w:fldCharType="separate"/>
      </w:r>
      <w:r>
        <w:t>2</w:t>
      </w:r>
      <w:r>
        <w:fldChar w:fldCharType="end"/>
      </w:r>
      <w:r>
        <w:t xml:space="preserve"> and </w:t>
      </w:r>
      <w:r>
        <w:fldChar w:fldCharType="begin"/>
      </w:r>
      <w:r>
        <w:instrText xml:space="preserve"> REF _Ref174367220 \r \h </w:instrText>
      </w:r>
      <w:r>
        <w:fldChar w:fldCharType="separate"/>
      </w:r>
      <w:r>
        <w:t>8</w:t>
      </w:r>
      <w:r>
        <w:fldChar w:fldCharType="end"/>
      </w:r>
      <w:r w:rsidRPr="00BA2F90">
        <w:t xml:space="preserve"> and the algorithms controlled from the core network in the tables</w:t>
      </w:r>
      <w:r>
        <w:t xml:space="preserve"> in sections </w:t>
      </w:r>
      <w:r>
        <w:fldChar w:fldCharType="begin"/>
      </w:r>
      <w:r>
        <w:instrText xml:space="preserve"> REF _Ref174367243 \r \h </w:instrText>
      </w:r>
      <w:r>
        <w:fldChar w:fldCharType="separate"/>
      </w:r>
      <w:r>
        <w:t>3</w:t>
      </w:r>
      <w:r>
        <w:fldChar w:fldCharType="end"/>
      </w:r>
      <w:r>
        <w:t xml:space="preserve"> to </w:t>
      </w:r>
      <w:r>
        <w:fldChar w:fldCharType="begin"/>
      </w:r>
      <w:r>
        <w:instrText xml:space="preserve"> REF _Ref174367246 \r \h </w:instrText>
      </w:r>
      <w:r>
        <w:fldChar w:fldCharType="separate"/>
      </w:r>
      <w:r>
        <w:t>7</w:t>
      </w:r>
      <w:r>
        <w:fldChar w:fldCharType="end"/>
      </w:r>
      <w:r w:rsidRPr="00BA2F90">
        <w:t>.</w:t>
      </w:r>
    </w:p>
    <w:p w14:paraId="3B0B58EB" w14:textId="77777777" w:rsidR="00603CB8" w:rsidRDefault="00603CB8" w:rsidP="005C41F2">
      <w:pPr>
        <w:pStyle w:val="NormalParagraph"/>
      </w:pPr>
      <w:r w:rsidRPr="00BA2F90">
        <w:t>The recommendations set out in this document can be used to test and maintain an up-to-date configuration of device and network equipment.</w:t>
      </w:r>
    </w:p>
    <w:p w14:paraId="3D5EFD86" w14:textId="77777777" w:rsidR="00603CB8" w:rsidRPr="00BA2F90" w:rsidRDefault="00603CB8" w:rsidP="005C41F2">
      <w:pPr>
        <w:pStyle w:val="NormalParagraph"/>
      </w:pPr>
      <w:r>
        <w:t xml:space="preserve">In practice, </w:t>
      </w:r>
      <w:proofErr w:type="gramStart"/>
      <w:r>
        <w:t>the vast majority of</w:t>
      </w:r>
      <w:proofErr w:type="gramEnd"/>
      <w:r>
        <w:t xml:space="preserve"> operators may remain unaware of these recommendations and are likely to use the default algorithms provided by their device and network equipment suppliers. These suppliers have a crucial role to play to ensure that no compromised algorithms are supported by default on the equipment they sell and to advise their network operator customers on using the best algorithms recommended in this </w:t>
      </w:r>
      <w:r w:rsidRPr="00BA2F90">
        <w:t>document</w:t>
      </w:r>
      <w:r>
        <w:t xml:space="preserve">.   </w:t>
      </w:r>
    </w:p>
    <w:p w14:paraId="0030C278" w14:textId="77777777" w:rsidR="00603CB8" w:rsidRPr="00BA2F90" w:rsidRDefault="00603CB8" w:rsidP="004D201D">
      <w:pPr>
        <w:pStyle w:val="Heading2"/>
      </w:pPr>
      <w:bookmarkStart w:id="15" w:name="_Toc21354640"/>
      <w:bookmarkStart w:id="16" w:name="_Toc19621174"/>
      <w:bookmarkStart w:id="17" w:name="_Toc19129530"/>
      <w:bookmarkStart w:id="18" w:name="_Toc446517491"/>
      <w:bookmarkStart w:id="19" w:name="_Toc399925533"/>
      <w:bookmarkStart w:id="20" w:name="_Toc340504892"/>
      <w:bookmarkStart w:id="21" w:name="_Toc340498863"/>
      <w:bookmarkStart w:id="22" w:name="_Toc327548202"/>
      <w:bookmarkStart w:id="23" w:name="_Toc327548002"/>
      <w:bookmarkStart w:id="24" w:name="_Toc327447334"/>
      <w:bookmarkStart w:id="25" w:name="_Toc75905321"/>
      <w:bookmarkStart w:id="26" w:name="_Toc221082598"/>
      <w:r w:rsidRPr="00BA2F90">
        <w:t>Abbreviations</w:t>
      </w:r>
      <w:bookmarkEnd w:id="15"/>
      <w:bookmarkEnd w:id="16"/>
      <w:bookmarkEnd w:id="17"/>
      <w:bookmarkEnd w:id="18"/>
      <w:bookmarkEnd w:id="19"/>
      <w:bookmarkEnd w:id="20"/>
      <w:bookmarkEnd w:id="21"/>
      <w:bookmarkEnd w:id="22"/>
      <w:bookmarkEnd w:id="23"/>
      <w:bookmarkEnd w:id="24"/>
      <w:bookmarkEnd w:id="25"/>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7536"/>
      </w:tblGrid>
      <w:tr w:rsidR="00603CB8" w:rsidRPr="00984748" w14:paraId="3F5C5E9B" w14:textId="77777777" w:rsidTr="008D742C">
        <w:trPr>
          <w:cantSplit/>
          <w:tblHeader/>
        </w:trPr>
        <w:tc>
          <w:tcPr>
            <w:tcW w:w="1372" w:type="dxa"/>
            <w:tcBorders>
              <w:top w:val="single" w:sz="4" w:space="0" w:color="auto"/>
              <w:left w:val="single" w:sz="4" w:space="0" w:color="auto"/>
              <w:bottom w:val="single" w:sz="4" w:space="0" w:color="auto"/>
              <w:right w:val="single" w:sz="4" w:space="0" w:color="auto"/>
            </w:tcBorders>
            <w:shd w:val="clear" w:color="auto" w:fill="C00000"/>
            <w:hideMark/>
          </w:tcPr>
          <w:p w14:paraId="69A11F54" w14:textId="77777777" w:rsidR="00603CB8" w:rsidRPr="00984748" w:rsidRDefault="00603CB8" w:rsidP="005C41F2">
            <w:pPr>
              <w:pStyle w:val="TableHeader"/>
            </w:pPr>
            <w:r w:rsidRPr="00984748">
              <w:t xml:space="preserve">Term </w:t>
            </w:r>
          </w:p>
        </w:tc>
        <w:tc>
          <w:tcPr>
            <w:tcW w:w="7536" w:type="dxa"/>
            <w:tcBorders>
              <w:top w:val="single" w:sz="4" w:space="0" w:color="auto"/>
              <w:left w:val="single" w:sz="4" w:space="0" w:color="auto"/>
              <w:bottom w:val="single" w:sz="4" w:space="0" w:color="auto"/>
              <w:right w:val="single" w:sz="4" w:space="0" w:color="auto"/>
            </w:tcBorders>
            <w:shd w:val="clear" w:color="auto" w:fill="C00000"/>
            <w:hideMark/>
          </w:tcPr>
          <w:p w14:paraId="653BBA06" w14:textId="77777777" w:rsidR="00603CB8" w:rsidRPr="00984748" w:rsidRDefault="00603CB8" w:rsidP="005C41F2">
            <w:pPr>
              <w:pStyle w:val="TableHeader"/>
            </w:pPr>
            <w:r w:rsidRPr="00984748">
              <w:t>Description</w:t>
            </w:r>
          </w:p>
        </w:tc>
      </w:tr>
      <w:tr w:rsidR="00603CB8" w:rsidRPr="00984748" w14:paraId="33425FC3" w14:textId="77777777" w:rsidTr="008D742C">
        <w:trPr>
          <w:cantSplit/>
        </w:trPr>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5A645C3" w14:textId="77777777" w:rsidR="00603CB8" w:rsidRPr="00984748" w:rsidRDefault="00603CB8" w:rsidP="005C41F2">
            <w:pPr>
              <w:pStyle w:val="TableText"/>
            </w:pPr>
            <w:r w:rsidRPr="00984748">
              <w:t>3GPP</w:t>
            </w:r>
          </w:p>
        </w:tc>
        <w:tc>
          <w:tcPr>
            <w:tcW w:w="7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6CF216E" w14:textId="77777777" w:rsidR="00603CB8" w:rsidRPr="00984748" w:rsidRDefault="00603CB8" w:rsidP="005C41F2">
            <w:pPr>
              <w:pStyle w:val="TableText"/>
            </w:pPr>
            <w:r w:rsidRPr="00984748">
              <w:t>Third Generation Partnership Project</w:t>
            </w:r>
          </w:p>
        </w:tc>
      </w:tr>
      <w:tr w:rsidR="00603CB8" w:rsidRPr="00984748" w14:paraId="3CB234AF"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4609DC6" w14:textId="77777777" w:rsidR="00603CB8" w:rsidRPr="00984748" w:rsidRDefault="00603CB8" w:rsidP="005C41F2">
            <w:pPr>
              <w:pStyle w:val="TableText"/>
            </w:pPr>
            <w:r w:rsidRPr="00984748">
              <w:t>AES</w:t>
            </w:r>
          </w:p>
        </w:tc>
        <w:tc>
          <w:tcPr>
            <w:tcW w:w="7536" w:type="dxa"/>
            <w:tcBorders>
              <w:top w:val="single" w:sz="4" w:space="0" w:color="auto"/>
              <w:left w:val="single" w:sz="4" w:space="0" w:color="auto"/>
              <w:bottom w:val="single" w:sz="4" w:space="0" w:color="auto"/>
              <w:right w:val="single" w:sz="4" w:space="0" w:color="auto"/>
            </w:tcBorders>
          </w:tcPr>
          <w:p w14:paraId="599177EA" w14:textId="77777777" w:rsidR="00603CB8" w:rsidRPr="00984748" w:rsidRDefault="00603CB8" w:rsidP="005C41F2">
            <w:pPr>
              <w:pStyle w:val="TableText"/>
            </w:pPr>
            <w:r w:rsidRPr="00984748">
              <w:t>Advanced Encryption Standard</w:t>
            </w:r>
          </w:p>
        </w:tc>
      </w:tr>
      <w:tr w:rsidR="00603CB8" w:rsidRPr="00984748" w14:paraId="1E1A88FD"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B9BEDE6" w14:textId="77777777" w:rsidR="00603CB8" w:rsidRPr="00984748" w:rsidRDefault="00603CB8" w:rsidP="005C41F2">
            <w:pPr>
              <w:pStyle w:val="TableText"/>
            </w:pPr>
            <w:r>
              <w:t>AKA</w:t>
            </w:r>
          </w:p>
        </w:tc>
        <w:tc>
          <w:tcPr>
            <w:tcW w:w="7536" w:type="dxa"/>
            <w:tcBorders>
              <w:top w:val="single" w:sz="4" w:space="0" w:color="auto"/>
              <w:left w:val="single" w:sz="4" w:space="0" w:color="auto"/>
              <w:bottom w:val="single" w:sz="4" w:space="0" w:color="auto"/>
              <w:right w:val="single" w:sz="4" w:space="0" w:color="auto"/>
            </w:tcBorders>
          </w:tcPr>
          <w:p w14:paraId="48025F9B" w14:textId="77777777" w:rsidR="00603CB8" w:rsidRPr="00984748" w:rsidRDefault="00603CB8" w:rsidP="005C41F2">
            <w:pPr>
              <w:pStyle w:val="TableText"/>
            </w:pPr>
            <w:r w:rsidRPr="005A0448">
              <w:t xml:space="preserve">Authentication </w:t>
            </w:r>
            <w:r>
              <w:t>a</w:t>
            </w:r>
            <w:r w:rsidRPr="005A0448">
              <w:t>nd Key Agreement</w:t>
            </w:r>
          </w:p>
        </w:tc>
      </w:tr>
      <w:tr w:rsidR="00603CB8" w:rsidRPr="00984748" w14:paraId="1FC2A906"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7B0616EA" w14:textId="77777777" w:rsidR="00603CB8" w:rsidRPr="00984748" w:rsidRDefault="00603CB8" w:rsidP="005C41F2">
            <w:pPr>
              <w:pStyle w:val="TableText"/>
            </w:pPr>
            <w:r>
              <w:t>API</w:t>
            </w:r>
          </w:p>
        </w:tc>
        <w:tc>
          <w:tcPr>
            <w:tcW w:w="7536" w:type="dxa"/>
            <w:tcBorders>
              <w:top w:val="single" w:sz="4" w:space="0" w:color="auto"/>
              <w:left w:val="single" w:sz="4" w:space="0" w:color="auto"/>
              <w:bottom w:val="single" w:sz="4" w:space="0" w:color="auto"/>
              <w:right w:val="single" w:sz="4" w:space="0" w:color="auto"/>
            </w:tcBorders>
          </w:tcPr>
          <w:p w14:paraId="33AA1A60" w14:textId="77777777" w:rsidR="00603CB8" w:rsidRPr="00984748" w:rsidRDefault="00603CB8" w:rsidP="005C41F2">
            <w:pPr>
              <w:pStyle w:val="TableText"/>
            </w:pPr>
            <w:r>
              <w:t>Application Programming Interface</w:t>
            </w:r>
          </w:p>
        </w:tc>
      </w:tr>
      <w:tr w:rsidR="00603CB8" w:rsidRPr="00984748" w14:paraId="27A6CDC4"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09DAFDFC" w14:textId="77777777" w:rsidR="00603CB8" w:rsidRPr="00984748" w:rsidRDefault="00603CB8" w:rsidP="005C41F2">
            <w:pPr>
              <w:pStyle w:val="TableText"/>
            </w:pPr>
            <w:r>
              <w:t>BSP</w:t>
            </w:r>
          </w:p>
        </w:tc>
        <w:tc>
          <w:tcPr>
            <w:tcW w:w="7536" w:type="dxa"/>
            <w:tcBorders>
              <w:top w:val="single" w:sz="4" w:space="0" w:color="auto"/>
              <w:left w:val="single" w:sz="4" w:space="0" w:color="auto"/>
              <w:bottom w:val="single" w:sz="4" w:space="0" w:color="auto"/>
              <w:right w:val="single" w:sz="4" w:space="0" w:color="auto"/>
            </w:tcBorders>
          </w:tcPr>
          <w:p w14:paraId="314E65DE" w14:textId="77777777" w:rsidR="00603CB8" w:rsidRPr="00984748" w:rsidRDefault="00603CB8" w:rsidP="005C41F2">
            <w:pPr>
              <w:pStyle w:val="TableText"/>
            </w:pPr>
            <w:r w:rsidRPr="0044643E">
              <w:t>BPP Security Protocol</w:t>
            </w:r>
          </w:p>
        </w:tc>
      </w:tr>
      <w:tr w:rsidR="00603CB8" w:rsidRPr="00984748" w14:paraId="02B4BC62"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530A30E" w14:textId="77777777" w:rsidR="00603CB8" w:rsidRPr="00984748" w:rsidRDefault="00603CB8" w:rsidP="005C41F2">
            <w:pPr>
              <w:pStyle w:val="TableText"/>
            </w:pPr>
            <w:r>
              <w:t>CBC</w:t>
            </w:r>
          </w:p>
        </w:tc>
        <w:tc>
          <w:tcPr>
            <w:tcW w:w="7536" w:type="dxa"/>
            <w:tcBorders>
              <w:top w:val="single" w:sz="4" w:space="0" w:color="auto"/>
              <w:left w:val="single" w:sz="4" w:space="0" w:color="auto"/>
              <w:bottom w:val="single" w:sz="4" w:space="0" w:color="auto"/>
              <w:right w:val="single" w:sz="4" w:space="0" w:color="auto"/>
            </w:tcBorders>
          </w:tcPr>
          <w:p w14:paraId="75EC3B88" w14:textId="77777777" w:rsidR="00603CB8" w:rsidRPr="00984748" w:rsidRDefault="00603CB8" w:rsidP="005C41F2">
            <w:pPr>
              <w:pStyle w:val="TableText"/>
            </w:pPr>
            <w:r w:rsidRPr="006856A2">
              <w:t xml:space="preserve">Cipher </w:t>
            </w:r>
            <w:r>
              <w:t>B</w:t>
            </w:r>
            <w:r w:rsidRPr="006856A2">
              <w:t xml:space="preserve">lock </w:t>
            </w:r>
            <w:r>
              <w:t>C</w:t>
            </w:r>
            <w:r w:rsidRPr="006856A2">
              <w:t>haining</w:t>
            </w:r>
          </w:p>
        </w:tc>
      </w:tr>
      <w:tr w:rsidR="00603CB8" w:rsidRPr="00984748" w14:paraId="5B0D18CB"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6AABA556" w14:textId="77777777" w:rsidR="00603CB8" w:rsidRPr="00984748" w:rsidRDefault="00603CB8" w:rsidP="005C41F2">
            <w:pPr>
              <w:pStyle w:val="TableText"/>
            </w:pPr>
            <w:r w:rsidRPr="00984748">
              <w:t>COCOM</w:t>
            </w:r>
          </w:p>
        </w:tc>
        <w:tc>
          <w:tcPr>
            <w:tcW w:w="7536" w:type="dxa"/>
            <w:tcBorders>
              <w:top w:val="single" w:sz="4" w:space="0" w:color="auto"/>
              <w:left w:val="single" w:sz="4" w:space="0" w:color="auto"/>
              <w:bottom w:val="single" w:sz="4" w:space="0" w:color="auto"/>
              <w:right w:val="single" w:sz="4" w:space="0" w:color="auto"/>
            </w:tcBorders>
          </w:tcPr>
          <w:p w14:paraId="55F2B4C0" w14:textId="77777777" w:rsidR="00603CB8" w:rsidRPr="00984748" w:rsidRDefault="00603CB8" w:rsidP="005C41F2">
            <w:pPr>
              <w:pStyle w:val="TableText"/>
            </w:pPr>
            <w:r w:rsidRPr="00984748">
              <w:t>Coordinating Committee for Multilateral Export Controls</w:t>
            </w:r>
          </w:p>
        </w:tc>
      </w:tr>
      <w:tr w:rsidR="00603CB8" w:rsidRPr="00984748" w14:paraId="770DEEEE"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207D04EE" w14:textId="77777777" w:rsidR="00603CB8" w:rsidRPr="00984748" w:rsidRDefault="00603CB8" w:rsidP="005C41F2">
            <w:pPr>
              <w:pStyle w:val="TableText"/>
            </w:pPr>
            <w:r>
              <w:t>DES</w:t>
            </w:r>
          </w:p>
        </w:tc>
        <w:tc>
          <w:tcPr>
            <w:tcW w:w="7536" w:type="dxa"/>
            <w:tcBorders>
              <w:top w:val="single" w:sz="4" w:space="0" w:color="auto"/>
              <w:left w:val="single" w:sz="4" w:space="0" w:color="auto"/>
              <w:bottom w:val="single" w:sz="4" w:space="0" w:color="auto"/>
              <w:right w:val="single" w:sz="4" w:space="0" w:color="auto"/>
            </w:tcBorders>
          </w:tcPr>
          <w:p w14:paraId="7732E87D" w14:textId="77777777" w:rsidR="00603CB8" w:rsidRPr="00984748" w:rsidRDefault="00603CB8" w:rsidP="005C41F2">
            <w:pPr>
              <w:pStyle w:val="TableText"/>
            </w:pPr>
            <w:r w:rsidRPr="00CD1A78">
              <w:t>Data Encryption Standard</w:t>
            </w:r>
          </w:p>
        </w:tc>
      </w:tr>
      <w:tr w:rsidR="00603CB8" w:rsidRPr="00984748" w14:paraId="52AFC78A"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6C941379" w14:textId="77777777" w:rsidR="00603CB8" w:rsidRPr="00984748" w:rsidRDefault="00603CB8" w:rsidP="005C41F2">
            <w:pPr>
              <w:pStyle w:val="TableText"/>
            </w:pPr>
            <w:r w:rsidRPr="00984748">
              <w:t>EAP</w:t>
            </w:r>
          </w:p>
        </w:tc>
        <w:tc>
          <w:tcPr>
            <w:tcW w:w="7536" w:type="dxa"/>
            <w:tcBorders>
              <w:top w:val="single" w:sz="4" w:space="0" w:color="auto"/>
              <w:left w:val="single" w:sz="4" w:space="0" w:color="auto"/>
              <w:bottom w:val="single" w:sz="4" w:space="0" w:color="auto"/>
              <w:right w:val="single" w:sz="4" w:space="0" w:color="auto"/>
            </w:tcBorders>
          </w:tcPr>
          <w:p w14:paraId="07BC0245" w14:textId="77777777" w:rsidR="00603CB8" w:rsidRPr="00984748" w:rsidRDefault="00603CB8" w:rsidP="005C41F2">
            <w:pPr>
              <w:pStyle w:val="TableText"/>
            </w:pPr>
            <w:r w:rsidRPr="00984748">
              <w:t>Extensible Authentication Protocol</w:t>
            </w:r>
          </w:p>
        </w:tc>
      </w:tr>
      <w:tr w:rsidR="00603CB8" w:rsidRPr="00984748" w14:paraId="4BA6326D"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3C86D4FF" w14:textId="723A4983" w:rsidR="00603CB8" w:rsidRPr="00984748" w:rsidRDefault="00603CB8" w:rsidP="005C41F2">
            <w:pPr>
              <w:pStyle w:val="TableText"/>
            </w:pPr>
            <w:r>
              <w:t>ECDHE</w:t>
            </w:r>
          </w:p>
        </w:tc>
        <w:tc>
          <w:tcPr>
            <w:tcW w:w="7536" w:type="dxa"/>
            <w:tcBorders>
              <w:top w:val="single" w:sz="4" w:space="0" w:color="auto"/>
              <w:left w:val="single" w:sz="4" w:space="0" w:color="auto"/>
              <w:bottom w:val="single" w:sz="4" w:space="0" w:color="auto"/>
              <w:right w:val="single" w:sz="4" w:space="0" w:color="auto"/>
            </w:tcBorders>
            <w:vAlign w:val="center"/>
          </w:tcPr>
          <w:p w14:paraId="1BA608A4" w14:textId="41231CE7" w:rsidR="00603CB8" w:rsidRPr="00984748" w:rsidRDefault="00603CB8" w:rsidP="005C41F2">
            <w:pPr>
              <w:pStyle w:val="TableText"/>
            </w:pPr>
            <w:r w:rsidRPr="006856A2">
              <w:t>Elliptic Curve Diffie-Hellman using Ephemeral keys</w:t>
            </w:r>
          </w:p>
        </w:tc>
      </w:tr>
      <w:tr w:rsidR="00603CB8" w:rsidRPr="007D234E" w14:paraId="2A233000"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1E957F0" w14:textId="77777777" w:rsidR="00603CB8" w:rsidRDefault="00603CB8" w:rsidP="005C41F2">
            <w:pPr>
              <w:pStyle w:val="TableText"/>
            </w:pPr>
            <w:r>
              <w:t>ECDSA</w:t>
            </w:r>
          </w:p>
        </w:tc>
        <w:tc>
          <w:tcPr>
            <w:tcW w:w="7536" w:type="dxa"/>
            <w:tcBorders>
              <w:top w:val="single" w:sz="4" w:space="0" w:color="auto"/>
              <w:left w:val="single" w:sz="4" w:space="0" w:color="auto"/>
              <w:bottom w:val="single" w:sz="4" w:space="0" w:color="auto"/>
              <w:right w:val="single" w:sz="4" w:space="0" w:color="auto"/>
            </w:tcBorders>
            <w:vAlign w:val="center"/>
          </w:tcPr>
          <w:p w14:paraId="2FDF71F2" w14:textId="77777777" w:rsidR="00603CB8" w:rsidRPr="00B41C38" w:rsidRDefault="00603CB8" w:rsidP="005C41F2">
            <w:pPr>
              <w:pStyle w:val="TableText"/>
              <w:rPr>
                <w:lang w:val="fr-FR"/>
              </w:rPr>
            </w:pPr>
            <w:proofErr w:type="spellStart"/>
            <w:r w:rsidRPr="00B41C38">
              <w:rPr>
                <w:lang w:val="fr-FR"/>
              </w:rPr>
              <w:t>Elliptic</w:t>
            </w:r>
            <w:proofErr w:type="spellEnd"/>
            <w:r w:rsidRPr="00B41C38">
              <w:rPr>
                <w:lang w:val="fr-FR"/>
              </w:rPr>
              <w:t xml:space="preserve"> </w:t>
            </w:r>
            <w:proofErr w:type="spellStart"/>
            <w:r w:rsidRPr="00B41C38">
              <w:rPr>
                <w:lang w:val="fr-FR"/>
              </w:rPr>
              <w:t>Curve</w:t>
            </w:r>
            <w:proofErr w:type="spellEnd"/>
            <w:r w:rsidRPr="00B41C38">
              <w:rPr>
                <w:lang w:val="fr-FR"/>
              </w:rPr>
              <w:t xml:space="preserve"> Digital Signature </w:t>
            </w:r>
            <w:proofErr w:type="spellStart"/>
            <w:r w:rsidRPr="00B41C38">
              <w:rPr>
                <w:lang w:val="fr-FR"/>
              </w:rPr>
              <w:t>Algorithm</w:t>
            </w:r>
            <w:proofErr w:type="spellEnd"/>
          </w:p>
        </w:tc>
      </w:tr>
      <w:tr w:rsidR="00603CB8" w:rsidRPr="00984748" w14:paraId="5234C790"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22F536BC" w14:textId="77777777" w:rsidR="00603CB8" w:rsidRPr="00984748" w:rsidRDefault="00603CB8" w:rsidP="005C41F2">
            <w:pPr>
              <w:pStyle w:val="TableText"/>
            </w:pPr>
            <w:r w:rsidRPr="00984748">
              <w:t>ECIES</w:t>
            </w:r>
          </w:p>
        </w:tc>
        <w:tc>
          <w:tcPr>
            <w:tcW w:w="7536" w:type="dxa"/>
            <w:tcBorders>
              <w:top w:val="single" w:sz="4" w:space="0" w:color="auto"/>
              <w:left w:val="single" w:sz="4" w:space="0" w:color="auto"/>
              <w:bottom w:val="single" w:sz="4" w:space="0" w:color="auto"/>
              <w:right w:val="single" w:sz="4" w:space="0" w:color="auto"/>
            </w:tcBorders>
          </w:tcPr>
          <w:p w14:paraId="34418FC2" w14:textId="77777777" w:rsidR="00603CB8" w:rsidRPr="00984748" w:rsidRDefault="00603CB8" w:rsidP="005C41F2">
            <w:pPr>
              <w:pStyle w:val="TableText"/>
            </w:pPr>
            <w:r w:rsidRPr="00984748">
              <w:t>Elliptic Curve Integrated Encryption Scheme</w:t>
            </w:r>
          </w:p>
        </w:tc>
      </w:tr>
      <w:tr w:rsidR="00603CB8" w:rsidRPr="00984748" w14:paraId="05F08FE9"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DD8C118" w14:textId="77777777" w:rsidR="00603CB8" w:rsidRDefault="00603CB8" w:rsidP="005C41F2">
            <w:pPr>
              <w:pStyle w:val="TableText"/>
            </w:pPr>
            <w:r>
              <w:t>ECKAEG</w:t>
            </w:r>
          </w:p>
        </w:tc>
        <w:tc>
          <w:tcPr>
            <w:tcW w:w="7536" w:type="dxa"/>
            <w:tcBorders>
              <w:top w:val="single" w:sz="4" w:space="0" w:color="auto"/>
              <w:left w:val="single" w:sz="4" w:space="0" w:color="auto"/>
              <w:bottom w:val="single" w:sz="4" w:space="0" w:color="auto"/>
              <w:right w:val="single" w:sz="4" w:space="0" w:color="auto"/>
            </w:tcBorders>
          </w:tcPr>
          <w:p w14:paraId="0F749122" w14:textId="77777777" w:rsidR="00603CB8" w:rsidRPr="00984748" w:rsidRDefault="00603CB8" w:rsidP="005C41F2">
            <w:pPr>
              <w:pStyle w:val="TableText"/>
            </w:pPr>
            <w:r w:rsidRPr="00234258">
              <w:t>Elliptic Curve Key Agreement</w:t>
            </w:r>
            <w:r>
              <w:t xml:space="preserve"> using El-</w:t>
            </w:r>
            <w:proofErr w:type="spellStart"/>
            <w:r>
              <w:t>Gammal</w:t>
            </w:r>
            <w:proofErr w:type="spellEnd"/>
          </w:p>
        </w:tc>
      </w:tr>
      <w:tr w:rsidR="00603CB8" w:rsidRPr="00984748" w14:paraId="50D1B644"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78CD86DA" w14:textId="77777777" w:rsidR="00603CB8" w:rsidRPr="00984748" w:rsidRDefault="00603CB8" w:rsidP="005C41F2">
            <w:pPr>
              <w:pStyle w:val="TableText"/>
            </w:pPr>
            <w:r w:rsidRPr="00984748">
              <w:t>EC-GSM</w:t>
            </w:r>
          </w:p>
        </w:tc>
        <w:tc>
          <w:tcPr>
            <w:tcW w:w="7536" w:type="dxa"/>
            <w:tcBorders>
              <w:top w:val="single" w:sz="4" w:space="0" w:color="auto"/>
              <w:left w:val="single" w:sz="4" w:space="0" w:color="auto"/>
              <w:bottom w:val="single" w:sz="4" w:space="0" w:color="auto"/>
              <w:right w:val="single" w:sz="4" w:space="0" w:color="auto"/>
            </w:tcBorders>
          </w:tcPr>
          <w:p w14:paraId="7FBB55A6" w14:textId="77777777" w:rsidR="00603CB8" w:rsidRPr="00984748" w:rsidRDefault="00603CB8" w:rsidP="005C41F2">
            <w:pPr>
              <w:pStyle w:val="TableText"/>
            </w:pPr>
            <w:r w:rsidRPr="00984748">
              <w:t>Extended Coverage GSM</w:t>
            </w:r>
          </w:p>
        </w:tc>
      </w:tr>
      <w:tr w:rsidR="00603CB8" w:rsidRPr="00984748" w14:paraId="5F28FE9D"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84A3D60" w14:textId="77777777" w:rsidR="00603CB8" w:rsidRPr="00984748" w:rsidRDefault="00603CB8" w:rsidP="005C41F2">
            <w:pPr>
              <w:pStyle w:val="TableText"/>
            </w:pPr>
            <w:r w:rsidRPr="00984748">
              <w:t>EEA</w:t>
            </w:r>
          </w:p>
        </w:tc>
        <w:tc>
          <w:tcPr>
            <w:tcW w:w="7536" w:type="dxa"/>
            <w:tcBorders>
              <w:top w:val="single" w:sz="4" w:space="0" w:color="auto"/>
              <w:left w:val="single" w:sz="4" w:space="0" w:color="auto"/>
              <w:bottom w:val="single" w:sz="4" w:space="0" w:color="auto"/>
              <w:right w:val="single" w:sz="4" w:space="0" w:color="auto"/>
            </w:tcBorders>
          </w:tcPr>
          <w:p w14:paraId="73214A36" w14:textId="77777777" w:rsidR="00603CB8" w:rsidRPr="00984748" w:rsidRDefault="00603CB8" w:rsidP="005C41F2">
            <w:pPr>
              <w:pStyle w:val="TableText"/>
            </w:pPr>
            <w:r w:rsidRPr="00984748">
              <w:t>EPS Encryption Algorithm</w:t>
            </w:r>
          </w:p>
        </w:tc>
      </w:tr>
      <w:tr w:rsidR="00603CB8" w:rsidRPr="00984748" w14:paraId="3696A392"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2BCB6C2" w14:textId="77777777" w:rsidR="00603CB8" w:rsidRPr="00984748" w:rsidRDefault="00603CB8" w:rsidP="005C41F2">
            <w:pPr>
              <w:pStyle w:val="TableText"/>
            </w:pPr>
            <w:r w:rsidRPr="00984748">
              <w:t>EIA</w:t>
            </w:r>
          </w:p>
        </w:tc>
        <w:tc>
          <w:tcPr>
            <w:tcW w:w="7536" w:type="dxa"/>
            <w:tcBorders>
              <w:top w:val="single" w:sz="4" w:space="0" w:color="auto"/>
              <w:left w:val="single" w:sz="4" w:space="0" w:color="auto"/>
              <w:bottom w:val="single" w:sz="4" w:space="0" w:color="auto"/>
              <w:right w:val="single" w:sz="4" w:space="0" w:color="auto"/>
            </w:tcBorders>
          </w:tcPr>
          <w:p w14:paraId="5CBC15A1" w14:textId="77777777" w:rsidR="00603CB8" w:rsidRPr="00984748" w:rsidRDefault="00603CB8" w:rsidP="005C41F2">
            <w:pPr>
              <w:pStyle w:val="TableText"/>
            </w:pPr>
            <w:r w:rsidRPr="00984748">
              <w:t>EPS Integrity Algorithm</w:t>
            </w:r>
          </w:p>
        </w:tc>
      </w:tr>
      <w:tr w:rsidR="00603CB8" w:rsidRPr="00984748" w14:paraId="717E5A8B"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C0DE8F6" w14:textId="77777777" w:rsidR="00603CB8" w:rsidRPr="00984748" w:rsidRDefault="00603CB8" w:rsidP="005C41F2">
            <w:pPr>
              <w:pStyle w:val="TableText"/>
            </w:pPr>
            <w:proofErr w:type="spellStart"/>
            <w:r w:rsidRPr="00984748">
              <w:t>eNB</w:t>
            </w:r>
            <w:proofErr w:type="spellEnd"/>
          </w:p>
        </w:tc>
        <w:tc>
          <w:tcPr>
            <w:tcW w:w="7536" w:type="dxa"/>
            <w:tcBorders>
              <w:top w:val="single" w:sz="4" w:space="0" w:color="auto"/>
              <w:left w:val="single" w:sz="4" w:space="0" w:color="auto"/>
              <w:bottom w:val="single" w:sz="4" w:space="0" w:color="auto"/>
              <w:right w:val="single" w:sz="4" w:space="0" w:color="auto"/>
            </w:tcBorders>
          </w:tcPr>
          <w:p w14:paraId="4CAF05CD" w14:textId="77777777" w:rsidR="00603CB8" w:rsidRPr="00984748" w:rsidRDefault="00603CB8" w:rsidP="005C41F2">
            <w:pPr>
              <w:pStyle w:val="TableText"/>
            </w:pPr>
            <w:r w:rsidRPr="00984748">
              <w:t>E</w:t>
            </w:r>
            <w:r>
              <w:t>volved</w:t>
            </w:r>
            <w:r w:rsidRPr="00984748">
              <w:t xml:space="preserve"> Node B</w:t>
            </w:r>
          </w:p>
        </w:tc>
      </w:tr>
      <w:tr w:rsidR="00603CB8" w:rsidRPr="00984748" w14:paraId="644DE44F"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76474DE" w14:textId="77777777" w:rsidR="00603CB8" w:rsidRPr="00984748" w:rsidRDefault="00603CB8" w:rsidP="005C41F2">
            <w:pPr>
              <w:pStyle w:val="TableText"/>
            </w:pPr>
            <w:r w:rsidRPr="00984748">
              <w:t>EPS</w:t>
            </w:r>
          </w:p>
        </w:tc>
        <w:tc>
          <w:tcPr>
            <w:tcW w:w="7536" w:type="dxa"/>
            <w:tcBorders>
              <w:top w:val="single" w:sz="4" w:space="0" w:color="auto"/>
              <w:left w:val="single" w:sz="4" w:space="0" w:color="auto"/>
              <w:bottom w:val="single" w:sz="4" w:space="0" w:color="auto"/>
              <w:right w:val="single" w:sz="4" w:space="0" w:color="auto"/>
            </w:tcBorders>
          </w:tcPr>
          <w:p w14:paraId="03E4318F" w14:textId="77777777" w:rsidR="00603CB8" w:rsidRPr="00984748" w:rsidRDefault="00603CB8" w:rsidP="005C41F2">
            <w:pPr>
              <w:pStyle w:val="TableText"/>
            </w:pPr>
            <w:r w:rsidRPr="00984748">
              <w:t>Evolved Packet System</w:t>
            </w:r>
          </w:p>
        </w:tc>
      </w:tr>
      <w:tr w:rsidR="00603CB8" w:rsidRPr="00984748" w14:paraId="1090C05C"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B3C8EBB" w14:textId="77777777" w:rsidR="00603CB8" w:rsidRPr="00984748" w:rsidRDefault="00603CB8" w:rsidP="005C41F2">
            <w:pPr>
              <w:pStyle w:val="TableText"/>
            </w:pPr>
            <w:proofErr w:type="spellStart"/>
            <w:r w:rsidRPr="00984748">
              <w:t>eUICC</w:t>
            </w:r>
            <w:proofErr w:type="spellEnd"/>
          </w:p>
        </w:tc>
        <w:tc>
          <w:tcPr>
            <w:tcW w:w="7536" w:type="dxa"/>
            <w:tcBorders>
              <w:top w:val="single" w:sz="4" w:space="0" w:color="auto"/>
              <w:left w:val="single" w:sz="4" w:space="0" w:color="auto"/>
              <w:bottom w:val="single" w:sz="4" w:space="0" w:color="auto"/>
              <w:right w:val="single" w:sz="4" w:space="0" w:color="auto"/>
            </w:tcBorders>
          </w:tcPr>
          <w:p w14:paraId="7D3C6237" w14:textId="7B189C90" w:rsidR="00603CB8" w:rsidRPr="00984748" w:rsidRDefault="00603CB8" w:rsidP="005C41F2">
            <w:pPr>
              <w:pStyle w:val="TableText"/>
            </w:pPr>
            <w:r w:rsidRPr="00984748">
              <w:t>Embedded U</w:t>
            </w:r>
            <w:r>
              <w:t>ICC</w:t>
            </w:r>
          </w:p>
        </w:tc>
      </w:tr>
      <w:tr w:rsidR="00603CB8" w:rsidRPr="00984748" w14:paraId="0A1DF5EF"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C303DF3" w14:textId="7A3B278F" w:rsidR="00603CB8" w:rsidRPr="00984748" w:rsidRDefault="00603CB8" w:rsidP="005C41F2">
            <w:pPr>
              <w:pStyle w:val="TableText"/>
            </w:pPr>
            <w:r>
              <w:t>GCM</w:t>
            </w:r>
          </w:p>
        </w:tc>
        <w:tc>
          <w:tcPr>
            <w:tcW w:w="7536" w:type="dxa"/>
            <w:tcBorders>
              <w:top w:val="single" w:sz="4" w:space="0" w:color="auto"/>
              <w:left w:val="single" w:sz="4" w:space="0" w:color="auto"/>
              <w:bottom w:val="single" w:sz="4" w:space="0" w:color="auto"/>
              <w:right w:val="single" w:sz="4" w:space="0" w:color="auto"/>
            </w:tcBorders>
          </w:tcPr>
          <w:p w14:paraId="01C5536C" w14:textId="4A69A4D7" w:rsidR="00603CB8" w:rsidRPr="00984748" w:rsidRDefault="00603CB8" w:rsidP="005C41F2">
            <w:pPr>
              <w:pStyle w:val="TableText"/>
            </w:pPr>
            <w:r w:rsidRPr="006856A2">
              <w:t>Galois/Counter Mode</w:t>
            </w:r>
          </w:p>
        </w:tc>
      </w:tr>
      <w:tr w:rsidR="00603CB8" w:rsidRPr="00984748" w14:paraId="261B02E9"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3A707EEF" w14:textId="77777777" w:rsidR="00603CB8" w:rsidRPr="00984748" w:rsidRDefault="00603CB8" w:rsidP="005C41F2">
            <w:pPr>
              <w:pStyle w:val="TableText"/>
            </w:pPr>
            <w:r w:rsidRPr="00984748">
              <w:t>GEA</w:t>
            </w:r>
          </w:p>
        </w:tc>
        <w:tc>
          <w:tcPr>
            <w:tcW w:w="7536" w:type="dxa"/>
            <w:tcBorders>
              <w:top w:val="single" w:sz="4" w:space="0" w:color="auto"/>
              <w:left w:val="single" w:sz="4" w:space="0" w:color="auto"/>
              <w:bottom w:val="single" w:sz="4" w:space="0" w:color="auto"/>
              <w:right w:val="single" w:sz="4" w:space="0" w:color="auto"/>
            </w:tcBorders>
          </w:tcPr>
          <w:p w14:paraId="08C26EA2" w14:textId="77777777" w:rsidR="00603CB8" w:rsidRPr="00984748" w:rsidRDefault="00603CB8" w:rsidP="005C41F2">
            <w:pPr>
              <w:pStyle w:val="TableText"/>
            </w:pPr>
            <w:r w:rsidRPr="00984748">
              <w:t>GPRS Encryption Algorithm</w:t>
            </w:r>
          </w:p>
        </w:tc>
      </w:tr>
      <w:tr w:rsidR="00603CB8" w:rsidRPr="00984748" w14:paraId="579F3F9A"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754B781D" w14:textId="77777777" w:rsidR="00603CB8" w:rsidRPr="00984748" w:rsidRDefault="00603CB8" w:rsidP="005C41F2">
            <w:pPr>
              <w:pStyle w:val="TableText"/>
            </w:pPr>
            <w:proofErr w:type="spellStart"/>
            <w:r>
              <w:t>gNB</w:t>
            </w:r>
            <w:proofErr w:type="spellEnd"/>
          </w:p>
        </w:tc>
        <w:tc>
          <w:tcPr>
            <w:tcW w:w="7536" w:type="dxa"/>
            <w:tcBorders>
              <w:top w:val="single" w:sz="4" w:space="0" w:color="auto"/>
              <w:left w:val="single" w:sz="4" w:space="0" w:color="auto"/>
              <w:bottom w:val="single" w:sz="4" w:space="0" w:color="auto"/>
              <w:right w:val="single" w:sz="4" w:space="0" w:color="auto"/>
            </w:tcBorders>
          </w:tcPr>
          <w:p w14:paraId="6B4BD7B6" w14:textId="77777777" w:rsidR="00603CB8" w:rsidRPr="00984748" w:rsidRDefault="00603CB8" w:rsidP="005C41F2">
            <w:pPr>
              <w:pStyle w:val="TableText"/>
            </w:pPr>
            <w:r>
              <w:t>5G Node B</w:t>
            </w:r>
          </w:p>
        </w:tc>
      </w:tr>
      <w:tr w:rsidR="00603CB8" w:rsidRPr="00984748" w14:paraId="4109A0D9"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357D2BC" w14:textId="77777777" w:rsidR="00603CB8" w:rsidRPr="00984748" w:rsidRDefault="00603CB8" w:rsidP="005C41F2">
            <w:pPr>
              <w:pStyle w:val="TableText"/>
            </w:pPr>
            <w:r w:rsidRPr="00984748">
              <w:t>GPRS</w:t>
            </w:r>
          </w:p>
        </w:tc>
        <w:tc>
          <w:tcPr>
            <w:tcW w:w="7536" w:type="dxa"/>
            <w:tcBorders>
              <w:top w:val="single" w:sz="4" w:space="0" w:color="auto"/>
              <w:left w:val="single" w:sz="4" w:space="0" w:color="auto"/>
              <w:bottom w:val="single" w:sz="4" w:space="0" w:color="auto"/>
              <w:right w:val="single" w:sz="4" w:space="0" w:color="auto"/>
            </w:tcBorders>
          </w:tcPr>
          <w:p w14:paraId="2B3C3D55" w14:textId="77777777" w:rsidR="00603CB8" w:rsidRPr="00984748" w:rsidRDefault="00603CB8" w:rsidP="005C41F2">
            <w:pPr>
              <w:pStyle w:val="TableText"/>
            </w:pPr>
            <w:r w:rsidRPr="00984748">
              <w:t>General Packet Radio Service</w:t>
            </w:r>
          </w:p>
        </w:tc>
      </w:tr>
      <w:tr w:rsidR="00603CB8" w:rsidRPr="00984748" w14:paraId="0EFCA6A8"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296C7CCD" w14:textId="77777777" w:rsidR="00603CB8" w:rsidRPr="00984748" w:rsidRDefault="00603CB8" w:rsidP="005C41F2">
            <w:pPr>
              <w:pStyle w:val="TableText"/>
            </w:pPr>
            <w:r w:rsidRPr="00984748">
              <w:t>GSM</w:t>
            </w:r>
          </w:p>
        </w:tc>
        <w:tc>
          <w:tcPr>
            <w:tcW w:w="7536" w:type="dxa"/>
            <w:tcBorders>
              <w:top w:val="single" w:sz="4" w:space="0" w:color="auto"/>
              <w:left w:val="single" w:sz="4" w:space="0" w:color="auto"/>
              <w:bottom w:val="single" w:sz="4" w:space="0" w:color="auto"/>
              <w:right w:val="single" w:sz="4" w:space="0" w:color="auto"/>
            </w:tcBorders>
          </w:tcPr>
          <w:p w14:paraId="41FC8164" w14:textId="77777777" w:rsidR="00603CB8" w:rsidRPr="00984748" w:rsidRDefault="00603CB8" w:rsidP="005C41F2">
            <w:pPr>
              <w:pStyle w:val="TableText"/>
            </w:pPr>
            <w:r w:rsidRPr="00984748">
              <w:t>Global System for Mobile</w:t>
            </w:r>
          </w:p>
        </w:tc>
      </w:tr>
      <w:tr w:rsidR="00603CB8" w:rsidRPr="00984748" w14:paraId="16BF0195"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0D923FE5" w14:textId="77777777" w:rsidR="00603CB8" w:rsidRPr="00984748" w:rsidRDefault="00603CB8" w:rsidP="005C41F2">
            <w:pPr>
              <w:pStyle w:val="TableText"/>
            </w:pPr>
            <w:proofErr w:type="spellStart"/>
            <w:r>
              <w:t>iUICC</w:t>
            </w:r>
            <w:proofErr w:type="spellEnd"/>
          </w:p>
        </w:tc>
        <w:tc>
          <w:tcPr>
            <w:tcW w:w="7536" w:type="dxa"/>
            <w:tcBorders>
              <w:top w:val="single" w:sz="4" w:space="0" w:color="auto"/>
              <w:left w:val="single" w:sz="4" w:space="0" w:color="auto"/>
              <w:bottom w:val="single" w:sz="4" w:space="0" w:color="auto"/>
              <w:right w:val="single" w:sz="4" w:space="0" w:color="auto"/>
            </w:tcBorders>
          </w:tcPr>
          <w:p w14:paraId="3EA9E4E5" w14:textId="77777777" w:rsidR="00603CB8" w:rsidRPr="00984748" w:rsidRDefault="00603CB8" w:rsidP="005C41F2">
            <w:pPr>
              <w:pStyle w:val="TableText"/>
            </w:pPr>
            <w:r>
              <w:t>Integrated Universal Integrated Circuit Card</w:t>
            </w:r>
          </w:p>
        </w:tc>
      </w:tr>
      <w:tr w:rsidR="00603CB8" w:rsidRPr="00984748" w14:paraId="02E11DA8"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hideMark/>
          </w:tcPr>
          <w:p w14:paraId="38AC632F" w14:textId="77777777" w:rsidR="00603CB8" w:rsidRPr="00984748" w:rsidRDefault="00603CB8" w:rsidP="005C41F2">
            <w:pPr>
              <w:pStyle w:val="TableText"/>
            </w:pPr>
            <w:r w:rsidRPr="00984748">
              <w:lastRenderedPageBreak/>
              <w:t>Kc</w:t>
            </w:r>
          </w:p>
        </w:tc>
        <w:tc>
          <w:tcPr>
            <w:tcW w:w="7536" w:type="dxa"/>
            <w:tcBorders>
              <w:top w:val="single" w:sz="4" w:space="0" w:color="auto"/>
              <w:left w:val="single" w:sz="4" w:space="0" w:color="auto"/>
              <w:bottom w:val="single" w:sz="4" w:space="0" w:color="auto"/>
              <w:right w:val="single" w:sz="4" w:space="0" w:color="auto"/>
            </w:tcBorders>
            <w:hideMark/>
          </w:tcPr>
          <w:p w14:paraId="4865C270" w14:textId="77777777" w:rsidR="00603CB8" w:rsidRPr="00984748" w:rsidRDefault="00603CB8" w:rsidP="005C41F2">
            <w:pPr>
              <w:pStyle w:val="TableText"/>
            </w:pPr>
            <w:r w:rsidRPr="00984748">
              <w:t>Cipher key</w:t>
            </w:r>
          </w:p>
        </w:tc>
      </w:tr>
      <w:tr w:rsidR="00603CB8" w:rsidRPr="00984748" w14:paraId="4B9A0C48"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13B56C7" w14:textId="77777777" w:rsidR="00603CB8" w:rsidRPr="00984748" w:rsidRDefault="00603CB8" w:rsidP="005C41F2">
            <w:pPr>
              <w:pStyle w:val="TableText"/>
            </w:pPr>
            <w:r>
              <w:t>LPA</w:t>
            </w:r>
          </w:p>
        </w:tc>
        <w:tc>
          <w:tcPr>
            <w:tcW w:w="7536" w:type="dxa"/>
            <w:tcBorders>
              <w:top w:val="single" w:sz="4" w:space="0" w:color="auto"/>
              <w:left w:val="single" w:sz="4" w:space="0" w:color="auto"/>
              <w:bottom w:val="single" w:sz="4" w:space="0" w:color="auto"/>
              <w:right w:val="single" w:sz="4" w:space="0" w:color="auto"/>
            </w:tcBorders>
          </w:tcPr>
          <w:p w14:paraId="2C7CD23C" w14:textId="77777777" w:rsidR="00603CB8" w:rsidRPr="00984748" w:rsidRDefault="00603CB8" w:rsidP="005C41F2">
            <w:pPr>
              <w:pStyle w:val="TableText"/>
            </w:pPr>
            <w:r w:rsidRPr="00ED399E">
              <w:t>Local Profile Assistant</w:t>
            </w:r>
          </w:p>
        </w:tc>
      </w:tr>
      <w:tr w:rsidR="00603CB8" w:rsidRPr="00984748" w14:paraId="6BDAF1FE"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6FD600BE" w14:textId="77777777" w:rsidR="00603CB8" w:rsidRPr="00984748" w:rsidRDefault="00603CB8" w:rsidP="005C41F2">
            <w:pPr>
              <w:pStyle w:val="TableText"/>
            </w:pPr>
            <w:r w:rsidRPr="00984748">
              <w:t>LTE</w:t>
            </w:r>
          </w:p>
        </w:tc>
        <w:tc>
          <w:tcPr>
            <w:tcW w:w="7536" w:type="dxa"/>
            <w:tcBorders>
              <w:top w:val="single" w:sz="4" w:space="0" w:color="auto"/>
              <w:left w:val="single" w:sz="4" w:space="0" w:color="auto"/>
              <w:bottom w:val="single" w:sz="4" w:space="0" w:color="auto"/>
              <w:right w:val="single" w:sz="4" w:space="0" w:color="auto"/>
            </w:tcBorders>
          </w:tcPr>
          <w:p w14:paraId="7FE76A03" w14:textId="77777777" w:rsidR="00603CB8" w:rsidRPr="00984748" w:rsidRDefault="00603CB8" w:rsidP="005C41F2">
            <w:pPr>
              <w:pStyle w:val="TableText"/>
            </w:pPr>
            <w:r w:rsidRPr="00984748">
              <w:t>Long Term Evolution</w:t>
            </w:r>
          </w:p>
        </w:tc>
      </w:tr>
      <w:tr w:rsidR="00603CB8" w:rsidRPr="00984748" w14:paraId="0F131EE8"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98295AF" w14:textId="77777777" w:rsidR="00603CB8" w:rsidRPr="00984748" w:rsidRDefault="00603CB8" w:rsidP="005C41F2">
            <w:pPr>
              <w:pStyle w:val="TableText"/>
            </w:pPr>
            <w:r w:rsidRPr="00984748">
              <w:t>MME</w:t>
            </w:r>
          </w:p>
        </w:tc>
        <w:tc>
          <w:tcPr>
            <w:tcW w:w="7536" w:type="dxa"/>
            <w:tcBorders>
              <w:top w:val="single" w:sz="4" w:space="0" w:color="auto"/>
              <w:left w:val="single" w:sz="4" w:space="0" w:color="auto"/>
              <w:bottom w:val="single" w:sz="4" w:space="0" w:color="auto"/>
              <w:right w:val="single" w:sz="4" w:space="0" w:color="auto"/>
            </w:tcBorders>
          </w:tcPr>
          <w:p w14:paraId="31B53085" w14:textId="77777777" w:rsidR="00603CB8" w:rsidRPr="00984748" w:rsidRDefault="00603CB8" w:rsidP="005C41F2">
            <w:pPr>
              <w:pStyle w:val="TableText"/>
            </w:pPr>
            <w:r w:rsidRPr="00984748">
              <w:t>Mobility Management Entity</w:t>
            </w:r>
          </w:p>
        </w:tc>
      </w:tr>
      <w:tr w:rsidR="00603CB8" w:rsidRPr="00984748" w14:paraId="76EF000C"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6B9573C9" w14:textId="77777777" w:rsidR="00603CB8" w:rsidRPr="00984748" w:rsidRDefault="00603CB8" w:rsidP="005C41F2">
            <w:pPr>
              <w:pStyle w:val="TableText"/>
            </w:pPr>
            <w:r>
              <w:t>MSL</w:t>
            </w:r>
          </w:p>
        </w:tc>
        <w:tc>
          <w:tcPr>
            <w:tcW w:w="7536" w:type="dxa"/>
            <w:tcBorders>
              <w:top w:val="single" w:sz="4" w:space="0" w:color="auto"/>
              <w:left w:val="single" w:sz="4" w:space="0" w:color="auto"/>
              <w:bottom w:val="single" w:sz="4" w:space="0" w:color="auto"/>
              <w:right w:val="single" w:sz="4" w:space="0" w:color="auto"/>
            </w:tcBorders>
          </w:tcPr>
          <w:p w14:paraId="5F87C720" w14:textId="77777777" w:rsidR="00603CB8" w:rsidRPr="00984748" w:rsidRDefault="00603CB8" w:rsidP="005C41F2">
            <w:pPr>
              <w:pStyle w:val="TableText"/>
            </w:pPr>
            <w:r>
              <w:t>Minimum Security Level</w:t>
            </w:r>
          </w:p>
        </w:tc>
      </w:tr>
      <w:tr w:rsidR="00603CB8" w:rsidRPr="00984748" w14:paraId="48D0CFD7"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9E1BC01" w14:textId="77777777" w:rsidR="00603CB8" w:rsidRPr="00984748" w:rsidRDefault="00603CB8" w:rsidP="005C41F2">
            <w:pPr>
              <w:pStyle w:val="TableText"/>
            </w:pPr>
            <w:r w:rsidRPr="00984748">
              <w:t>NEA</w:t>
            </w:r>
          </w:p>
        </w:tc>
        <w:tc>
          <w:tcPr>
            <w:tcW w:w="7536" w:type="dxa"/>
            <w:tcBorders>
              <w:top w:val="single" w:sz="4" w:space="0" w:color="auto"/>
              <w:left w:val="single" w:sz="4" w:space="0" w:color="auto"/>
              <w:bottom w:val="single" w:sz="4" w:space="0" w:color="auto"/>
              <w:right w:val="single" w:sz="4" w:space="0" w:color="auto"/>
            </w:tcBorders>
          </w:tcPr>
          <w:p w14:paraId="73F63EB6" w14:textId="77777777" w:rsidR="00603CB8" w:rsidRPr="00984748" w:rsidRDefault="00603CB8" w:rsidP="005C41F2">
            <w:pPr>
              <w:pStyle w:val="TableText"/>
            </w:pPr>
            <w:r w:rsidRPr="00984748">
              <w:t>NR Encryption Algorithm</w:t>
            </w:r>
          </w:p>
        </w:tc>
      </w:tr>
      <w:tr w:rsidR="00603CB8" w:rsidRPr="00984748" w14:paraId="1906D684"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0DC25189" w14:textId="77777777" w:rsidR="00603CB8" w:rsidRPr="00984748" w:rsidRDefault="00603CB8" w:rsidP="005C41F2">
            <w:pPr>
              <w:pStyle w:val="TableText"/>
            </w:pPr>
            <w:r w:rsidRPr="00984748">
              <w:t>NIA</w:t>
            </w:r>
          </w:p>
        </w:tc>
        <w:tc>
          <w:tcPr>
            <w:tcW w:w="7536" w:type="dxa"/>
            <w:tcBorders>
              <w:top w:val="single" w:sz="4" w:space="0" w:color="auto"/>
              <w:left w:val="single" w:sz="4" w:space="0" w:color="auto"/>
              <w:bottom w:val="single" w:sz="4" w:space="0" w:color="auto"/>
              <w:right w:val="single" w:sz="4" w:space="0" w:color="auto"/>
            </w:tcBorders>
          </w:tcPr>
          <w:p w14:paraId="72BEB3DB" w14:textId="77777777" w:rsidR="00603CB8" w:rsidRPr="00984748" w:rsidRDefault="00603CB8" w:rsidP="005C41F2">
            <w:pPr>
              <w:pStyle w:val="TableText"/>
            </w:pPr>
            <w:r w:rsidRPr="00984748">
              <w:t>NR Integrity Algorithm</w:t>
            </w:r>
          </w:p>
        </w:tc>
      </w:tr>
      <w:tr w:rsidR="00603CB8" w:rsidRPr="00984748" w14:paraId="04B5D338"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36604678" w14:textId="77777777" w:rsidR="00603CB8" w:rsidRPr="00984748" w:rsidRDefault="00603CB8" w:rsidP="005C41F2">
            <w:pPr>
              <w:pStyle w:val="TableText"/>
            </w:pPr>
            <w:r>
              <w:t>OTA</w:t>
            </w:r>
          </w:p>
        </w:tc>
        <w:tc>
          <w:tcPr>
            <w:tcW w:w="7536" w:type="dxa"/>
            <w:tcBorders>
              <w:top w:val="single" w:sz="4" w:space="0" w:color="auto"/>
              <w:left w:val="single" w:sz="4" w:space="0" w:color="auto"/>
              <w:bottom w:val="single" w:sz="4" w:space="0" w:color="auto"/>
              <w:right w:val="single" w:sz="4" w:space="0" w:color="auto"/>
            </w:tcBorders>
          </w:tcPr>
          <w:p w14:paraId="267C2C22" w14:textId="77777777" w:rsidR="00603CB8" w:rsidRPr="00984748" w:rsidRDefault="00603CB8" w:rsidP="005C41F2">
            <w:pPr>
              <w:pStyle w:val="TableText"/>
            </w:pPr>
            <w:r>
              <w:t>Over The Air</w:t>
            </w:r>
          </w:p>
        </w:tc>
      </w:tr>
      <w:tr w:rsidR="00603CB8" w:rsidRPr="00984748" w14:paraId="0AE36191"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E74CE08" w14:textId="77777777" w:rsidR="00603CB8" w:rsidRDefault="00603CB8" w:rsidP="005C41F2">
            <w:pPr>
              <w:pStyle w:val="TableText"/>
            </w:pPr>
            <w:r>
              <w:t>PLMN</w:t>
            </w:r>
          </w:p>
        </w:tc>
        <w:tc>
          <w:tcPr>
            <w:tcW w:w="7536" w:type="dxa"/>
            <w:tcBorders>
              <w:top w:val="single" w:sz="4" w:space="0" w:color="auto"/>
              <w:left w:val="single" w:sz="4" w:space="0" w:color="auto"/>
              <w:bottom w:val="single" w:sz="4" w:space="0" w:color="auto"/>
              <w:right w:val="single" w:sz="4" w:space="0" w:color="auto"/>
            </w:tcBorders>
          </w:tcPr>
          <w:p w14:paraId="7210D5B4" w14:textId="77777777" w:rsidR="00603CB8" w:rsidRDefault="00603CB8" w:rsidP="005C41F2">
            <w:pPr>
              <w:pStyle w:val="TableText"/>
            </w:pPr>
            <w:r>
              <w:t>Public Land Mobile Network</w:t>
            </w:r>
          </w:p>
        </w:tc>
      </w:tr>
      <w:tr w:rsidR="00603CB8" w:rsidRPr="00984748" w14:paraId="2965E36E"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50229EDD" w14:textId="77777777" w:rsidR="00603CB8" w:rsidRDefault="00603CB8" w:rsidP="005C41F2">
            <w:pPr>
              <w:pStyle w:val="TableText"/>
            </w:pPr>
            <w:r>
              <w:t>PNI-NPN</w:t>
            </w:r>
          </w:p>
        </w:tc>
        <w:tc>
          <w:tcPr>
            <w:tcW w:w="7536" w:type="dxa"/>
            <w:tcBorders>
              <w:top w:val="single" w:sz="4" w:space="0" w:color="auto"/>
              <w:left w:val="single" w:sz="4" w:space="0" w:color="auto"/>
              <w:bottom w:val="single" w:sz="4" w:space="0" w:color="auto"/>
              <w:right w:val="single" w:sz="4" w:space="0" w:color="auto"/>
            </w:tcBorders>
          </w:tcPr>
          <w:p w14:paraId="5B355E0C" w14:textId="77777777" w:rsidR="00603CB8" w:rsidRDefault="00603CB8" w:rsidP="005C41F2">
            <w:pPr>
              <w:pStyle w:val="TableText"/>
            </w:pPr>
            <w:r w:rsidRPr="0003011E">
              <w:t>Public Network Integrated N</w:t>
            </w:r>
            <w:r>
              <w:t xml:space="preserve">on-Public </w:t>
            </w:r>
            <w:r w:rsidRPr="0003011E">
              <w:t>N</w:t>
            </w:r>
            <w:r>
              <w:t>etwork</w:t>
            </w:r>
          </w:p>
        </w:tc>
      </w:tr>
      <w:tr w:rsidR="00603CB8" w:rsidRPr="00984748" w14:paraId="5D242F74"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4D2AA1C" w14:textId="77777777" w:rsidR="00603CB8" w:rsidRDefault="00603CB8" w:rsidP="005C41F2">
            <w:pPr>
              <w:pStyle w:val="TableText"/>
            </w:pPr>
            <w:r>
              <w:t>RAM</w:t>
            </w:r>
          </w:p>
        </w:tc>
        <w:tc>
          <w:tcPr>
            <w:tcW w:w="7536" w:type="dxa"/>
            <w:tcBorders>
              <w:top w:val="single" w:sz="4" w:space="0" w:color="auto"/>
              <w:left w:val="single" w:sz="4" w:space="0" w:color="auto"/>
              <w:bottom w:val="single" w:sz="4" w:space="0" w:color="auto"/>
              <w:right w:val="single" w:sz="4" w:space="0" w:color="auto"/>
            </w:tcBorders>
          </w:tcPr>
          <w:p w14:paraId="60D4C205" w14:textId="77777777" w:rsidR="00603CB8" w:rsidRPr="0003011E" w:rsidRDefault="00603CB8" w:rsidP="005C41F2">
            <w:pPr>
              <w:pStyle w:val="TableText"/>
            </w:pPr>
            <w:r>
              <w:t>Remote Application Management</w:t>
            </w:r>
          </w:p>
        </w:tc>
      </w:tr>
      <w:tr w:rsidR="00603CB8" w:rsidRPr="00984748" w14:paraId="324D191C"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503D55B9" w14:textId="77777777" w:rsidR="00603CB8" w:rsidRDefault="00603CB8" w:rsidP="005C41F2">
            <w:pPr>
              <w:pStyle w:val="TableText"/>
            </w:pPr>
            <w:r>
              <w:t>RFM</w:t>
            </w:r>
          </w:p>
        </w:tc>
        <w:tc>
          <w:tcPr>
            <w:tcW w:w="7536" w:type="dxa"/>
            <w:tcBorders>
              <w:top w:val="single" w:sz="4" w:space="0" w:color="auto"/>
              <w:left w:val="single" w:sz="4" w:space="0" w:color="auto"/>
              <w:bottom w:val="single" w:sz="4" w:space="0" w:color="auto"/>
              <w:right w:val="single" w:sz="4" w:space="0" w:color="auto"/>
            </w:tcBorders>
          </w:tcPr>
          <w:p w14:paraId="5C0E7937" w14:textId="77777777" w:rsidR="00603CB8" w:rsidRDefault="00603CB8" w:rsidP="005C41F2">
            <w:pPr>
              <w:pStyle w:val="TableText"/>
            </w:pPr>
            <w:r>
              <w:t>Remote File Management</w:t>
            </w:r>
          </w:p>
        </w:tc>
      </w:tr>
      <w:tr w:rsidR="00603CB8" w:rsidRPr="00984748" w14:paraId="09ABECF6"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52C910C0" w14:textId="77777777" w:rsidR="00603CB8" w:rsidRPr="00984748" w:rsidRDefault="00603CB8" w:rsidP="005C41F2">
            <w:pPr>
              <w:pStyle w:val="TableText"/>
            </w:pPr>
            <w:r>
              <w:t>SCP</w:t>
            </w:r>
          </w:p>
        </w:tc>
        <w:tc>
          <w:tcPr>
            <w:tcW w:w="7536" w:type="dxa"/>
            <w:tcBorders>
              <w:top w:val="single" w:sz="4" w:space="0" w:color="auto"/>
              <w:left w:val="single" w:sz="4" w:space="0" w:color="auto"/>
              <w:bottom w:val="single" w:sz="4" w:space="0" w:color="auto"/>
              <w:right w:val="single" w:sz="4" w:space="0" w:color="auto"/>
            </w:tcBorders>
          </w:tcPr>
          <w:p w14:paraId="06947DD4" w14:textId="77777777" w:rsidR="00603CB8" w:rsidRPr="00984748" w:rsidRDefault="00603CB8" w:rsidP="005C41F2">
            <w:pPr>
              <w:pStyle w:val="TableText"/>
            </w:pPr>
            <w:r>
              <w:t>Secure Channel Protocol</w:t>
            </w:r>
          </w:p>
        </w:tc>
      </w:tr>
      <w:tr w:rsidR="00603CB8" w:rsidRPr="00984748" w14:paraId="0A290217"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23AE3CA9" w14:textId="77777777" w:rsidR="00603CB8" w:rsidRPr="00984748" w:rsidRDefault="00603CB8" w:rsidP="005C41F2">
            <w:pPr>
              <w:pStyle w:val="TableText"/>
            </w:pPr>
            <w:r w:rsidRPr="00984748">
              <w:t>SHA</w:t>
            </w:r>
          </w:p>
        </w:tc>
        <w:tc>
          <w:tcPr>
            <w:tcW w:w="7536" w:type="dxa"/>
            <w:tcBorders>
              <w:top w:val="single" w:sz="4" w:space="0" w:color="auto"/>
              <w:left w:val="single" w:sz="4" w:space="0" w:color="auto"/>
              <w:bottom w:val="single" w:sz="4" w:space="0" w:color="auto"/>
              <w:right w:val="single" w:sz="4" w:space="0" w:color="auto"/>
            </w:tcBorders>
          </w:tcPr>
          <w:p w14:paraId="6E59E813" w14:textId="77777777" w:rsidR="00603CB8" w:rsidRPr="00984748" w:rsidRDefault="00603CB8" w:rsidP="005C41F2">
            <w:pPr>
              <w:pStyle w:val="TableText"/>
            </w:pPr>
            <w:r w:rsidRPr="00984748">
              <w:t>Secure Hash Algorithm</w:t>
            </w:r>
          </w:p>
        </w:tc>
      </w:tr>
      <w:tr w:rsidR="00603CB8" w:rsidRPr="00984748" w14:paraId="50F5AF12"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6241D018" w14:textId="77777777" w:rsidR="00603CB8" w:rsidRPr="00984748" w:rsidRDefault="00603CB8" w:rsidP="005C41F2">
            <w:pPr>
              <w:pStyle w:val="TableText"/>
            </w:pPr>
            <w:r w:rsidRPr="00984748">
              <w:t>SIDF</w:t>
            </w:r>
          </w:p>
        </w:tc>
        <w:tc>
          <w:tcPr>
            <w:tcW w:w="7536" w:type="dxa"/>
            <w:tcBorders>
              <w:top w:val="single" w:sz="4" w:space="0" w:color="auto"/>
              <w:left w:val="single" w:sz="4" w:space="0" w:color="auto"/>
              <w:bottom w:val="single" w:sz="4" w:space="0" w:color="auto"/>
              <w:right w:val="single" w:sz="4" w:space="0" w:color="auto"/>
            </w:tcBorders>
          </w:tcPr>
          <w:p w14:paraId="11D91B36" w14:textId="77777777" w:rsidR="00603CB8" w:rsidRPr="00984748" w:rsidRDefault="00603CB8" w:rsidP="005C41F2">
            <w:pPr>
              <w:pStyle w:val="TableText"/>
            </w:pPr>
            <w:r w:rsidRPr="00984748">
              <w:t>Subscription Identifier De-</w:t>
            </w:r>
            <w:proofErr w:type="gramStart"/>
            <w:r w:rsidRPr="00984748">
              <w:t>concealing</w:t>
            </w:r>
            <w:proofErr w:type="gramEnd"/>
            <w:r w:rsidRPr="00984748">
              <w:t xml:space="preserve"> Function</w:t>
            </w:r>
          </w:p>
        </w:tc>
      </w:tr>
      <w:tr w:rsidR="00603CB8" w:rsidRPr="00984748" w14:paraId="089BB6EC"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7C4A382D" w14:textId="77777777" w:rsidR="00603CB8" w:rsidRPr="00984748" w:rsidRDefault="00603CB8" w:rsidP="005C41F2">
            <w:pPr>
              <w:pStyle w:val="TableText"/>
            </w:pPr>
            <w:r w:rsidRPr="00984748">
              <w:t>SIM</w:t>
            </w:r>
          </w:p>
        </w:tc>
        <w:tc>
          <w:tcPr>
            <w:tcW w:w="7536" w:type="dxa"/>
            <w:tcBorders>
              <w:top w:val="single" w:sz="4" w:space="0" w:color="auto"/>
              <w:left w:val="single" w:sz="4" w:space="0" w:color="auto"/>
              <w:bottom w:val="single" w:sz="4" w:space="0" w:color="auto"/>
              <w:right w:val="single" w:sz="4" w:space="0" w:color="auto"/>
            </w:tcBorders>
          </w:tcPr>
          <w:p w14:paraId="465A131A" w14:textId="77777777" w:rsidR="00603CB8" w:rsidRPr="00984748" w:rsidRDefault="00603CB8" w:rsidP="005C41F2">
            <w:pPr>
              <w:pStyle w:val="TableText"/>
            </w:pPr>
            <w:r w:rsidRPr="00984748">
              <w:t>Subscriber Identity Module</w:t>
            </w:r>
          </w:p>
        </w:tc>
      </w:tr>
      <w:tr w:rsidR="00603CB8" w:rsidRPr="00984748" w14:paraId="7179100A"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58C5337B" w14:textId="77777777" w:rsidR="00603CB8" w:rsidRPr="00984748" w:rsidRDefault="00603CB8" w:rsidP="005C41F2">
            <w:pPr>
              <w:pStyle w:val="TableText"/>
            </w:pPr>
            <w:r>
              <w:t>SM-DP</w:t>
            </w:r>
          </w:p>
        </w:tc>
        <w:tc>
          <w:tcPr>
            <w:tcW w:w="7536" w:type="dxa"/>
            <w:tcBorders>
              <w:top w:val="single" w:sz="4" w:space="0" w:color="auto"/>
              <w:left w:val="single" w:sz="4" w:space="0" w:color="auto"/>
              <w:bottom w:val="single" w:sz="4" w:space="0" w:color="auto"/>
              <w:right w:val="single" w:sz="4" w:space="0" w:color="auto"/>
            </w:tcBorders>
          </w:tcPr>
          <w:p w14:paraId="2054D4EB" w14:textId="77777777" w:rsidR="00603CB8" w:rsidRPr="00984748" w:rsidRDefault="00603CB8" w:rsidP="005C41F2">
            <w:pPr>
              <w:pStyle w:val="TableText"/>
            </w:pPr>
            <w:r>
              <w:t>Subscription Manager Data Preparation</w:t>
            </w:r>
          </w:p>
        </w:tc>
      </w:tr>
      <w:tr w:rsidR="00603CB8" w:rsidRPr="00984748" w14:paraId="46101789"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C693336" w14:textId="77777777" w:rsidR="00603CB8" w:rsidRDefault="00603CB8" w:rsidP="005C41F2">
            <w:pPr>
              <w:pStyle w:val="TableText"/>
            </w:pPr>
            <w:r>
              <w:t>SM-DP+</w:t>
            </w:r>
          </w:p>
        </w:tc>
        <w:tc>
          <w:tcPr>
            <w:tcW w:w="7536" w:type="dxa"/>
            <w:tcBorders>
              <w:top w:val="single" w:sz="4" w:space="0" w:color="auto"/>
              <w:left w:val="single" w:sz="4" w:space="0" w:color="auto"/>
              <w:bottom w:val="single" w:sz="4" w:space="0" w:color="auto"/>
              <w:right w:val="single" w:sz="4" w:space="0" w:color="auto"/>
            </w:tcBorders>
          </w:tcPr>
          <w:p w14:paraId="7ADE87E3" w14:textId="77777777" w:rsidR="00603CB8" w:rsidRPr="00984748" w:rsidRDefault="00603CB8" w:rsidP="005C41F2">
            <w:pPr>
              <w:pStyle w:val="TableText"/>
            </w:pPr>
            <w:r w:rsidRPr="00CF01E6">
              <w:t>Subscription Manager Data Preparation+</w:t>
            </w:r>
          </w:p>
        </w:tc>
      </w:tr>
      <w:tr w:rsidR="00603CB8" w:rsidRPr="00984748" w14:paraId="08F90762"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7263B736" w14:textId="77777777" w:rsidR="00603CB8" w:rsidRDefault="00603CB8" w:rsidP="005C41F2">
            <w:pPr>
              <w:pStyle w:val="TableText"/>
            </w:pPr>
            <w:r>
              <w:t>SM-DS</w:t>
            </w:r>
          </w:p>
        </w:tc>
        <w:tc>
          <w:tcPr>
            <w:tcW w:w="7536" w:type="dxa"/>
            <w:tcBorders>
              <w:top w:val="single" w:sz="4" w:space="0" w:color="auto"/>
              <w:left w:val="single" w:sz="4" w:space="0" w:color="auto"/>
              <w:bottom w:val="single" w:sz="4" w:space="0" w:color="auto"/>
              <w:right w:val="single" w:sz="4" w:space="0" w:color="auto"/>
            </w:tcBorders>
          </w:tcPr>
          <w:p w14:paraId="767887A7" w14:textId="77777777" w:rsidR="00603CB8" w:rsidRPr="00984748" w:rsidRDefault="00603CB8" w:rsidP="005C41F2">
            <w:pPr>
              <w:pStyle w:val="TableText"/>
            </w:pPr>
            <w:r w:rsidRPr="00F678C9">
              <w:rPr>
                <w:lang w:eastAsia="en-US"/>
              </w:rPr>
              <w:t>Subscription Manager Discovery Serv</w:t>
            </w:r>
            <w:r>
              <w:rPr>
                <w:lang w:eastAsia="en-US"/>
              </w:rPr>
              <w:t>ic</w:t>
            </w:r>
            <w:r w:rsidRPr="00F678C9">
              <w:rPr>
                <w:lang w:eastAsia="en-US"/>
              </w:rPr>
              <w:t>e</w:t>
            </w:r>
          </w:p>
        </w:tc>
      </w:tr>
      <w:tr w:rsidR="00603CB8" w:rsidRPr="00984748" w14:paraId="68585A75"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549CFBDD" w14:textId="77777777" w:rsidR="00603CB8" w:rsidRDefault="00603CB8" w:rsidP="005C41F2">
            <w:pPr>
              <w:pStyle w:val="TableText"/>
            </w:pPr>
            <w:r>
              <w:t>SM-SR</w:t>
            </w:r>
          </w:p>
        </w:tc>
        <w:tc>
          <w:tcPr>
            <w:tcW w:w="7536" w:type="dxa"/>
            <w:tcBorders>
              <w:top w:val="single" w:sz="4" w:space="0" w:color="auto"/>
              <w:left w:val="single" w:sz="4" w:space="0" w:color="auto"/>
              <w:bottom w:val="single" w:sz="4" w:space="0" w:color="auto"/>
              <w:right w:val="single" w:sz="4" w:space="0" w:color="auto"/>
            </w:tcBorders>
          </w:tcPr>
          <w:p w14:paraId="25772F25" w14:textId="77777777" w:rsidR="00603CB8" w:rsidRPr="00984748" w:rsidRDefault="00603CB8" w:rsidP="005C41F2">
            <w:pPr>
              <w:pStyle w:val="TableText"/>
            </w:pPr>
            <w:r>
              <w:t>Subscription Manager Secure Routing</w:t>
            </w:r>
          </w:p>
        </w:tc>
      </w:tr>
      <w:tr w:rsidR="00603CB8" w:rsidRPr="00984748" w14:paraId="6093244E"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2093274D" w14:textId="77777777" w:rsidR="00603CB8" w:rsidRDefault="00603CB8" w:rsidP="005C41F2">
            <w:pPr>
              <w:pStyle w:val="TableText"/>
            </w:pPr>
            <w:r>
              <w:t>SNPN</w:t>
            </w:r>
          </w:p>
        </w:tc>
        <w:tc>
          <w:tcPr>
            <w:tcW w:w="7536" w:type="dxa"/>
            <w:tcBorders>
              <w:top w:val="single" w:sz="4" w:space="0" w:color="auto"/>
              <w:left w:val="single" w:sz="4" w:space="0" w:color="auto"/>
              <w:bottom w:val="single" w:sz="4" w:space="0" w:color="auto"/>
              <w:right w:val="single" w:sz="4" w:space="0" w:color="auto"/>
            </w:tcBorders>
          </w:tcPr>
          <w:p w14:paraId="485784EC" w14:textId="77777777" w:rsidR="00603CB8" w:rsidRDefault="00603CB8" w:rsidP="005C41F2">
            <w:pPr>
              <w:pStyle w:val="TableText"/>
            </w:pPr>
            <w:r w:rsidRPr="005D4752">
              <w:t>Standalone N</w:t>
            </w:r>
            <w:r>
              <w:t xml:space="preserve">on-Public </w:t>
            </w:r>
            <w:r w:rsidRPr="005D4752">
              <w:t>N</w:t>
            </w:r>
            <w:r>
              <w:t>etwork</w:t>
            </w:r>
          </w:p>
        </w:tc>
      </w:tr>
      <w:tr w:rsidR="00603CB8" w:rsidRPr="00984748" w14:paraId="415689CE"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07E4A49F" w14:textId="77777777" w:rsidR="00603CB8" w:rsidRDefault="00603CB8" w:rsidP="005C41F2">
            <w:pPr>
              <w:pStyle w:val="TableText"/>
            </w:pPr>
            <w:r>
              <w:t>SUCI</w:t>
            </w:r>
          </w:p>
        </w:tc>
        <w:tc>
          <w:tcPr>
            <w:tcW w:w="7536" w:type="dxa"/>
            <w:tcBorders>
              <w:top w:val="single" w:sz="4" w:space="0" w:color="auto"/>
              <w:left w:val="single" w:sz="4" w:space="0" w:color="auto"/>
              <w:bottom w:val="single" w:sz="4" w:space="0" w:color="auto"/>
              <w:right w:val="single" w:sz="4" w:space="0" w:color="auto"/>
            </w:tcBorders>
          </w:tcPr>
          <w:p w14:paraId="698C2AE5" w14:textId="77777777" w:rsidR="00603CB8" w:rsidRDefault="00603CB8" w:rsidP="005C41F2">
            <w:pPr>
              <w:pStyle w:val="TableText"/>
            </w:pPr>
            <w:r w:rsidRPr="00262261">
              <w:t>Subscription Concealed Identifier</w:t>
            </w:r>
          </w:p>
        </w:tc>
      </w:tr>
      <w:tr w:rsidR="00603CB8" w:rsidRPr="00984748" w14:paraId="521BEA9E"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2FF16BEB" w14:textId="77777777" w:rsidR="00603CB8" w:rsidRPr="00984748" w:rsidRDefault="00603CB8" w:rsidP="005C41F2">
            <w:pPr>
              <w:pStyle w:val="TableText"/>
            </w:pPr>
            <w:r w:rsidRPr="00984748">
              <w:t>SUPI</w:t>
            </w:r>
          </w:p>
        </w:tc>
        <w:tc>
          <w:tcPr>
            <w:tcW w:w="7536" w:type="dxa"/>
            <w:tcBorders>
              <w:top w:val="single" w:sz="4" w:space="0" w:color="auto"/>
              <w:left w:val="single" w:sz="4" w:space="0" w:color="auto"/>
              <w:bottom w:val="single" w:sz="4" w:space="0" w:color="auto"/>
              <w:right w:val="single" w:sz="4" w:space="0" w:color="auto"/>
            </w:tcBorders>
          </w:tcPr>
          <w:p w14:paraId="5BC5E62B" w14:textId="77777777" w:rsidR="00603CB8" w:rsidRPr="00984748" w:rsidRDefault="00603CB8" w:rsidP="005C41F2">
            <w:pPr>
              <w:pStyle w:val="TableText"/>
            </w:pPr>
            <w:r w:rsidRPr="00984748">
              <w:t>Subscription Permanent Identifier</w:t>
            </w:r>
          </w:p>
        </w:tc>
      </w:tr>
      <w:tr w:rsidR="00603CB8" w:rsidRPr="00984748" w14:paraId="6A226956"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140497ED" w14:textId="77777777" w:rsidR="00603CB8" w:rsidRPr="00984748" w:rsidRDefault="00603CB8" w:rsidP="005C41F2">
            <w:pPr>
              <w:pStyle w:val="TableText"/>
            </w:pPr>
            <w:r>
              <w:t>TLS</w:t>
            </w:r>
          </w:p>
        </w:tc>
        <w:tc>
          <w:tcPr>
            <w:tcW w:w="7536" w:type="dxa"/>
            <w:tcBorders>
              <w:top w:val="single" w:sz="4" w:space="0" w:color="auto"/>
              <w:left w:val="single" w:sz="4" w:space="0" w:color="auto"/>
              <w:bottom w:val="single" w:sz="4" w:space="0" w:color="auto"/>
              <w:right w:val="single" w:sz="4" w:space="0" w:color="auto"/>
            </w:tcBorders>
          </w:tcPr>
          <w:p w14:paraId="0F45217D" w14:textId="77777777" w:rsidR="00603CB8" w:rsidRPr="00984748" w:rsidRDefault="00603CB8" w:rsidP="005C41F2">
            <w:pPr>
              <w:pStyle w:val="TableText"/>
            </w:pPr>
            <w:r>
              <w:t>Transport Layer Security</w:t>
            </w:r>
          </w:p>
        </w:tc>
      </w:tr>
      <w:tr w:rsidR="00603CB8" w:rsidRPr="00984748" w14:paraId="6D190823"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452FF989" w14:textId="77777777" w:rsidR="00603CB8" w:rsidRPr="00984748" w:rsidRDefault="00603CB8" w:rsidP="005C41F2">
            <w:pPr>
              <w:pStyle w:val="TableText"/>
            </w:pPr>
            <w:r w:rsidRPr="00984748">
              <w:t>UEA</w:t>
            </w:r>
          </w:p>
        </w:tc>
        <w:tc>
          <w:tcPr>
            <w:tcW w:w="7536" w:type="dxa"/>
            <w:tcBorders>
              <w:top w:val="single" w:sz="4" w:space="0" w:color="auto"/>
              <w:left w:val="single" w:sz="4" w:space="0" w:color="auto"/>
              <w:bottom w:val="single" w:sz="4" w:space="0" w:color="auto"/>
              <w:right w:val="single" w:sz="4" w:space="0" w:color="auto"/>
            </w:tcBorders>
          </w:tcPr>
          <w:p w14:paraId="5C84C8D2" w14:textId="77777777" w:rsidR="00603CB8" w:rsidRPr="00984748" w:rsidRDefault="00603CB8" w:rsidP="005C41F2">
            <w:pPr>
              <w:pStyle w:val="TableText"/>
            </w:pPr>
            <w:r w:rsidRPr="00984748">
              <w:t>UMTS Encryption Algorithm</w:t>
            </w:r>
          </w:p>
        </w:tc>
      </w:tr>
      <w:tr w:rsidR="00603CB8" w:rsidRPr="00984748" w14:paraId="19085C1C"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745A1D79" w14:textId="77777777" w:rsidR="00603CB8" w:rsidRPr="00984748" w:rsidRDefault="00603CB8" w:rsidP="005C41F2">
            <w:pPr>
              <w:pStyle w:val="TableText"/>
            </w:pPr>
            <w:r w:rsidRPr="00984748">
              <w:t>UIA</w:t>
            </w:r>
          </w:p>
        </w:tc>
        <w:tc>
          <w:tcPr>
            <w:tcW w:w="7536" w:type="dxa"/>
            <w:tcBorders>
              <w:top w:val="single" w:sz="4" w:space="0" w:color="auto"/>
              <w:left w:val="single" w:sz="4" w:space="0" w:color="auto"/>
              <w:bottom w:val="single" w:sz="4" w:space="0" w:color="auto"/>
              <w:right w:val="single" w:sz="4" w:space="0" w:color="auto"/>
            </w:tcBorders>
          </w:tcPr>
          <w:p w14:paraId="4029A76A" w14:textId="77777777" w:rsidR="00603CB8" w:rsidRPr="00984748" w:rsidRDefault="00603CB8" w:rsidP="005C41F2">
            <w:pPr>
              <w:pStyle w:val="TableText"/>
            </w:pPr>
            <w:r w:rsidRPr="00984748">
              <w:t>UMTS Integrity Algorithm</w:t>
            </w:r>
          </w:p>
        </w:tc>
      </w:tr>
      <w:tr w:rsidR="00603CB8" w:rsidRPr="00984748" w14:paraId="62449303"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7F2A2BF3" w14:textId="77777777" w:rsidR="00603CB8" w:rsidRPr="00984748" w:rsidRDefault="00603CB8" w:rsidP="005C41F2">
            <w:pPr>
              <w:pStyle w:val="TableText"/>
            </w:pPr>
            <w:r w:rsidRPr="00984748">
              <w:t>UMTS</w:t>
            </w:r>
          </w:p>
        </w:tc>
        <w:tc>
          <w:tcPr>
            <w:tcW w:w="7536" w:type="dxa"/>
            <w:tcBorders>
              <w:top w:val="single" w:sz="4" w:space="0" w:color="auto"/>
              <w:left w:val="single" w:sz="4" w:space="0" w:color="auto"/>
              <w:bottom w:val="single" w:sz="4" w:space="0" w:color="auto"/>
              <w:right w:val="single" w:sz="4" w:space="0" w:color="auto"/>
            </w:tcBorders>
          </w:tcPr>
          <w:p w14:paraId="0FE51433" w14:textId="77777777" w:rsidR="00603CB8" w:rsidRPr="00984748" w:rsidRDefault="00603CB8" w:rsidP="005C41F2">
            <w:pPr>
              <w:pStyle w:val="TableText"/>
            </w:pPr>
            <w:r w:rsidRPr="00984748">
              <w:t>Universal Mobile Telecommunication System</w:t>
            </w:r>
          </w:p>
        </w:tc>
      </w:tr>
      <w:tr w:rsidR="00603CB8" w:rsidRPr="00984748" w14:paraId="7072775C" w14:textId="77777777" w:rsidTr="008D742C">
        <w:trPr>
          <w:trHeight w:val="283"/>
        </w:trPr>
        <w:tc>
          <w:tcPr>
            <w:tcW w:w="1372" w:type="dxa"/>
            <w:tcBorders>
              <w:top w:val="single" w:sz="4" w:space="0" w:color="auto"/>
              <w:left w:val="single" w:sz="4" w:space="0" w:color="auto"/>
              <w:bottom w:val="single" w:sz="4" w:space="0" w:color="auto"/>
              <w:right w:val="single" w:sz="4" w:space="0" w:color="auto"/>
            </w:tcBorders>
          </w:tcPr>
          <w:p w14:paraId="7BC8B38D" w14:textId="77777777" w:rsidR="00603CB8" w:rsidRPr="00984748" w:rsidRDefault="00603CB8" w:rsidP="005C41F2">
            <w:pPr>
              <w:pStyle w:val="TableText"/>
            </w:pPr>
            <w:r w:rsidRPr="00984748">
              <w:t>USIM</w:t>
            </w:r>
          </w:p>
        </w:tc>
        <w:tc>
          <w:tcPr>
            <w:tcW w:w="7536" w:type="dxa"/>
            <w:tcBorders>
              <w:top w:val="single" w:sz="4" w:space="0" w:color="auto"/>
              <w:left w:val="single" w:sz="4" w:space="0" w:color="auto"/>
              <w:bottom w:val="single" w:sz="4" w:space="0" w:color="auto"/>
              <w:right w:val="single" w:sz="4" w:space="0" w:color="auto"/>
            </w:tcBorders>
          </w:tcPr>
          <w:p w14:paraId="5D9D23C7" w14:textId="77777777" w:rsidR="00603CB8" w:rsidRPr="00984748" w:rsidRDefault="00603CB8" w:rsidP="005C41F2">
            <w:pPr>
              <w:pStyle w:val="TableText"/>
            </w:pPr>
            <w:r w:rsidRPr="00984748">
              <w:t>Universal Subscriber Identity Module</w:t>
            </w:r>
          </w:p>
        </w:tc>
      </w:tr>
    </w:tbl>
    <w:p w14:paraId="7259FE1A" w14:textId="77777777" w:rsidR="00603CB8" w:rsidRDefault="00603CB8" w:rsidP="004D201D">
      <w:pPr>
        <w:pStyle w:val="Heading2"/>
      </w:pPr>
      <w:bookmarkStart w:id="27" w:name="_Toc114667276"/>
      <w:bookmarkStart w:id="28" w:name="_Toc146753593"/>
      <w:bookmarkStart w:id="29" w:name="_Toc221082599"/>
      <w:r w:rsidRPr="00EA4A1F">
        <w:t>References</w:t>
      </w:r>
      <w:bookmarkEnd w:id="27"/>
      <w:bookmarkEnd w:id="28"/>
      <w:bookmarkEnd w:id="2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2261"/>
        <w:gridCol w:w="6033"/>
      </w:tblGrid>
      <w:tr w:rsidR="00603CB8" w:rsidRPr="00427F8A" w14:paraId="454BB99D" w14:textId="77777777" w:rsidTr="005C41F2">
        <w:trPr>
          <w:cantSplit/>
          <w:tblHeader/>
        </w:trPr>
        <w:tc>
          <w:tcPr>
            <w:tcW w:w="773" w:type="dxa"/>
            <w:shd w:val="clear" w:color="auto" w:fill="DE002B"/>
          </w:tcPr>
          <w:p w14:paraId="01762B0D" w14:textId="77777777" w:rsidR="00603CB8" w:rsidRPr="00427F8A" w:rsidRDefault="00603CB8" w:rsidP="005C41F2">
            <w:pPr>
              <w:pStyle w:val="TableHeader"/>
              <w:jc w:val="center"/>
            </w:pPr>
            <w:r w:rsidRPr="00C97FDA">
              <w:t>Ref</w:t>
            </w:r>
          </w:p>
        </w:tc>
        <w:tc>
          <w:tcPr>
            <w:tcW w:w="2261" w:type="dxa"/>
            <w:shd w:val="clear" w:color="auto" w:fill="DE002B"/>
          </w:tcPr>
          <w:p w14:paraId="2D5E5216" w14:textId="77777777" w:rsidR="00603CB8" w:rsidRPr="00427F8A" w:rsidRDefault="00603CB8" w:rsidP="005C41F2">
            <w:pPr>
              <w:pStyle w:val="TableHeader"/>
            </w:pPr>
            <w:r w:rsidRPr="00C97FDA">
              <w:t>Document Number</w:t>
            </w:r>
          </w:p>
        </w:tc>
        <w:tc>
          <w:tcPr>
            <w:tcW w:w="6033" w:type="dxa"/>
            <w:shd w:val="clear" w:color="auto" w:fill="DE002B"/>
          </w:tcPr>
          <w:p w14:paraId="167FF0F6" w14:textId="77777777" w:rsidR="00603CB8" w:rsidRPr="00427F8A" w:rsidRDefault="00603CB8" w:rsidP="005C41F2">
            <w:pPr>
              <w:pStyle w:val="TableHeader"/>
            </w:pPr>
            <w:r>
              <w:t>Title</w:t>
            </w:r>
          </w:p>
        </w:tc>
      </w:tr>
      <w:tr w:rsidR="00603CB8" w:rsidRPr="001B1649" w14:paraId="3DFF42FD" w14:textId="77777777" w:rsidTr="005C41F2">
        <w:tc>
          <w:tcPr>
            <w:tcW w:w="773" w:type="dxa"/>
            <w:vAlign w:val="center"/>
          </w:tcPr>
          <w:p w14:paraId="051C8CA0" w14:textId="77777777" w:rsidR="00603CB8" w:rsidRPr="00885A0D" w:rsidRDefault="00603CB8" w:rsidP="005C41F2">
            <w:pPr>
              <w:pStyle w:val="TableReferencenumber"/>
            </w:pPr>
            <w:bookmarkStart w:id="30" w:name="_Ref147539187"/>
          </w:p>
        </w:tc>
        <w:bookmarkEnd w:id="30"/>
        <w:tc>
          <w:tcPr>
            <w:tcW w:w="2261" w:type="dxa"/>
          </w:tcPr>
          <w:p w14:paraId="334B83FB" w14:textId="77777777" w:rsidR="00603CB8" w:rsidRPr="0084215E" w:rsidRDefault="00603CB8" w:rsidP="005C41F2">
            <w:pPr>
              <w:pStyle w:val="TableText"/>
            </w:pPr>
            <w:r>
              <w:t>GSMA PRD TS.11</w:t>
            </w:r>
          </w:p>
        </w:tc>
        <w:tc>
          <w:tcPr>
            <w:tcW w:w="6033" w:type="dxa"/>
            <w:vAlign w:val="center"/>
          </w:tcPr>
          <w:p w14:paraId="73131450" w14:textId="77777777" w:rsidR="00603CB8" w:rsidRPr="00386292" w:rsidRDefault="00603CB8" w:rsidP="005C41F2">
            <w:pPr>
              <w:pStyle w:val="TableText"/>
              <w:rPr>
                <w:szCs w:val="20"/>
              </w:rPr>
            </w:pPr>
            <w:r w:rsidRPr="00386292">
              <w:rPr>
                <w:szCs w:val="20"/>
              </w:rPr>
              <w:t>Device Field and Lab Test Guidelines</w:t>
            </w:r>
          </w:p>
        </w:tc>
      </w:tr>
      <w:tr w:rsidR="00603CB8" w:rsidRPr="001B1649" w14:paraId="3A86ED1B" w14:textId="77777777" w:rsidTr="005C41F2">
        <w:tc>
          <w:tcPr>
            <w:tcW w:w="773" w:type="dxa"/>
            <w:vAlign w:val="center"/>
          </w:tcPr>
          <w:p w14:paraId="04B9BC8E" w14:textId="77777777" w:rsidR="00603CB8" w:rsidRPr="00A43213" w:rsidRDefault="00603CB8" w:rsidP="005C41F2">
            <w:pPr>
              <w:pStyle w:val="TableReferencenumber"/>
            </w:pPr>
            <w:bookmarkStart w:id="31" w:name="_Ref147539202"/>
          </w:p>
        </w:tc>
        <w:bookmarkEnd w:id="31"/>
        <w:tc>
          <w:tcPr>
            <w:tcW w:w="2261" w:type="dxa"/>
          </w:tcPr>
          <w:p w14:paraId="6483427D" w14:textId="77777777" w:rsidR="00603CB8" w:rsidRPr="0084215E" w:rsidRDefault="00603CB8" w:rsidP="005C41F2">
            <w:pPr>
              <w:pStyle w:val="TableText"/>
            </w:pPr>
            <w:r>
              <w:t>GSMA PRD FS.27</w:t>
            </w:r>
          </w:p>
        </w:tc>
        <w:tc>
          <w:tcPr>
            <w:tcW w:w="6033" w:type="dxa"/>
            <w:vAlign w:val="center"/>
          </w:tcPr>
          <w:p w14:paraId="1A9AAA60" w14:textId="77777777" w:rsidR="00603CB8" w:rsidRPr="00386292" w:rsidRDefault="00603CB8" w:rsidP="005C41F2">
            <w:pPr>
              <w:pStyle w:val="TableText"/>
              <w:rPr>
                <w:szCs w:val="20"/>
              </w:rPr>
            </w:pPr>
            <w:r w:rsidRPr="00386292">
              <w:rPr>
                <w:szCs w:val="20"/>
              </w:rPr>
              <w:t>Security Guidelines for UICC Profiles</w:t>
            </w:r>
          </w:p>
        </w:tc>
      </w:tr>
      <w:tr w:rsidR="00603CB8" w:rsidRPr="001B1649" w14:paraId="7DC02F62" w14:textId="77777777" w:rsidTr="005C41F2">
        <w:tc>
          <w:tcPr>
            <w:tcW w:w="773" w:type="dxa"/>
            <w:vAlign w:val="center"/>
          </w:tcPr>
          <w:p w14:paraId="6543028B" w14:textId="77777777" w:rsidR="00603CB8" w:rsidRPr="00A43213" w:rsidRDefault="00603CB8" w:rsidP="005C41F2">
            <w:pPr>
              <w:pStyle w:val="TableReferencenumber"/>
            </w:pPr>
            <w:bookmarkStart w:id="32" w:name="_Ref147539215"/>
          </w:p>
        </w:tc>
        <w:bookmarkEnd w:id="32"/>
        <w:tc>
          <w:tcPr>
            <w:tcW w:w="2261" w:type="dxa"/>
          </w:tcPr>
          <w:p w14:paraId="56C57140" w14:textId="77777777" w:rsidR="00603CB8" w:rsidRPr="0084215E" w:rsidRDefault="00603CB8" w:rsidP="005C41F2">
            <w:pPr>
              <w:pStyle w:val="TableText"/>
            </w:pPr>
            <w:r>
              <w:t>3GPP TS 33.220</w:t>
            </w:r>
          </w:p>
        </w:tc>
        <w:tc>
          <w:tcPr>
            <w:tcW w:w="6033" w:type="dxa"/>
            <w:vAlign w:val="center"/>
          </w:tcPr>
          <w:p w14:paraId="6F968D86" w14:textId="77777777" w:rsidR="00603CB8" w:rsidRPr="00386292" w:rsidRDefault="00603CB8" w:rsidP="005C41F2">
            <w:pPr>
              <w:pStyle w:val="TableText"/>
              <w:rPr>
                <w:szCs w:val="20"/>
              </w:rPr>
            </w:pPr>
            <w:r w:rsidRPr="00386292">
              <w:rPr>
                <w:rFonts w:cs="Arial"/>
                <w:color w:val="000000"/>
                <w:szCs w:val="20"/>
              </w:rPr>
              <w:t>Generic Authentication Architecture (GAA); Generic Bootstrapping Architecture (GBA)</w:t>
            </w:r>
          </w:p>
        </w:tc>
      </w:tr>
      <w:tr w:rsidR="00603CB8" w:rsidRPr="001B1649" w14:paraId="6B79D4EA" w14:textId="77777777" w:rsidTr="005C41F2">
        <w:tc>
          <w:tcPr>
            <w:tcW w:w="773" w:type="dxa"/>
            <w:vAlign w:val="center"/>
          </w:tcPr>
          <w:p w14:paraId="50E6BD69" w14:textId="77777777" w:rsidR="00603CB8" w:rsidRPr="00A43213" w:rsidRDefault="00603CB8" w:rsidP="005C41F2">
            <w:pPr>
              <w:pStyle w:val="TableReferencenumber"/>
            </w:pPr>
            <w:bookmarkStart w:id="33" w:name="_Ref147539227"/>
          </w:p>
        </w:tc>
        <w:bookmarkEnd w:id="33"/>
        <w:tc>
          <w:tcPr>
            <w:tcW w:w="2261" w:type="dxa"/>
          </w:tcPr>
          <w:p w14:paraId="3EFD33E5" w14:textId="77777777" w:rsidR="00603CB8" w:rsidRDefault="00603CB8" w:rsidP="005C41F2">
            <w:pPr>
              <w:pStyle w:val="TableText"/>
            </w:pPr>
            <w:r>
              <w:t>3GPP TR 33.841</w:t>
            </w:r>
          </w:p>
        </w:tc>
        <w:tc>
          <w:tcPr>
            <w:tcW w:w="6033" w:type="dxa"/>
            <w:vAlign w:val="center"/>
          </w:tcPr>
          <w:p w14:paraId="12BCAE5D" w14:textId="77777777" w:rsidR="00603CB8" w:rsidRPr="00386292" w:rsidRDefault="00603CB8" w:rsidP="005C41F2">
            <w:pPr>
              <w:pStyle w:val="TableText"/>
              <w:rPr>
                <w:szCs w:val="20"/>
              </w:rPr>
            </w:pPr>
            <w:r w:rsidRPr="00386292">
              <w:rPr>
                <w:rFonts w:cs="Arial"/>
                <w:color w:val="000000"/>
                <w:szCs w:val="20"/>
              </w:rPr>
              <w:t>Study on the support of 256-bit algorithms for 5G</w:t>
            </w:r>
          </w:p>
        </w:tc>
      </w:tr>
      <w:tr w:rsidR="00603CB8" w:rsidRPr="001B1649" w14:paraId="76A7D7FE" w14:textId="77777777" w:rsidTr="005C41F2">
        <w:tc>
          <w:tcPr>
            <w:tcW w:w="773" w:type="dxa"/>
            <w:vAlign w:val="center"/>
          </w:tcPr>
          <w:p w14:paraId="3BE9F883" w14:textId="77777777" w:rsidR="00603CB8" w:rsidRPr="00A43213" w:rsidRDefault="00603CB8" w:rsidP="005C41F2">
            <w:pPr>
              <w:pStyle w:val="TableReferencenumber"/>
            </w:pPr>
            <w:bookmarkStart w:id="34" w:name="_Ref147539314"/>
          </w:p>
        </w:tc>
        <w:bookmarkEnd w:id="34"/>
        <w:tc>
          <w:tcPr>
            <w:tcW w:w="2261" w:type="dxa"/>
          </w:tcPr>
          <w:p w14:paraId="19EF9BD3" w14:textId="77777777" w:rsidR="00603CB8" w:rsidRDefault="00603CB8" w:rsidP="005C41F2">
            <w:pPr>
              <w:pStyle w:val="TableText"/>
            </w:pPr>
            <w:r>
              <w:t>IETF RFC 5448</w:t>
            </w:r>
          </w:p>
        </w:tc>
        <w:tc>
          <w:tcPr>
            <w:tcW w:w="6033" w:type="dxa"/>
            <w:vAlign w:val="center"/>
          </w:tcPr>
          <w:p w14:paraId="1839A627" w14:textId="77777777" w:rsidR="00603CB8" w:rsidRPr="00386292" w:rsidRDefault="00603CB8" w:rsidP="005C41F2">
            <w:pPr>
              <w:pStyle w:val="TableText"/>
              <w:rPr>
                <w:rFonts w:cs="Arial"/>
                <w:szCs w:val="20"/>
              </w:rPr>
            </w:pPr>
            <w:r w:rsidRPr="00386292">
              <w:rPr>
                <w:rStyle w:val="h1"/>
                <w:rFonts w:cs="Arial"/>
                <w:color w:val="212529"/>
                <w:szCs w:val="20"/>
              </w:rPr>
              <w:t>Improved Extensible Authentication Protocol Method for 3rd Generation Authentication and Key Agreement (EAP-AKA'</w:t>
            </w:r>
          </w:p>
        </w:tc>
      </w:tr>
      <w:tr w:rsidR="00603CB8" w:rsidRPr="001B1649" w14:paraId="753BDF49" w14:textId="77777777" w:rsidTr="005C41F2">
        <w:tc>
          <w:tcPr>
            <w:tcW w:w="773" w:type="dxa"/>
            <w:vAlign w:val="center"/>
          </w:tcPr>
          <w:p w14:paraId="20162376" w14:textId="77777777" w:rsidR="00603CB8" w:rsidRPr="00A43213" w:rsidRDefault="00603CB8" w:rsidP="005C41F2">
            <w:pPr>
              <w:pStyle w:val="TableReferencenumber"/>
            </w:pPr>
            <w:bookmarkStart w:id="35" w:name="_Ref147539325"/>
          </w:p>
        </w:tc>
        <w:bookmarkEnd w:id="35"/>
        <w:tc>
          <w:tcPr>
            <w:tcW w:w="2261" w:type="dxa"/>
          </w:tcPr>
          <w:p w14:paraId="0C5B26D5" w14:textId="77777777" w:rsidR="00603CB8" w:rsidRDefault="00603CB8" w:rsidP="005C41F2">
            <w:pPr>
              <w:pStyle w:val="TableText"/>
            </w:pPr>
            <w:r>
              <w:t>IETF RFC 4187</w:t>
            </w:r>
          </w:p>
        </w:tc>
        <w:tc>
          <w:tcPr>
            <w:tcW w:w="6033" w:type="dxa"/>
            <w:vAlign w:val="center"/>
          </w:tcPr>
          <w:p w14:paraId="1FED7F5D" w14:textId="77777777" w:rsidR="00603CB8" w:rsidRPr="00386292" w:rsidRDefault="00603CB8" w:rsidP="005C41F2">
            <w:pPr>
              <w:pStyle w:val="HTMLPreformatted"/>
              <w:rPr>
                <w:rFonts w:ascii="Arial" w:hAnsi="Arial" w:cs="Arial"/>
                <w:color w:val="000000"/>
              </w:rPr>
            </w:pPr>
            <w:r w:rsidRPr="00386292">
              <w:rPr>
                <w:rStyle w:val="h1"/>
                <w:rFonts w:ascii="Arial" w:hAnsi="Arial" w:cs="Arial"/>
                <w:color w:val="000000"/>
              </w:rPr>
              <w:t>Extensible Authentication Protocol Method for 3rd Generation Authentication and Key Agreement (EAP-AKA)</w:t>
            </w:r>
          </w:p>
        </w:tc>
      </w:tr>
      <w:tr w:rsidR="00603CB8" w:rsidRPr="001B1649" w14:paraId="3A9F1DA4" w14:textId="77777777" w:rsidTr="005C41F2">
        <w:tc>
          <w:tcPr>
            <w:tcW w:w="773" w:type="dxa"/>
            <w:vAlign w:val="center"/>
          </w:tcPr>
          <w:p w14:paraId="14F1DED2" w14:textId="77777777" w:rsidR="00603CB8" w:rsidRPr="00A43213" w:rsidRDefault="00603CB8" w:rsidP="005C41F2">
            <w:pPr>
              <w:pStyle w:val="TableReferencenumber"/>
            </w:pPr>
            <w:bookmarkStart w:id="36" w:name="_Ref147539431"/>
          </w:p>
        </w:tc>
        <w:bookmarkEnd w:id="36"/>
        <w:tc>
          <w:tcPr>
            <w:tcW w:w="2261" w:type="dxa"/>
          </w:tcPr>
          <w:p w14:paraId="1DFDD5F7" w14:textId="77777777" w:rsidR="00603CB8" w:rsidRDefault="00603CB8" w:rsidP="005C41F2">
            <w:pPr>
              <w:pStyle w:val="TableText"/>
            </w:pPr>
            <w:r>
              <w:t>IETF RFC 5216</w:t>
            </w:r>
          </w:p>
        </w:tc>
        <w:tc>
          <w:tcPr>
            <w:tcW w:w="6033" w:type="dxa"/>
            <w:vAlign w:val="center"/>
          </w:tcPr>
          <w:p w14:paraId="2E0616A2" w14:textId="77777777" w:rsidR="00603CB8" w:rsidRPr="00386292" w:rsidRDefault="00603CB8" w:rsidP="005C41F2">
            <w:pPr>
              <w:pStyle w:val="TableText"/>
              <w:rPr>
                <w:szCs w:val="20"/>
              </w:rPr>
            </w:pPr>
            <w:r w:rsidRPr="00386292">
              <w:rPr>
                <w:rStyle w:val="h1"/>
                <w:color w:val="000000"/>
                <w:szCs w:val="20"/>
              </w:rPr>
              <w:t>The EAP-TLS Authentication Protocol</w:t>
            </w:r>
          </w:p>
        </w:tc>
      </w:tr>
      <w:tr w:rsidR="00603CB8" w:rsidRPr="001B1649" w14:paraId="6B69CD09" w14:textId="77777777" w:rsidTr="005C41F2">
        <w:tc>
          <w:tcPr>
            <w:tcW w:w="773" w:type="dxa"/>
            <w:vAlign w:val="center"/>
          </w:tcPr>
          <w:p w14:paraId="0540FFC9" w14:textId="77777777" w:rsidR="00603CB8" w:rsidRPr="00A43213" w:rsidRDefault="00603CB8" w:rsidP="005C41F2">
            <w:pPr>
              <w:pStyle w:val="TableReferencenumber"/>
            </w:pPr>
            <w:bookmarkStart w:id="37" w:name="_Ref147539449"/>
          </w:p>
        </w:tc>
        <w:bookmarkEnd w:id="37"/>
        <w:tc>
          <w:tcPr>
            <w:tcW w:w="2261" w:type="dxa"/>
          </w:tcPr>
          <w:p w14:paraId="29A18861" w14:textId="77777777" w:rsidR="00603CB8" w:rsidRDefault="00603CB8" w:rsidP="005C41F2">
            <w:pPr>
              <w:pStyle w:val="TableText"/>
            </w:pPr>
            <w:r>
              <w:t>IETF RFC 8446</w:t>
            </w:r>
          </w:p>
        </w:tc>
        <w:tc>
          <w:tcPr>
            <w:tcW w:w="6033" w:type="dxa"/>
            <w:vAlign w:val="center"/>
          </w:tcPr>
          <w:p w14:paraId="34F9BA38" w14:textId="77777777" w:rsidR="00603CB8" w:rsidRPr="00386292" w:rsidRDefault="00603CB8" w:rsidP="005C41F2">
            <w:pPr>
              <w:pStyle w:val="TableText"/>
              <w:rPr>
                <w:szCs w:val="20"/>
              </w:rPr>
            </w:pPr>
            <w:r w:rsidRPr="00386292">
              <w:rPr>
                <w:rStyle w:val="h1"/>
                <w:rFonts w:cs="Arial"/>
                <w:color w:val="212529"/>
                <w:szCs w:val="20"/>
              </w:rPr>
              <w:t>The Transport Layer Security (TLS) Protocol Version 1.3</w:t>
            </w:r>
          </w:p>
        </w:tc>
      </w:tr>
      <w:tr w:rsidR="0042609D" w:rsidRPr="001B1649" w14:paraId="63DA14F6" w14:textId="77777777" w:rsidTr="005C41F2">
        <w:tc>
          <w:tcPr>
            <w:tcW w:w="773" w:type="dxa"/>
            <w:vAlign w:val="center"/>
          </w:tcPr>
          <w:p w14:paraId="6A28506E" w14:textId="77777777" w:rsidR="0042609D" w:rsidRPr="00A43213" w:rsidRDefault="0042609D" w:rsidP="0042609D">
            <w:pPr>
              <w:pStyle w:val="TableReferencenumber"/>
            </w:pPr>
          </w:p>
        </w:tc>
        <w:tc>
          <w:tcPr>
            <w:tcW w:w="2261" w:type="dxa"/>
          </w:tcPr>
          <w:p w14:paraId="27A26FFE" w14:textId="12C5069F" w:rsidR="0042609D" w:rsidRDefault="0042609D" w:rsidP="0042609D">
            <w:pPr>
              <w:pStyle w:val="TableText"/>
            </w:pPr>
            <w:r>
              <w:t>IETF RFC 9420</w:t>
            </w:r>
          </w:p>
        </w:tc>
        <w:tc>
          <w:tcPr>
            <w:tcW w:w="6033" w:type="dxa"/>
            <w:vAlign w:val="center"/>
          </w:tcPr>
          <w:p w14:paraId="1DAF298F" w14:textId="2B9BC413" w:rsidR="0042609D" w:rsidRPr="00386292" w:rsidRDefault="0042609D" w:rsidP="0042609D">
            <w:pPr>
              <w:pStyle w:val="TableText"/>
              <w:rPr>
                <w:rStyle w:val="h1"/>
                <w:rFonts w:cs="Arial"/>
                <w:color w:val="212529"/>
                <w:szCs w:val="20"/>
              </w:rPr>
            </w:pPr>
            <w:r w:rsidRPr="0057621A">
              <w:rPr>
                <w:rStyle w:val="h1"/>
                <w:rFonts w:cs="Arial"/>
                <w:color w:val="212529"/>
                <w:szCs w:val="20"/>
              </w:rPr>
              <w:t>The Messaging Layer Security (MLS) Protocol</w:t>
            </w:r>
          </w:p>
        </w:tc>
      </w:tr>
      <w:tr w:rsidR="00603CB8" w:rsidRPr="001B1649" w14:paraId="5376D8B8" w14:textId="77777777" w:rsidTr="005C41F2">
        <w:tc>
          <w:tcPr>
            <w:tcW w:w="773" w:type="dxa"/>
            <w:vAlign w:val="center"/>
          </w:tcPr>
          <w:p w14:paraId="54EBB22D" w14:textId="77777777" w:rsidR="00603CB8" w:rsidRPr="00A43213" w:rsidRDefault="00603CB8" w:rsidP="005C41F2">
            <w:pPr>
              <w:pStyle w:val="TableReferencenumber"/>
            </w:pPr>
            <w:bookmarkStart w:id="38" w:name="_Ref147539494"/>
          </w:p>
        </w:tc>
        <w:bookmarkEnd w:id="38"/>
        <w:tc>
          <w:tcPr>
            <w:tcW w:w="2261" w:type="dxa"/>
          </w:tcPr>
          <w:p w14:paraId="711F555E" w14:textId="77777777" w:rsidR="00603CB8" w:rsidRDefault="00603CB8" w:rsidP="005C41F2">
            <w:pPr>
              <w:pStyle w:val="TableText"/>
            </w:pPr>
            <w:r>
              <w:t>3GPP TS 33.501</w:t>
            </w:r>
          </w:p>
        </w:tc>
        <w:tc>
          <w:tcPr>
            <w:tcW w:w="6033" w:type="dxa"/>
            <w:vAlign w:val="center"/>
          </w:tcPr>
          <w:p w14:paraId="5A1ADC00" w14:textId="77777777" w:rsidR="00603CB8" w:rsidRPr="00386292" w:rsidRDefault="00603CB8" w:rsidP="005C41F2">
            <w:pPr>
              <w:pStyle w:val="TableText"/>
              <w:rPr>
                <w:szCs w:val="20"/>
              </w:rPr>
            </w:pPr>
            <w:r w:rsidRPr="00386292">
              <w:rPr>
                <w:szCs w:val="20"/>
              </w:rPr>
              <w:t>Security architecture and procedures for 5G System</w:t>
            </w:r>
          </w:p>
        </w:tc>
      </w:tr>
      <w:tr w:rsidR="00603CB8" w:rsidRPr="001B1649" w14:paraId="62995536" w14:textId="77777777" w:rsidTr="005C41F2">
        <w:tc>
          <w:tcPr>
            <w:tcW w:w="773" w:type="dxa"/>
            <w:vAlign w:val="center"/>
          </w:tcPr>
          <w:p w14:paraId="1164FA31" w14:textId="77777777" w:rsidR="00603CB8" w:rsidRPr="00A43213" w:rsidRDefault="00603CB8" w:rsidP="005C41F2">
            <w:pPr>
              <w:pStyle w:val="TableReferencenumber"/>
            </w:pPr>
            <w:bookmarkStart w:id="39" w:name="_Ref147539788"/>
          </w:p>
        </w:tc>
        <w:bookmarkEnd w:id="39"/>
        <w:tc>
          <w:tcPr>
            <w:tcW w:w="2261" w:type="dxa"/>
          </w:tcPr>
          <w:p w14:paraId="69DEDA21" w14:textId="77777777" w:rsidR="00603CB8" w:rsidRDefault="00603CB8" w:rsidP="005C41F2">
            <w:pPr>
              <w:pStyle w:val="TableText"/>
            </w:pPr>
            <w:r>
              <w:t>GSMA PRD SGP.22</w:t>
            </w:r>
          </w:p>
        </w:tc>
        <w:tc>
          <w:tcPr>
            <w:tcW w:w="6033" w:type="dxa"/>
            <w:vAlign w:val="center"/>
          </w:tcPr>
          <w:p w14:paraId="256303E6" w14:textId="77777777" w:rsidR="00603CB8" w:rsidRPr="00386292" w:rsidRDefault="00603CB8" w:rsidP="005C41F2">
            <w:pPr>
              <w:pStyle w:val="TableText"/>
              <w:rPr>
                <w:szCs w:val="20"/>
              </w:rPr>
            </w:pPr>
            <w:r w:rsidRPr="00386292">
              <w:rPr>
                <w:szCs w:val="20"/>
              </w:rPr>
              <w:t>RSP Technical Specification</w:t>
            </w:r>
          </w:p>
        </w:tc>
      </w:tr>
      <w:tr w:rsidR="00603CB8" w:rsidRPr="001B1649" w14:paraId="6EDBCDB0" w14:textId="77777777" w:rsidTr="005C41F2">
        <w:tc>
          <w:tcPr>
            <w:tcW w:w="773" w:type="dxa"/>
            <w:vAlign w:val="center"/>
          </w:tcPr>
          <w:p w14:paraId="2F66DD79" w14:textId="77777777" w:rsidR="00603CB8" w:rsidRPr="00A43213" w:rsidRDefault="00603CB8" w:rsidP="005C41F2">
            <w:pPr>
              <w:pStyle w:val="TableReferencenumber"/>
            </w:pPr>
            <w:bookmarkStart w:id="40" w:name="_Ref147539803"/>
          </w:p>
        </w:tc>
        <w:bookmarkEnd w:id="40"/>
        <w:tc>
          <w:tcPr>
            <w:tcW w:w="2261" w:type="dxa"/>
          </w:tcPr>
          <w:p w14:paraId="184B312B" w14:textId="77777777" w:rsidR="00603CB8" w:rsidRDefault="00603CB8" w:rsidP="005C41F2">
            <w:pPr>
              <w:pStyle w:val="TableText"/>
            </w:pPr>
            <w:r>
              <w:t>IETF RFC 4492</w:t>
            </w:r>
          </w:p>
        </w:tc>
        <w:tc>
          <w:tcPr>
            <w:tcW w:w="6033" w:type="dxa"/>
            <w:vAlign w:val="center"/>
          </w:tcPr>
          <w:p w14:paraId="17A9F9AB" w14:textId="77777777" w:rsidR="00603CB8" w:rsidRPr="00386292" w:rsidRDefault="00603CB8" w:rsidP="005C41F2">
            <w:pPr>
              <w:pStyle w:val="TableText"/>
              <w:rPr>
                <w:szCs w:val="20"/>
                <w:lang w:eastAsia="en-GB"/>
              </w:rPr>
            </w:pPr>
            <w:r w:rsidRPr="00386292">
              <w:rPr>
                <w:szCs w:val="20"/>
              </w:rPr>
              <w:t>Elliptic Curve Cryptography (ECC) Cipher Suites for Transport Layer Security (TLS)</w:t>
            </w:r>
          </w:p>
        </w:tc>
      </w:tr>
      <w:tr w:rsidR="00603CB8" w:rsidRPr="001B1649" w14:paraId="665EB6FB" w14:textId="77777777" w:rsidTr="005C41F2">
        <w:tc>
          <w:tcPr>
            <w:tcW w:w="773" w:type="dxa"/>
            <w:vAlign w:val="center"/>
          </w:tcPr>
          <w:p w14:paraId="016EDE77" w14:textId="77777777" w:rsidR="00603CB8" w:rsidRPr="00A43213" w:rsidRDefault="00603CB8" w:rsidP="005C41F2">
            <w:pPr>
              <w:pStyle w:val="TableReferencenumber"/>
            </w:pPr>
            <w:bookmarkStart w:id="41" w:name="_Ref147539825"/>
          </w:p>
        </w:tc>
        <w:bookmarkEnd w:id="41"/>
        <w:tc>
          <w:tcPr>
            <w:tcW w:w="2261" w:type="dxa"/>
          </w:tcPr>
          <w:p w14:paraId="155922B8" w14:textId="77777777" w:rsidR="00603CB8" w:rsidRDefault="00603CB8" w:rsidP="005C41F2">
            <w:pPr>
              <w:pStyle w:val="TableText"/>
            </w:pPr>
            <w:r>
              <w:t>NIST SP 800-56A</w:t>
            </w:r>
          </w:p>
        </w:tc>
        <w:tc>
          <w:tcPr>
            <w:tcW w:w="6033" w:type="dxa"/>
            <w:vAlign w:val="center"/>
          </w:tcPr>
          <w:p w14:paraId="1795BC1F" w14:textId="77777777" w:rsidR="00603CB8" w:rsidRPr="00386292" w:rsidRDefault="00603CB8" w:rsidP="005C41F2">
            <w:pPr>
              <w:pStyle w:val="TableText"/>
              <w:rPr>
                <w:rFonts w:eastAsia="Times New Roman"/>
                <w:szCs w:val="20"/>
                <w:lang w:eastAsia="en-GB"/>
              </w:rPr>
            </w:pPr>
            <w:r w:rsidRPr="00386292">
              <w:rPr>
                <w:szCs w:val="20"/>
              </w:rPr>
              <w:t>Recommendation for Pair-Wise Key-Establishment Schemes Using Discrete Logarithm Cryptography</w:t>
            </w:r>
          </w:p>
        </w:tc>
      </w:tr>
      <w:tr w:rsidR="00603CB8" w:rsidRPr="001B1649" w14:paraId="0CDA7D68" w14:textId="77777777" w:rsidTr="005C41F2">
        <w:tc>
          <w:tcPr>
            <w:tcW w:w="773" w:type="dxa"/>
            <w:vAlign w:val="center"/>
          </w:tcPr>
          <w:p w14:paraId="5A9EA8D7" w14:textId="77777777" w:rsidR="00603CB8" w:rsidRPr="00A43213" w:rsidRDefault="00603CB8" w:rsidP="005C41F2">
            <w:pPr>
              <w:pStyle w:val="TableReferencenumber"/>
            </w:pPr>
            <w:bookmarkStart w:id="42" w:name="_Ref147540168"/>
          </w:p>
        </w:tc>
        <w:bookmarkEnd w:id="42"/>
        <w:tc>
          <w:tcPr>
            <w:tcW w:w="2261" w:type="dxa"/>
          </w:tcPr>
          <w:p w14:paraId="13C0269C" w14:textId="77777777" w:rsidR="00603CB8" w:rsidRDefault="00603CB8" w:rsidP="005C41F2">
            <w:pPr>
              <w:pStyle w:val="TableText"/>
            </w:pPr>
            <w:r>
              <w:t>GSMA PRD SGP.02</w:t>
            </w:r>
          </w:p>
        </w:tc>
        <w:tc>
          <w:tcPr>
            <w:tcW w:w="6033" w:type="dxa"/>
            <w:vAlign w:val="center"/>
          </w:tcPr>
          <w:p w14:paraId="4D95F4BB" w14:textId="77777777" w:rsidR="00603CB8" w:rsidRPr="00386292" w:rsidRDefault="00603CB8" w:rsidP="005C41F2">
            <w:pPr>
              <w:pStyle w:val="TableText"/>
              <w:rPr>
                <w:szCs w:val="20"/>
              </w:rPr>
            </w:pPr>
            <w:r w:rsidRPr="00386292">
              <w:rPr>
                <w:szCs w:val="20"/>
              </w:rPr>
              <w:t>Remote Provisioning Architecture for Embedded UICC Technical Specification</w:t>
            </w:r>
          </w:p>
        </w:tc>
      </w:tr>
      <w:tr w:rsidR="004F19F6" w:rsidRPr="001B1649" w14:paraId="1D96256D" w14:textId="77777777" w:rsidTr="005C41F2">
        <w:tc>
          <w:tcPr>
            <w:tcW w:w="773" w:type="dxa"/>
            <w:vAlign w:val="center"/>
          </w:tcPr>
          <w:p w14:paraId="3D374F98" w14:textId="77777777" w:rsidR="004F19F6" w:rsidRPr="00A43213" w:rsidRDefault="004F19F6" w:rsidP="004F19F6">
            <w:pPr>
              <w:pStyle w:val="TableReferencenumber"/>
            </w:pPr>
          </w:p>
        </w:tc>
        <w:tc>
          <w:tcPr>
            <w:tcW w:w="2261" w:type="dxa"/>
          </w:tcPr>
          <w:p w14:paraId="0DF561EC" w14:textId="2B7A92CD" w:rsidR="004F19F6" w:rsidRDefault="004F19F6" w:rsidP="004F19F6">
            <w:pPr>
              <w:pStyle w:val="TableText"/>
            </w:pPr>
            <w:r>
              <w:t>GSMA RCC.16</w:t>
            </w:r>
          </w:p>
        </w:tc>
        <w:tc>
          <w:tcPr>
            <w:tcW w:w="6033" w:type="dxa"/>
            <w:vAlign w:val="center"/>
          </w:tcPr>
          <w:p w14:paraId="185E9426" w14:textId="77777777" w:rsidR="004F19F6" w:rsidRPr="00484FD9" w:rsidRDefault="004F19F6" w:rsidP="004F19F6">
            <w:pPr>
              <w:pStyle w:val="TableText"/>
              <w:rPr>
                <w:szCs w:val="20"/>
              </w:rPr>
            </w:pPr>
            <w:r w:rsidRPr="00484FD9">
              <w:rPr>
                <w:szCs w:val="20"/>
              </w:rPr>
              <w:t>Rich Communication Suite – End-to-End Encryption</w:t>
            </w:r>
          </w:p>
          <w:p w14:paraId="19BA5D33" w14:textId="7F6628D4" w:rsidR="004F19F6" w:rsidRPr="00386292" w:rsidRDefault="004F19F6" w:rsidP="004F19F6">
            <w:pPr>
              <w:pStyle w:val="TableText"/>
              <w:rPr>
                <w:szCs w:val="20"/>
              </w:rPr>
            </w:pPr>
            <w:r w:rsidRPr="00484FD9">
              <w:rPr>
                <w:szCs w:val="20"/>
              </w:rPr>
              <w:t>Specification</w:t>
            </w:r>
          </w:p>
        </w:tc>
      </w:tr>
      <w:tr w:rsidR="00603CB8" w:rsidRPr="001B1649" w14:paraId="42170AFB" w14:textId="77777777" w:rsidTr="005C41F2">
        <w:tc>
          <w:tcPr>
            <w:tcW w:w="773" w:type="dxa"/>
            <w:vAlign w:val="center"/>
          </w:tcPr>
          <w:p w14:paraId="3509BF98" w14:textId="77777777" w:rsidR="00603CB8" w:rsidRPr="00A43213" w:rsidRDefault="00603CB8" w:rsidP="005C41F2">
            <w:pPr>
              <w:pStyle w:val="TableReferencenumber"/>
            </w:pPr>
            <w:bookmarkStart w:id="43" w:name="_Ref147540273"/>
          </w:p>
        </w:tc>
        <w:bookmarkEnd w:id="43"/>
        <w:tc>
          <w:tcPr>
            <w:tcW w:w="2261" w:type="dxa"/>
          </w:tcPr>
          <w:p w14:paraId="520808A1" w14:textId="77777777" w:rsidR="00603CB8" w:rsidRDefault="00603CB8" w:rsidP="005C41F2">
            <w:pPr>
              <w:pStyle w:val="TableText"/>
            </w:pPr>
            <w:r>
              <w:t>ETSI TS 102 225</w:t>
            </w:r>
          </w:p>
        </w:tc>
        <w:tc>
          <w:tcPr>
            <w:tcW w:w="6033" w:type="dxa"/>
            <w:vAlign w:val="center"/>
          </w:tcPr>
          <w:p w14:paraId="193FDD3C" w14:textId="77777777" w:rsidR="00603CB8" w:rsidRPr="001C6572" w:rsidRDefault="00603CB8" w:rsidP="005C41F2">
            <w:pPr>
              <w:pStyle w:val="TableText"/>
              <w:rPr>
                <w:szCs w:val="20"/>
              </w:rPr>
            </w:pPr>
            <w:r>
              <w:t xml:space="preserve">Smart </w:t>
            </w:r>
            <w:proofErr w:type="gramStart"/>
            <w:r>
              <w:t>Cards;</w:t>
            </w:r>
            <w:proofErr w:type="gramEnd"/>
            <w:r>
              <w:t xml:space="preserve"> Secured packet structure for UICC based applications</w:t>
            </w:r>
          </w:p>
        </w:tc>
      </w:tr>
      <w:tr w:rsidR="00603CB8" w:rsidRPr="001B1649" w14:paraId="15A46723" w14:textId="77777777" w:rsidTr="005C41F2">
        <w:tc>
          <w:tcPr>
            <w:tcW w:w="773" w:type="dxa"/>
            <w:vAlign w:val="center"/>
          </w:tcPr>
          <w:p w14:paraId="090D2444" w14:textId="77777777" w:rsidR="00603CB8" w:rsidRPr="00A43213" w:rsidRDefault="00603CB8" w:rsidP="005C41F2">
            <w:pPr>
              <w:pStyle w:val="TableReferencenumber"/>
            </w:pPr>
            <w:bookmarkStart w:id="44" w:name="_Ref147540730"/>
          </w:p>
        </w:tc>
        <w:bookmarkEnd w:id="44"/>
        <w:tc>
          <w:tcPr>
            <w:tcW w:w="2261" w:type="dxa"/>
          </w:tcPr>
          <w:p w14:paraId="5834F974" w14:textId="77777777" w:rsidR="00603CB8" w:rsidRDefault="00603CB8" w:rsidP="005C41F2">
            <w:pPr>
              <w:pStyle w:val="TableText"/>
            </w:pPr>
            <w:r>
              <w:t>ISO/IEC 13239</w:t>
            </w:r>
          </w:p>
        </w:tc>
        <w:tc>
          <w:tcPr>
            <w:tcW w:w="6033" w:type="dxa"/>
            <w:vAlign w:val="center"/>
          </w:tcPr>
          <w:p w14:paraId="0352AC30" w14:textId="77777777" w:rsidR="00603CB8" w:rsidRPr="00FB0783" w:rsidRDefault="00603CB8" w:rsidP="005C41F2">
            <w:pPr>
              <w:pStyle w:val="TableText"/>
              <w:rPr>
                <w:rFonts w:eastAsia="Times New Roman"/>
                <w:sz w:val="36"/>
                <w:lang w:eastAsia="en-GB"/>
              </w:rPr>
            </w:pPr>
            <w:r>
              <w:t>Information technology — Telecommunications and information exchange between systems — High-level data link control (HDLC) procedures</w:t>
            </w:r>
          </w:p>
        </w:tc>
      </w:tr>
      <w:tr w:rsidR="00603CB8" w:rsidRPr="001B1649" w14:paraId="555C63CC" w14:textId="77777777" w:rsidTr="005C41F2">
        <w:tc>
          <w:tcPr>
            <w:tcW w:w="773" w:type="dxa"/>
            <w:vAlign w:val="center"/>
          </w:tcPr>
          <w:p w14:paraId="5F1557F2" w14:textId="77777777" w:rsidR="00603CB8" w:rsidRPr="00A43213" w:rsidRDefault="00603CB8" w:rsidP="005C41F2">
            <w:pPr>
              <w:pStyle w:val="TableReferencenumber"/>
            </w:pPr>
            <w:bookmarkStart w:id="45" w:name="_Ref147540611"/>
          </w:p>
        </w:tc>
        <w:bookmarkEnd w:id="45"/>
        <w:tc>
          <w:tcPr>
            <w:tcW w:w="2261" w:type="dxa"/>
          </w:tcPr>
          <w:p w14:paraId="50DBD287" w14:textId="77777777" w:rsidR="00603CB8" w:rsidRDefault="00603CB8" w:rsidP="005C41F2">
            <w:pPr>
              <w:pStyle w:val="TableText"/>
            </w:pPr>
            <w:r>
              <w:t>ETSI TS 102 226</w:t>
            </w:r>
          </w:p>
        </w:tc>
        <w:tc>
          <w:tcPr>
            <w:tcW w:w="6033" w:type="dxa"/>
            <w:vAlign w:val="center"/>
          </w:tcPr>
          <w:p w14:paraId="1C28694D" w14:textId="77777777" w:rsidR="00603CB8" w:rsidRPr="001C6572" w:rsidRDefault="00603CB8" w:rsidP="005C41F2">
            <w:pPr>
              <w:pStyle w:val="TableText"/>
              <w:rPr>
                <w:szCs w:val="20"/>
              </w:rPr>
            </w:pPr>
            <w:r>
              <w:t xml:space="preserve">Smart </w:t>
            </w:r>
            <w:proofErr w:type="gramStart"/>
            <w:r>
              <w:t>Cards;</w:t>
            </w:r>
            <w:proofErr w:type="gramEnd"/>
            <w:r>
              <w:t xml:space="preserve"> Remote APDU structure for UICC based applications</w:t>
            </w:r>
          </w:p>
        </w:tc>
      </w:tr>
      <w:tr w:rsidR="00603CB8" w:rsidRPr="001B1649" w14:paraId="438C183A" w14:textId="77777777" w:rsidTr="005C41F2">
        <w:tc>
          <w:tcPr>
            <w:tcW w:w="773" w:type="dxa"/>
            <w:vAlign w:val="center"/>
          </w:tcPr>
          <w:p w14:paraId="546D651F" w14:textId="77777777" w:rsidR="00603CB8" w:rsidRPr="00A43213" w:rsidRDefault="00603CB8" w:rsidP="005C41F2">
            <w:pPr>
              <w:pStyle w:val="TableReferencenumber"/>
            </w:pPr>
            <w:bookmarkStart w:id="46" w:name="_Ref147540566"/>
          </w:p>
        </w:tc>
        <w:bookmarkEnd w:id="46"/>
        <w:tc>
          <w:tcPr>
            <w:tcW w:w="2261" w:type="dxa"/>
          </w:tcPr>
          <w:p w14:paraId="03CD3234" w14:textId="77777777" w:rsidR="00603CB8" w:rsidRDefault="00603CB8" w:rsidP="005C41F2">
            <w:pPr>
              <w:pStyle w:val="TableText"/>
            </w:pPr>
            <w:r>
              <w:t>NIST SP 800-38B</w:t>
            </w:r>
          </w:p>
        </w:tc>
        <w:tc>
          <w:tcPr>
            <w:tcW w:w="6033" w:type="dxa"/>
            <w:vAlign w:val="center"/>
          </w:tcPr>
          <w:p w14:paraId="720BA37E" w14:textId="77777777" w:rsidR="00603CB8" w:rsidRPr="00F42A81" w:rsidRDefault="00603CB8" w:rsidP="005C41F2">
            <w:pPr>
              <w:pStyle w:val="TableText"/>
              <w:rPr>
                <w:rFonts w:eastAsia="Times New Roman"/>
                <w:lang w:eastAsia="en-GB"/>
              </w:rPr>
            </w:pPr>
            <w:r>
              <w:t>Recommendation for Block Cipher Modes of Operation: the CMAC Mode for Authentication</w:t>
            </w:r>
          </w:p>
        </w:tc>
      </w:tr>
      <w:tr w:rsidR="00603CB8" w:rsidRPr="001B1649" w14:paraId="71052F50" w14:textId="77777777" w:rsidTr="005C41F2">
        <w:tc>
          <w:tcPr>
            <w:tcW w:w="773" w:type="dxa"/>
            <w:vAlign w:val="center"/>
          </w:tcPr>
          <w:p w14:paraId="708A41DC" w14:textId="77777777" w:rsidR="00603CB8" w:rsidRPr="00A43213" w:rsidRDefault="00603CB8" w:rsidP="005C41F2">
            <w:pPr>
              <w:pStyle w:val="TableReferencenumber"/>
            </w:pPr>
            <w:bookmarkStart w:id="47" w:name="_Ref147540415"/>
          </w:p>
        </w:tc>
        <w:bookmarkEnd w:id="47"/>
        <w:tc>
          <w:tcPr>
            <w:tcW w:w="2261" w:type="dxa"/>
          </w:tcPr>
          <w:p w14:paraId="030D7822" w14:textId="77777777" w:rsidR="00603CB8" w:rsidRDefault="00603CB8" w:rsidP="005C41F2">
            <w:pPr>
              <w:pStyle w:val="TableText"/>
            </w:pPr>
            <w:r>
              <w:t>Global Platform Amendt B</w:t>
            </w:r>
          </w:p>
        </w:tc>
        <w:tc>
          <w:tcPr>
            <w:tcW w:w="6033" w:type="dxa"/>
            <w:vAlign w:val="center"/>
          </w:tcPr>
          <w:p w14:paraId="36C65059" w14:textId="77777777" w:rsidR="00603CB8" w:rsidRPr="00AF7C50" w:rsidRDefault="00603CB8" w:rsidP="005C41F2">
            <w:pPr>
              <w:pStyle w:val="TableText"/>
            </w:pPr>
            <w:hyperlink r:id="rId15" w:anchor="collapse-" w:history="1">
              <w:r w:rsidRPr="00386292">
                <w:rPr>
                  <w:rStyle w:val="Hyperlink"/>
                  <w:color w:val="auto"/>
                  <w:u w:val="none"/>
                </w:rPr>
                <w:t>Remote Application Management over HTTP - Amendment B</w:t>
              </w:r>
            </w:hyperlink>
          </w:p>
        </w:tc>
      </w:tr>
      <w:tr w:rsidR="00603CB8" w:rsidRPr="001B1649" w14:paraId="5F192AB7" w14:textId="77777777" w:rsidTr="005C41F2">
        <w:tc>
          <w:tcPr>
            <w:tcW w:w="773" w:type="dxa"/>
            <w:tcBorders>
              <w:top w:val="single" w:sz="4" w:space="0" w:color="auto"/>
              <w:left w:val="single" w:sz="4" w:space="0" w:color="auto"/>
              <w:bottom w:val="single" w:sz="4" w:space="0" w:color="auto"/>
              <w:right w:val="single" w:sz="4" w:space="0" w:color="auto"/>
            </w:tcBorders>
            <w:vAlign w:val="center"/>
          </w:tcPr>
          <w:p w14:paraId="6EF4FDC1" w14:textId="77777777" w:rsidR="00603CB8" w:rsidRPr="00A43213" w:rsidRDefault="00603CB8" w:rsidP="005C41F2">
            <w:pPr>
              <w:pStyle w:val="TableReferencenumber"/>
            </w:pPr>
            <w:bookmarkStart w:id="48" w:name="_Ref148601987"/>
          </w:p>
        </w:tc>
        <w:bookmarkEnd w:id="48"/>
        <w:tc>
          <w:tcPr>
            <w:tcW w:w="2261" w:type="dxa"/>
            <w:tcBorders>
              <w:top w:val="single" w:sz="4" w:space="0" w:color="auto"/>
              <w:left w:val="single" w:sz="4" w:space="0" w:color="auto"/>
              <w:bottom w:val="single" w:sz="4" w:space="0" w:color="auto"/>
              <w:right w:val="single" w:sz="4" w:space="0" w:color="auto"/>
            </w:tcBorders>
          </w:tcPr>
          <w:p w14:paraId="47B7D251" w14:textId="77777777" w:rsidR="00603CB8" w:rsidRDefault="00603CB8" w:rsidP="005C41F2">
            <w:pPr>
              <w:pStyle w:val="TableText"/>
            </w:pPr>
            <w:r w:rsidRPr="002162CE">
              <w:t>3GPP TS 3</w:t>
            </w:r>
            <w:r>
              <w:t>1</w:t>
            </w:r>
            <w:r w:rsidRPr="002162CE">
              <w:t>.</w:t>
            </w:r>
            <w:r>
              <w:t>130</w:t>
            </w:r>
          </w:p>
        </w:tc>
        <w:tc>
          <w:tcPr>
            <w:tcW w:w="6033" w:type="dxa"/>
            <w:tcBorders>
              <w:top w:val="single" w:sz="4" w:space="0" w:color="auto"/>
              <w:left w:val="single" w:sz="4" w:space="0" w:color="auto"/>
              <w:bottom w:val="single" w:sz="4" w:space="0" w:color="auto"/>
              <w:right w:val="single" w:sz="4" w:space="0" w:color="auto"/>
            </w:tcBorders>
            <w:vAlign w:val="center"/>
          </w:tcPr>
          <w:p w14:paraId="720C5B58" w14:textId="77777777" w:rsidR="00603CB8" w:rsidRPr="00AF7C50" w:rsidRDefault="00603CB8" w:rsidP="005C41F2">
            <w:pPr>
              <w:pStyle w:val="TableText"/>
            </w:pPr>
            <w:r w:rsidRPr="002162CE">
              <w:t>(U)SIM Application Programming Interface (API)</w:t>
            </w:r>
          </w:p>
        </w:tc>
      </w:tr>
      <w:tr w:rsidR="00603CB8" w:rsidRPr="001B1649" w14:paraId="7CEE8A49" w14:textId="77777777" w:rsidTr="005C41F2">
        <w:tc>
          <w:tcPr>
            <w:tcW w:w="773" w:type="dxa"/>
            <w:tcBorders>
              <w:top w:val="single" w:sz="4" w:space="0" w:color="auto"/>
              <w:left w:val="single" w:sz="4" w:space="0" w:color="auto"/>
              <w:bottom w:val="single" w:sz="4" w:space="0" w:color="auto"/>
              <w:right w:val="single" w:sz="4" w:space="0" w:color="auto"/>
            </w:tcBorders>
            <w:vAlign w:val="center"/>
          </w:tcPr>
          <w:p w14:paraId="6388901C" w14:textId="77777777" w:rsidR="00603CB8" w:rsidRPr="00A43213" w:rsidRDefault="00603CB8" w:rsidP="005C41F2">
            <w:pPr>
              <w:pStyle w:val="TableReferencenumber"/>
            </w:pPr>
          </w:p>
        </w:tc>
        <w:tc>
          <w:tcPr>
            <w:tcW w:w="2261" w:type="dxa"/>
            <w:tcBorders>
              <w:top w:val="single" w:sz="4" w:space="0" w:color="auto"/>
              <w:left w:val="single" w:sz="4" w:space="0" w:color="auto"/>
              <w:bottom w:val="single" w:sz="4" w:space="0" w:color="auto"/>
              <w:right w:val="single" w:sz="4" w:space="0" w:color="auto"/>
            </w:tcBorders>
          </w:tcPr>
          <w:p w14:paraId="090D7604" w14:textId="77777777" w:rsidR="00603CB8" w:rsidRPr="002162CE" w:rsidRDefault="00603CB8" w:rsidP="005C41F2">
            <w:pPr>
              <w:pStyle w:val="TableText"/>
            </w:pPr>
            <w:r>
              <w:t>GSMA PQ.1</w:t>
            </w:r>
          </w:p>
        </w:tc>
        <w:tc>
          <w:tcPr>
            <w:tcW w:w="6033" w:type="dxa"/>
            <w:tcBorders>
              <w:top w:val="single" w:sz="4" w:space="0" w:color="auto"/>
              <w:left w:val="single" w:sz="4" w:space="0" w:color="auto"/>
              <w:bottom w:val="single" w:sz="4" w:space="0" w:color="auto"/>
              <w:right w:val="single" w:sz="4" w:space="0" w:color="auto"/>
            </w:tcBorders>
            <w:vAlign w:val="center"/>
          </w:tcPr>
          <w:p w14:paraId="647523E2" w14:textId="77777777" w:rsidR="00603CB8" w:rsidRPr="002162CE" w:rsidRDefault="00603CB8" w:rsidP="005C41F2">
            <w:pPr>
              <w:pStyle w:val="TableText"/>
            </w:pPr>
            <w:r>
              <w:t>Post Quantum Telco Network Impact Assessment</w:t>
            </w:r>
          </w:p>
        </w:tc>
      </w:tr>
      <w:tr w:rsidR="00603CB8" w:rsidRPr="001B1649" w14:paraId="5DD95406" w14:textId="77777777" w:rsidTr="005C41F2">
        <w:tc>
          <w:tcPr>
            <w:tcW w:w="773" w:type="dxa"/>
            <w:tcBorders>
              <w:top w:val="single" w:sz="4" w:space="0" w:color="auto"/>
              <w:left w:val="single" w:sz="4" w:space="0" w:color="auto"/>
              <w:bottom w:val="single" w:sz="4" w:space="0" w:color="auto"/>
              <w:right w:val="single" w:sz="4" w:space="0" w:color="auto"/>
            </w:tcBorders>
            <w:vAlign w:val="center"/>
          </w:tcPr>
          <w:p w14:paraId="663C1604" w14:textId="77777777" w:rsidR="00603CB8" w:rsidRPr="00A43213" w:rsidRDefault="00603CB8" w:rsidP="005C41F2">
            <w:pPr>
              <w:pStyle w:val="TableReferencenumber"/>
            </w:pPr>
          </w:p>
        </w:tc>
        <w:tc>
          <w:tcPr>
            <w:tcW w:w="2261" w:type="dxa"/>
            <w:tcBorders>
              <w:top w:val="single" w:sz="4" w:space="0" w:color="auto"/>
              <w:left w:val="single" w:sz="4" w:space="0" w:color="auto"/>
              <w:bottom w:val="single" w:sz="4" w:space="0" w:color="auto"/>
              <w:right w:val="single" w:sz="4" w:space="0" w:color="auto"/>
            </w:tcBorders>
          </w:tcPr>
          <w:p w14:paraId="2A258F44" w14:textId="77777777" w:rsidR="00603CB8" w:rsidRDefault="00603CB8" w:rsidP="005C41F2">
            <w:pPr>
              <w:pStyle w:val="TableText"/>
            </w:pPr>
            <w:r>
              <w:t>GSMA PQ.2</w:t>
            </w:r>
          </w:p>
        </w:tc>
        <w:tc>
          <w:tcPr>
            <w:tcW w:w="6033" w:type="dxa"/>
            <w:tcBorders>
              <w:top w:val="single" w:sz="4" w:space="0" w:color="auto"/>
              <w:left w:val="single" w:sz="4" w:space="0" w:color="auto"/>
              <w:bottom w:val="single" w:sz="4" w:space="0" w:color="auto"/>
              <w:right w:val="single" w:sz="4" w:space="0" w:color="auto"/>
            </w:tcBorders>
            <w:vAlign w:val="center"/>
          </w:tcPr>
          <w:p w14:paraId="7DF5E82F" w14:textId="77777777" w:rsidR="00603CB8" w:rsidRPr="002162CE" w:rsidRDefault="00603CB8" w:rsidP="005C41F2">
            <w:pPr>
              <w:pStyle w:val="TableText"/>
            </w:pPr>
            <w:r>
              <w:t>Guidelines for Quantum Risk Management for Telco</w:t>
            </w:r>
          </w:p>
        </w:tc>
      </w:tr>
      <w:tr w:rsidR="00603CB8" w:rsidRPr="001B1649" w14:paraId="2937968F" w14:textId="77777777" w:rsidTr="005C41F2">
        <w:tc>
          <w:tcPr>
            <w:tcW w:w="773" w:type="dxa"/>
            <w:tcBorders>
              <w:top w:val="single" w:sz="4" w:space="0" w:color="auto"/>
              <w:left w:val="single" w:sz="4" w:space="0" w:color="auto"/>
              <w:bottom w:val="single" w:sz="4" w:space="0" w:color="auto"/>
              <w:right w:val="single" w:sz="4" w:space="0" w:color="auto"/>
            </w:tcBorders>
            <w:vAlign w:val="center"/>
          </w:tcPr>
          <w:p w14:paraId="75795B3E" w14:textId="77777777" w:rsidR="00603CB8" w:rsidRPr="00A43213" w:rsidRDefault="00603CB8" w:rsidP="005C41F2">
            <w:pPr>
              <w:pStyle w:val="TableReferencenumber"/>
            </w:pPr>
          </w:p>
        </w:tc>
        <w:tc>
          <w:tcPr>
            <w:tcW w:w="2261" w:type="dxa"/>
            <w:tcBorders>
              <w:top w:val="single" w:sz="4" w:space="0" w:color="auto"/>
              <w:left w:val="single" w:sz="4" w:space="0" w:color="auto"/>
              <w:bottom w:val="single" w:sz="4" w:space="0" w:color="auto"/>
              <w:right w:val="single" w:sz="4" w:space="0" w:color="auto"/>
            </w:tcBorders>
          </w:tcPr>
          <w:p w14:paraId="4BAE5D66" w14:textId="77777777" w:rsidR="00603CB8" w:rsidRDefault="00603CB8" w:rsidP="005C41F2">
            <w:pPr>
              <w:pStyle w:val="TableText"/>
            </w:pPr>
            <w:r>
              <w:t>GSMA PQ.3</w:t>
            </w:r>
          </w:p>
        </w:tc>
        <w:tc>
          <w:tcPr>
            <w:tcW w:w="6033" w:type="dxa"/>
            <w:tcBorders>
              <w:top w:val="single" w:sz="4" w:space="0" w:color="auto"/>
              <w:left w:val="single" w:sz="4" w:space="0" w:color="auto"/>
              <w:bottom w:val="single" w:sz="4" w:space="0" w:color="auto"/>
              <w:right w:val="single" w:sz="4" w:space="0" w:color="auto"/>
            </w:tcBorders>
            <w:vAlign w:val="center"/>
          </w:tcPr>
          <w:p w14:paraId="7B41DFE7" w14:textId="77777777" w:rsidR="00603CB8" w:rsidRPr="002162CE" w:rsidRDefault="00603CB8" w:rsidP="005C41F2">
            <w:pPr>
              <w:pStyle w:val="TableText"/>
            </w:pPr>
            <w:r w:rsidRPr="004C0FFA">
              <w:t>Post Quantum Cryptography</w:t>
            </w:r>
            <w:r>
              <w:t xml:space="preserve">: </w:t>
            </w:r>
            <w:r w:rsidRPr="004C0FFA">
              <w:t>Guidelines for Telecom Use Cases</w:t>
            </w:r>
          </w:p>
        </w:tc>
      </w:tr>
    </w:tbl>
    <w:p w14:paraId="58D45E5F" w14:textId="77777777" w:rsidR="00603CB8" w:rsidRPr="00BA2F90" w:rsidRDefault="00603CB8" w:rsidP="004D201D">
      <w:pPr>
        <w:pStyle w:val="Heading1"/>
        <w:numPr>
          <w:ilvl w:val="0"/>
          <w:numId w:val="17"/>
        </w:numPr>
      </w:pPr>
      <w:bookmarkStart w:id="49" w:name="_Toc75905322"/>
      <w:bookmarkStart w:id="50" w:name="_Ref174367068"/>
      <w:bookmarkStart w:id="51" w:name="_Ref174367185"/>
      <w:bookmarkStart w:id="52" w:name="_Toc221082600"/>
      <w:r w:rsidRPr="00EA4A1F">
        <w:t>Authentication</w:t>
      </w:r>
      <w:r w:rsidRPr="00BA2F90">
        <w:t xml:space="preserve"> and Key Agreement Algorithms</w:t>
      </w:r>
      <w:bookmarkEnd w:id="49"/>
      <w:bookmarkEnd w:id="50"/>
      <w:bookmarkEnd w:id="51"/>
      <w:bookmarkEnd w:id="5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632"/>
        <w:gridCol w:w="2058"/>
        <w:gridCol w:w="1691"/>
        <w:gridCol w:w="2347"/>
      </w:tblGrid>
      <w:tr w:rsidR="00603CB8" w:rsidRPr="00BA2F90" w14:paraId="39BAC904" w14:textId="77777777" w:rsidTr="005C41F2">
        <w:trPr>
          <w:tblHeader/>
        </w:trPr>
        <w:tc>
          <w:tcPr>
            <w:tcW w:w="1560" w:type="dxa"/>
            <w:shd w:val="clear" w:color="auto" w:fill="C00000"/>
          </w:tcPr>
          <w:p w14:paraId="66354065" w14:textId="77777777" w:rsidR="00603CB8" w:rsidRPr="00BA2F90" w:rsidRDefault="00603CB8" w:rsidP="005C41F2">
            <w:pPr>
              <w:pStyle w:val="TableHeader"/>
            </w:pPr>
            <w:bookmarkStart w:id="53" w:name="_Hlk147322614"/>
            <w:r w:rsidRPr="00BA2F90">
              <w:t>Algorithm</w:t>
            </w:r>
          </w:p>
        </w:tc>
        <w:tc>
          <w:tcPr>
            <w:tcW w:w="1632" w:type="dxa"/>
            <w:shd w:val="clear" w:color="auto" w:fill="C00000"/>
          </w:tcPr>
          <w:p w14:paraId="23F45363" w14:textId="77777777" w:rsidR="00603CB8" w:rsidRPr="00BA2F90" w:rsidRDefault="00603CB8" w:rsidP="005C41F2">
            <w:pPr>
              <w:pStyle w:val="TableHeader"/>
            </w:pPr>
            <w:r w:rsidRPr="00BA2F90">
              <w:t>Type</w:t>
            </w:r>
          </w:p>
        </w:tc>
        <w:tc>
          <w:tcPr>
            <w:tcW w:w="2058" w:type="dxa"/>
            <w:shd w:val="clear" w:color="auto" w:fill="C00000"/>
          </w:tcPr>
          <w:p w14:paraId="6F2FB7A2" w14:textId="77777777" w:rsidR="00603CB8" w:rsidRPr="00BA2F90" w:rsidRDefault="00603CB8" w:rsidP="005C41F2">
            <w:pPr>
              <w:pStyle w:val="TableHeader"/>
            </w:pPr>
            <w:r w:rsidRPr="00BA2F90">
              <w:t>Description</w:t>
            </w:r>
          </w:p>
        </w:tc>
        <w:tc>
          <w:tcPr>
            <w:tcW w:w="1691" w:type="dxa"/>
            <w:shd w:val="clear" w:color="auto" w:fill="C00000"/>
          </w:tcPr>
          <w:p w14:paraId="14A4A44F" w14:textId="77777777" w:rsidR="00603CB8" w:rsidRPr="00BA2F90" w:rsidRDefault="00603CB8" w:rsidP="005C41F2">
            <w:pPr>
              <w:pStyle w:val="TableHeader"/>
            </w:pPr>
            <w:r w:rsidRPr="00BA2F90">
              <w:t>Comments</w:t>
            </w:r>
          </w:p>
        </w:tc>
        <w:tc>
          <w:tcPr>
            <w:tcW w:w="2347" w:type="dxa"/>
            <w:shd w:val="clear" w:color="auto" w:fill="C00000"/>
          </w:tcPr>
          <w:p w14:paraId="0B403841" w14:textId="77777777" w:rsidR="00603CB8" w:rsidRPr="00BA2F90" w:rsidRDefault="00603CB8" w:rsidP="005C41F2">
            <w:pPr>
              <w:pStyle w:val="TableHeader"/>
            </w:pPr>
            <w:r w:rsidRPr="00BA2F90">
              <w:t>Recommendations</w:t>
            </w:r>
          </w:p>
        </w:tc>
      </w:tr>
      <w:bookmarkEnd w:id="53"/>
      <w:tr w:rsidR="00603CB8" w:rsidRPr="00BA2F90" w14:paraId="64519B56" w14:textId="77777777" w:rsidTr="005C41F2">
        <w:trPr>
          <w:cantSplit/>
        </w:trPr>
        <w:tc>
          <w:tcPr>
            <w:tcW w:w="1560" w:type="dxa"/>
          </w:tcPr>
          <w:p w14:paraId="4DBE6928" w14:textId="77777777" w:rsidR="00603CB8" w:rsidRPr="00BA2F90" w:rsidRDefault="00603CB8" w:rsidP="005C41F2">
            <w:pPr>
              <w:pStyle w:val="TableText"/>
            </w:pPr>
            <w:r w:rsidRPr="00BA2F90">
              <w:t>COMP128 (sometimes referred to as COMP128-1)</w:t>
            </w:r>
          </w:p>
        </w:tc>
        <w:tc>
          <w:tcPr>
            <w:tcW w:w="1632" w:type="dxa"/>
          </w:tcPr>
          <w:p w14:paraId="1CD5010B" w14:textId="77777777" w:rsidR="00603CB8" w:rsidRPr="00BA2F90" w:rsidRDefault="00603CB8" w:rsidP="005C41F2">
            <w:pPr>
              <w:pStyle w:val="TableText"/>
            </w:pPr>
            <w:r w:rsidRPr="00BA2F90">
              <w:t>GSM</w:t>
            </w:r>
            <w:r>
              <w:t xml:space="preserve"> </w:t>
            </w:r>
            <w:r w:rsidRPr="00BA2F90">
              <w:t>Authentication</w:t>
            </w:r>
          </w:p>
        </w:tc>
        <w:tc>
          <w:tcPr>
            <w:tcW w:w="2058" w:type="dxa"/>
          </w:tcPr>
          <w:p w14:paraId="3295D0D9" w14:textId="77777777" w:rsidR="00603CB8" w:rsidRPr="00BA2F90" w:rsidRDefault="00603CB8" w:rsidP="005C41F2">
            <w:pPr>
              <w:pStyle w:val="TableText"/>
            </w:pPr>
            <w:r w:rsidRPr="00BA2F90">
              <w:t>Original example algorithm for authentication.</w:t>
            </w:r>
          </w:p>
        </w:tc>
        <w:tc>
          <w:tcPr>
            <w:tcW w:w="1691" w:type="dxa"/>
          </w:tcPr>
          <w:p w14:paraId="3879E41B" w14:textId="77777777" w:rsidR="00603CB8" w:rsidRPr="00BA2F90" w:rsidRDefault="00603CB8" w:rsidP="005C41F2">
            <w:pPr>
              <w:pStyle w:val="TableText"/>
            </w:pPr>
            <w:r w:rsidRPr="00BA2F90">
              <w:t>This was broken in 1998.</w:t>
            </w:r>
          </w:p>
        </w:tc>
        <w:tc>
          <w:tcPr>
            <w:tcW w:w="2347" w:type="dxa"/>
          </w:tcPr>
          <w:p w14:paraId="3730C064" w14:textId="77777777" w:rsidR="00603CB8" w:rsidRPr="00BA2F90" w:rsidRDefault="00603CB8" w:rsidP="005C41F2">
            <w:pPr>
              <w:pStyle w:val="TableText"/>
            </w:pPr>
            <w:r w:rsidRPr="00BA2F90">
              <w:t>This must not be used in networks or SIM cards. Operators still using this algorithm must phase it out as soon as possible.</w:t>
            </w:r>
          </w:p>
        </w:tc>
      </w:tr>
      <w:tr w:rsidR="00603CB8" w:rsidRPr="00BA2F90" w14:paraId="2502D6FF" w14:textId="77777777" w:rsidTr="005C41F2">
        <w:trPr>
          <w:cantSplit/>
        </w:trPr>
        <w:tc>
          <w:tcPr>
            <w:tcW w:w="1560" w:type="dxa"/>
          </w:tcPr>
          <w:p w14:paraId="29C1185F" w14:textId="77777777" w:rsidR="00603CB8" w:rsidRPr="00BA2F90" w:rsidRDefault="00603CB8" w:rsidP="005C41F2">
            <w:pPr>
              <w:pStyle w:val="TableText"/>
            </w:pPr>
            <w:r w:rsidRPr="00BA2F90">
              <w:lastRenderedPageBreak/>
              <w:t>COMP128-2</w:t>
            </w:r>
          </w:p>
        </w:tc>
        <w:tc>
          <w:tcPr>
            <w:tcW w:w="1632" w:type="dxa"/>
          </w:tcPr>
          <w:p w14:paraId="6FD0BE17" w14:textId="77777777" w:rsidR="00603CB8" w:rsidRPr="00BA2F90" w:rsidRDefault="00603CB8" w:rsidP="005C41F2">
            <w:pPr>
              <w:pStyle w:val="TableText"/>
            </w:pPr>
            <w:r w:rsidRPr="00BA2F90">
              <w:t>GSM</w:t>
            </w:r>
            <w:r>
              <w:t xml:space="preserve"> </w:t>
            </w:r>
            <w:r w:rsidRPr="00BA2F90">
              <w:t>Authentication</w:t>
            </w:r>
          </w:p>
        </w:tc>
        <w:tc>
          <w:tcPr>
            <w:tcW w:w="2058" w:type="dxa"/>
          </w:tcPr>
          <w:p w14:paraId="3619606F" w14:textId="77777777" w:rsidR="00603CB8" w:rsidRPr="00BA2F90" w:rsidRDefault="00603CB8" w:rsidP="005C41F2">
            <w:pPr>
              <w:pStyle w:val="TableText"/>
            </w:pPr>
            <w:r w:rsidRPr="00BA2F90">
              <w:t>Variation of COMP128-1 to minimise original attack.</w:t>
            </w:r>
          </w:p>
        </w:tc>
        <w:tc>
          <w:tcPr>
            <w:tcW w:w="1691" w:type="dxa"/>
          </w:tcPr>
          <w:p w14:paraId="06954158" w14:textId="77777777" w:rsidR="00603CB8" w:rsidRPr="00BA2F90" w:rsidRDefault="00603CB8" w:rsidP="005C41F2">
            <w:pPr>
              <w:pStyle w:val="TableText"/>
            </w:pPr>
            <w:r w:rsidRPr="00BA2F90">
              <w:t>This was developed as a quick fix to COMP128-1.</w:t>
            </w:r>
          </w:p>
        </w:tc>
        <w:tc>
          <w:tcPr>
            <w:tcW w:w="2347" w:type="dxa"/>
          </w:tcPr>
          <w:p w14:paraId="26F8773B" w14:textId="77777777" w:rsidR="00603CB8" w:rsidRPr="00BA2F90" w:rsidRDefault="00603CB8" w:rsidP="005C41F2">
            <w:pPr>
              <w:pStyle w:val="TableText"/>
            </w:pPr>
            <w:r w:rsidRPr="00BA2F90">
              <w:t>Only produces a 54-bit Kc. Should not be used for new deployments. Where already in use, should ideally be phased out and superseded by G-</w:t>
            </w:r>
            <w:proofErr w:type="spellStart"/>
            <w:r w:rsidRPr="00BA2F90">
              <w:t>Milenage</w:t>
            </w:r>
            <w:proofErr w:type="spellEnd"/>
            <w:r w:rsidRPr="00BA2F90">
              <w:t xml:space="preserve"> or COMP128-3.</w:t>
            </w:r>
          </w:p>
        </w:tc>
      </w:tr>
      <w:tr w:rsidR="00603CB8" w:rsidRPr="00BA2F90" w14:paraId="29BA1F6C" w14:textId="77777777" w:rsidTr="005C41F2">
        <w:trPr>
          <w:cantSplit/>
        </w:trPr>
        <w:tc>
          <w:tcPr>
            <w:tcW w:w="1560" w:type="dxa"/>
          </w:tcPr>
          <w:p w14:paraId="78FEAFD4" w14:textId="77777777" w:rsidR="00603CB8" w:rsidRPr="00BA2F90" w:rsidRDefault="00603CB8" w:rsidP="005C41F2">
            <w:pPr>
              <w:pStyle w:val="TableText"/>
            </w:pPr>
            <w:r w:rsidRPr="00BA2F90">
              <w:t>COMP128-3</w:t>
            </w:r>
          </w:p>
        </w:tc>
        <w:tc>
          <w:tcPr>
            <w:tcW w:w="1632" w:type="dxa"/>
          </w:tcPr>
          <w:p w14:paraId="5DAC44E3" w14:textId="77777777" w:rsidR="00603CB8" w:rsidRPr="00BA2F90" w:rsidRDefault="00603CB8" w:rsidP="005C41F2">
            <w:pPr>
              <w:pStyle w:val="TableText"/>
            </w:pPr>
            <w:r w:rsidRPr="00BA2F90">
              <w:t>GSM</w:t>
            </w:r>
            <w:r>
              <w:t xml:space="preserve"> </w:t>
            </w:r>
            <w:r w:rsidRPr="00BA2F90">
              <w:t>Authentication</w:t>
            </w:r>
          </w:p>
        </w:tc>
        <w:tc>
          <w:tcPr>
            <w:tcW w:w="2058" w:type="dxa"/>
          </w:tcPr>
          <w:p w14:paraId="34DB8F75" w14:textId="77777777" w:rsidR="00603CB8" w:rsidRPr="00BA2F90" w:rsidRDefault="00603CB8" w:rsidP="005C41F2">
            <w:pPr>
              <w:pStyle w:val="TableText"/>
            </w:pPr>
            <w:r w:rsidRPr="00BA2F90">
              <w:t>64-bit Kc generation variant of COMP128-2.</w:t>
            </w:r>
          </w:p>
        </w:tc>
        <w:tc>
          <w:tcPr>
            <w:tcW w:w="1691" w:type="dxa"/>
          </w:tcPr>
          <w:p w14:paraId="661B50EC" w14:textId="77777777" w:rsidR="00603CB8" w:rsidRPr="00BA2F90" w:rsidRDefault="00603CB8" w:rsidP="005C41F2">
            <w:pPr>
              <w:pStyle w:val="TableText"/>
            </w:pPr>
            <w:r w:rsidRPr="00BA2F90">
              <w:t>This is essentially the same algorithm as COMP128-2.</w:t>
            </w:r>
          </w:p>
        </w:tc>
        <w:tc>
          <w:tcPr>
            <w:tcW w:w="2347" w:type="dxa"/>
          </w:tcPr>
          <w:p w14:paraId="40FC4A45" w14:textId="77777777" w:rsidR="00603CB8" w:rsidRPr="00BA2F90" w:rsidRDefault="00603CB8" w:rsidP="005C41F2">
            <w:pPr>
              <w:pStyle w:val="TableText"/>
            </w:pPr>
            <w:r w:rsidRPr="00BA2F90">
              <w:t>Acceptable as a 2G-only algorithm, although G-</w:t>
            </w:r>
            <w:proofErr w:type="spellStart"/>
            <w:r w:rsidRPr="00BA2F90">
              <w:t>Milenage</w:t>
            </w:r>
            <w:proofErr w:type="spellEnd"/>
            <w:r w:rsidRPr="00BA2F90">
              <w:t xml:space="preserve"> should be preferred. Operators should have adopted 3G authentication even if still using 2G.</w:t>
            </w:r>
          </w:p>
        </w:tc>
      </w:tr>
      <w:tr w:rsidR="00603CB8" w:rsidRPr="00BA2F90" w14:paraId="6B6CBAC5" w14:textId="77777777" w:rsidTr="005C41F2">
        <w:trPr>
          <w:cantSplit/>
        </w:trPr>
        <w:tc>
          <w:tcPr>
            <w:tcW w:w="1560" w:type="dxa"/>
          </w:tcPr>
          <w:p w14:paraId="64542A5B" w14:textId="77777777" w:rsidR="00603CB8" w:rsidRPr="00BA2F90" w:rsidRDefault="00603CB8" w:rsidP="005C41F2">
            <w:pPr>
              <w:pStyle w:val="TableText"/>
            </w:pPr>
            <w:r w:rsidRPr="00BA2F90">
              <w:t>G</w:t>
            </w:r>
            <w:r>
              <w:t>SM</w:t>
            </w:r>
            <w:r w:rsidRPr="00BA2F90">
              <w:t>-M</w:t>
            </w:r>
            <w:r>
              <w:t>ILENAGE (sometimes referred to as G-MILENAGE)</w:t>
            </w:r>
          </w:p>
        </w:tc>
        <w:tc>
          <w:tcPr>
            <w:tcW w:w="1632" w:type="dxa"/>
          </w:tcPr>
          <w:p w14:paraId="0BE9C0C6" w14:textId="77777777" w:rsidR="00603CB8" w:rsidRPr="00BA2F90" w:rsidRDefault="00603CB8" w:rsidP="005C41F2">
            <w:pPr>
              <w:pStyle w:val="TableText"/>
            </w:pPr>
            <w:r w:rsidRPr="00BA2F90">
              <w:t>GSM</w:t>
            </w:r>
            <w:r>
              <w:t xml:space="preserve"> </w:t>
            </w:r>
            <w:r w:rsidRPr="00BA2F90">
              <w:t>Authentication</w:t>
            </w:r>
          </w:p>
        </w:tc>
        <w:tc>
          <w:tcPr>
            <w:tcW w:w="2058" w:type="dxa"/>
          </w:tcPr>
          <w:p w14:paraId="21952BFF" w14:textId="77777777" w:rsidR="00603CB8" w:rsidRPr="00BA2F90" w:rsidRDefault="00603CB8" w:rsidP="005C41F2">
            <w:pPr>
              <w:pStyle w:val="TableText"/>
            </w:pPr>
            <w:r w:rsidRPr="00BA2F90">
              <w:t xml:space="preserve">GSM variant of </w:t>
            </w:r>
            <w:proofErr w:type="spellStart"/>
            <w:r w:rsidRPr="00BA2F90">
              <w:t>Milenage</w:t>
            </w:r>
            <w:proofErr w:type="spellEnd"/>
            <w:r w:rsidRPr="00BA2F90">
              <w:t xml:space="preserve">, which is based on </w:t>
            </w:r>
            <w:r w:rsidRPr="00A062C4">
              <w:t xml:space="preserve">Advanced Encryption Standard </w:t>
            </w:r>
            <w:r>
              <w:t>(</w:t>
            </w:r>
            <w:r w:rsidRPr="00BA2F90">
              <w:t>AES</w:t>
            </w:r>
            <w:r>
              <w:t>)</w:t>
            </w:r>
            <w:r w:rsidRPr="00BA2F90">
              <w:t>.</w:t>
            </w:r>
          </w:p>
        </w:tc>
        <w:tc>
          <w:tcPr>
            <w:tcW w:w="1691" w:type="dxa"/>
          </w:tcPr>
          <w:p w14:paraId="72C594B9" w14:textId="77777777" w:rsidR="00603CB8" w:rsidRPr="00BA2F90" w:rsidRDefault="00603CB8" w:rsidP="005C41F2">
            <w:pPr>
              <w:pStyle w:val="TableText"/>
            </w:pPr>
            <w:r w:rsidRPr="00BA2F90">
              <w:t>This allows operators to have customised parameters.</w:t>
            </w:r>
          </w:p>
        </w:tc>
        <w:tc>
          <w:tcPr>
            <w:tcW w:w="2347" w:type="dxa"/>
          </w:tcPr>
          <w:p w14:paraId="20E77B2A" w14:textId="77777777" w:rsidR="00603CB8" w:rsidRPr="00BA2F90" w:rsidRDefault="00603CB8" w:rsidP="005C41F2">
            <w:pPr>
              <w:pStyle w:val="TableText"/>
            </w:pPr>
            <w:r w:rsidRPr="00BA2F90">
              <w:t>The best current choice for a 2G algorithm, if the operator cannot or does not want to develop their own algorithm. However, operators should have adopted 3G authentication even if still using 2G.</w:t>
            </w:r>
          </w:p>
        </w:tc>
      </w:tr>
      <w:tr w:rsidR="00603CB8" w:rsidRPr="00BA2F90" w14:paraId="315F5A7B" w14:textId="77777777" w:rsidTr="005C41F2">
        <w:trPr>
          <w:cantSplit/>
        </w:trPr>
        <w:tc>
          <w:tcPr>
            <w:tcW w:w="1560" w:type="dxa"/>
          </w:tcPr>
          <w:p w14:paraId="45460077" w14:textId="77777777" w:rsidR="00603CB8" w:rsidRPr="00BA2F90" w:rsidRDefault="00603CB8" w:rsidP="005C41F2">
            <w:pPr>
              <w:pStyle w:val="TableText"/>
            </w:pPr>
            <w:r w:rsidRPr="00BA2F90">
              <w:t>M</w:t>
            </w:r>
            <w:r>
              <w:t>ILENAGE</w:t>
            </w:r>
          </w:p>
        </w:tc>
        <w:tc>
          <w:tcPr>
            <w:tcW w:w="1632" w:type="dxa"/>
          </w:tcPr>
          <w:p w14:paraId="298CBA76" w14:textId="7B4065F8" w:rsidR="00603CB8" w:rsidRPr="00BA2F90" w:rsidRDefault="00603CB8" w:rsidP="005C41F2">
            <w:pPr>
              <w:pStyle w:val="TableText"/>
            </w:pPr>
            <w:r w:rsidRPr="00BA2F90">
              <w:t>3G</w:t>
            </w:r>
            <w:r>
              <w:t>, 4G</w:t>
            </w:r>
            <w:r w:rsidR="003435A0">
              <w:t>,</w:t>
            </w:r>
            <w:r>
              <w:t xml:space="preserve"> 5G</w:t>
            </w:r>
            <w:r w:rsidR="003B3850">
              <w:t xml:space="preserve"> and 5G </w:t>
            </w:r>
            <w:proofErr w:type="gramStart"/>
            <w:r w:rsidR="003B3850">
              <w:t>Advanced</w:t>
            </w:r>
            <w:r w:rsidR="007C5AC0">
              <w:t xml:space="preserve"> </w:t>
            </w:r>
            <w:r>
              <w:t xml:space="preserve"> </w:t>
            </w:r>
            <w:r w:rsidRPr="00BA2F90">
              <w:t>Authentication</w:t>
            </w:r>
            <w:proofErr w:type="gramEnd"/>
          </w:p>
        </w:tc>
        <w:tc>
          <w:tcPr>
            <w:tcW w:w="2058" w:type="dxa"/>
          </w:tcPr>
          <w:p w14:paraId="16DA038E" w14:textId="77777777" w:rsidR="00603CB8" w:rsidRPr="00BA2F90" w:rsidRDefault="00603CB8" w:rsidP="005C41F2">
            <w:pPr>
              <w:pStyle w:val="TableText"/>
            </w:pPr>
            <w:r w:rsidRPr="00BA2F90">
              <w:t>Original 3G example authentication and key agreement (AKA) algorithm, based on Rijndael/AES.</w:t>
            </w:r>
          </w:p>
        </w:tc>
        <w:tc>
          <w:tcPr>
            <w:tcW w:w="1691" w:type="dxa"/>
          </w:tcPr>
          <w:p w14:paraId="44C72B63" w14:textId="194B370B" w:rsidR="00603CB8" w:rsidRPr="00BA2F90" w:rsidRDefault="00603CB8" w:rsidP="005C41F2">
            <w:pPr>
              <w:pStyle w:val="TableText"/>
            </w:pPr>
            <w:r w:rsidRPr="00BA2F90">
              <w:t>This allows operators to have customised parameters</w:t>
            </w:r>
            <w:r>
              <w:t xml:space="preserve"> (i.e. OP, Ci/Ri)</w:t>
            </w:r>
            <w:r w:rsidRPr="00BA2F90">
              <w:t>.</w:t>
            </w:r>
          </w:p>
        </w:tc>
        <w:tc>
          <w:tcPr>
            <w:tcW w:w="2347" w:type="dxa"/>
          </w:tcPr>
          <w:p w14:paraId="27D855C6" w14:textId="3AE2E53B" w:rsidR="00603CB8" w:rsidRPr="00BA2F90" w:rsidRDefault="002E7628" w:rsidP="005C41F2">
            <w:pPr>
              <w:pStyle w:val="TableText"/>
            </w:pPr>
            <w:r>
              <w:t xml:space="preserve">Acceptable for deployed products but </w:t>
            </w:r>
            <w:r w:rsidRPr="00BA2F90">
              <w:t>M</w:t>
            </w:r>
            <w:r>
              <w:t>ILENAGE-256</w:t>
            </w:r>
            <w:r w:rsidRPr="00BA2F90">
              <w:t xml:space="preserve"> or TUAK</w:t>
            </w:r>
            <w:r>
              <w:t xml:space="preserve"> with a </w:t>
            </w:r>
            <w:proofErr w:type="gramStart"/>
            <w:r>
              <w:t>256 bit</w:t>
            </w:r>
            <w:proofErr w:type="gramEnd"/>
            <w:r>
              <w:t xml:space="preserve"> key should be preferred for new products when available from </w:t>
            </w:r>
            <w:proofErr w:type="spellStart"/>
            <w:r>
              <w:t>eSIM</w:t>
            </w:r>
            <w:proofErr w:type="spellEnd"/>
            <w:r>
              <w:t xml:space="preserve"> vendors</w:t>
            </w:r>
            <w:r w:rsidRPr="00BA2F90">
              <w:t>.</w:t>
            </w:r>
          </w:p>
        </w:tc>
      </w:tr>
      <w:tr w:rsidR="005063FF" w:rsidRPr="00BA2F90" w14:paraId="32705255" w14:textId="77777777" w:rsidTr="005C41F2">
        <w:trPr>
          <w:cantSplit/>
        </w:trPr>
        <w:tc>
          <w:tcPr>
            <w:tcW w:w="1560" w:type="dxa"/>
          </w:tcPr>
          <w:p w14:paraId="2A58F6CB" w14:textId="759DC9EC" w:rsidR="005063FF" w:rsidRPr="00BA2F90" w:rsidRDefault="005063FF" w:rsidP="005063FF">
            <w:pPr>
              <w:pStyle w:val="TableText"/>
            </w:pPr>
            <w:r>
              <w:t>MILENAGE-256</w:t>
            </w:r>
          </w:p>
        </w:tc>
        <w:tc>
          <w:tcPr>
            <w:tcW w:w="1632" w:type="dxa"/>
          </w:tcPr>
          <w:p w14:paraId="32009E57" w14:textId="1A17BE01" w:rsidR="005063FF" w:rsidRPr="00BA2F90" w:rsidRDefault="005063FF" w:rsidP="005063FF">
            <w:pPr>
              <w:pStyle w:val="TableText"/>
            </w:pPr>
            <w:r>
              <w:t>5G Advanced Authentication</w:t>
            </w:r>
          </w:p>
        </w:tc>
        <w:tc>
          <w:tcPr>
            <w:tcW w:w="2058" w:type="dxa"/>
          </w:tcPr>
          <w:p w14:paraId="5CC74C37" w14:textId="68F0E96C" w:rsidR="005063FF" w:rsidRPr="00BA2F90" w:rsidRDefault="005063FF" w:rsidP="005063FF">
            <w:pPr>
              <w:pStyle w:val="TableText"/>
            </w:pPr>
            <w:r>
              <w:t xml:space="preserve">Variation of MILENAGE that uses </w:t>
            </w:r>
            <w:proofErr w:type="gramStart"/>
            <w:r>
              <w:t>256 bit</w:t>
            </w:r>
            <w:proofErr w:type="gramEnd"/>
            <w:r>
              <w:t xml:space="preserve"> keys</w:t>
            </w:r>
            <w:r w:rsidR="00377EDC">
              <w:t xml:space="preserve">, </w:t>
            </w:r>
            <w:r w:rsidR="00377EDC" w:rsidRPr="00377EDC">
              <w:t>based on a PRFK that accepts 256-bit message input and 256-bit key input</w:t>
            </w:r>
            <w:r w:rsidR="00C82D3C">
              <w:t>.</w:t>
            </w:r>
          </w:p>
        </w:tc>
        <w:tc>
          <w:tcPr>
            <w:tcW w:w="1691" w:type="dxa"/>
          </w:tcPr>
          <w:p w14:paraId="64C3C74D" w14:textId="5D46D6B4" w:rsidR="005063FF" w:rsidRPr="00BA2F90" w:rsidRDefault="005063FF" w:rsidP="005063FF">
            <w:pPr>
              <w:pStyle w:val="TableText"/>
            </w:pPr>
            <w:r>
              <w:t xml:space="preserve">This </w:t>
            </w:r>
            <w:r w:rsidRPr="006330FD">
              <w:t xml:space="preserve">provides a higher level of </w:t>
            </w:r>
            <w:r>
              <w:t xml:space="preserve">cryptography, using a </w:t>
            </w:r>
            <w:proofErr w:type="gramStart"/>
            <w:r>
              <w:t>256 bit</w:t>
            </w:r>
            <w:proofErr w:type="gramEnd"/>
            <w:r>
              <w:t xml:space="preserve"> key, </w:t>
            </w:r>
            <w:r w:rsidRPr="006330FD">
              <w:t xml:space="preserve">than </w:t>
            </w:r>
            <w:r>
              <w:t>MILENAGE based on</w:t>
            </w:r>
            <w:r w:rsidR="004A47C2">
              <w:t xml:space="preserve"> a</w:t>
            </w:r>
            <w:r w:rsidRPr="006330FD">
              <w:t xml:space="preserve"> </w:t>
            </w:r>
            <w:proofErr w:type="gramStart"/>
            <w:r w:rsidRPr="006330FD">
              <w:t>128</w:t>
            </w:r>
            <w:r>
              <w:t xml:space="preserve"> b</w:t>
            </w:r>
            <w:r w:rsidRPr="006330FD">
              <w:t>it</w:t>
            </w:r>
            <w:proofErr w:type="gramEnd"/>
            <w:r>
              <w:t xml:space="preserve"> key</w:t>
            </w:r>
            <w:r w:rsidRPr="006330FD">
              <w:t>.</w:t>
            </w:r>
          </w:p>
        </w:tc>
        <w:tc>
          <w:tcPr>
            <w:tcW w:w="2347" w:type="dxa"/>
          </w:tcPr>
          <w:p w14:paraId="45C1AF56" w14:textId="37837812" w:rsidR="005063FF" w:rsidDel="00017C87" w:rsidRDefault="005063FF" w:rsidP="005063FF">
            <w:pPr>
              <w:pStyle w:val="TableText"/>
            </w:pPr>
            <w:r>
              <w:t>It is r</w:t>
            </w:r>
            <w:r w:rsidRPr="00BA2F90">
              <w:t xml:space="preserve">ecommended </w:t>
            </w:r>
            <w:r>
              <w:t>that non-removable UICCs (</w:t>
            </w:r>
            <w:proofErr w:type="spellStart"/>
            <w:r>
              <w:t>eUICC</w:t>
            </w:r>
            <w:proofErr w:type="spellEnd"/>
            <w:r>
              <w:t xml:space="preserve"> and </w:t>
            </w:r>
            <w:proofErr w:type="spellStart"/>
            <w:r>
              <w:t>iUICC</w:t>
            </w:r>
            <w:proofErr w:type="spellEnd"/>
            <w:r>
              <w:t xml:space="preserve">) support both MILENAGE-256 and </w:t>
            </w:r>
            <w:r w:rsidRPr="00BA2F90">
              <w:t>TUAK</w:t>
            </w:r>
            <w:r>
              <w:t xml:space="preserve"> with a </w:t>
            </w:r>
            <w:proofErr w:type="gramStart"/>
            <w:r>
              <w:t>256 bit</w:t>
            </w:r>
            <w:proofErr w:type="gramEnd"/>
            <w:r>
              <w:t xml:space="preserve"> key to provide resilience.</w:t>
            </w:r>
          </w:p>
        </w:tc>
      </w:tr>
      <w:tr w:rsidR="00603CB8" w:rsidRPr="00BA2F90" w14:paraId="08B20828" w14:textId="77777777" w:rsidTr="005C41F2">
        <w:trPr>
          <w:cantSplit/>
        </w:trPr>
        <w:tc>
          <w:tcPr>
            <w:tcW w:w="1560" w:type="dxa"/>
          </w:tcPr>
          <w:p w14:paraId="321EFA73" w14:textId="77777777" w:rsidR="00603CB8" w:rsidRPr="00BA2F90" w:rsidRDefault="00603CB8" w:rsidP="005C41F2">
            <w:pPr>
              <w:pStyle w:val="TableText"/>
            </w:pPr>
            <w:r w:rsidRPr="00BA2F90">
              <w:lastRenderedPageBreak/>
              <w:t>TUAK</w:t>
            </w:r>
          </w:p>
        </w:tc>
        <w:tc>
          <w:tcPr>
            <w:tcW w:w="1632" w:type="dxa"/>
          </w:tcPr>
          <w:p w14:paraId="697AD87B" w14:textId="5933E0D3" w:rsidR="00603CB8" w:rsidRPr="00BA2F90" w:rsidRDefault="00603CB8" w:rsidP="005C41F2">
            <w:pPr>
              <w:pStyle w:val="TableText"/>
            </w:pPr>
            <w:r w:rsidRPr="00BA2F90">
              <w:t>3G</w:t>
            </w:r>
            <w:r>
              <w:t>, 4G</w:t>
            </w:r>
            <w:r w:rsidR="00E15892">
              <w:t>,</w:t>
            </w:r>
            <w:r>
              <w:t xml:space="preserve"> 5G </w:t>
            </w:r>
            <w:r w:rsidR="004D6586">
              <w:t xml:space="preserve">and 5G Advanced </w:t>
            </w:r>
            <w:r>
              <w:t>A</w:t>
            </w:r>
            <w:r w:rsidRPr="00BA2F90">
              <w:t>uthentication</w:t>
            </w:r>
          </w:p>
        </w:tc>
        <w:tc>
          <w:tcPr>
            <w:tcW w:w="2058" w:type="dxa"/>
          </w:tcPr>
          <w:p w14:paraId="28CFC432" w14:textId="3644F33E" w:rsidR="00603CB8" w:rsidRPr="00BA2F90" w:rsidRDefault="00603CB8" w:rsidP="005C41F2">
            <w:pPr>
              <w:pStyle w:val="TableText"/>
            </w:pPr>
            <w:r w:rsidRPr="00BA2F90">
              <w:t>Alternative 3G authentication and key agreement algorithm, based on Keccak (which is also the basis of SHA-3).</w:t>
            </w:r>
          </w:p>
        </w:tc>
        <w:tc>
          <w:tcPr>
            <w:tcW w:w="1691" w:type="dxa"/>
          </w:tcPr>
          <w:p w14:paraId="45A68004" w14:textId="737F4ECA" w:rsidR="00603CB8" w:rsidRPr="00BA2F90" w:rsidRDefault="00603CB8" w:rsidP="005C41F2">
            <w:pPr>
              <w:pStyle w:val="TableText"/>
            </w:pPr>
            <w:r w:rsidRPr="00BA2F90">
              <w:t>This allows operators to have customised parameters</w:t>
            </w:r>
            <w:r>
              <w:t xml:space="preserve"> (i.e. TOP, number of iterations)</w:t>
            </w:r>
            <w:r w:rsidRPr="00BA2F90">
              <w:t>.</w:t>
            </w:r>
            <w:r w:rsidR="003F43FA">
              <w:t xml:space="preserve"> TUAK can use </w:t>
            </w:r>
            <w:proofErr w:type="gramStart"/>
            <w:r w:rsidR="003F43FA">
              <w:t>128 or 256 bit</w:t>
            </w:r>
            <w:proofErr w:type="gramEnd"/>
            <w:r w:rsidR="003F43FA">
              <w:t xml:space="preserve"> keys.</w:t>
            </w:r>
          </w:p>
        </w:tc>
        <w:tc>
          <w:tcPr>
            <w:tcW w:w="2347" w:type="dxa"/>
          </w:tcPr>
          <w:p w14:paraId="1F89E8BB" w14:textId="0E345D48" w:rsidR="00603CB8" w:rsidRPr="00BA2F90" w:rsidRDefault="00DC464E" w:rsidP="005C41F2">
            <w:pPr>
              <w:pStyle w:val="TableText"/>
            </w:pPr>
            <w:r>
              <w:t>TUAK is a</w:t>
            </w:r>
            <w:r w:rsidR="00603CB8" w:rsidRPr="00BA2F90">
              <w:t>n alternative to M</w:t>
            </w:r>
            <w:r w:rsidR="00603CB8">
              <w:t>ILENAGE</w:t>
            </w:r>
            <w:r w:rsidR="00022E48">
              <w:t xml:space="preserve"> and MILENAGE-256</w:t>
            </w:r>
            <w:r w:rsidR="00603CB8">
              <w:t>.</w:t>
            </w:r>
            <w:r w:rsidR="00603CB8" w:rsidRPr="00BA2F90">
              <w:t xml:space="preserve"> </w:t>
            </w:r>
            <w:r w:rsidR="00591E4D">
              <w:t xml:space="preserve">TUAK with a </w:t>
            </w:r>
            <w:proofErr w:type="gramStart"/>
            <w:r w:rsidR="00591E4D">
              <w:t>256 bit</w:t>
            </w:r>
            <w:proofErr w:type="gramEnd"/>
            <w:r w:rsidR="00591E4D">
              <w:t xml:space="preserve"> key is preferred over TUAK and MILENAGE with </w:t>
            </w:r>
            <w:proofErr w:type="gramStart"/>
            <w:r w:rsidR="00591E4D">
              <w:t>128 bit</w:t>
            </w:r>
            <w:proofErr w:type="gramEnd"/>
            <w:r w:rsidR="00591E4D">
              <w:t xml:space="preserve"> keys for new deployments. </w:t>
            </w:r>
            <w:r w:rsidR="00603CB8" w:rsidRPr="00BA2F90">
              <w:t xml:space="preserve">It is recommended that </w:t>
            </w:r>
            <w:r w:rsidR="00603CB8">
              <w:t xml:space="preserve">non-removable </w:t>
            </w:r>
            <w:r w:rsidR="00603CB8" w:rsidRPr="00BA2F90">
              <w:t>UICC</w:t>
            </w:r>
            <w:r w:rsidR="00603CB8">
              <w:t>s</w:t>
            </w:r>
            <w:r w:rsidR="00603CB8" w:rsidRPr="00BA2F90">
              <w:t xml:space="preserve"> </w:t>
            </w:r>
            <w:r w:rsidR="00603CB8">
              <w:t>(</w:t>
            </w:r>
            <w:proofErr w:type="spellStart"/>
            <w:r w:rsidR="00603CB8">
              <w:t>eUICC</w:t>
            </w:r>
            <w:proofErr w:type="spellEnd"/>
            <w:r w:rsidR="00603CB8">
              <w:t xml:space="preserve"> and </w:t>
            </w:r>
            <w:proofErr w:type="spellStart"/>
            <w:r w:rsidR="00603CB8">
              <w:t>iUICC</w:t>
            </w:r>
            <w:proofErr w:type="spellEnd"/>
            <w:r w:rsidR="00603CB8">
              <w:t xml:space="preserve">) </w:t>
            </w:r>
            <w:r w:rsidR="00603CB8" w:rsidRPr="00BA2F90">
              <w:t>support both M</w:t>
            </w:r>
            <w:r w:rsidR="00603CB8">
              <w:t>ILENAGE</w:t>
            </w:r>
            <w:r w:rsidR="00715EF6">
              <w:t xml:space="preserve"> (</w:t>
            </w:r>
            <w:r w:rsidR="00484F6D">
              <w:t>3G, 4G</w:t>
            </w:r>
            <w:r w:rsidR="00696820">
              <w:t>, 5G AND 5G Advanced</w:t>
            </w:r>
            <w:r w:rsidR="00715EF6">
              <w:t>)</w:t>
            </w:r>
            <w:r w:rsidR="00603CB8" w:rsidRPr="00BA2F90">
              <w:t xml:space="preserve"> and TUAK </w:t>
            </w:r>
            <w:r w:rsidR="00857155">
              <w:t xml:space="preserve">with a </w:t>
            </w:r>
            <w:proofErr w:type="gramStart"/>
            <w:r w:rsidR="00857155">
              <w:t>256 bit</w:t>
            </w:r>
            <w:proofErr w:type="gramEnd"/>
            <w:r w:rsidR="00857155">
              <w:t xml:space="preserve"> key </w:t>
            </w:r>
            <w:r w:rsidR="007F7108">
              <w:t xml:space="preserve">(3G, 4G, 5G </w:t>
            </w:r>
            <w:r w:rsidR="005A2E16">
              <w:t>and</w:t>
            </w:r>
            <w:r w:rsidR="007F7108">
              <w:t xml:space="preserve"> 5G Advanced)</w:t>
            </w:r>
            <w:r w:rsidR="007F7108" w:rsidRPr="00BA2F90">
              <w:t xml:space="preserve"> </w:t>
            </w:r>
            <w:r w:rsidR="00603CB8" w:rsidRPr="00BA2F90">
              <w:t>to provide resilience.</w:t>
            </w:r>
          </w:p>
        </w:tc>
      </w:tr>
      <w:tr w:rsidR="00603CB8" w:rsidRPr="00BA2F90" w14:paraId="088E34A4" w14:textId="77777777" w:rsidTr="005C41F2">
        <w:trPr>
          <w:cantSplit/>
        </w:trPr>
        <w:tc>
          <w:tcPr>
            <w:tcW w:w="1560" w:type="dxa"/>
          </w:tcPr>
          <w:p w14:paraId="30EF9F2E" w14:textId="77777777" w:rsidR="00603CB8" w:rsidRPr="00BA2F90" w:rsidRDefault="00603CB8" w:rsidP="005C41F2">
            <w:pPr>
              <w:pStyle w:val="TableText"/>
            </w:pPr>
            <w:r w:rsidRPr="00BA34A3">
              <w:t>AKA based methods</w:t>
            </w:r>
          </w:p>
        </w:tc>
        <w:tc>
          <w:tcPr>
            <w:tcW w:w="1632" w:type="dxa"/>
          </w:tcPr>
          <w:p w14:paraId="73BA6779" w14:textId="5E4E38C7" w:rsidR="00603CB8" w:rsidRPr="00BA34A3" w:rsidRDefault="00603CB8" w:rsidP="005C41F2">
            <w:pPr>
              <w:pStyle w:val="TableText"/>
            </w:pPr>
            <w:r w:rsidRPr="00BA34A3">
              <w:t xml:space="preserve">Authentication in </w:t>
            </w:r>
            <w:r w:rsidRPr="0003011E">
              <w:t>Public Network Integrated N</w:t>
            </w:r>
            <w:r>
              <w:t xml:space="preserve">on-Public </w:t>
            </w:r>
            <w:r w:rsidRPr="0003011E">
              <w:t>N</w:t>
            </w:r>
            <w:r>
              <w:t>etworks</w:t>
            </w:r>
            <w:r w:rsidRPr="00BA34A3">
              <w:t xml:space="preserve"> </w:t>
            </w:r>
            <w:r>
              <w:t>(</w:t>
            </w:r>
            <w:r w:rsidRPr="00BA34A3">
              <w:t>PNI-NPN</w:t>
            </w:r>
            <w:r>
              <w:t>s)</w:t>
            </w:r>
            <w:r w:rsidRPr="00BA34A3">
              <w:t xml:space="preserve"> (non-public network deployed with the support of a </w:t>
            </w:r>
            <w:r>
              <w:t>Public Land Mobile Network</w:t>
            </w:r>
            <w:r w:rsidRPr="00BA34A3">
              <w:t xml:space="preserve"> </w:t>
            </w:r>
            <w:r>
              <w:t>(</w:t>
            </w:r>
            <w:r w:rsidRPr="00BA34A3">
              <w:t>PLMN</w:t>
            </w:r>
            <w:r>
              <w:t>)</w:t>
            </w:r>
            <w:r w:rsidRPr="00BA34A3">
              <w:t>)</w:t>
            </w:r>
          </w:p>
          <w:p w14:paraId="51207CE6" w14:textId="77777777" w:rsidR="00603CB8" w:rsidRPr="00BA2F90" w:rsidRDefault="00603CB8" w:rsidP="005C41F2">
            <w:pPr>
              <w:pStyle w:val="TableText"/>
            </w:pPr>
          </w:p>
        </w:tc>
        <w:tc>
          <w:tcPr>
            <w:tcW w:w="2058" w:type="dxa"/>
          </w:tcPr>
          <w:p w14:paraId="66646BC7" w14:textId="77777777" w:rsidR="00603CB8" w:rsidRPr="00BA34A3" w:rsidRDefault="00603CB8" w:rsidP="005C41F2">
            <w:pPr>
              <w:pStyle w:val="TableText"/>
            </w:pPr>
            <w:r w:rsidRPr="00BA34A3">
              <w:t>5G-AKA (3GPP TS 33.501</w:t>
            </w:r>
            <w:r>
              <w:t xml:space="preserve"> </w:t>
            </w:r>
            <w:r>
              <w:fldChar w:fldCharType="begin"/>
            </w:r>
            <w:r>
              <w:instrText xml:space="preserve"> REF _Ref147539494 \r \h </w:instrText>
            </w:r>
            <w:r>
              <w:fldChar w:fldCharType="separate"/>
            </w:r>
            <w:r>
              <w:t>[9]</w:t>
            </w:r>
            <w:r>
              <w:fldChar w:fldCharType="end"/>
            </w:r>
            <w:r w:rsidRPr="00BA34A3">
              <w:t>), EAP-AKA’ (RFC 5448</w:t>
            </w:r>
            <w:r>
              <w:t xml:space="preserve"> </w:t>
            </w:r>
            <w:r>
              <w:fldChar w:fldCharType="begin"/>
            </w:r>
            <w:r>
              <w:instrText xml:space="preserve"> REF _Ref147539314 \r \h </w:instrText>
            </w:r>
            <w:r>
              <w:fldChar w:fldCharType="separate"/>
            </w:r>
            <w:r>
              <w:t>[5]</w:t>
            </w:r>
            <w:r>
              <w:fldChar w:fldCharType="end"/>
            </w:r>
            <w:r w:rsidRPr="00BA34A3">
              <w:t>)</w:t>
            </w:r>
          </w:p>
          <w:p w14:paraId="3587A489" w14:textId="77777777" w:rsidR="00603CB8" w:rsidRPr="00BA2F90" w:rsidRDefault="00603CB8" w:rsidP="005C41F2">
            <w:pPr>
              <w:pStyle w:val="TableText"/>
            </w:pPr>
          </w:p>
        </w:tc>
        <w:tc>
          <w:tcPr>
            <w:tcW w:w="1691" w:type="dxa"/>
          </w:tcPr>
          <w:p w14:paraId="2FBFDD2F" w14:textId="77777777" w:rsidR="00603CB8" w:rsidRPr="00BA34A3" w:rsidRDefault="00603CB8" w:rsidP="005C41F2">
            <w:pPr>
              <w:pStyle w:val="TableText"/>
            </w:pPr>
            <w:r w:rsidRPr="00BA34A3">
              <w:t xml:space="preserve">The authentication requirements are </w:t>
            </w:r>
            <w:proofErr w:type="gramStart"/>
            <w:r w:rsidRPr="00BA34A3">
              <w:t>similar to</w:t>
            </w:r>
            <w:proofErr w:type="gramEnd"/>
            <w:r w:rsidRPr="00BA34A3">
              <w:t xml:space="preserve"> PLMN.</w:t>
            </w:r>
          </w:p>
          <w:p w14:paraId="6E951D80" w14:textId="77777777" w:rsidR="00603CB8" w:rsidRPr="00BA2F90" w:rsidRDefault="00603CB8" w:rsidP="005C41F2">
            <w:pPr>
              <w:pStyle w:val="TableText"/>
            </w:pPr>
          </w:p>
        </w:tc>
        <w:tc>
          <w:tcPr>
            <w:tcW w:w="2347" w:type="dxa"/>
          </w:tcPr>
          <w:p w14:paraId="6999B800" w14:textId="77777777" w:rsidR="00603CB8" w:rsidRPr="00BA34A3" w:rsidRDefault="00603CB8" w:rsidP="005C41F2">
            <w:pPr>
              <w:pStyle w:val="TableText"/>
            </w:pPr>
            <w:r w:rsidRPr="00BA34A3">
              <w:t>3GPP mandates AKA based authentication (5G-AKA or EAP-AKA’)</w:t>
            </w:r>
          </w:p>
          <w:p w14:paraId="4934C59F" w14:textId="77777777" w:rsidR="00603CB8" w:rsidRPr="00BA2F90" w:rsidRDefault="00603CB8" w:rsidP="005C41F2">
            <w:pPr>
              <w:pStyle w:val="TableText"/>
            </w:pPr>
          </w:p>
        </w:tc>
      </w:tr>
      <w:tr w:rsidR="00603CB8" w:rsidRPr="00BA34A3" w14:paraId="4F14DAC8" w14:textId="77777777" w:rsidTr="005C41F2">
        <w:trPr>
          <w:cantSplit/>
        </w:trPr>
        <w:tc>
          <w:tcPr>
            <w:tcW w:w="1560" w:type="dxa"/>
          </w:tcPr>
          <w:p w14:paraId="52861CD1" w14:textId="77777777" w:rsidR="00603CB8" w:rsidRPr="00BA34A3" w:rsidRDefault="00603CB8" w:rsidP="005C41F2">
            <w:pPr>
              <w:pStyle w:val="TableText"/>
            </w:pPr>
            <w:r w:rsidRPr="00BA34A3">
              <w:t>AKA based methods</w:t>
            </w:r>
          </w:p>
        </w:tc>
        <w:tc>
          <w:tcPr>
            <w:tcW w:w="1632" w:type="dxa"/>
          </w:tcPr>
          <w:p w14:paraId="7E0C6254" w14:textId="79E519DC" w:rsidR="00603CB8" w:rsidRPr="00BA34A3" w:rsidRDefault="00603CB8" w:rsidP="005C41F2">
            <w:pPr>
              <w:pStyle w:val="TableText"/>
            </w:pPr>
            <w:r w:rsidRPr="00BA34A3">
              <w:t xml:space="preserve">Authentication in </w:t>
            </w:r>
            <w:r w:rsidRPr="005D4752">
              <w:t>Standalone N</w:t>
            </w:r>
            <w:r>
              <w:t xml:space="preserve">on-Public </w:t>
            </w:r>
            <w:r w:rsidRPr="005D4752">
              <w:t>N</w:t>
            </w:r>
            <w:r>
              <w:t>etwork</w:t>
            </w:r>
            <w:r w:rsidRPr="00BA34A3">
              <w:t xml:space="preserve"> </w:t>
            </w:r>
            <w:r>
              <w:t>(</w:t>
            </w:r>
            <w:r w:rsidRPr="00BA34A3">
              <w:t>SNPN</w:t>
            </w:r>
            <w:r>
              <w:t>)</w:t>
            </w:r>
            <w:r w:rsidRPr="00BA34A3">
              <w:t xml:space="preserve"> (private networks)</w:t>
            </w:r>
          </w:p>
        </w:tc>
        <w:tc>
          <w:tcPr>
            <w:tcW w:w="2058" w:type="dxa"/>
          </w:tcPr>
          <w:p w14:paraId="3C2519A4" w14:textId="77777777" w:rsidR="00603CB8" w:rsidRPr="00BA34A3" w:rsidRDefault="00603CB8" w:rsidP="005C41F2">
            <w:pPr>
              <w:pStyle w:val="TableText"/>
            </w:pPr>
            <w:r w:rsidRPr="00BA34A3">
              <w:t>5G-AKA (3GPP TS 33.501</w:t>
            </w:r>
            <w:r>
              <w:t xml:space="preserve"> </w:t>
            </w:r>
            <w:r>
              <w:fldChar w:fldCharType="begin"/>
            </w:r>
            <w:r>
              <w:instrText xml:space="preserve"> REF _Ref147539494 \r \h </w:instrText>
            </w:r>
            <w:r>
              <w:fldChar w:fldCharType="separate"/>
            </w:r>
            <w:r>
              <w:t>[9]</w:t>
            </w:r>
            <w:r>
              <w:fldChar w:fldCharType="end"/>
            </w:r>
            <w:r w:rsidRPr="00BA34A3">
              <w:t>), EAP-AKA’ (RFC 5448</w:t>
            </w:r>
            <w:r>
              <w:t xml:space="preserve"> </w:t>
            </w:r>
            <w:r>
              <w:fldChar w:fldCharType="begin"/>
            </w:r>
            <w:r>
              <w:instrText xml:space="preserve"> REF _Ref147539314 \r \h </w:instrText>
            </w:r>
            <w:r>
              <w:fldChar w:fldCharType="separate"/>
            </w:r>
            <w:r>
              <w:t>[5]</w:t>
            </w:r>
            <w:r>
              <w:fldChar w:fldCharType="end"/>
            </w:r>
            <w:r w:rsidRPr="00BA34A3">
              <w:t>)</w:t>
            </w:r>
          </w:p>
        </w:tc>
        <w:tc>
          <w:tcPr>
            <w:tcW w:w="1691" w:type="dxa"/>
          </w:tcPr>
          <w:p w14:paraId="76557C6B" w14:textId="77777777" w:rsidR="00603CB8" w:rsidRPr="00BA34A3" w:rsidRDefault="00603CB8" w:rsidP="005C41F2">
            <w:pPr>
              <w:pStyle w:val="TableText"/>
            </w:pPr>
            <w:r w:rsidRPr="00BA34A3">
              <w:t xml:space="preserve">When an AKA-based authentication method is used, the authentication requirements are </w:t>
            </w:r>
            <w:proofErr w:type="gramStart"/>
            <w:r w:rsidRPr="00BA34A3">
              <w:t>similar to</w:t>
            </w:r>
            <w:proofErr w:type="gramEnd"/>
            <w:r w:rsidRPr="00BA34A3">
              <w:t xml:space="preserve"> PLMN.</w:t>
            </w:r>
          </w:p>
        </w:tc>
        <w:tc>
          <w:tcPr>
            <w:tcW w:w="2347" w:type="dxa"/>
          </w:tcPr>
          <w:p w14:paraId="48931EE4" w14:textId="77777777" w:rsidR="00603CB8" w:rsidRPr="00BA34A3" w:rsidRDefault="00603CB8" w:rsidP="005C41F2">
            <w:pPr>
              <w:pStyle w:val="TableText"/>
            </w:pPr>
          </w:p>
        </w:tc>
      </w:tr>
      <w:tr w:rsidR="00603CB8" w:rsidRPr="00C5777A" w14:paraId="16C65C2B" w14:textId="77777777" w:rsidTr="005C41F2">
        <w:trPr>
          <w:cantSplit/>
        </w:trPr>
        <w:tc>
          <w:tcPr>
            <w:tcW w:w="1560" w:type="dxa"/>
          </w:tcPr>
          <w:p w14:paraId="6E1A0F35" w14:textId="77777777" w:rsidR="00603CB8" w:rsidRPr="00C5777A" w:rsidRDefault="00603CB8" w:rsidP="005C41F2">
            <w:pPr>
              <w:pStyle w:val="TableText"/>
            </w:pPr>
            <w:bookmarkStart w:id="54" w:name="_Hlk147322603"/>
            <w:r w:rsidRPr="00C5777A">
              <w:t>Additional EAP methods</w:t>
            </w:r>
          </w:p>
        </w:tc>
        <w:tc>
          <w:tcPr>
            <w:tcW w:w="1632" w:type="dxa"/>
          </w:tcPr>
          <w:p w14:paraId="78C65B50" w14:textId="49D3D9DC" w:rsidR="00603CB8" w:rsidRPr="00C5777A" w:rsidRDefault="00603CB8" w:rsidP="005C41F2">
            <w:pPr>
              <w:pStyle w:val="TableText"/>
            </w:pPr>
            <w:r w:rsidRPr="00C5777A">
              <w:t>Authentication</w:t>
            </w:r>
            <w:r>
              <w:t xml:space="preserve"> in </w:t>
            </w:r>
            <w:r w:rsidRPr="00BA34A3">
              <w:t>SNPN</w:t>
            </w:r>
            <w:r>
              <w:t>s</w:t>
            </w:r>
            <w:r w:rsidRPr="00BA34A3">
              <w:t xml:space="preserve"> </w:t>
            </w:r>
            <w:r>
              <w:t>(</w:t>
            </w:r>
            <w:r w:rsidRPr="00C5777A">
              <w:t>private network</w:t>
            </w:r>
            <w:r>
              <w:t>s)</w:t>
            </w:r>
          </w:p>
        </w:tc>
        <w:tc>
          <w:tcPr>
            <w:tcW w:w="2058" w:type="dxa"/>
          </w:tcPr>
          <w:p w14:paraId="6CA9FE07" w14:textId="5F59BB11" w:rsidR="00603CB8" w:rsidRPr="00C5777A" w:rsidRDefault="00603CB8" w:rsidP="005C41F2">
            <w:pPr>
              <w:pStyle w:val="TableText"/>
            </w:pPr>
            <w:r>
              <w:rPr>
                <w:color w:val="000000" w:themeColor="text1"/>
              </w:rPr>
              <w:t xml:space="preserve">In addition to above AKA based EAP methods, </w:t>
            </w:r>
            <w:r w:rsidRPr="00BA34A3">
              <w:rPr>
                <w:color w:val="000000" w:themeColor="text1"/>
              </w:rPr>
              <w:t xml:space="preserve">alternative </w:t>
            </w:r>
            <w:r w:rsidRPr="00EA4A1F">
              <w:rPr>
                <w:color w:val="000000" w:themeColor="text1"/>
              </w:rPr>
              <w:t>EAP authentication methods can be used for private networks.</w:t>
            </w:r>
          </w:p>
        </w:tc>
        <w:tc>
          <w:tcPr>
            <w:tcW w:w="1691" w:type="dxa"/>
          </w:tcPr>
          <w:p w14:paraId="50833705" w14:textId="77777777" w:rsidR="00603CB8" w:rsidRPr="00C5777A" w:rsidRDefault="00603CB8" w:rsidP="005C41F2">
            <w:pPr>
              <w:pStyle w:val="TableText"/>
            </w:pPr>
            <w:r>
              <w:t>This a</w:t>
            </w:r>
            <w:r w:rsidRPr="00C5777A">
              <w:t xml:space="preserve">llows </w:t>
            </w:r>
            <w:r>
              <w:t xml:space="preserve">private </w:t>
            </w:r>
            <w:r w:rsidRPr="00C5777A">
              <w:t>network</w:t>
            </w:r>
            <w:r>
              <w:t>s</w:t>
            </w:r>
            <w:r w:rsidRPr="00C5777A">
              <w:t xml:space="preserve"> to interwork with authentication methods used in </w:t>
            </w:r>
            <w:r>
              <w:t xml:space="preserve">other </w:t>
            </w:r>
            <w:r w:rsidRPr="00C5777A">
              <w:t>industries.</w:t>
            </w:r>
          </w:p>
        </w:tc>
        <w:tc>
          <w:tcPr>
            <w:tcW w:w="2347" w:type="dxa"/>
          </w:tcPr>
          <w:p w14:paraId="54E2AAFC" w14:textId="5A5D8B59" w:rsidR="00603CB8" w:rsidRPr="00C5777A" w:rsidRDefault="00603CB8" w:rsidP="005C41F2">
            <w:pPr>
              <w:pStyle w:val="TableText"/>
            </w:pPr>
            <w:r w:rsidRPr="00C5777A">
              <w:t xml:space="preserve">EAP-TLS </w:t>
            </w:r>
            <w:r>
              <w:t xml:space="preserve">(RFC 5216 </w:t>
            </w:r>
            <w:r>
              <w:fldChar w:fldCharType="begin"/>
            </w:r>
            <w:r>
              <w:instrText xml:space="preserve"> REF _Ref147539431 \r \h </w:instrText>
            </w:r>
            <w:r>
              <w:fldChar w:fldCharType="separate"/>
            </w:r>
            <w:r>
              <w:t>[7]</w:t>
            </w:r>
            <w:r>
              <w:fldChar w:fldCharType="end"/>
            </w:r>
            <w:r>
              <w:t xml:space="preserve">) </w:t>
            </w:r>
            <w:r w:rsidRPr="00C5777A">
              <w:t xml:space="preserve">with </w:t>
            </w:r>
            <w:r>
              <w:t xml:space="preserve">TLS 1.3 (RFC 8446 </w:t>
            </w:r>
            <w:r>
              <w:fldChar w:fldCharType="begin"/>
            </w:r>
            <w:r>
              <w:instrText xml:space="preserve"> REF _Ref147539449 \r \h </w:instrText>
            </w:r>
            <w:r>
              <w:fldChar w:fldCharType="separate"/>
            </w:r>
            <w:r>
              <w:t>[8]</w:t>
            </w:r>
            <w:r>
              <w:fldChar w:fldCharType="end"/>
            </w:r>
            <w:r>
              <w:t xml:space="preserve">) </w:t>
            </w:r>
            <w:r w:rsidRPr="00C5777A">
              <w:t>default algorithm</w:t>
            </w:r>
            <w:r>
              <w:t>s</w:t>
            </w:r>
            <w:r w:rsidRPr="00C5777A">
              <w:t xml:space="preserve"> is recommended.</w:t>
            </w:r>
          </w:p>
        </w:tc>
      </w:tr>
    </w:tbl>
    <w:p w14:paraId="7759F7D0" w14:textId="77777777" w:rsidR="00603CB8" w:rsidRPr="00BA2F90" w:rsidRDefault="00603CB8" w:rsidP="004D201D">
      <w:pPr>
        <w:pStyle w:val="Heading1"/>
        <w:numPr>
          <w:ilvl w:val="0"/>
          <w:numId w:val="17"/>
        </w:numPr>
      </w:pPr>
      <w:bookmarkStart w:id="55" w:name="_Toc75905323"/>
      <w:bookmarkStart w:id="56" w:name="_Ref174367120"/>
      <w:bookmarkStart w:id="57" w:name="_Ref174367145"/>
      <w:bookmarkStart w:id="58" w:name="_Ref174367243"/>
      <w:bookmarkStart w:id="59" w:name="_Toc221082601"/>
      <w:bookmarkEnd w:id="54"/>
      <w:r w:rsidRPr="00BA2F90">
        <w:lastRenderedPageBreak/>
        <w:t xml:space="preserve">GSM Security </w:t>
      </w:r>
      <w:r w:rsidRPr="00EA4A1F">
        <w:t>Algorithms</w:t>
      </w:r>
      <w:bookmarkEnd w:id="55"/>
      <w:bookmarkEnd w:id="56"/>
      <w:bookmarkEnd w:id="57"/>
      <w:bookmarkEnd w:id="58"/>
      <w:bookmarkEnd w:id="59"/>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01"/>
        <w:gridCol w:w="1984"/>
        <w:gridCol w:w="1701"/>
        <w:gridCol w:w="2347"/>
      </w:tblGrid>
      <w:tr w:rsidR="00603CB8" w:rsidRPr="00BA2F90" w14:paraId="1AC02B5B" w14:textId="77777777" w:rsidTr="005C41F2">
        <w:trPr>
          <w:cantSplit/>
          <w:tblHeader/>
        </w:trPr>
        <w:tc>
          <w:tcPr>
            <w:tcW w:w="1555" w:type="dxa"/>
            <w:shd w:val="clear" w:color="auto" w:fill="C00000"/>
          </w:tcPr>
          <w:p w14:paraId="5184D6A8" w14:textId="77777777" w:rsidR="00603CB8" w:rsidRPr="00BA2F90" w:rsidRDefault="00603CB8" w:rsidP="005C41F2">
            <w:pPr>
              <w:pStyle w:val="TableHeader"/>
            </w:pPr>
            <w:r w:rsidRPr="00BA2F90">
              <w:t>Algorithm</w:t>
            </w:r>
          </w:p>
        </w:tc>
        <w:tc>
          <w:tcPr>
            <w:tcW w:w="1701" w:type="dxa"/>
            <w:shd w:val="clear" w:color="auto" w:fill="C00000"/>
          </w:tcPr>
          <w:p w14:paraId="702BBAAD" w14:textId="77777777" w:rsidR="00603CB8" w:rsidRPr="00BA2F90" w:rsidRDefault="00603CB8" w:rsidP="005C41F2">
            <w:pPr>
              <w:pStyle w:val="TableHeader"/>
            </w:pPr>
            <w:r w:rsidRPr="00BA2F90">
              <w:t>Type</w:t>
            </w:r>
          </w:p>
        </w:tc>
        <w:tc>
          <w:tcPr>
            <w:tcW w:w="1984" w:type="dxa"/>
            <w:shd w:val="clear" w:color="auto" w:fill="C00000"/>
          </w:tcPr>
          <w:p w14:paraId="58A58245" w14:textId="77777777" w:rsidR="00603CB8" w:rsidRPr="00BA2F90" w:rsidRDefault="00603CB8" w:rsidP="005C41F2">
            <w:pPr>
              <w:pStyle w:val="TableHeader"/>
            </w:pPr>
            <w:r w:rsidRPr="00BA2F90">
              <w:t>Description</w:t>
            </w:r>
          </w:p>
        </w:tc>
        <w:tc>
          <w:tcPr>
            <w:tcW w:w="1701" w:type="dxa"/>
            <w:shd w:val="clear" w:color="auto" w:fill="C00000"/>
          </w:tcPr>
          <w:p w14:paraId="608381FB" w14:textId="77777777" w:rsidR="00603CB8" w:rsidRPr="00BA2F90" w:rsidRDefault="00603CB8" w:rsidP="005C41F2">
            <w:pPr>
              <w:pStyle w:val="TableHeader"/>
            </w:pPr>
            <w:r w:rsidRPr="00BA2F90">
              <w:t>Comments</w:t>
            </w:r>
          </w:p>
        </w:tc>
        <w:tc>
          <w:tcPr>
            <w:tcW w:w="2347" w:type="dxa"/>
            <w:shd w:val="clear" w:color="auto" w:fill="C00000"/>
          </w:tcPr>
          <w:p w14:paraId="301E701F" w14:textId="77777777" w:rsidR="00603CB8" w:rsidRPr="00BA2F90" w:rsidRDefault="00603CB8" w:rsidP="005C41F2">
            <w:pPr>
              <w:pStyle w:val="TableHeader"/>
            </w:pPr>
            <w:r w:rsidRPr="00BA2F90">
              <w:t>Recommendations</w:t>
            </w:r>
          </w:p>
        </w:tc>
      </w:tr>
      <w:tr w:rsidR="00603CB8" w:rsidRPr="00BA2F90" w14:paraId="15513A11" w14:textId="77777777" w:rsidTr="005C41F2">
        <w:trPr>
          <w:cantSplit/>
        </w:trPr>
        <w:tc>
          <w:tcPr>
            <w:tcW w:w="1555" w:type="dxa"/>
          </w:tcPr>
          <w:p w14:paraId="594C1095" w14:textId="77777777" w:rsidR="00603CB8" w:rsidRPr="00BA2F90" w:rsidRDefault="00603CB8" w:rsidP="005C41F2">
            <w:pPr>
              <w:pStyle w:val="TableText"/>
            </w:pPr>
            <w:r w:rsidRPr="00BA2F90">
              <w:t>A5/0</w:t>
            </w:r>
          </w:p>
        </w:tc>
        <w:tc>
          <w:tcPr>
            <w:tcW w:w="1701" w:type="dxa"/>
          </w:tcPr>
          <w:p w14:paraId="56250BC1" w14:textId="77777777" w:rsidR="00603CB8" w:rsidRPr="00BA2F90" w:rsidRDefault="00603CB8" w:rsidP="005C41F2">
            <w:pPr>
              <w:pStyle w:val="TableText"/>
            </w:pPr>
          </w:p>
        </w:tc>
        <w:tc>
          <w:tcPr>
            <w:tcW w:w="1984" w:type="dxa"/>
          </w:tcPr>
          <w:p w14:paraId="6640CCF8" w14:textId="77777777" w:rsidR="00603CB8" w:rsidRPr="00BA2F90" w:rsidRDefault="00603CB8" w:rsidP="005C41F2">
            <w:pPr>
              <w:pStyle w:val="TableText"/>
            </w:pPr>
            <w:r w:rsidRPr="00BA2F90">
              <w:t>No encryption</w:t>
            </w:r>
          </w:p>
        </w:tc>
        <w:tc>
          <w:tcPr>
            <w:tcW w:w="1701" w:type="dxa"/>
          </w:tcPr>
          <w:p w14:paraId="5F042879" w14:textId="77777777" w:rsidR="00603CB8" w:rsidRPr="00BA2F90" w:rsidRDefault="00603CB8" w:rsidP="005C41F2">
            <w:pPr>
              <w:pStyle w:val="TableText"/>
            </w:pPr>
          </w:p>
        </w:tc>
        <w:tc>
          <w:tcPr>
            <w:tcW w:w="2347" w:type="dxa"/>
          </w:tcPr>
          <w:p w14:paraId="3D9196C1" w14:textId="77777777" w:rsidR="00603CB8" w:rsidRPr="00BA2F90" w:rsidRDefault="00603CB8" w:rsidP="005C41F2">
            <w:pPr>
              <w:pStyle w:val="TableText"/>
            </w:pPr>
            <w:r w:rsidRPr="00537DD1">
              <w:t>It is recommended to prohibit A5/0 (no encryption) in networks to protect against impersonation attacks. This recommendation will impact any customers that use non-compliant devices that don’t support any GSM encryption. An exception may be made for SIM-less emergency calls if these need to be supported</w:t>
            </w:r>
            <w:r>
              <w:t>, or for networks in any countries where encryption is prohibited by local regulation</w:t>
            </w:r>
            <w:r w:rsidRPr="00537DD1">
              <w:t>.</w:t>
            </w:r>
          </w:p>
        </w:tc>
      </w:tr>
      <w:tr w:rsidR="00603CB8" w:rsidRPr="00BA2F90" w14:paraId="75C44C76" w14:textId="77777777" w:rsidTr="005C41F2">
        <w:trPr>
          <w:cantSplit/>
        </w:trPr>
        <w:tc>
          <w:tcPr>
            <w:tcW w:w="1555" w:type="dxa"/>
          </w:tcPr>
          <w:p w14:paraId="682D4A62" w14:textId="77777777" w:rsidR="00603CB8" w:rsidRPr="00BA2F90" w:rsidRDefault="00603CB8" w:rsidP="005C41F2">
            <w:pPr>
              <w:pStyle w:val="TableText"/>
            </w:pPr>
            <w:r w:rsidRPr="00BA2F90">
              <w:t>A5/1</w:t>
            </w:r>
          </w:p>
        </w:tc>
        <w:tc>
          <w:tcPr>
            <w:tcW w:w="1701" w:type="dxa"/>
          </w:tcPr>
          <w:p w14:paraId="2C8B71E3" w14:textId="77777777" w:rsidR="00603CB8" w:rsidRPr="00BA2F90" w:rsidRDefault="00603CB8" w:rsidP="005C41F2">
            <w:pPr>
              <w:pStyle w:val="TableText"/>
            </w:pPr>
            <w:r w:rsidRPr="00BA2F90">
              <w:t>GSM</w:t>
            </w:r>
          </w:p>
          <w:p w14:paraId="7C9CD499" w14:textId="77777777" w:rsidR="00603CB8" w:rsidRPr="00BA2F90" w:rsidRDefault="00603CB8" w:rsidP="005C41F2">
            <w:pPr>
              <w:pStyle w:val="TableText"/>
            </w:pPr>
            <w:r w:rsidRPr="00BA2F90">
              <w:t>Privacy</w:t>
            </w:r>
          </w:p>
        </w:tc>
        <w:tc>
          <w:tcPr>
            <w:tcW w:w="1984" w:type="dxa"/>
          </w:tcPr>
          <w:p w14:paraId="2794E832" w14:textId="77777777" w:rsidR="00603CB8" w:rsidRPr="00BA2F90" w:rsidRDefault="00603CB8" w:rsidP="005C41F2">
            <w:pPr>
              <w:pStyle w:val="TableText"/>
            </w:pPr>
            <w:r w:rsidRPr="00BA2F90">
              <w:t>Original GSM encryption algorithm.</w:t>
            </w:r>
          </w:p>
        </w:tc>
        <w:tc>
          <w:tcPr>
            <w:tcW w:w="1701" w:type="dxa"/>
          </w:tcPr>
          <w:p w14:paraId="169C8E53" w14:textId="77777777" w:rsidR="00603CB8" w:rsidRPr="00BA2F90" w:rsidRDefault="00603CB8" w:rsidP="005C41F2">
            <w:pPr>
              <w:pStyle w:val="TableText"/>
            </w:pPr>
            <w:r w:rsidRPr="00BA2F90">
              <w:t>Low security offering.</w:t>
            </w:r>
          </w:p>
        </w:tc>
        <w:tc>
          <w:tcPr>
            <w:tcW w:w="2347" w:type="dxa"/>
          </w:tcPr>
          <w:p w14:paraId="0F0CB68F" w14:textId="77777777" w:rsidR="00603CB8" w:rsidRPr="00BA2F90" w:rsidRDefault="00603CB8" w:rsidP="005C41F2">
            <w:pPr>
              <w:pStyle w:val="TableText"/>
            </w:pPr>
            <w:r w:rsidRPr="00BA2F90">
              <w:t xml:space="preserve">It is recommended to </w:t>
            </w:r>
            <w:r>
              <w:t>activate</w:t>
            </w:r>
            <w:r w:rsidRPr="00BA2F90">
              <w:t xml:space="preserve"> A5/1</w:t>
            </w:r>
            <w:r>
              <w:t xml:space="preserve"> </w:t>
            </w:r>
            <w:r w:rsidRPr="00BA2F90">
              <w:t>in devices and networks, for reasons of legacy compatibility, but A5/3</w:t>
            </w:r>
            <w:r>
              <w:t xml:space="preserve"> or A5/4</w:t>
            </w:r>
            <w:r w:rsidRPr="00BA2F90">
              <w:t xml:space="preserve"> should always be preferred when available.</w:t>
            </w:r>
          </w:p>
        </w:tc>
      </w:tr>
      <w:tr w:rsidR="00603CB8" w:rsidRPr="00BA2F90" w14:paraId="42C38CF8" w14:textId="77777777" w:rsidTr="005C41F2">
        <w:trPr>
          <w:cantSplit/>
        </w:trPr>
        <w:tc>
          <w:tcPr>
            <w:tcW w:w="1555" w:type="dxa"/>
          </w:tcPr>
          <w:p w14:paraId="06B633C5" w14:textId="77777777" w:rsidR="00603CB8" w:rsidRPr="00BA2F90" w:rsidRDefault="00603CB8" w:rsidP="005C41F2">
            <w:pPr>
              <w:pStyle w:val="TableText"/>
            </w:pPr>
            <w:r w:rsidRPr="00BA2F90">
              <w:t>A5/2</w:t>
            </w:r>
          </w:p>
        </w:tc>
        <w:tc>
          <w:tcPr>
            <w:tcW w:w="1701" w:type="dxa"/>
          </w:tcPr>
          <w:p w14:paraId="16ECCB6F" w14:textId="77777777" w:rsidR="00603CB8" w:rsidRPr="00BA2F90" w:rsidRDefault="00603CB8" w:rsidP="005C41F2">
            <w:pPr>
              <w:pStyle w:val="TableText"/>
            </w:pPr>
            <w:r w:rsidRPr="00BA2F90">
              <w:t>GSM</w:t>
            </w:r>
          </w:p>
          <w:p w14:paraId="15452403" w14:textId="77777777" w:rsidR="00603CB8" w:rsidRPr="00BA2F90" w:rsidRDefault="00603CB8" w:rsidP="005C41F2">
            <w:pPr>
              <w:pStyle w:val="TableText"/>
            </w:pPr>
            <w:r w:rsidRPr="00BA2F90">
              <w:t>Privacy</w:t>
            </w:r>
          </w:p>
        </w:tc>
        <w:tc>
          <w:tcPr>
            <w:tcW w:w="1984" w:type="dxa"/>
          </w:tcPr>
          <w:p w14:paraId="188353E5" w14:textId="77777777" w:rsidR="00603CB8" w:rsidRPr="00BA2F90" w:rsidRDefault="00603CB8" w:rsidP="005C41F2">
            <w:pPr>
              <w:pStyle w:val="TableText"/>
            </w:pPr>
            <w:r w:rsidRPr="00BA2F90">
              <w:t>Variant encryption algorithm produced for COCOM export control compliance.</w:t>
            </w:r>
          </w:p>
        </w:tc>
        <w:tc>
          <w:tcPr>
            <w:tcW w:w="1701" w:type="dxa"/>
          </w:tcPr>
          <w:p w14:paraId="013632A4" w14:textId="77777777" w:rsidR="00603CB8" w:rsidRPr="00BA2F90" w:rsidRDefault="00603CB8" w:rsidP="005C41F2">
            <w:pPr>
              <w:pStyle w:val="TableText"/>
            </w:pPr>
            <w:r>
              <w:t>A5/2</w:t>
            </w:r>
            <w:r w:rsidRPr="00BA2F90">
              <w:t xml:space="preserve"> was broken in 2003 and provides no protection at all. </w:t>
            </w:r>
            <w:r>
              <w:t>The i</w:t>
            </w:r>
            <w:r w:rsidRPr="00BA2F90">
              <w:t>ndustry agreed to remove the algorithm in 2006</w:t>
            </w:r>
            <w:r>
              <w:t>; in particular, A5/2 support is prohibited in devices</w:t>
            </w:r>
            <w:r w:rsidRPr="00BA2F90">
              <w:t>.</w:t>
            </w:r>
          </w:p>
        </w:tc>
        <w:tc>
          <w:tcPr>
            <w:tcW w:w="2347" w:type="dxa"/>
          </w:tcPr>
          <w:p w14:paraId="174164C5" w14:textId="77777777" w:rsidR="00603CB8" w:rsidRPr="00BA2F90" w:rsidRDefault="00603CB8" w:rsidP="005C41F2">
            <w:pPr>
              <w:pStyle w:val="TableText"/>
            </w:pPr>
            <w:r>
              <w:t>A5/2</w:t>
            </w:r>
            <w:r w:rsidRPr="00BA2F90">
              <w:t xml:space="preserve"> should not be </w:t>
            </w:r>
            <w:r>
              <w:t>activated</w:t>
            </w:r>
            <w:r w:rsidRPr="00BA2F90">
              <w:t xml:space="preserve"> in networks or enabled in devices.</w:t>
            </w:r>
          </w:p>
        </w:tc>
      </w:tr>
      <w:tr w:rsidR="00603CB8" w:rsidRPr="00BA2F90" w14:paraId="1B15D08D" w14:textId="77777777" w:rsidTr="005C41F2">
        <w:trPr>
          <w:cantSplit/>
        </w:trPr>
        <w:tc>
          <w:tcPr>
            <w:tcW w:w="1555" w:type="dxa"/>
          </w:tcPr>
          <w:p w14:paraId="6303DC4C" w14:textId="77777777" w:rsidR="00603CB8" w:rsidRPr="00BA2F90" w:rsidRDefault="00603CB8" w:rsidP="005C41F2">
            <w:pPr>
              <w:pStyle w:val="TableText"/>
            </w:pPr>
            <w:r w:rsidRPr="00BA2F90">
              <w:t>A5/3</w:t>
            </w:r>
          </w:p>
        </w:tc>
        <w:tc>
          <w:tcPr>
            <w:tcW w:w="1701" w:type="dxa"/>
          </w:tcPr>
          <w:p w14:paraId="26273BCF" w14:textId="77777777" w:rsidR="00603CB8" w:rsidRPr="00BA2F90" w:rsidRDefault="00603CB8" w:rsidP="005C41F2">
            <w:pPr>
              <w:pStyle w:val="TableText"/>
            </w:pPr>
            <w:r w:rsidRPr="00BA2F90">
              <w:t>GSM</w:t>
            </w:r>
          </w:p>
          <w:p w14:paraId="4A2E32C4" w14:textId="77777777" w:rsidR="00603CB8" w:rsidRPr="00BA2F90" w:rsidRDefault="00603CB8" w:rsidP="005C41F2">
            <w:pPr>
              <w:pStyle w:val="TableText"/>
            </w:pPr>
            <w:r w:rsidRPr="00BA2F90">
              <w:t>Privacy</w:t>
            </w:r>
          </w:p>
        </w:tc>
        <w:tc>
          <w:tcPr>
            <w:tcW w:w="1984" w:type="dxa"/>
          </w:tcPr>
          <w:p w14:paraId="695E5661" w14:textId="77777777" w:rsidR="00603CB8" w:rsidRPr="00BA2F90" w:rsidRDefault="00603CB8" w:rsidP="005C41F2">
            <w:pPr>
              <w:pStyle w:val="TableText"/>
            </w:pPr>
            <w:r w:rsidRPr="00BA2F90">
              <w:t xml:space="preserve">Encryption algorithm constructed from Kasumi. </w:t>
            </w:r>
          </w:p>
        </w:tc>
        <w:tc>
          <w:tcPr>
            <w:tcW w:w="1701" w:type="dxa"/>
          </w:tcPr>
          <w:p w14:paraId="6324A486" w14:textId="77777777" w:rsidR="00603CB8" w:rsidRPr="00BA2F90" w:rsidRDefault="00603CB8" w:rsidP="005C41F2">
            <w:pPr>
              <w:pStyle w:val="TableText"/>
            </w:pPr>
            <w:r>
              <w:t>3GPP mandated support for A5/3 in devices in 2004</w:t>
            </w:r>
            <w:r w:rsidRPr="00BA2F90">
              <w:t xml:space="preserve">. </w:t>
            </w:r>
            <w:r>
              <w:t>Security is limited by the 64-bit key length</w:t>
            </w:r>
            <w:r w:rsidRPr="00BA2F90">
              <w:t>.</w:t>
            </w:r>
          </w:p>
        </w:tc>
        <w:tc>
          <w:tcPr>
            <w:tcW w:w="2347" w:type="dxa"/>
          </w:tcPr>
          <w:p w14:paraId="0FC887FE" w14:textId="77777777" w:rsidR="00603CB8" w:rsidRPr="00BA2F90" w:rsidRDefault="00603CB8" w:rsidP="005C41F2">
            <w:pPr>
              <w:pStyle w:val="TableText"/>
            </w:pPr>
            <w:r>
              <w:t>A5/3 should be activated in devices and networks and set to a higher preference than A5/1 in networks.</w:t>
            </w:r>
          </w:p>
        </w:tc>
      </w:tr>
      <w:tr w:rsidR="00603CB8" w:rsidRPr="00BA2F90" w14:paraId="76FF994F" w14:textId="77777777" w:rsidTr="005C41F2">
        <w:trPr>
          <w:cantSplit/>
        </w:trPr>
        <w:tc>
          <w:tcPr>
            <w:tcW w:w="1555" w:type="dxa"/>
          </w:tcPr>
          <w:p w14:paraId="2EEE6A52" w14:textId="77777777" w:rsidR="00603CB8" w:rsidRPr="00BA2F90" w:rsidRDefault="00603CB8" w:rsidP="005C41F2">
            <w:pPr>
              <w:pStyle w:val="TableText"/>
            </w:pPr>
            <w:r w:rsidRPr="00BA2F90">
              <w:lastRenderedPageBreak/>
              <w:t>A5/4</w:t>
            </w:r>
          </w:p>
        </w:tc>
        <w:tc>
          <w:tcPr>
            <w:tcW w:w="1701" w:type="dxa"/>
          </w:tcPr>
          <w:p w14:paraId="0B718F01" w14:textId="77777777" w:rsidR="00603CB8" w:rsidRPr="00BA2F90" w:rsidRDefault="00603CB8" w:rsidP="005C41F2">
            <w:pPr>
              <w:pStyle w:val="TableText"/>
            </w:pPr>
            <w:r w:rsidRPr="00BA2F90">
              <w:t>GSM</w:t>
            </w:r>
          </w:p>
          <w:p w14:paraId="1E87CA38" w14:textId="77777777" w:rsidR="00603CB8" w:rsidRPr="00BA2F90" w:rsidRDefault="00603CB8" w:rsidP="005C41F2">
            <w:pPr>
              <w:pStyle w:val="TableText"/>
            </w:pPr>
            <w:r w:rsidRPr="00BA2F90">
              <w:t>Privacy</w:t>
            </w:r>
          </w:p>
        </w:tc>
        <w:tc>
          <w:tcPr>
            <w:tcW w:w="1984" w:type="dxa"/>
          </w:tcPr>
          <w:p w14:paraId="5A658A4D" w14:textId="77777777" w:rsidR="00603CB8" w:rsidRPr="00BA2F90" w:rsidRDefault="00603CB8" w:rsidP="005C41F2">
            <w:pPr>
              <w:pStyle w:val="TableText"/>
            </w:pPr>
            <w:r w:rsidRPr="00BA2F90">
              <w:t xml:space="preserve">Variant of A5/3 with 128 </w:t>
            </w:r>
            <w:proofErr w:type="gramStart"/>
            <w:r w:rsidRPr="00BA2F90">
              <w:t>bit</w:t>
            </w:r>
            <w:proofErr w:type="gramEnd"/>
            <w:r w:rsidRPr="00BA2F90">
              <w:t xml:space="preserve"> key.</w:t>
            </w:r>
          </w:p>
        </w:tc>
        <w:tc>
          <w:tcPr>
            <w:tcW w:w="1701" w:type="dxa"/>
          </w:tcPr>
          <w:p w14:paraId="0477A283" w14:textId="10C1E5E6" w:rsidR="00603CB8" w:rsidRPr="00BA2F90" w:rsidRDefault="00603CB8" w:rsidP="005C41F2">
            <w:pPr>
              <w:pStyle w:val="TableText"/>
            </w:pPr>
            <w:r>
              <w:t>3GPP mandated support for A5/4 in devices and base stations in 2011.</w:t>
            </w:r>
          </w:p>
        </w:tc>
        <w:tc>
          <w:tcPr>
            <w:tcW w:w="2347" w:type="dxa"/>
          </w:tcPr>
          <w:p w14:paraId="7CA23CB3" w14:textId="77777777" w:rsidR="00603CB8" w:rsidRPr="00BA2F90" w:rsidRDefault="00603CB8" w:rsidP="005C41F2">
            <w:pPr>
              <w:pStyle w:val="TableText"/>
            </w:pPr>
            <w:r w:rsidRPr="00BA2F90">
              <w:t>Requires USIM authentication for key support.</w:t>
            </w:r>
            <w:r>
              <w:t xml:space="preserve"> A5/4 should be activated in devices and networks and set to a higher preference than A5/1 and A5/3 in networks.</w:t>
            </w:r>
          </w:p>
        </w:tc>
      </w:tr>
    </w:tbl>
    <w:p w14:paraId="696173E9" w14:textId="77777777" w:rsidR="00603CB8" w:rsidRPr="00BA2F90" w:rsidRDefault="00603CB8" w:rsidP="004D201D">
      <w:pPr>
        <w:pStyle w:val="Heading1"/>
        <w:numPr>
          <w:ilvl w:val="0"/>
          <w:numId w:val="17"/>
        </w:numPr>
      </w:pPr>
      <w:bookmarkStart w:id="60" w:name="_Toc75905324"/>
      <w:bookmarkStart w:id="61" w:name="_Toc221082602"/>
      <w:r w:rsidRPr="00BA2F90">
        <w:t xml:space="preserve">GPRS Security </w:t>
      </w:r>
      <w:r w:rsidRPr="00EA4A1F">
        <w:t>Algorithms</w:t>
      </w:r>
      <w:bookmarkEnd w:id="60"/>
      <w:bookmarkEnd w:id="6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01"/>
        <w:gridCol w:w="1984"/>
        <w:gridCol w:w="1701"/>
        <w:gridCol w:w="2347"/>
      </w:tblGrid>
      <w:tr w:rsidR="00603CB8" w:rsidRPr="00BA2F90" w14:paraId="6A1486A7" w14:textId="77777777" w:rsidTr="005C41F2">
        <w:trPr>
          <w:tblHeader/>
        </w:trPr>
        <w:tc>
          <w:tcPr>
            <w:tcW w:w="1555" w:type="dxa"/>
            <w:shd w:val="clear" w:color="auto" w:fill="C00000"/>
          </w:tcPr>
          <w:p w14:paraId="5AA88F9A" w14:textId="77777777" w:rsidR="00603CB8" w:rsidRPr="00BA2F90" w:rsidRDefault="00603CB8" w:rsidP="005C41F2">
            <w:pPr>
              <w:pStyle w:val="TableHeader"/>
            </w:pPr>
            <w:r w:rsidRPr="00BA2F90">
              <w:t>Algorithm</w:t>
            </w:r>
          </w:p>
        </w:tc>
        <w:tc>
          <w:tcPr>
            <w:tcW w:w="1701" w:type="dxa"/>
            <w:shd w:val="clear" w:color="auto" w:fill="C00000"/>
          </w:tcPr>
          <w:p w14:paraId="0F99FE9C" w14:textId="77777777" w:rsidR="00603CB8" w:rsidRPr="00BA2F90" w:rsidRDefault="00603CB8" w:rsidP="005C41F2">
            <w:pPr>
              <w:pStyle w:val="TableHeader"/>
            </w:pPr>
            <w:r w:rsidRPr="00BA2F90">
              <w:t>Type</w:t>
            </w:r>
          </w:p>
        </w:tc>
        <w:tc>
          <w:tcPr>
            <w:tcW w:w="1984" w:type="dxa"/>
            <w:shd w:val="clear" w:color="auto" w:fill="C00000"/>
          </w:tcPr>
          <w:p w14:paraId="21C95D39" w14:textId="77777777" w:rsidR="00603CB8" w:rsidRPr="00BA2F90" w:rsidRDefault="00603CB8" w:rsidP="005C41F2">
            <w:pPr>
              <w:pStyle w:val="TableHeader"/>
            </w:pPr>
            <w:r w:rsidRPr="00BA2F90">
              <w:t>Description</w:t>
            </w:r>
          </w:p>
        </w:tc>
        <w:tc>
          <w:tcPr>
            <w:tcW w:w="1701" w:type="dxa"/>
            <w:shd w:val="clear" w:color="auto" w:fill="C00000"/>
          </w:tcPr>
          <w:p w14:paraId="450A102D" w14:textId="77777777" w:rsidR="00603CB8" w:rsidRPr="00BA2F90" w:rsidRDefault="00603CB8" w:rsidP="005C41F2">
            <w:pPr>
              <w:pStyle w:val="TableHeader"/>
            </w:pPr>
            <w:r w:rsidRPr="00BA2F90">
              <w:t>Comments</w:t>
            </w:r>
          </w:p>
        </w:tc>
        <w:tc>
          <w:tcPr>
            <w:tcW w:w="2347" w:type="dxa"/>
            <w:shd w:val="clear" w:color="auto" w:fill="C00000"/>
          </w:tcPr>
          <w:p w14:paraId="2E1B583A" w14:textId="77777777" w:rsidR="00603CB8" w:rsidRPr="00BA2F90" w:rsidRDefault="00603CB8" w:rsidP="005C41F2">
            <w:pPr>
              <w:pStyle w:val="TableHeader"/>
            </w:pPr>
            <w:r w:rsidRPr="00BA2F90">
              <w:t>Recommendations</w:t>
            </w:r>
          </w:p>
        </w:tc>
      </w:tr>
      <w:tr w:rsidR="00603CB8" w:rsidRPr="00BA2F90" w14:paraId="6B4BA8B8" w14:textId="77777777" w:rsidTr="005C41F2">
        <w:trPr>
          <w:cantSplit/>
        </w:trPr>
        <w:tc>
          <w:tcPr>
            <w:tcW w:w="1555" w:type="dxa"/>
          </w:tcPr>
          <w:p w14:paraId="307EAFDA" w14:textId="77777777" w:rsidR="00603CB8" w:rsidRPr="00BA2F90" w:rsidRDefault="00603CB8" w:rsidP="005C41F2">
            <w:pPr>
              <w:pStyle w:val="TableText"/>
            </w:pPr>
            <w:r w:rsidRPr="00BA2F90">
              <w:t>GEA0</w:t>
            </w:r>
          </w:p>
        </w:tc>
        <w:tc>
          <w:tcPr>
            <w:tcW w:w="1701" w:type="dxa"/>
          </w:tcPr>
          <w:p w14:paraId="072D095A" w14:textId="77777777" w:rsidR="00603CB8" w:rsidRPr="00BA2F90" w:rsidRDefault="00603CB8" w:rsidP="005C41F2">
            <w:pPr>
              <w:pStyle w:val="TableText"/>
            </w:pPr>
          </w:p>
        </w:tc>
        <w:tc>
          <w:tcPr>
            <w:tcW w:w="1984" w:type="dxa"/>
          </w:tcPr>
          <w:p w14:paraId="65CC7C4A" w14:textId="77777777" w:rsidR="00603CB8" w:rsidRPr="00BA2F90" w:rsidRDefault="00603CB8" w:rsidP="005C41F2">
            <w:pPr>
              <w:pStyle w:val="TableText"/>
            </w:pPr>
            <w:r w:rsidRPr="00BA2F90">
              <w:t>No encryption.</w:t>
            </w:r>
          </w:p>
        </w:tc>
        <w:tc>
          <w:tcPr>
            <w:tcW w:w="1701" w:type="dxa"/>
          </w:tcPr>
          <w:p w14:paraId="70C8FE5E" w14:textId="77777777" w:rsidR="00603CB8" w:rsidRPr="00BA2F90" w:rsidRDefault="00603CB8" w:rsidP="005C41F2">
            <w:pPr>
              <w:pStyle w:val="TableText"/>
            </w:pPr>
          </w:p>
        </w:tc>
        <w:tc>
          <w:tcPr>
            <w:tcW w:w="2347" w:type="dxa"/>
          </w:tcPr>
          <w:p w14:paraId="69D35408" w14:textId="77777777" w:rsidR="00603CB8" w:rsidRPr="00BA2F90" w:rsidRDefault="00603CB8" w:rsidP="005C41F2">
            <w:pPr>
              <w:pStyle w:val="TableText"/>
            </w:pPr>
            <w:r w:rsidRPr="004A4B2D">
              <w:t>It is recommended to prohibit GEA0 (no encryption) in networks to protect against impersonation attacks. This recommendation will impact any customers that use non-compliant devices that don’t support any GPRS encryption. An exception may be made for SIM-less emergency calls if these need to be supported</w:t>
            </w:r>
            <w:r>
              <w:t>, or for networks in any countries where encryption is prohibited by local regulation</w:t>
            </w:r>
            <w:r w:rsidRPr="004A4B2D">
              <w:t>.</w:t>
            </w:r>
          </w:p>
        </w:tc>
      </w:tr>
      <w:tr w:rsidR="00603CB8" w:rsidRPr="00BA2F90" w14:paraId="36C90ED8" w14:textId="77777777" w:rsidTr="005C41F2">
        <w:trPr>
          <w:cantSplit/>
        </w:trPr>
        <w:tc>
          <w:tcPr>
            <w:tcW w:w="1555" w:type="dxa"/>
          </w:tcPr>
          <w:p w14:paraId="509497AC" w14:textId="77777777" w:rsidR="00603CB8" w:rsidRPr="00BA2F90" w:rsidRDefault="00603CB8" w:rsidP="005C41F2">
            <w:pPr>
              <w:pStyle w:val="TableText"/>
            </w:pPr>
            <w:r w:rsidRPr="00BA2F90">
              <w:t>GEA1</w:t>
            </w:r>
          </w:p>
        </w:tc>
        <w:tc>
          <w:tcPr>
            <w:tcW w:w="1701" w:type="dxa"/>
          </w:tcPr>
          <w:p w14:paraId="6F8B9300" w14:textId="77777777" w:rsidR="00603CB8" w:rsidRPr="00BA2F90" w:rsidRDefault="00603CB8" w:rsidP="005C41F2">
            <w:pPr>
              <w:pStyle w:val="TableText"/>
            </w:pPr>
            <w:r w:rsidRPr="00BA2F90">
              <w:t>GPRS Privacy</w:t>
            </w:r>
          </w:p>
        </w:tc>
        <w:tc>
          <w:tcPr>
            <w:tcW w:w="1984" w:type="dxa"/>
          </w:tcPr>
          <w:p w14:paraId="589347F5" w14:textId="77777777" w:rsidR="00603CB8" w:rsidRPr="00BA2F90" w:rsidRDefault="00603CB8" w:rsidP="005C41F2">
            <w:pPr>
              <w:pStyle w:val="TableText"/>
            </w:pPr>
            <w:r w:rsidRPr="00BA2F90">
              <w:t>Original GPRS encryption algorithm.</w:t>
            </w:r>
          </w:p>
        </w:tc>
        <w:tc>
          <w:tcPr>
            <w:tcW w:w="1701" w:type="dxa"/>
          </w:tcPr>
          <w:p w14:paraId="253C5DA5" w14:textId="77777777" w:rsidR="00603CB8" w:rsidRPr="00BA2F90" w:rsidRDefault="00603CB8" w:rsidP="005C41F2">
            <w:pPr>
              <w:pStyle w:val="TableText"/>
            </w:pPr>
            <w:r w:rsidRPr="00BA2F90">
              <w:t>Least secure GPRS algorithm.</w:t>
            </w:r>
            <w:r>
              <w:t xml:space="preserve"> 3GPP agreed to remove the algorithm from devices in 2013.</w:t>
            </w:r>
          </w:p>
        </w:tc>
        <w:tc>
          <w:tcPr>
            <w:tcW w:w="2347" w:type="dxa"/>
          </w:tcPr>
          <w:p w14:paraId="17E13C0A" w14:textId="77777777" w:rsidR="00603CB8" w:rsidRPr="00BA2F90" w:rsidRDefault="00603CB8" w:rsidP="005C41F2">
            <w:pPr>
              <w:pStyle w:val="TableText"/>
            </w:pPr>
            <w:r w:rsidRPr="00BA2F90">
              <w:t xml:space="preserve">It is recommended to </w:t>
            </w:r>
            <w:r>
              <w:t>activate</w:t>
            </w:r>
            <w:r w:rsidRPr="00BA2F90">
              <w:t xml:space="preserve"> </w:t>
            </w:r>
            <w:r>
              <w:t>GEA</w:t>
            </w:r>
            <w:r w:rsidRPr="00BA2F90">
              <w:t>1</w:t>
            </w:r>
            <w:r>
              <w:t xml:space="preserve"> </w:t>
            </w:r>
            <w:r w:rsidRPr="00BA2F90">
              <w:t>in networks</w:t>
            </w:r>
            <w:r w:rsidRPr="00BA2F90" w:rsidDel="0018044A">
              <w:t xml:space="preserve"> </w:t>
            </w:r>
            <w:r>
              <w:t>for compatibility with old devices, but GEA2, GEA3 or GEA4 should always be preferred when available. GEA1 should be removed from devices and should not be supported in new devices.</w:t>
            </w:r>
            <w:r w:rsidRPr="00BA2F90" w:rsidDel="0018044A">
              <w:t xml:space="preserve"> </w:t>
            </w:r>
          </w:p>
        </w:tc>
      </w:tr>
      <w:tr w:rsidR="00603CB8" w:rsidRPr="00BA2F90" w14:paraId="7C02988D" w14:textId="77777777" w:rsidTr="005C41F2">
        <w:trPr>
          <w:cantSplit/>
        </w:trPr>
        <w:tc>
          <w:tcPr>
            <w:tcW w:w="1555" w:type="dxa"/>
          </w:tcPr>
          <w:p w14:paraId="5A4B4BAF" w14:textId="77777777" w:rsidR="00603CB8" w:rsidRPr="00BA2F90" w:rsidRDefault="00603CB8" w:rsidP="005C41F2">
            <w:pPr>
              <w:pStyle w:val="TableText"/>
            </w:pPr>
            <w:r w:rsidRPr="00BA2F90">
              <w:lastRenderedPageBreak/>
              <w:t>GEA2</w:t>
            </w:r>
          </w:p>
        </w:tc>
        <w:tc>
          <w:tcPr>
            <w:tcW w:w="1701" w:type="dxa"/>
          </w:tcPr>
          <w:p w14:paraId="15A362E6" w14:textId="77777777" w:rsidR="00603CB8" w:rsidRPr="00BA2F90" w:rsidRDefault="00603CB8" w:rsidP="005C41F2">
            <w:pPr>
              <w:pStyle w:val="TableText"/>
            </w:pPr>
            <w:r w:rsidRPr="00BA2F90">
              <w:t>GPRS Privacy</w:t>
            </w:r>
          </w:p>
        </w:tc>
        <w:tc>
          <w:tcPr>
            <w:tcW w:w="1984" w:type="dxa"/>
          </w:tcPr>
          <w:p w14:paraId="3815E1BB" w14:textId="77777777" w:rsidR="00603CB8" w:rsidRPr="00BA2F90" w:rsidRDefault="00603CB8" w:rsidP="005C41F2">
            <w:pPr>
              <w:pStyle w:val="TableText"/>
            </w:pPr>
            <w:r w:rsidRPr="00BA2F90">
              <w:t>Additional GPRS encryption algorithm</w:t>
            </w:r>
            <w:r>
              <w:t>.</w:t>
            </w:r>
          </w:p>
        </w:tc>
        <w:tc>
          <w:tcPr>
            <w:tcW w:w="1701" w:type="dxa"/>
          </w:tcPr>
          <w:p w14:paraId="3A81840C" w14:textId="77777777" w:rsidR="00603CB8" w:rsidRPr="00BA2F90" w:rsidRDefault="00603CB8" w:rsidP="005C41F2">
            <w:pPr>
              <w:pStyle w:val="TableText"/>
            </w:pPr>
            <w:r w:rsidRPr="00BA2F90">
              <w:t>Low security offering.</w:t>
            </w:r>
            <w:r>
              <w:t xml:space="preserve"> 3GPP strongly discourages support for GEA2 in devices from Release 11 and prohibits it in devices from Release 16.</w:t>
            </w:r>
          </w:p>
        </w:tc>
        <w:tc>
          <w:tcPr>
            <w:tcW w:w="2347" w:type="dxa"/>
          </w:tcPr>
          <w:p w14:paraId="15B39448" w14:textId="77777777" w:rsidR="00603CB8" w:rsidRDefault="00603CB8" w:rsidP="005C41F2">
            <w:pPr>
              <w:pStyle w:val="TableText"/>
            </w:pPr>
            <w:r w:rsidRPr="00BA2F90">
              <w:t xml:space="preserve">It is recommended to </w:t>
            </w:r>
            <w:r>
              <w:t>activate</w:t>
            </w:r>
            <w:r w:rsidRPr="00BA2F90">
              <w:t xml:space="preserve"> GEA2 in devices and networks, for reasons of legacy compatibility, but GEA3</w:t>
            </w:r>
            <w:r>
              <w:t xml:space="preserve"> or GEA4</w:t>
            </w:r>
            <w:r w:rsidRPr="00BA2F90">
              <w:t xml:space="preserve"> should always be preferred when available.</w:t>
            </w:r>
            <w:r>
              <w:t xml:space="preserve"> GEA2 should be supported in devices and networks and set to a higher preference than GEA1 in networks.</w:t>
            </w:r>
          </w:p>
          <w:p w14:paraId="254C526B" w14:textId="77777777" w:rsidR="00603CB8" w:rsidRPr="00BA2F90" w:rsidRDefault="00603CB8" w:rsidP="005C41F2">
            <w:pPr>
              <w:pStyle w:val="TableText"/>
            </w:pPr>
            <w:r w:rsidRPr="00BA2F90">
              <w:t xml:space="preserve">It is recommended to </w:t>
            </w:r>
            <w:r>
              <w:t>activate</w:t>
            </w:r>
            <w:r w:rsidRPr="00BA2F90">
              <w:t xml:space="preserve"> GEA2 in networks, for compatibility</w:t>
            </w:r>
            <w:r>
              <w:t xml:space="preserve"> with old devices</w:t>
            </w:r>
            <w:r w:rsidRPr="00BA2F90">
              <w:t>, but GEA3</w:t>
            </w:r>
            <w:r>
              <w:t xml:space="preserve"> or GEA4</w:t>
            </w:r>
            <w:r w:rsidRPr="00BA2F90">
              <w:t xml:space="preserve"> should always be preferred when available.</w:t>
            </w:r>
            <w:r>
              <w:t xml:space="preserve"> GEA2 should be removed from devices and should not be supported in new devices.</w:t>
            </w:r>
          </w:p>
        </w:tc>
      </w:tr>
      <w:tr w:rsidR="00603CB8" w:rsidRPr="00BA2F90" w14:paraId="68CAB3FD" w14:textId="77777777" w:rsidTr="005C41F2">
        <w:trPr>
          <w:cantSplit/>
        </w:trPr>
        <w:tc>
          <w:tcPr>
            <w:tcW w:w="1555" w:type="dxa"/>
          </w:tcPr>
          <w:p w14:paraId="0AA35695" w14:textId="77777777" w:rsidR="00603CB8" w:rsidRPr="00BA2F90" w:rsidRDefault="00603CB8" w:rsidP="005C41F2">
            <w:pPr>
              <w:pStyle w:val="TableText"/>
            </w:pPr>
            <w:r w:rsidRPr="00BA2F90">
              <w:t>GEA3</w:t>
            </w:r>
          </w:p>
        </w:tc>
        <w:tc>
          <w:tcPr>
            <w:tcW w:w="1701" w:type="dxa"/>
          </w:tcPr>
          <w:p w14:paraId="373D4142" w14:textId="77777777" w:rsidR="00603CB8" w:rsidRPr="00BA2F90" w:rsidRDefault="00603CB8" w:rsidP="005C41F2">
            <w:pPr>
              <w:pStyle w:val="TableText"/>
            </w:pPr>
            <w:r w:rsidRPr="00BA2F90">
              <w:t>GPRS Privacy</w:t>
            </w:r>
          </w:p>
        </w:tc>
        <w:tc>
          <w:tcPr>
            <w:tcW w:w="1984" w:type="dxa"/>
          </w:tcPr>
          <w:p w14:paraId="43FD647B" w14:textId="77777777" w:rsidR="00603CB8" w:rsidRPr="00BA2F90" w:rsidRDefault="00603CB8" w:rsidP="005C41F2">
            <w:pPr>
              <w:pStyle w:val="TableText"/>
            </w:pPr>
            <w:r w:rsidRPr="00BA2F90">
              <w:t>Additional GPRS encryption algorithm, based on UEA1 (and hence on Kasumi).</w:t>
            </w:r>
          </w:p>
        </w:tc>
        <w:tc>
          <w:tcPr>
            <w:tcW w:w="1701" w:type="dxa"/>
          </w:tcPr>
          <w:p w14:paraId="6B04A4EA" w14:textId="77777777" w:rsidR="00603CB8" w:rsidRPr="00BA2F90" w:rsidRDefault="00603CB8" w:rsidP="005C41F2">
            <w:pPr>
              <w:pStyle w:val="TableText"/>
            </w:pPr>
            <w:r>
              <w:t xml:space="preserve"> 3GPP mandated support for GEA3 in devices in 2004</w:t>
            </w:r>
            <w:r w:rsidRPr="00BA2F90">
              <w:t xml:space="preserve">. </w:t>
            </w:r>
            <w:r>
              <w:t>Security is limited by the 64-bit key length.</w:t>
            </w:r>
          </w:p>
        </w:tc>
        <w:tc>
          <w:tcPr>
            <w:tcW w:w="2347" w:type="dxa"/>
          </w:tcPr>
          <w:p w14:paraId="2C3783DE" w14:textId="77777777" w:rsidR="00603CB8" w:rsidRPr="00BA2F90" w:rsidRDefault="00603CB8" w:rsidP="005C41F2">
            <w:pPr>
              <w:pStyle w:val="TableText"/>
            </w:pPr>
            <w:r>
              <w:t>GEA3 should be activated in devices and networks and set to a higher preference than GEA1 and GEA2 in networks.</w:t>
            </w:r>
          </w:p>
        </w:tc>
      </w:tr>
      <w:tr w:rsidR="00603CB8" w:rsidRPr="00BA2F90" w14:paraId="2B7B3E41" w14:textId="77777777" w:rsidTr="005C41F2">
        <w:trPr>
          <w:cantSplit/>
        </w:trPr>
        <w:tc>
          <w:tcPr>
            <w:tcW w:w="1555" w:type="dxa"/>
          </w:tcPr>
          <w:p w14:paraId="4367D0AB" w14:textId="77777777" w:rsidR="00603CB8" w:rsidRPr="00BA2F90" w:rsidRDefault="00603CB8" w:rsidP="005C41F2">
            <w:pPr>
              <w:pStyle w:val="TableText"/>
            </w:pPr>
            <w:r w:rsidRPr="00BA2F90">
              <w:t>GEA4</w:t>
            </w:r>
          </w:p>
        </w:tc>
        <w:tc>
          <w:tcPr>
            <w:tcW w:w="1701" w:type="dxa"/>
          </w:tcPr>
          <w:p w14:paraId="00BD0F36" w14:textId="77777777" w:rsidR="00603CB8" w:rsidRPr="00BA2F90" w:rsidRDefault="00603CB8" w:rsidP="005C41F2">
            <w:pPr>
              <w:pStyle w:val="TableText"/>
            </w:pPr>
            <w:r w:rsidRPr="00BA2F90">
              <w:t>GPRS</w:t>
            </w:r>
          </w:p>
          <w:p w14:paraId="6FFD2AFC" w14:textId="77777777" w:rsidR="00603CB8" w:rsidRPr="00BA2F90" w:rsidRDefault="00603CB8" w:rsidP="005C41F2">
            <w:pPr>
              <w:pStyle w:val="TableText"/>
            </w:pPr>
            <w:r w:rsidRPr="00BA2F90">
              <w:t>Privacy</w:t>
            </w:r>
          </w:p>
        </w:tc>
        <w:tc>
          <w:tcPr>
            <w:tcW w:w="1984" w:type="dxa"/>
          </w:tcPr>
          <w:p w14:paraId="5E66F15E" w14:textId="77777777" w:rsidR="00603CB8" w:rsidRPr="00BA2F90" w:rsidRDefault="00603CB8" w:rsidP="005C41F2">
            <w:pPr>
              <w:pStyle w:val="TableText"/>
            </w:pPr>
            <w:r w:rsidRPr="00BA2F90">
              <w:t xml:space="preserve">Variant of GEA3 with 128 </w:t>
            </w:r>
            <w:proofErr w:type="gramStart"/>
            <w:r w:rsidRPr="00BA2F90">
              <w:t>bit</w:t>
            </w:r>
            <w:proofErr w:type="gramEnd"/>
            <w:r w:rsidRPr="00BA2F90">
              <w:t xml:space="preserve"> key.</w:t>
            </w:r>
          </w:p>
        </w:tc>
        <w:tc>
          <w:tcPr>
            <w:tcW w:w="1701" w:type="dxa"/>
          </w:tcPr>
          <w:p w14:paraId="2E469737" w14:textId="77777777" w:rsidR="00603CB8" w:rsidRPr="00BA2F90" w:rsidRDefault="00603CB8" w:rsidP="005C41F2">
            <w:pPr>
              <w:pStyle w:val="TableText"/>
            </w:pPr>
            <w:r>
              <w:t xml:space="preserve"> 3GPP introduced optional support for GEA4 in devices in 2009. </w:t>
            </w:r>
          </w:p>
        </w:tc>
        <w:tc>
          <w:tcPr>
            <w:tcW w:w="2347" w:type="dxa"/>
          </w:tcPr>
          <w:p w14:paraId="6523DA51" w14:textId="77777777" w:rsidR="00603CB8" w:rsidRPr="00BA2F90" w:rsidRDefault="00603CB8" w:rsidP="005C41F2">
            <w:pPr>
              <w:pStyle w:val="TableText"/>
            </w:pPr>
            <w:r w:rsidRPr="00BA2F90">
              <w:t>Requires USIM authentication for key support.</w:t>
            </w:r>
            <w:r>
              <w:t xml:space="preserve"> I</w:t>
            </w:r>
            <w:r w:rsidRPr="00BA2F90">
              <w:t xml:space="preserve">nfrastructure suppliers and device manufacturers are encouraged to </w:t>
            </w:r>
            <w:r>
              <w:t>implement GEA4</w:t>
            </w:r>
            <w:r w:rsidRPr="00BA2F90">
              <w:t>.</w:t>
            </w:r>
            <w:r>
              <w:t xml:space="preserve">  When activated in networks, GEA4 should be set to a higher preference than GEA1, GEA2 and GEA3.</w:t>
            </w:r>
          </w:p>
        </w:tc>
      </w:tr>
      <w:tr w:rsidR="00603CB8" w:rsidRPr="00BA2F90" w14:paraId="67CC04C7" w14:textId="77777777" w:rsidTr="005C41F2">
        <w:trPr>
          <w:cantSplit/>
        </w:trPr>
        <w:tc>
          <w:tcPr>
            <w:tcW w:w="1555" w:type="dxa"/>
          </w:tcPr>
          <w:p w14:paraId="320FFB83" w14:textId="77777777" w:rsidR="00603CB8" w:rsidRPr="00BA2F90" w:rsidRDefault="00603CB8" w:rsidP="005C41F2">
            <w:pPr>
              <w:pStyle w:val="TableText"/>
            </w:pPr>
            <w:r w:rsidRPr="00BA2F90">
              <w:lastRenderedPageBreak/>
              <w:t>GEA5</w:t>
            </w:r>
          </w:p>
        </w:tc>
        <w:tc>
          <w:tcPr>
            <w:tcW w:w="1701" w:type="dxa"/>
          </w:tcPr>
          <w:p w14:paraId="2A309766" w14:textId="77777777" w:rsidR="00603CB8" w:rsidRPr="00BA2F90" w:rsidRDefault="00603CB8" w:rsidP="005C41F2">
            <w:pPr>
              <w:pStyle w:val="TableText"/>
            </w:pPr>
            <w:r w:rsidRPr="00BA2F90">
              <w:t>GPRS Privacy</w:t>
            </w:r>
          </w:p>
        </w:tc>
        <w:tc>
          <w:tcPr>
            <w:tcW w:w="1984" w:type="dxa"/>
          </w:tcPr>
          <w:p w14:paraId="252CF07C" w14:textId="77777777" w:rsidR="00603CB8" w:rsidRPr="00BA2F90" w:rsidRDefault="00603CB8" w:rsidP="005C41F2">
            <w:pPr>
              <w:pStyle w:val="TableText"/>
            </w:pPr>
            <w:r w:rsidRPr="00BA2F90">
              <w:t>Additional GPRS encryption algorithm with 128-bit key, based on UEA2 (and hence on SNOW 3G).</w:t>
            </w:r>
          </w:p>
        </w:tc>
        <w:tc>
          <w:tcPr>
            <w:tcW w:w="1701" w:type="dxa"/>
          </w:tcPr>
          <w:p w14:paraId="48128303" w14:textId="77777777" w:rsidR="00603CB8" w:rsidRPr="00BA2F90" w:rsidRDefault="00603CB8" w:rsidP="005C41F2">
            <w:pPr>
              <w:pStyle w:val="TableText"/>
            </w:pPr>
            <w:r w:rsidRPr="00BA2F90">
              <w:t>This algorithm was introduced to make two 128-bit encryption algorithms (this and GEA4) available for EC-GSM.</w:t>
            </w:r>
          </w:p>
        </w:tc>
        <w:tc>
          <w:tcPr>
            <w:tcW w:w="2347" w:type="dxa"/>
          </w:tcPr>
          <w:p w14:paraId="0938EC40" w14:textId="77777777" w:rsidR="00603CB8" w:rsidRPr="00BA2F90" w:rsidRDefault="00603CB8" w:rsidP="005C41F2">
            <w:pPr>
              <w:pStyle w:val="TableText"/>
            </w:pPr>
          </w:p>
        </w:tc>
      </w:tr>
      <w:tr w:rsidR="00603CB8" w:rsidRPr="00BA2F90" w14:paraId="4ABD4C65" w14:textId="77777777" w:rsidTr="005C41F2">
        <w:trPr>
          <w:cantSplit/>
        </w:trPr>
        <w:tc>
          <w:tcPr>
            <w:tcW w:w="1555" w:type="dxa"/>
          </w:tcPr>
          <w:p w14:paraId="18E0229B" w14:textId="77777777" w:rsidR="00603CB8" w:rsidRPr="00BA2F90" w:rsidRDefault="00603CB8" w:rsidP="005C41F2">
            <w:pPr>
              <w:pStyle w:val="TableText"/>
            </w:pPr>
            <w:r w:rsidRPr="00BA2F90">
              <w:t>GIA4</w:t>
            </w:r>
          </w:p>
        </w:tc>
        <w:tc>
          <w:tcPr>
            <w:tcW w:w="1701" w:type="dxa"/>
          </w:tcPr>
          <w:p w14:paraId="699C65C1" w14:textId="77777777" w:rsidR="00603CB8" w:rsidRPr="00BA2F90" w:rsidRDefault="00603CB8" w:rsidP="005C41F2">
            <w:pPr>
              <w:pStyle w:val="TableText"/>
            </w:pPr>
            <w:r w:rsidRPr="00BA2F90">
              <w:t>GPRS Integrity</w:t>
            </w:r>
          </w:p>
        </w:tc>
        <w:tc>
          <w:tcPr>
            <w:tcW w:w="1984" w:type="dxa"/>
          </w:tcPr>
          <w:p w14:paraId="2FF887F6" w14:textId="77777777" w:rsidR="00603CB8" w:rsidRPr="00BA2F90" w:rsidRDefault="00603CB8" w:rsidP="005C41F2">
            <w:pPr>
              <w:pStyle w:val="TableText"/>
            </w:pPr>
            <w:r w:rsidRPr="00BA2F90">
              <w:t>GPRS integrity algorithm with 128-bit key, based on UIA1 (and hence on Kasumi).</w:t>
            </w:r>
          </w:p>
        </w:tc>
        <w:tc>
          <w:tcPr>
            <w:tcW w:w="1701" w:type="dxa"/>
          </w:tcPr>
          <w:p w14:paraId="6C84C2F4" w14:textId="77777777" w:rsidR="00603CB8" w:rsidRPr="00BA2F90" w:rsidRDefault="00603CB8" w:rsidP="005C41F2">
            <w:pPr>
              <w:pStyle w:val="TableText"/>
            </w:pPr>
            <w:r w:rsidRPr="00BA2F90">
              <w:t>This and GIA5 were introduced for EC-GSM.</w:t>
            </w:r>
          </w:p>
        </w:tc>
        <w:tc>
          <w:tcPr>
            <w:tcW w:w="2347" w:type="dxa"/>
          </w:tcPr>
          <w:p w14:paraId="3C37FBA2" w14:textId="77777777" w:rsidR="00603CB8" w:rsidRPr="00BA2F90" w:rsidRDefault="00603CB8" w:rsidP="005C41F2">
            <w:pPr>
              <w:pStyle w:val="TableText"/>
            </w:pPr>
          </w:p>
        </w:tc>
      </w:tr>
      <w:tr w:rsidR="00603CB8" w:rsidRPr="00BA2F90" w14:paraId="147399BD" w14:textId="77777777" w:rsidTr="005C41F2">
        <w:trPr>
          <w:cantSplit/>
        </w:trPr>
        <w:tc>
          <w:tcPr>
            <w:tcW w:w="1555" w:type="dxa"/>
          </w:tcPr>
          <w:p w14:paraId="5B2890A9" w14:textId="77777777" w:rsidR="00603CB8" w:rsidRPr="00BA2F90" w:rsidRDefault="00603CB8" w:rsidP="005C41F2">
            <w:pPr>
              <w:pStyle w:val="TableText"/>
            </w:pPr>
            <w:r w:rsidRPr="00BA2F90">
              <w:t>GIA5</w:t>
            </w:r>
          </w:p>
        </w:tc>
        <w:tc>
          <w:tcPr>
            <w:tcW w:w="1701" w:type="dxa"/>
          </w:tcPr>
          <w:p w14:paraId="3E4298A8" w14:textId="77777777" w:rsidR="00603CB8" w:rsidRPr="00BA2F90" w:rsidRDefault="00603CB8" w:rsidP="005C41F2">
            <w:pPr>
              <w:pStyle w:val="TableText"/>
            </w:pPr>
            <w:r w:rsidRPr="00BA2F90">
              <w:t>GPRS Integrity</w:t>
            </w:r>
          </w:p>
        </w:tc>
        <w:tc>
          <w:tcPr>
            <w:tcW w:w="1984" w:type="dxa"/>
          </w:tcPr>
          <w:p w14:paraId="1BE74923" w14:textId="77777777" w:rsidR="00603CB8" w:rsidRPr="00BA2F90" w:rsidRDefault="00603CB8" w:rsidP="005C41F2">
            <w:pPr>
              <w:pStyle w:val="TableText"/>
            </w:pPr>
            <w:r w:rsidRPr="00BA2F90">
              <w:t>GPRS integrity algorithm with 128-bit key, based on UIA2 (and hence on SNOW 3G).</w:t>
            </w:r>
          </w:p>
        </w:tc>
        <w:tc>
          <w:tcPr>
            <w:tcW w:w="1701" w:type="dxa"/>
          </w:tcPr>
          <w:p w14:paraId="12ED90F8" w14:textId="77777777" w:rsidR="00603CB8" w:rsidRPr="00BA2F90" w:rsidRDefault="00603CB8" w:rsidP="005C41F2">
            <w:pPr>
              <w:pStyle w:val="TableText"/>
            </w:pPr>
            <w:r w:rsidRPr="00BA2F90">
              <w:t>This and GIA4 were introduced for EC-GSM.</w:t>
            </w:r>
          </w:p>
        </w:tc>
        <w:tc>
          <w:tcPr>
            <w:tcW w:w="2347" w:type="dxa"/>
          </w:tcPr>
          <w:p w14:paraId="3EDF37FC" w14:textId="77777777" w:rsidR="00603CB8" w:rsidRPr="00BA2F90" w:rsidRDefault="00603CB8" w:rsidP="005C41F2">
            <w:pPr>
              <w:pStyle w:val="TableText"/>
            </w:pPr>
          </w:p>
        </w:tc>
      </w:tr>
    </w:tbl>
    <w:p w14:paraId="31DD9D4F" w14:textId="77777777" w:rsidR="00603CB8" w:rsidRPr="00BA2F90" w:rsidRDefault="00603CB8" w:rsidP="004D201D">
      <w:pPr>
        <w:pStyle w:val="Heading1"/>
        <w:numPr>
          <w:ilvl w:val="0"/>
          <w:numId w:val="17"/>
        </w:numPr>
      </w:pPr>
      <w:bookmarkStart w:id="62" w:name="_Toc75905325"/>
      <w:bookmarkStart w:id="63" w:name="_Toc221082603"/>
      <w:r w:rsidRPr="00BA2F90">
        <w:t xml:space="preserve">UMTS Security </w:t>
      </w:r>
      <w:r w:rsidRPr="00EA4A1F">
        <w:t>Algorithms</w:t>
      </w:r>
      <w:bookmarkEnd w:id="62"/>
      <w:bookmarkEnd w:id="63"/>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01"/>
        <w:gridCol w:w="1984"/>
        <w:gridCol w:w="1701"/>
        <w:gridCol w:w="2410"/>
      </w:tblGrid>
      <w:tr w:rsidR="00603CB8" w:rsidRPr="00BA2F90" w14:paraId="070C6339" w14:textId="77777777" w:rsidTr="005C41F2">
        <w:trPr>
          <w:tblHeader/>
        </w:trPr>
        <w:tc>
          <w:tcPr>
            <w:tcW w:w="1555" w:type="dxa"/>
            <w:shd w:val="clear" w:color="auto" w:fill="C00000"/>
          </w:tcPr>
          <w:bookmarkEnd w:id="10"/>
          <w:bookmarkEnd w:id="11"/>
          <w:bookmarkEnd w:id="12"/>
          <w:p w14:paraId="1DE8BBA3" w14:textId="77777777" w:rsidR="00603CB8" w:rsidRPr="00BA2F90" w:rsidRDefault="00603CB8" w:rsidP="005C41F2">
            <w:pPr>
              <w:pStyle w:val="TableHeader"/>
            </w:pPr>
            <w:r w:rsidRPr="00BA2F90">
              <w:t>Algorithm</w:t>
            </w:r>
          </w:p>
        </w:tc>
        <w:tc>
          <w:tcPr>
            <w:tcW w:w="1701" w:type="dxa"/>
            <w:shd w:val="clear" w:color="auto" w:fill="C00000"/>
          </w:tcPr>
          <w:p w14:paraId="04733130" w14:textId="77777777" w:rsidR="00603CB8" w:rsidRPr="00BA2F90" w:rsidRDefault="00603CB8" w:rsidP="005C41F2">
            <w:pPr>
              <w:pStyle w:val="TableHeader"/>
            </w:pPr>
            <w:r w:rsidRPr="00BA2F90">
              <w:t>Type</w:t>
            </w:r>
          </w:p>
        </w:tc>
        <w:tc>
          <w:tcPr>
            <w:tcW w:w="1984" w:type="dxa"/>
            <w:shd w:val="clear" w:color="auto" w:fill="C00000"/>
          </w:tcPr>
          <w:p w14:paraId="5232B12A" w14:textId="77777777" w:rsidR="00603CB8" w:rsidRPr="00BA2F90" w:rsidRDefault="00603CB8" w:rsidP="005C41F2">
            <w:pPr>
              <w:pStyle w:val="TableHeader"/>
            </w:pPr>
            <w:r w:rsidRPr="00BA2F90">
              <w:t>Description</w:t>
            </w:r>
          </w:p>
        </w:tc>
        <w:tc>
          <w:tcPr>
            <w:tcW w:w="1701" w:type="dxa"/>
            <w:shd w:val="clear" w:color="auto" w:fill="C00000"/>
          </w:tcPr>
          <w:p w14:paraId="7DC370F8" w14:textId="77777777" w:rsidR="00603CB8" w:rsidRPr="00BA2F90" w:rsidRDefault="00603CB8" w:rsidP="005C41F2">
            <w:pPr>
              <w:pStyle w:val="TableHeader"/>
            </w:pPr>
            <w:r w:rsidRPr="00BA2F90">
              <w:t>Comments</w:t>
            </w:r>
          </w:p>
        </w:tc>
        <w:tc>
          <w:tcPr>
            <w:tcW w:w="2410" w:type="dxa"/>
            <w:shd w:val="clear" w:color="auto" w:fill="C00000"/>
          </w:tcPr>
          <w:p w14:paraId="4DD1DCB1" w14:textId="77777777" w:rsidR="00603CB8" w:rsidRPr="00BA2F90" w:rsidRDefault="00603CB8" w:rsidP="005C41F2">
            <w:pPr>
              <w:pStyle w:val="TableHeader"/>
            </w:pPr>
            <w:r w:rsidRPr="00BA2F90">
              <w:t>Recommendations</w:t>
            </w:r>
          </w:p>
        </w:tc>
      </w:tr>
      <w:tr w:rsidR="00603CB8" w:rsidRPr="00BA2F90" w14:paraId="4CCBB55B" w14:textId="77777777" w:rsidTr="005C41F2">
        <w:trPr>
          <w:cantSplit/>
        </w:trPr>
        <w:tc>
          <w:tcPr>
            <w:tcW w:w="1555" w:type="dxa"/>
          </w:tcPr>
          <w:p w14:paraId="01472AEC" w14:textId="77777777" w:rsidR="00603CB8" w:rsidRPr="00BA2F90" w:rsidRDefault="00603CB8" w:rsidP="005C41F2">
            <w:pPr>
              <w:pStyle w:val="TableText"/>
            </w:pPr>
            <w:r w:rsidRPr="00BA2F90">
              <w:t>UEA0</w:t>
            </w:r>
            <w:r>
              <w:rPr>
                <w:rStyle w:val="FootnoteReference"/>
              </w:rPr>
              <w:footnoteReference w:id="2"/>
            </w:r>
          </w:p>
        </w:tc>
        <w:tc>
          <w:tcPr>
            <w:tcW w:w="1701" w:type="dxa"/>
          </w:tcPr>
          <w:p w14:paraId="22464F77" w14:textId="77777777" w:rsidR="00603CB8" w:rsidRPr="00BA2F90" w:rsidRDefault="00603CB8" w:rsidP="005C41F2">
            <w:pPr>
              <w:pStyle w:val="TableText"/>
            </w:pPr>
          </w:p>
        </w:tc>
        <w:tc>
          <w:tcPr>
            <w:tcW w:w="1984" w:type="dxa"/>
          </w:tcPr>
          <w:p w14:paraId="7E6356C1" w14:textId="77777777" w:rsidR="00603CB8" w:rsidRPr="00BA2F90" w:rsidRDefault="00603CB8" w:rsidP="005C41F2">
            <w:pPr>
              <w:pStyle w:val="TableText"/>
            </w:pPr>
            <w:r w:rsidRPr="00BA2F90">
              <w:t>No encryption.</w:t>
            </w:r>
          </w:p>
        </w:tc>
        <w:tc>
          <w:tcPr>
            <w:tcW w:w="1701" w:type="dxa"/>
          </w:tcPr>
          <w:p w14:paraId="44041D3E" w14:textId="77777777" w:rsidR="00603CB8" w:rsidRPr="00BA2F90" w:rsidRDefault="00603CB8" w:rsidP="005C41F2">
            <w:pPr>
              <w:pStyle w:val="TableText"/>
            </w:pPr>
          </w:p>
        </w:tc>
        <w:tc>
          <w:tcPr>
            <w:tcW w:w="2410" w:type="dxa"/>
          </w:tcPr>
          <w:p w14:paraId="6CE29DC6" w14:textId="799D5F2D" w:rsidR="00603CB8" w:rsidRPr="00BA2F90" w:rsidRDefault="00603CB8" w:rsidP="005C41F2">
            <w:pPr>
              <w:pStyle w:val="TableText"/>
            </w:pPr>
            <w:r w:rsidRPr="00C168BC">
              <w:t>It is recommended to prohibit UEA0 (no encryption) in networks. This recommendation will impact any customers that use non-compliant devices that don’t support any UMTS encryption. An exception may be made for SIM</w:t>
            </w:r>
            <w:r>
              <w:noBreakHyphen/>
            </w:r>
            <w:proofErr w:type="gramStart"/>
            <w:r w:rsidRPr="00C168BC">
              <w:t>less</w:t>
            </w:r>
            <w:proofErr w:type="gramEnd"/>
            <w:r w:rsidRPr="00C168BC">
              <w:t xml:space="preserve"> emergency calls if these need to be supported</w:t>
            </w:r>
            <w:r>
              <w:t>, or for networks in any countries where encryption is prohibited by local regulation</w:t>
            </w:r>
            <w:r w:rsidRPr="00C168BC">
              <w:t>.</w:t>
            </w:r>
          </w:p>
        </w:tc>
      </w:tr>
      <w:tr w:rsidR="00603CB8" w:rsidRPr="00BA2F90" w14:paraId="63981ED7" w14:textId="77777777" w:rsidTr="005C41F2">
        <w:trPr>
          <w:cantSplit/>
        </w:trPr>
        <w:tc>
          <w:tcPr>
            <w:tcW w:w="1555" w:type="dxa"/>
          </w:tcPr>
          <w:p w14:paraId="3DF94AC9" w14:textId="77777777" w:rsidR="00603CB8" w:rsidRPr="00BA2F90" w:rsidRDefault="00603CB8" w:rsidP="005C41F2">
            <w:pPr>
              <w:pStyle w:val="TableText"/>
            </w:pPr>
            <w:r w:rsidRPr="00BA2F90">
              <w:lastRenderedPageBreak/>
              <w:t>UEA1 / UIA1 (Kasumi)</w:t>
            </w:r>
          </w:p>
        </w:tc>
        <w:tc>
          <w:tcPr>
            <w:tcW w:w="1701" w:type="dxa"/>
          </w:tcPr>
          <w:p w14:paraId="1FB6DBFC" w14:textId="77777777" w:rsidR="00603CB8" w:rsidRPr="00BA2F90" w:rsidRDefault="00603CB8" w:rsidP="005C41F2">
            <w:pPr>
              <w:pStyle w:val="TableText"/>
            </w:pPr>
            <w:r w:rsidRPr="00BA2F90">
              <w:t>3G Privacy (UEA1) and Integrity (UIA1)</w:t>
            </w:r>
          </w:p>
        </w:tc>
        <w:tc>
          <w:tcPr>
            <w:tcW w:w="1984" w:type="dxa"/>
          </w:tcPr>
          <w:p w14:paraId="452219A7" w14:textId="77777777" w:rsidR="00603CB8" w:rsidRPr="00BA2F90" w:rsidRDefault="00603CB8" w:rsidP="005C41F2">
            <w:pPr>
              <w:pStyle w:val="TableText"/>
            </w:pPr>
            <w:r w:rsidRPr="00BA2F90">
              <w:t>Original 3G encryption and integrity algorithms, derived from MISTY.</w:t>
            </w:r>
          </w:p>
        </w:tc>
        <w:tc>
          <w:tcPr>
            <w:tcW w:w="1701" w:type="dxa"/>
          </w:tcPr>
          <w:p w14:paraId="483F03F8" w14:textId="77777777" w:rsidR="00603CB8" w:rsidRPr="00BA2F90" w:rsidRDefault="00603CB8" w:rsidP="005C41F2">
            <w:pPr>
              <w:pStyle w:val="TableText"/>
            </w:pPr>
            <w:r w:rsidRPr="00BA2F90">
              <w:t>Still strong. (Related key attack on Kasumi is not significant for UEA1 / UIA1.)</w:t>
            </w:r>
          </w:p>
        </w:tc>
        <w:tc>
          <w:tcPr>
            <w:tcW w:w="2410" w:type="dxa"/>
          </w:tcPr>
          <w:p w14:paraId="348814F1" w14:textId="77777777" w:rsidR="00603CB8" w:rsidRPr="00BA2F90" w:rsidRDefault="00603CB8" w:rsidP="005C41F2">
            <w:pPr>
              <w:pStyle w:val="TableText"/>
            </w:pPr>
            <w:r w:rsidRPr="005E25CA">
              <w:t>It is recommended to activate UEA1/UIA1 in networks.</w:t>
            </w:r>
          </w:p>
        </w:tc>
      </w:tr>
      <w:tr w:rsidR="00603CB8" w:rsidRPr="00BA2F90" w14:paraId="7309D9E7" w14:textId="77777777" w:rsidTr="005C41F2">
        <w:trPr>
          <w:cantSplit/>
        </w:trPr>
        <w:tc>
          <w:tcPr>
            <w:tcW w:w="1555" w:type="dxa"/>
          </w:tcPr>
          <w:p w14:paraId="5DE40E46" w14:textId="77777777" w:rsidR="00603CB8" w:rsidRPr="00BA2F90" w:rsidRDefault="00603CB8" w:rsidP="005C41F2">
            <w:pPr>
              <w:pStyle w:val="TableText"/>
            </w:pPr>
            <w:r w:rsidRPr="00BA2F90">
              <w:t>UEA2 / UIA2 (SNOW 3G)</w:t>
            </w:r>
          </w:p>
        </w:tc>
        <w:tc>
          <w:tcPr>
            <w:tcW w:w="1701" w:type="dxa"/>
          </w:tcPr>
          <w:p w14:paraId="11046A0D" w14:textId="77777777" w:rsidR="00603CB8" w:rsidRPr="00BA2F90" w:rsidRDefault="00603CB8" w:rsidP="005C41F2">
            <w:pPr>
              <w:pStyle w:val="TableText"/>
            </w:pPr>
            <w:r w:rsidRPr="00BA2F90">
              <w:t>3G Privacy (UEA2) and Integrity (UIA2)</w:t>
            </w:r>
          </w:p>
        </w:tc>
        <w:tc>
          <w:tcPr>
            <w:tcW w:w="1984" w:type="dxa"/>
          </w:tcPr>
          <w:p w14:paraId="7165274C" w14:textId="77777777" w:rsidR="00603CB8" w:rsidRPr="00BA2F90" w:rsidRDefault="00603CB8" w:rsidP="005C41F2">
            <w:pPr>
              <w:pStyle w:val="TableText"/>
            </w:pPr>
            <w:r w:rsidRPr="00BA2F90">
              <w:t>Additional 3G encryption and integrity algorithms, derived from SNOW 2.0.</w:t>
            </w:r>
          </w:p>
        </w:tc>
        <w:tc>
          <w:tcPr>
            <w:tcW w:w="1701" w:type="dxa"/>
          </w:tcPr>
          <w:p w14:paraId="50A17FC0" w14:textId="77777777" w:rsidR="00603CB8" w:rsidRPr="00BA2F90" w:rsidRDefault="00603CB8" w:rsidP="005C41F2">
            <w:pPr>
              <w:pStyle w:val="TableText"/>
            </w:pPr>
            <w:r>
              <w:t>Still strong</w:t>
            </w:r>
          </w:p>
        </w:tc>
        <w:tc>
          <w:tcPr>
            <w:tcW w:w="2410" w:type="dxa"/>
          </w:tcPr>
          <w:p w14:paraId="5EAECD61" w14:textId="77777777" w:rsidR="00603CB8" w:rsidRPr="00BA2F90" w:rsidRDefault="00603CB8" w:rsidP="005C41F2">
            <w:pPr>
              <w:pStyle w:val="TableText"/>
            </w:pPr>
            <w:r w:rsidRPr="00BA2F90">
              <w:t>Devices should support both UEA1/UIA1 and UEA2/UIA2. This provides resilience against possible future cryptanalysis.</w:t>
            </w:r>
          </w:p>
        </w:tc>
      </w:tr>
    </w:tbl>
    <w:p w14:paraId="5BF960B0" w14:textId="77777777" w:rsidR="00603CB8" w:rsidRPr="00BA2F90" w:rsidRDefault="00603CB8" w:rsidP="004D201D">
      <w:pPr>
        <w:pStyle w:val="Heading1"/>
        <w:numPr>
          <w:ilvl w:val="0"/>
          <w:numId w:val="17"/>
        </w:numPr>
      </w:pPr>
      <w:bookmarkStart w:id="64" w:name="_Toc75905326"/>
      <w:bookmarkStart w:id="65" w:name="_Toc221082604"/>
      <w:r w:rsidRPr="00BA2F90">
        <w:t xml:space="preserve">LTE </w:t>
      </w:r>
      <w:r w:rsidRPr="009459CE">
        <w:t>Security</w:t>
      </w:r>
      <w:r w:rsidRPr="00BA2F90">
        <w:t xml:space="preserve"> Algorithms</w:t>
      </w:r>
      <w:bookmarkEnd w:id="64"/>
      <w:bookmarkEnd w:id="6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08"/>
        <w:gridCol w:w="2003"/>
        <w:gridCol w:w="1682"/>
        <w:gridCol w:w="2410"/>
      </w:tblGrid>
      <w:tr w:rsidR="00603CB8" w:rsidRPr="00BA2F90" w14:paraId="5A49132E" w14:textId="77777777" w:rsidTr="005C41F2">
        <w:trPr>
          <w:tblHeader/>
        </w:trPr>
        <w:tc>
          <w:tcPr>
            <w:tcW w:w="1548" w:type="dxa"/>
            <w:shd w:val="clear" w:color="auto" w:fill="C00000"/>
          </w:tcPr>
          <w:p w14:paraId="08FF1DD4" w14:textId="77777777" w:rsidR="00603CB8" w:rsidRPr="00BA2F90" w:rsidRDefault="00603CB8" w:rsidP="005C41F2">
            <w:pPr>
              <w:pStyle w:val="TableHeader"/>
            </w:pPr>
            <w:r w:rsidRPr="00BA2F90">
              <w:t>Algorithm</w:t>
            </w:r>
          </w:p>
        </w:tc>
        <w:tc>
          <w:tcPr>
            <w:tcW w:w="1708" w:type="dxa"/>
            <w:shd w:val="clear" w:color="auto" w:fill="C00000"/>
          </w:tcPr>
          <w:p w14:paraId="3E27F1FB" w14:textId="77777777" w:rsidR="00603CB8" w:rsidRPr="00BA2F90" w:rsidRDefault="00603CB8" w:rsidP="005C41F2">
            <w:pPr>
              <w:pStyle w:val="TableHeader"/>
            </w:pPr>
            <w:r w:rsidRPr="00BA2F90">
              <w:t>Type</w:t>
            </w:r>
          </w:p>
        </w:tc>
        <w:tc>
          <w:tcPr>
            <w:tcW w:w="2003" w:type="dxa"/>
            <w:shd w:val="clear" w:color="auto" w:fill="C00000"/>
          </w:tcPr>
          <w:p w14:paraId="1D7B0B38" w14:textId="77777777" w:rsidR="00603CB8" w:rsidRPr="00BA2F90" w:rsidRDefault="00603CB8" w:rsidP="005C41F2">
            <w:pPr>
              <w:pStyle w:val="TableHeader"/>
            </w:pPr>
            <w:r w:rsidRPr="00BA2F90">
              <w:t>Description</w:t>
            </w:r>
          </w:p>
        </w:tc>
        <w:tc>
          <w:tcPr>
            <w:tcW w:w="1682" w:type="dxa"/>
            <w:shd w:val="clear" w:color="auto" w:fill="C00000"/>
          </w:tcPr>
          <w:p w14:paraId="146A1F70" w14:textId="77777777" w:rsidR="00603CB8" w:rsidRPr="00BA2F90" w:rsidRDefault="00603CB8" w:rsidP="005C41F2">
            <w:pPr>
              <w:pStyle w:val="TableHeader"/>
            </w:pPr>
            <w:r w:rsidRPr="00BA2F90">
              <w:t>Comments</w:t>
            </w:r>
          </w:p>
        </w:tc>
        <w:tc>
          <w:tcPr>
            <w:tcW w:w="2410" w:type="dxa"/>
            <w:shd w:val="clear" w:color="auto" w:fill="C00000"/>
          </w:tcPr>
          <w:p w14:paraId="4644D917" w14:textId="77777777" w:rsidR="00603CB8" w:rsidRPr="00BA2F90" w:rsidRDefault="00603CB8" w:rsidP="005C41F2">
            <w:pPr>
              <w:pStyle w:val="TableHeader"/>
            </w:pPr>
            <w:r w:rsidRPr="00BA2F90">
              <w:t>Recommendations</w:t>
            </w:r>
          </w:p>
        </w:tc>
      </w:tr>
      <w:tr w:rsidR="00603CB8" w:rsidRPr="00BA2F90" w14:paraId="16C1893F" w14:textId="77777777" w:rsidTr="005C41F2">
        <w:trPr>
          <w:cantSplit/>
        </w:trPr>
        <w:tc>
          <w:tcPr>
            <w:tcW w:w="1548" w:type="dxa"/>
          </w:tcPr>
          <w:p w14:paraId="4071C505" w14:textId="77777777" w:rsidR="00603CB8" w:rsidRPr="00BA2F90" w:rsidRDefault="00603CB8" w:rsidP="005C41F2">
            <w:pPr>
              <w:pStyle w:val="TableText"/>
            </w:pPr>
            <w:r w:rsidRPr="00BA2F90">
              <w:t>EEA0</w:t>
            </w:r>
            <w:r>
              <w:t>/EIA0</w:t>
            </w:r>
          </w:p>
        </w:tc>
        <w:tc>
          <w:tcPr>
            <w:tcW w:w="1708" w:type="dxa"/>
          </w:tcPr>
          <w:p w14:paraId="67A02D93" w14:textId="77777777" w:rsidR="00603CB8" w:rsidRPr="00BA2F90" w:rsidRDefault="00603CB8" w:rsidP="005C41F2">
            <w:pPr>
              <w:pStyle w:val="TableText"/>
            </w:pPr>
          </w:p>
        </w:tc>
        <w:tc>
          <w:tcPr>
            <w:tcW w:w="2003" w:type="dxa"/>
          </w:tcPr>
          <w:p w14:paraId="07015BAA" w14:textId="77777777" w:rsidR="00603CB8" w:rsidRPr="00BA2F90" w:rsidRDefault="00603CB8" w:rsidP="005C41F2">
            <w:pPr>
              <w:pStyle w:val="TableText"/>
            </w:pPr>
            <w:r w:rsidRPr="00BA2F90">
              <w:t>No encryption.</w:t>
            </w:r>
          </w:p>
        </w:tc>
        <w:tc>
          <w:tcPr>
            <w:tcW w:w="1682" w:type="dxa"/>
          </w:tcPr>
          <w:p w14:paraId="5A263484" w14:textId="77777777" w:rsidR="00603CB8" w:rsidRPr="00BA2F90" w:rsidRDefault="00603CB8" w:rsidP="005C41F2">
            <w:pPr>
              <w:pStyle w:val="TableText"/>
            </w:pPr>
          </w:p>
        </w:tc>
        <w:tc>
          <w:tcPr>
            <w:tcW w:w="2410" w:type="dxa"/>
          </w:tcPr>
          <w:p w14:paraId="06B988CB" w14:textId="77777777" w:rsidR="00603CB8" w:rsidRPr="00BA2F90" w:rsidRDefault="00603CB8" w:rsidP="005C41F2">
            <w:pPr>
              <w:pStyle w:val="TableText"/>
            </w:pPr>
            <w:r w:rsidRPr="005E25CA">
              <w:t>It is recommended to prohibit EEA0/EIA0 (no encryption / integrity) in networks. This recommendation will impact any customers that use non-compliant devices that don’t support any LTE encryption/integrity. An exception may be made for SIM-less emergency calls if these need to be supported</w:t>
            </w:r>
            <w:r>
              <w:t>, or for networks in any countries where encryption is prohibited by local regulation</w:t>
            </w:r>
            <w:r w:rsidRPr="005E25CA">
              <w:t>.</w:t>
            </w:r>
          </w:p>
        </w:tc>
      </w:tr>
      <w:tr w:rsidR="00603CB8" w:rsidRPr="00BA2F90" w14:paraId="4A6A90B9" w14:textId="77777777" w:rsidTr="005C41F2">
        <w:trPr>
          <w:cantSplit/>
        </w:trPr>
        <w:tc>
          <w:tcPr>
            <w:tcW w:w="1548" w:type="dxa"/>
          </w:tcPr>
          <w:p w14:paraId="19BB03E4" w14:textId="77777777" w:rsidR="00603CB8" w:rsidRPr="00BA2F90" w:rsidRDefault="00603CB8" w:rsidP="005C41F2">
            <w:pPr>
              <w:pStyle w:val="TableText"/>
            </w:pPr>
            <w:r w:rsidRPr="00BA2F90">
              <w:t>128-EEA1 / 128-EIA1 (Snow 3G)</w:t>
            </w:r>
          </w:p>
        </w:tc>
        <w:tc>
          <w:tcPr>
            <w:tcW w:w="1708" w:type="dxa"/>
          </w:tcPr>
          <w:p w14:paraId="3690F8AD" w14:textId="77777777" w:rsidR="00603CB8" w:rsidRPr="00BA2F90" w:rsidRDefault="00603CB8" w:rsidP="005C41F2">
            <w:pPr>
              <w:pStyle w:val="TableText"/>
            </w:pPr>
            <w:r w:rsidRPr="00BA2F90">
              <w:t>LTE Privacy (EEA1) and Integrity (EIA1)</w:t>
            </w:r>
          </w:p>
        </w:tc>
        <w:tc>
          <w:tcPr>
            <w:tcW w:w="2003" w:type="dxa"/>
          </w:tcPr>
          <w:p w14:paraId="72A0DD2F" w14:textId="77777777" w:rsidR="00603CB8" w:rsidRPr="00BA2F90" w:rsidRDefault="00603CB8" w:rsidP="005C41F2">
            <w:pPr>
              <w:pStyle w:val="TableText"/>
            </w:pPr>
            <w:r w:rsidRPr="00BA2F90">
              <w:t>One of the original LTE algorithms, with 128-bit keys.</w:t>
            </w:r>
          </w:p>
        </w:tc>
        <w:tc>
          <w:tcPr>
            <w:tcW w:w="1682" w:type="dxa"/>
          </w:tcPr>
          <w:p w14:paraId="20525A33" w14:textId="77777777" w:rsidR="00603CB8" w:rsidRPr="00BA2F90" w:rsidRDefault="00603CB8" w:rsidP="005C41F2">
            <w:pPr>
              <w:pStyle w:val="TableText"/>
            </w:pPr>
            <w:r w:rsidRPr="00BA2F90">
              <w:t xml:space="preserve">Still strong </w:t>
            </w:r>
          </w:p>
        </w:tc>
        <w:tc>
          <w:tcPr>
            <w:tcW w:w="2410" w:type="dxa"/>
          </w:tcPr>
          <w:p w14:paraId="125B0F67" w14:textId="77777777" w:rsidR="00603CB8" w:rsidRPr="00BA2F90" w:rsidRDefault="00603CB8" w:rsidP="005C41F2">
            <w:pPr>
              <w:pStyle w:val="TableText"/>
            </w:pPr>
            <w:r w:rsidRPr="00BA2F90">
              <w:t xml:space="preserve">Mandatory to support in devices, </w:t>
            </w:r>
            <w:proofErr w:type="spellStart"/>
            <w:r w:rsidRPr="00BA2F90">
              <w:t>eNBs</w:t>
            </w:r>
            <w:proofErr w:type="spellEnd"/>
            <w:r w:rsidRPr="00BA2F90">
              <w:t xml:space="preserve"> and </w:t>
            </w:r>
            <w:proofErr w:type="spellStart"/>
            <w:r w:rsidRPr="00BA2F90">
              <w:t>MMEs</w:t>
            </w:r>
            <w:r>
              <w:t>.</w:t>
            </w:r>
            <w:proofErr w:type="spellEnd"/>
            <w:r>
              <w:t xml:space="preserve"> </w:t>
            </w:r>
            <w:r w:rsidRPr="005E25CA">
              <w:t>It is recommended to activate EEA1/EIA1 in networks for both AS and NAS layer security. The order of preference between EEA1/EIA1 and EEA2/EIA2 is not important.</w:t>
            </w:r>
          </w:p>
        </w:tc>
      </w:tr>
      <w:tr w:rsidR="00603CB8" w:rsidRPr="00BA2F90" w14:paraId="396CB0B2" w14:textId="77777777" w:rsidTr="005C41F2">
        <w:trPr>
          <w:cantSplit/>
        </w:trPr>
        <w:tc>
          <w:tcPr>
            <w:tcW w:w="1548" w:type="dxa"/>
          </w:tcPr>
          <w:p w14:paraId="753EECC9" w14:textId="77777777" w:rsidR="00603CB8" w:rsidRPr="00BA2F90" w:rsidRDefault="00603CB8" w:rsidP="005C41F2">
            <w:pPr>
              <w:pStyle w:val="TableText"/>
            </w:pPr>
            <w:r w:rsidRPr="00BA2F90">
              <w:lastRenderedPageBreak/>
              <w:t>128-EEA2 / 128-EIA2 (AES)</w:t>
            </w:r>
          </w:p>
        </w:tc>
        <w:tc>
          <w:tcPr>
            <w:tcW w:w="1708" w:type="dxa"/>
          </w:tcPr>
          <w:p w14:paraId="0A0EC439" w14:textId="77777777" w:rsidR="00603CB8" w:rsidRPr="00BA2F90" w:rsidRDefault="00603CB8" w:rsidP="005C41F2">
            <w:pPr>
              <w:pStyle w:val="TableText"/>
            </w:pPr>
            <w:r w:rsidRPr="00BA2F90">
              <w:t>LTE Privacy (EEA2) and Integrity (EIA2)</w:t>
            </w:r>
          </w:p>
        </w:tc>
        <w:tc>
          <w:tcPr>
            <w:tcW w:w="2003" w:type="dxa"/>
          </w:tcPr>
          <w:p w14:paraId="738A7314" w14:textId="77777777" w:rsidR="00603CB8" w:rsidRPr="00BA2F90" w:rsidRDefault="00603CB8" w:rsidP="005C41F2">
            <w:pPr>
              <w:pStyle w:val="TableText"/>
            </w:pPr>
            <w:r w:rsidRPr="00BA2F90">
              <w:t>One of the original LTE algorithms, with 128-bit keys.</w:t>
            </w:r>
          </w:p>
        </w:tc>
        <w:tc>
          <w:tcPr>
            <w:tcW w:w="1682" w:type="dxa"/>
          </w:tcPr>
          <w:p w14:paraId="216DC532" w14:textId="77777777" w:rsidR="00603CB8" w:rsidRPr="00BA2F90" w:rsidRDefault="00603CB8" w:rsidP="005C41F2">
            <w:pPr>
              <w:pStyle w:val="TableText"/>
            </w:pPr>
            <w:r w:rsidRPr="00BA2F90">
              <w:t>Still strong</w:t>
            </w:r>
          </w:p>
        </w:tc>
        <w:tc>
          <w:tcPr>
            <w:tcW w:w="2410" w:type="dxa"/>
          </w:tcPr>
          <w:p w14:paraId="0B32DD9E" w14:textId="77777777" w:rsidR="00603CB8" w:rsidRPr="00BA2F90" w:rsidRDefault="00603CB8" w:rsidP="005C41F2">
            <w:pPr>
              <w:pStyle w:val="TableText"/>
            </w:pPr>
            <w:r w:rsidRPr="00BA2F90">
              <w:t xml:space="preserve">Mandatory to support in devices, </w:t>
            </w:r>
            <w:proofErr w:type="spellStart"/>
            <w:r w:rsidRPr="00BA2F90">
              <w:t>eNBs</w:t>
            </w:r>
            <w:proofErr w:type="spellEnd"/>
            <w:r w:rsidRPr="00BA2F90">
              <w:t xml:space="preserve"> and </w:t>
            </w:r>
            <w:proofErr w:type="spellStart"/>
            <w:r w:rsidRPr="00BA2F90">
              <w:t>MMEs</w:t>
            </w:r>
            <w:r>
              <w:t>.</w:t>
            </w:r>
            <w:proofErr w:type="spellEnd"/>
            <w:r w:rsidRPr="005E25CA">
              <w:t xml:space="preserve"> It is recommended to activate EEA2/EIA2 in networks for both AS and NAS layer security. The order of preference between EEA1/EIA1 and EEA2/EIA2 is not important.</w:t>
            </w:r>
          </w:p>
        </w:tc>
      </w:tr>
      <w:tr w:rsidR="00603CB8" w:rsidRPr="00BA2F90" w14:paraId="017C5712" w14:textId="77777777" w:rsidTr="005C41F2">
        <w:trPr>
          <w:cantSplit/>
        </w:trPr>
        <w:tc>
          <w:tcPr>
            <w:tcW w:w="1548" w:type="dxa"/>
          </w:tcPr>
          <w:p w14:paraId="19C35C48" w14:textId="77777777" w:rsidR="00603CB8" w:rsidRPr="00BA2F90" w:rsidRDefault="00603CB8" w:rsidP="005C41F2">
            <w:pPr>
              <w:pStyle w:val="TableText"/>
            </w:pPr>
            <w:r w:rsidRPr="00BA2F90">
              <w:t>128-EEA3 / 128-EIA3 (ZUC)</w:t>
            </w:r>
          </w:p>
        </w:tc>
        <w:tc>
          <w:tcPr>
            <w:tcW w:w="1708" w:type="dxa"/>
          </w:tcPr>
          <w:p w14:paraId="76B7F1CC" w14:textId="77777777" w:rsidR="00603CB8" w:rsidRPr="00BA2F90" w:rsidRDefault="00603CB8" w:rsidP="005C41F2">
            <w:pPr>
              <w:pStyle w:val="TableText"/>
            </w:pPr>
            <w:r w:rsidRPr="00BA2F90">
              <w:t>LTE Privacy (EEA3) and Integrity (EIA3)</w:t>
            </w:r>
          </w:p>
        </w:tc>
        <w:tc>
          <w:tcPr>
            <w:tcW w:w="2003" w:type="dxa"/>
          </w:tcPr>
          <w:p w14:paraId="09C40F6E" w14:textId="77777777" w:rsidR="00603CB8" w:rsidRPr="00BA2F90" w:rsidRDefault="00603CB8" w:rsidP="005C41F2">
            <w:pPr>
              <w:pStyle w:val="TableText"/>
            </w:pPr>
            <w:r w:rsidRPr="00BA2F90">
              <w:t>LTE algorithms with 128-bit keys, added at the request of Chinese operators.</w:t>
            </w:r>
          </w:p>
        </w:tc>
        <w:tc>
          <w:tcPr>
            <w:tcW w:w="1682" w:type="dxa"/>
          </w:tcPr>
          <w:p w14:paraId="4190AD3A" w14:textId="77777777" w:rsidR="00603CB8" w:rsidRPr="00BA2F90" w:rsidRDefault="00603CB8" w:rsidP="005C41F2">
            <w:pPr>
              <w:pStyle w:val="TableText"/>
            </w:pPr>
            <w:r w:rsidRPr="00BA2F90">
              <w:t xml:space="preserve">Still strong </w:t>
            </w:r>
          </w:p>
        </w:tc>
        <w:tc>
          <w:tcPr>
            <w:tcW w:w="2410" w:type="dxa"/>
          </w:tcPr>
          <w:p w14:paraId="665261BC" w14:textId="77777777" w:rsidR="00603CB8" w:rsidRPr="00BA2F90" w:rsidRDefault="00603CB8" w:rsidP="005C41F2">
            <w:pPr>
              <w:pStyle w:val="TableText"/>
            </w:pPr>
            <w:r w:rsidRPr="00BA2F90">
              <w:t xml:space="preserve">Optional to support in devices, </w:t>
            </w:r>
            <w:proofErr w:type="spellStart"/>
            <w:r w:rsidRPr="00BA2F90">
              <w:t>eNBs</w:t>
            </w:r>
            <w:proofErr w:type="spellEnd"/>
            <w:r w:rsidRPr="00BA2F90">
              <w:t xml:space="preserve"> and MMEs</w:t>
            </w:r>
            <w:r>
              <w:t xml:space="preserve"> </w:t>
            </w:r>
            <w:r w:rsidRPr="005E25CA">
              <w:t>and optional to activate in networks</w:t>
            </w:r>
            <w:r>
              <w:t>.</w:t>
            </w:r>
          </w:p>
        </w:tc>
      </w:tr>
    </w:tbl>
    <w:p w14:paraId="1A2504FD" w14:textId="77777777" w:rsidR="00603CB8" w:rsidRPr="00BA2F90" w:rsidRDefault="00603CB8" w:rsidP="004D201D">
      <w:pPr>
        <w:pStyle w:val="Heading1"/>
        <w:numPr>
          <w:ilvl w:val="0"/>
          <w:numId w:val="17"/>
        </w:numPr>
      </w:pPr>
      <w:bookmarkStart w:id="66" w:name="_Toc75905327"/>
      <w:bookmarkStart w:id="67" w:name="_Ref174367146"/>
      <w:bookmarkStart w:id="68" w:name="_Ref174367246"/>
      <w:bookmarkStart w:id="69" w:name="_Toc221082605"/>
      <w:r w:rsidRPr="00BA2F90">
        <w:t>5G Security Algorithms</w:t>
      </w:r>
      <w:bookmarkEnd w:id="66"/>
      <w:bookmarkEnd w:id="67"/>
      <w:bookmarkEnd w:id="68"/>
      <w:bookmarkEnd w:id="6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08"/>
        <w:gridCol w:w="2003"/>
        <w:gridCol w:w="1682"/>
        <w:gridCol w:w="2410"/>
      </w:tblGrid>
      <w:tr w:rsidR="00603CB8" w:rsidRPr="00BA2F90" w14:paraId="2D3D41A7" w14:textId="77777777" w:rsidTr="005C41F2">
        <w:trPr>
          <w:tblHeader/>
        </w:trPr>
        <w:tc>
          <w:tcPr>
            <w:tcW w:w="1548" w:type="dxa"/>
            <w:shd w:val="clear" w:color="auto" w:fill="C00000"/>
          </w:tcPr>
          <w:p w14:paraId="193D2146" w14:textId="77777777" w:rsidR="00603CB8" w:rsidRPr="00BA2F90" w:rsidRDefault="00603CB8" w:rsidP="005C41F2">
            <w:pPr>
              <w:pStyle w:val="TableHeader"/>
            </w:pPr>
            <w:r w:rsidRPr="00BA2F90">
              <w:t>Algorithm</w:t>
            </w:r>
          </w:p>
        </w:tc>
        <w:tc>
          <w:tcPr>
            <w:tcW w:w="1708" w:type="dxa"/>
            <w:shd w:val="clear" w:color="auto" w:fill="C00000"/>
          </w:tcPr>
          <w:p w14:paraId="593244B8" w14:textId="77777777" w:rsidR="00603CB8" w:rsidRPr="00BA2F90" w:rsidRDefault="00603CB8" w:rsidP="005C41F2">
            <w:pPr>
              <w:pStyle w:val="TableHeader"/>
            </w:pPr>
            <w:r w:rsidRPr="00BA2F90">
              <w:t>Type</w:t>
            </w:r>
          </w:p>
        </w:tc>
        <w:tc>
          <w:tcPr>
            <w:tcW w:w="2003" w:type="dxa"/>
            <w:shd w:val="clear" w:color="auto" w:fill="C00000"/>
          </w:tcPr>
          <w:p w14:paraId="78833792" w14:textId="77777777" w:rsidR="00603CB8" w:rsidRPr="00BA2F90" w:rsidRDefault="00603CB8" w:rsidP="005C41F2">
            <w:pPr>
              <w:pStyle w:val="TableHeader"/>
            </w:pPr>
            <w:r w:rsidRPr="00BA2F90">
              <w:t>Description</w:t>
            </w:r>
          </w:p>
        </w:tc>
        <w:tc>
          <w:tcPr>
            <w:tcW w:w="1682" w:type="dxa"/>
            <w:shd w:val="clear" w:color="auto" w:fill="C00000"/>
          </w:tcPr>
          <w:p w14:paraId="5CF7D3C6" w14:textId="77777777" w:rsidR="00603CB8" w:rsidRPr="00BA2F90" w:rsidRDefault="00603CB8" w:rsidP="005C41F2">
            <w:pPr>
              <w:pStyle w:val="TableHeader"/>
            </w:pPr>
            <w:r w:rsidRPr="00BA2F90">
              <w:t>Comments</w:t>
            </w:r>
          </w:p>
        </w:tc>
        <w:tc>
          <w:tcPr>
            <w:tcW w:w="2410" w:type="dxa"/>
            <w:shd w:val="clear" w:color="auto" w:fill="C00000"/>
          </w:tcPr>
          <w:p w14:paraId="2A8436F6" w14:textId="77777777" w:rsidR="00603CB8" w:rsidRPr="00BA2F90" w:rsidRDefault="00603CB8" w:rsidP="005C41F2">
            <w:pPr>
              <w:pStyle w:val="TableHeader"/>
            </w:pPr>
            <w:r w:rsidRPr="00BA2F90">
              <w:t>Recommendations</w:t>
            </w:r>
          </w:p>
        </w:tc>
      </w:tr>
      <w:tr w:rsidR="00603CB8" w:rsidRPr="00BA2F90" w14:paraId="707241D9" w14:textId="77777777" w:rsidTr="005C41F2">
        <w:trPr>
          <w:cantSplit/>
        </w:trPr>
        <w:tc>
          <w:tcPr>
            <w:tcW w:w="1548" w:type="dxa"/>
          </w:tcPr>
          <w:p w14:paraId="220C65AF" w14:textId="77777777" w:rsidR="00603CB8" w:rsidRPr="00BA2F90" w:rsidRDefault="00603CB8" w:rsidP="005C41F2">
            <w:pPr>
              <w:pStyle w:val="TableText"/>
            </w:pPr>
            <w:r w:rsidRPr="00BA2F90">
              <w:t>NEA0</w:t>
            </w:r>
            <w:r>
              <w:t>/NIA0</w:t>
            </w:r>
          </w:p>
        </w:tc>
        <w:tc>
          <w:tcPr>
            <w:tcW w:w="1708" w:type="dxa"/>
          </w:tcPr>
          <w:p w14:paraId="50A59F06" w14:textId="77777777" w:rsidR="00603CB8" w:rsidRPr="00BA2F90" w:rsidRDefault="00603CB8" w:rsidP="005C41F2">
            <w:pPr>
              <w:pStyle w:val="TableText"/>
            </w:pPr>
          </w:p>
        </w:tc>
        <w:tc>
          <w:tcPr>
            <w:tcW w:w="2003" w:type="dxa"/>
          </w:tcPr>
          <w:p w14:paraId="7CD288B6" w14:textId="77777777" w:rsidR="00603CB8" w:rsidRPr="00BA2F90" w:rsidRDefault="00603CB8" w:rsidP="005C41F2">
            <w:pPr>
              <w:pStyle w:val="TableText"/>
            </w:pPr>
            <w:r w:rsidRPr="00BA2F90">
              <w:t>No encryption designation for 5G.</w:t>
            </w:r>
          </w:p>
        </w:tc>
        <w:tc>
          <w:tcPr>
            <w:tcW w:w="1682" w:type="dxa"/>
          </w:tcPr>
          <w:p w14:paraId="33D39EA9" w14:textId="77777777" w:rsidR="00603CB8" w:rsidRPr="00BA2F90" w:rsidRDefault="00603CB8" w:rsidP="005C41F2">
            <w:pPr>
              <w:pStyle w:val="TableText"/>
            </w:pPr>
          </w:p>
        </w:tc>
        <w:tc>
          <w:tcPr>
            <w:tcW w:w="2410" w:type="dxa"/>
          </w:tcPr>
          <w:p w14:paraId="587A8CA4" w14:textId="77777777" w:rsidR="00603CB8" w:rsidRPr="00BA2F90" w:rsidRDefault="00603CB8" w:rsidP="005C41F2">
            <w:pPr>
              <w:pStyle w:val="TableText"/>
            </w:pPr>
            <w:r w:rsidRPr="00231160">
              <w:t>It is recommended to prohibit NEA0/NIA0 (no encryption / integrity) in networks. This recommendation will impact any customers that use non-compliant devices that don’t support any LTE encryption/integrity. An exception may be made for SIM-less emergency calls if these need to be supported</w:t>
            </w:r>
            <w:r>
              <w:t>, or for networks in any countries where encryption is prohibited by local regulation</w:t>
            </w:r>
            <w:r w:rsidRPr="00231160">
              <w:t>.</w:t>
            </w:r>
          </w:p>
        </w:tc>
      </w:tr>
      <w:tr w:rsidR="00603CB8" w:rsidRPr="00BA2F90" w14:paraId="62AB2B76" w14:textId="77777777" w:rsidTr="005C41F2">
        <w:trPr>
          <w:cantSplit/>
        </w:trPr>
        <w:tc>
          <w:tcPr>
            <w:tcW w:w="1548" w:type="dxa"/>
          </w:tcPr>
          <w:p w14:paraId="6A550C9A" w14:textId="77777777" w:rsidR="00603CB8" w:rsidRPr="00BA2F90" w:rsidRDefault="00603CB8" w:rsidP="005C41F2">
            <w:pPr>
              <w:pStyle w:val="TableText"/>
            </w:pPr>
            <w:r w:rsidRPr="00BA2F90">
              <w:t>128-NEA1 / 128-NIA1 (Snow 3G)</w:t>
            </w:r>
          </w:p>
        </w:tc>
        <w:tc>
          <w:tcPr>
            <w:tcW w:w="1708" w:type="dxa"/>
          </w:tcPr>
          <w:p w14:paraId="5BD16A01" w14:textId="77777777" w:rsidR="00603CB8" w:rsidRPr="00BA2F90" w:rsidRDefault="00603CB8" w:rsidP="005C41F2">
            <w:pPr>
              <w:pStyle w:val="TableText"/>
            </w:pPr>
            <w:r w:rsidRPr="00BA2F90">
              <w:t>Privacy (NEA1) and Integrity (NIA1)</w:t>
            </w:r>
          </w:p>
        </w:tc>
        <w:tc>
          <w:tcPr>
            <w:tcW w:w="2003" w:type="dxa"/>
          </w:tcPr>
          <w:p w14:paraId="0BDC7E16" w14:textId="77777777" w:rsidR="00603CB8" w:rsidRPr="00BA2F90" w:rsidRDefault="00603CB8" w:rsidP="005C41F2">
            <w:pPr>
              <w:pStyle w:val="TableText"/>
            </w:pPr>
            <w:r w:rsidRPr="00BA2F90">
              <w:t>Identical to the corresponding LTE algorithms.</w:t>
            </w:r>
          </w:p>
        </w:tc>
        <w:tc>
          <w:tcPr>
            <w:tcW w:w="1682" w:type="dxa"/>
          </w:tcPr>
          <w:p w14:paraId="24DDBDAD" w14:textId="77777777" w:rsidR="00603CB8" w:rsidRPr="00BA2F90" w:rsidRDefault="00603CB8" w:rsidP="005C41F2">
            <w:pPr>
              <w:pStyle w:val="TableText"/>
            </w:pPr>
            <w:r w:rsidRPr="00BA2F90">
              <w:t xml:space="preserve">Still strong </w:t>
            </w:r>
          </w:p>
        </w:tc>
        <w:tc>
          <w:tcPr>
            <w:tcW w:w="2410" w:type="dxa"/>
          </w:tcPr>
          <w:p w14:paraId="69C26BB7" w14:textId="77777777" w:rsidR="00603CB8" w:rsidRPr="00BA2F90" w:rsidRDefault="00603CB8" w:rsidP="005C41F2">
            <w:pPr>
              <w:pStyle w:val="TableText"/>
            </w:pPr>
            <w:r w:rsidRPr="00BA2F90">
              <w:t>Mandatory to support in devices</w:t>
            </w:r>
            <w:r>
              <w:t xml:space="preserve">, </w:t>
            </w:r>
            <w:proofErr w:type="spellStart"/>
            <w:r>
              <w:t>gNBs</w:t>
            </w:r>
            <w:proofErr w:type="spellEnd"/>
            <w:r>
              <w:t xml:space="preserve"> and AMFs. </w:t>
            </w:r>
            <w:r w:rsidRPr="001D227F">
              <w:t>It is recommended to activate NEA1/NIA1 in networks for both AS and NAS layer security. The order of preference between NEA1/NIA1 and NEA2/NIA2 is not important.</w:t>
            </w:r>
          </w:p>
        </w:tc>
      </w:tr>
      <w:tr w:rsidR="00603CB8" w:rsidRPr="00BA2F90" w14:paraId="61A8ADB3" w14:textId="77777777" w:rsidTr="005C41F2">
        <w:trPr>
          <w:cantSplit/>
        </w:trPr>
        <w:tc>
          <w:tcPr>
            <w:tcW w:w="1548" w:type="dxa"/>
          </w:tcPr>
          <w:p w14:paraId="5BAF41DB" w14:textId="77777777" w:rsidR="00603CB8" w:rsidRPr="00BA2F90" w:rsidRDefault="00603CB8" w:rsidP="005C41F2">
            <w:pPr>
              <w:pStyle w:val="TableText"/>
            </w:pPr>
            <w:r w:rsidRPr="00BA2F90">
              <w:lastRenderedPageBreak/>
              <w:t>128-NEA2 / 128-NIA2 (AES)</w:t>
            </w:r>
          </w:p>
        </w:tc>
        <w:tc>
          <w:tcPr>
            <w:tcW w:w="1708" w:type="dxa"/>
          </w:tcPr>
          <w:p w14:paraId="6D7E4F4A" w14:textId="77777777" w:rsidR="00603CB8" w:rsidRPr="00BA2F90" w:rsidRDefault="00603CB8" w:rsidP="005C41F2">
            <w:pPr>
              <w:pStyle w:val="TableText"/>
            </w:pPr>
            <w:r w:rsidRPr="00BA2F90">
              <w:t>Privacy (NEA2) and Integrity (NIA2)</w:t>
            </w:r>
          </w:p>
        </w:tc>
        <w:tc>
          <w:tcPr>
            <w:tcW w:w="2003" w:type="dxa"/>
          </w:tcPr>
          <w:p w14:paraId="21B4B6D5" w14:textId="77777777" w:rsidR="00603CB8" w:rsidRPr="00BA2F90" w:rsidRDefault="00603CB8" w:rsidP="005C41F2">
            <w:pPr>
              <w:pStyle w:val="TableText"/>
            </w:pPr>
            <w:r w:rsidRPr="00BA2F90">
              <w:t>Identical to the corresponding LTE algorithms.</w:t>
            </w:r>
          </w:p>
        </w:tc>
        <w:tc>
          <w:tcPr>
            <w:tcW w:w="1682" w:type="dxa"/>
          </w:tcPr>
          <w:p w14:paraId="2CD6C10D" w14:textId="77777777" w:rsidR="00603CB8" w:rsidRPr="00BA2F90" w:rsidRDefault="00603CB8" w:rsidP="005C41F2">
            <w:pPr>
              <w:pStyle w:val="TableText"/>
            </w:pPr>
            <w:r w:rsidRPr="00BA2F90">
              <w:t>Still strong</w:t>
            </w:r>
          </w:p>
        </w:tc>
        <w:tc>
          <w:tcPr>
            <w:tcW w:w="2410" w:type="dxa"/>
          </w:tcPr>
          <w:p w14:paraId="45B8E7FD" w14:textId="77777777" w:rsidR="00603CB8" w:rsidRPr="00BA2F90" w:rsidRDefault="00603CB8" w:rsidP="005C41F2">
            <w:pPr>
              <w:pStyle w:val="TableText"/>
            </w:pPr>
            <w:r w:rsidRPr="00BA2F90">
              <w:t>Mandatory to support in devices</w:t>
            </w:r>
            <w:r>
              <w:t xml:space="preserve">, </w:t>
            </w:r>
            <w:proofErr w:type="spellStart"/>
            <w:r>
              <w:t>gNBs</w:t>
            </w:r>
            <w:proofErr w:type="spellEnd"/>
            <w:r>
              <w:t xml:space="preserve"> and AMFs. </w:t>
            </w:r>
            <w:r w:rsidRPr="001D227F">
              <w:t>It is recommended to activate NEA</w:t>
            </w:r>
            <w:r>
              <w:t>2</w:t>
            </w:r>
            <w:r w:rsidRPr="001D227F">
              <w:t>/NIA</w:t>
            </w:r>
            <w:r>
              <w:t>2</w:t>
            </w:r>
            <w:r w:rsidRPr="001D227F">
              <w:t xml:space="preserve"> in networks for both AS and NAS layer security. The order of preference between NEA1/NIA1 and NEA2/NIA2 is not important.</w:t>
            </w:r>
          </w:p>
        </w:tc>
      </w:tr>
      <w:tr w:rsidR="00603CB8" w:rsidRPr="00BA2F90" w14:paraId="51E596D5" w14:textId="77777777" w:rsidTr="005C41F2">
        <w:trPr>
          <w:cantSplit/>
        </w:trPr>
        <w:tc>
          <w:tcPr>
            <w:tcW w:w="1548" w:type="dxa"/>
          </w:tcPr>
          <w:p w14:paraId="1F1C8F3C" w14:textId="77777777" w:rsidR="00603CB8" w:rsidRPr="00BA2F90" w:rsidRDefault="00603CB8" w:rsidP="005C41F2">
            <w:pPr>
              <w:pStyle w:val="TableText"/>
            </w:pPr>
            <w:r w:rsidRPr="00BA2F90">
              <w:t>128-NEA3 / 128-NIA3 (ZUC)</w:t>
            </w:r>
          </w:p>
        </w:tc>
        <w:tc>
          <w:tcPr>
            <w:tcW w:w="1708" w:type="dxa"/>
          </w:tcPr>
          <w:p w14:paraId="25AFB728" w14:textId="77777777" w:rsidR="00603CB8" w:rsidRPr="00BA2F90" w:rsidRDefault="00603CB8" w:rsidP="005C41F2">
            <w:pPr>
              <w:pStyle w:val="TableText"/>
            </w:pPr>
            <w:r w:rsidRPr="00BA2F90">
              <w:t>Privacy (NEA3) and Integrity (NIA3)</w:t>
            </w:r>
          </w:p>
        </w:tc>
        <w:tc>
          <w:tcPr>
            <w:tcW w:w="2003" w:type="dxa"/>
          </w:tcPr>
          <w:p w14:paraId="61124282" w14:textId="77777777" w:rsidR="00603CB8" w:rsidRPr="00BA2F90" w:rsidRDefault="00603CB8" w:rsidP="005C41F2">
            <w:pPr>
              <w:pStyle w:val="TableText"/>
            </w:pPr>
            <w:r w:rsidRPr="00BA2F90">
              <w:t>Identical to the corresponding LTE algorithms.</w:t>
            </w:r>
          </w:p>
        </w:tc>
        <w:tc>
          <w:tcPr>
            <w:tcW w:w="1682" w:type="dxa"/>
          </w:tcPr>
          <w:p w14:paraId="148E7249" w14:textId="77777777" w:rsidR="00603CB8" w:rsidRPr="00BA2F90" w:rsidRDefault="00603CB8" w:rsidP="005C41F2">
            <w:pPr>
              <w:pStyle w:val="TableText"/>
            </w:pPr>
            <w:r w:rsidRPr="00BA2F90">
              <w:t xml:space="preserve">Still strong </w:t>
            </w:r>
          </w:p>
        </w:tc>
        <w:tc>
          <w:tcPr>
            <w:tcW w:w="2410" w:type="dxa"/>
          </w:tcPr>
          <w:p w14:paraId="37C31411" w14:textId="77777777" w:rsidR="00603CB8" w:rsidRPr="00BA2F90" w:rsidRDefault="00603CB8" w:rsidP="005C41F2">
            <w:pPr>
              <w:pStyle w:val="TableText"/>
            </w:pPr>
            <w:r w:rsidRPr="00BA2F90">
              <w:t>Optional to support in devices</w:t>
            </w:r>
            <w:r>
              <w:t xml:space="preserve">, </w:t>
            </w:r>
            <w:proofErr w:type="spellStart"/>
            <w:r>
              <w:t>gNBs</w:t>
            </w:r>
            <w:proofErr w:type="spellEnd"/>
            <w:r>
              <w:t xml:space="preserve"> and AMFs and optional to activate in networks.</w:t>
            </w:r>
          </w:p>
        </w:tc>
      </w:tr>
    </w:tbl>
    <w:p w14:paraId="6FD84E3B" w14:textId="77777777" w:rsidR="00603CB8" w:rsidRPr="00BA2F90" w:rsidRDefault="00603CB8" w:rsidP="004D201D">
      <w:pPr>
        <w:pStyle w:val="Heading1"/>
        <w:numPr>
          <w:ilvl w:val="0"/>
          <w:numId w:val="17"/>
        </w:numPr>
      </w:pPr>
      <w:bookmarkStart w:id="70" w:name="_Ref34385144"/>
      <w:bookmarkStart w:id="71" w:name="_Toc75905328"/>
      <w:bookmarkStart w:id="72" w:name="_Ref174367072"/>
      <w:bookmarkStart w:id="73" w:name="_Ref174367220"/>
      <w:bookmarkStart w:id="74" w:name="_Toc221082606"/>
      <w:r w:rsidRPr="00BA2F90">
        <w:t>5G Algorithms for SUPI (</w:t>
      </w:r>
      <w:r w:rsidRPr="009459CE">
        <w:t>Subscriber</w:t>
      </w:r>
      <w:r w:rsidRPr="00BA2F90">
        <w:t xml:space="preserve"> Identity) Encryption</w:t>
      </w:r>
      <w:bookmarkEnd w:id="70"/>
      <w:bookmarkEnd w:id="71"/>
      <w:bookmarkEnd w:id="72"/>
      <w:bookmarkEnd w:id="73"/>
      <w:bookmarkEnd w:id="74"/>
      <w:r w:rsidRPr="00BA2F90">
        <w:t xml:space="preserve"> </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522"/>
        <w:gridCol w:w="2835"/>
        <w:gridCol w:w="2307"/>
      </w:tblGrid>
      <w:tr w:rsidR="00603CB8" w:rsidRPr="00BA2F90" w14:paraId="617879D8" w14:textId="77777777" w:rsidTr="005C41F2">
        <w:trPr>
          <w:trHeight w:val="311"/>
        </w:trPr>
        <w:tc>
          <w:tcPr>
            <w:tcW w:w="9219" w:type="dxa"/>
            <w:gridSpan w:val="4"/>
            <w:shd w:val="clear" w:color="auto" w:fill="C00000"/>
            <w:vAlign w:val="center"/>
          </w:tcPr>
          <w:p w14:paraId="583E1A01" w14:textId="77777777" w:rsidR="00603CB8" w:rsidRPr="00BA2F90" w:rsidRDefault="00603CB8" w:rsidP="005C41F2">
            <w:pPr>
              <w:pStyle w:val="TableHeader"/>
              <w:rPr>
                <w:sz w:val="28"/>
                <w:szCs w:val="28"/>
              </w:rPr>
            </w:pPr>
            <w:r w:rsidRPr="00BA2F90">
              <w:t>These are profiles of the Elliptic Curve Integrated Encryption Scheme (ECIES)</w:t>
            </w:r>
          </w:p>
        </w:tc>
      </w:tr>
      <w:tr w:rsidR="00603CB8" w:rsidRPr="00BA2F90" w14:paraId="39D84758" w14:textId="77777777" w:rsidTr="005C41F2">
        <w:tc>
          <w:tcPr>
            <w:tcW w:w="1555" w:type="dxa"/>
            <w:shd w:val="clear" w:color="auto" w:fill="C00000"/>
          </w:tcPr>
          <w:p w14:paraId="65E7395F" w14:textId="77777777" w:rsidR="00603CB8" w:rsidRPr="00BA2F90" w:rsidRDefault="00603CB8" w:rsidP="005C41F2">
            <w:pPr>
              <w:pStyle w:val="TableHeader"/>
            </w:pPr>
            <w:r w:rsidRPr="00BA2F90">
              <w:t>Profile</w:t>
            </w:r>
          </w:p>
        </w:tc>
        <w:tc>
          <w:tcPr>
            <w:tcW w:w="2522" w:type="dxa"/>
            <w:shd w:val="clear" w:color="auto" w:fill="C00000"/>
          </w:tcPr>
          <w:p w14:paraId="7290CC8C" w14:textId="77777777" w:rsidR="00603CB8" w:rsidRPr="00BA2F90" w:rsidRDefault="00603CB8" w:rsidP="005C41F2">
            <w:pPr>
              <w:pStyle w:val="TableHeader"/>
            </w:pPr>
            <w:r w:rsidRPr="00BA2F90">
              <w:t>Description</w:t>
            </w:r>
          </w:p>
        </w:tc>
        <w:tc>
          <w:tcPr>
            <w:tcW w:w="2835" w:type="dxa"/>
            <w:shd w:val="clear" w:color="auto" w:fill="C00000"/>
          </w:tcPr>
          <w:p w14:paraId="38040B4C" w14:textId="77777777" w:rsidR="00603CB8" w:rsidRPr="00BA2F90" w:rsidRDefault="00603CB8" w:rsidP="005C41F2">
            <w:pPr>
              <w:pStyle w:val="TableHeader"/>
            </w:pPr>
            <w:r w:rsidRPr="00BA2F90">
              <w:t>Comments</w:t>
            </w:r>
          </w:p>
        </w:tc>
        <w:tc>
          <w:tcPr>
            <w:tcW w:w="2307" w:type="dxa"/>
            <w:shd w:val="clear" w:color="auto" w:fill="C00000"/>
          </w:tcPr>
          <w:p w14:paraId="0E3246F1" w14:textId="77777777" w:rsidR="00603CB8" w:rsidRPr="00BA2F90" w:rsidRDefault="00603CB8" w:rsidP="005C41F2">
            <w:pPr>
              <w:pStyle w:val="TableHeader"/>
            </w:pPr>
            <w:r w:rsidRPr="00BA2F90">
              <w:t>Recommendations</w:t>
            </w:r>
          </w:p>
        </w:tc>
      </w:tr>
      <w:tr w:rsidR="00603CB8" w:rsidRPr="00BA2F90" w14:paraId="35C93113" w14:textId="77777777" w:rsidTr="005C41F2">
        <w:trPr>
          <w:cantSplit/>
        </w:trPr>
        <w:tc>
          <w:tcPr>
            <w:tcW w:w="1555" w:type="dxa"/>
          </w:tcPr>
          <w:p w14:paraId="3935D2DC" w14:textId="77777777" w:rsidR="00603CB8" w:rsidRPr="00BA2F90" w:rsidRDefault="00603CB8" w:rsidP="005C41F2">
            <w:pPr>
              <w:pStyle w:val="TableText"/>
            </w:pPr>
            <w:r>
              <w:t>NULL-scheme</w:t>
            </w:r>
          </w:p>
        </w:tc>
        <w:tc>
          <w:tcPr>
            <w:tcW w:w="2522" w:type="dxa"/>
          </w:tcPr>
          <w:p w14:paraId="60E71E3B" w14:textId="77777777" w:rsidR="00603CB8" w:rsidRPr="00BA2F90" w:rsidRDefault="00603CB8" w:rsidP="005C41F2">
            <w:pPr>
              <w:pStyle w:val="TableText"/>
            </w:pPr>
            <w:r>
              <w:t>No SUPI encryption</w:t>
            </w:r>
          </w:p>
        </w:tc>
        <w:tc>
          <w:tcPr>
            <w:tcW w:w="2835" w:type="dxa"/>
          </w:tcPr>
          <w:p w14:paraId="1D7FB53F" w14:textId="68D91690" w:rsidR="00603CB8" w:rsidRPr="003931C2" w:rsidRDefault="00603CB8" w:rsidP="005C41F2">
            <w:pPr>
              <w:pStyle w:val="TableText"/>
              <w:rPr>
                <w:rFonts w:eastAsiaTheme="minorHAnsi" w:cs="Arial"/>
                <w:color w:val="000000" w:themeColor="text1"/>
              </w:rPr>
            </w:pPr>
            <w:r w:rsidRPr="003931C2">
              <w:rPr>
                <w:color w:val="000000" w:themeColor="text1"/>
              </w:rPr>
              <w:t>Specified in 3GPP TS</w:t>
            </w:r>
            <w:r>
              <w:rPr>
                <w:color w:val="000000" w:themeColor="text1"/>
              </w:rPr>
              <w:t xml:space="preserve"> </w:t>
            </w:r>
            <w:r w:rsidRPr="003931C2">
              <w:rPr>
                <w:color w:val="000000" w:themeColor="text1"/>
              </w:rPr>
              <w:t>33.501</w:t>
            </w:r>
            <w:r>
              <w:rPr>
                <w:color w:val="000000" w:themeColor="text1"/>
              </w:rPr>
              <w:t xml:space="preserve"> </w:t>
            </w:r>
            <w:r>
              <w:rPr>
                <w:color w:val="000000" w:themeColor="text1"/>
              </w:rPr>
              <w:fldChar w:fldCharType="begin"/>
            </w:r>
            <w:r>
              <w:rPr>
                <w:color w:val="000000" w:themeColor="text1"/>
              </w:rPr>
              <w:instrText xml:space="preserve"> REF _Ref147539494 \r \h </w:instrText>
            </w:r>
            <w:r>
              <w:rPr>
                <w:color w:val="000000" w:themeColor="text1"/>
              </w:rPr>
            </w:r>
            <w:r>
              <w:rPr>
                <w:color w:val="000000" w:themeColor="text1"/>
              </w:rPr>
              <w:fldChar w:fldCharType="separate"/>
            </w:r>
            <w:r>
              <w:rPr>
                <w:color w:val="000000" w:themeColor="text1"/>
              </w:rPr>
              <w:t>[9]</w:t>
            </w:r>
            <w:r>
              <w:rPr>
                <w:color w:val="000000" w:themeColor="text1"/>
              </w:rPr>
              <w:fldChar w:fldCharType="end"/>
            </w:r>
            <w:r w:rsidRPr="003931C2">
              <w:rPr>
                <w:color w:val="000000" w:themeColor="text1"/>
              </w:rPr>
              <w:t>, section C.2</w:t>
            </w:r>
          </w:p>
          <w:p w14:paraId="4758F65F" w14:textId="77777777" w:rsidR="00603CB8" w:rsidRPr="00BA2F90" w:rsidRDefault="00603CB8" w:rsidP="005C41F2">
            <w:pPr>
              <w:pStyle w:val="TableText"/>
            </w:pPr>
            <w:r w:rsidRPr="003931C2">
              <w:rPr>
                <w:color w:val="000000" w:themeColor="text1"/>
              </w:rPr>
              <w:t>SUPI will be in clear on the network.</w:t>
            </w:r>
          </w:p>
        </w:tc>
        <w:tc>
          <w:tcPr>
            <w:tcW w:w="2307" w:type="dxa"/>
          </w:tcPr>
          <w:p w14:paraId="3AF0751A" w14:textId="77777777" w:rsidR="00603CB8" w:rsidRPr="00BA2F90" w:rsidRDefault="00603CB8" w:rsidP="005C41F2">
            <w:pPr>
              <w:pStyle w:val="TableText"/>
            </w:pPr>
            <w:r>
              <w:t>Not recommended</w:t>
            </w:r>
          </w:p>
        </w:tc>
      </w:tr>
      <w:tr w:rsidR="00603CB8" w:rsidRPr="00BA2F90" w14:paraId="279F3C75" w14:textId="77777777" w:rsidTr="005C41F2">
        <w:trPr>
          <w:cantSplit/>
        </w:trPr>
        <w:tc>
          <w:tcPr>
            <w:tcW w:w="1555" w:type="dxa"/>
          </w:tcPr>
          <w:p w14:paraId="026C7C73" w14:textId="77777777" w:rsidR="00603CB8" w:rsidRPr="00BA2F90" w:rsidRDefault="00603CB8" w:rsidP="005C41F2">
            <w:pPr>
              <w:pStyle w:val="TableText"/>
            </w:pPr>
            <w:r w:rsidRPr="00BA2F90">
              <w:t>Profile A</w:t>
            </w:r>
          </w:p>
        </w:tc>
        <w:tc>
          <w:tcPr>
            <w:tcW w:w="2522" w:type="dxa"/>
          </w:tcPr>
          <w:p w14:paraId="16EEF363" w14:textId="77777777" w:rsidR="00603CB8" w:rsidRPr="00BA2F90" w:rsidRDefault="00603CB8" w:rsidP="005C41F2">
            <w:pPr>
              <w:pStyle w:val="TableText"/>
            </w:pPr>
            <w:r w:rsidRPr="00BA2F90">
              <w:t>ECIES profile using the 256-bit elliptic curve Curve25519, with SHA-256 and 128-bit AES</w:t>
            </w:r>
          </w:p>
        </w:tc>
        <w:tc>
          <w:tcPr>
            <w:tcW w:w="2835" w:type="dxa"/>
          </w:tcPr>
          <w:p w14:paraId="67FBEBDD" w14:textId="1536FEBB" w:rsidR="00603CB8" w:rsidRPr="00BA2F90" w:rsidRDefault="00603CB8" w:rsidP="005C41F2">
            <w:pPr>
              <w:pStyle w:val="TableText"/>
            </w:pPr>
            <w:r w:rsidRPr="00BA2F90">
              <w:t>Specified in 3GPP TS</w:t>
            </w:r>
            <w:r>
              <w:t xml:space="preserve"> </w:t>
            </w:r>
            <w:r w:rsidRPr="00BA2F90">
              <w:t>33.501</w:t>
            </w:r>
            <w:r>
              <w:t xml:space="preserve"> </w:t>
            </w:r>
            <w:r>
              <w:fldChar w:fldCharType="begin"/>
            </w:r>
            <w:r>
              <w:instrText xml:space="preserve"> REF _Ref147539494 \r \h </w:instrText>
            </w:r>
            <w:r>
              <w:fldChar w:fldCharType="separate"/>
            </w:r>
            <w:r>
              <w:t>[9]</w:t>
            </w:r>
            <w:r>
              <w:fldChar w:fldCharType="end"/>
            </w:r>
            <w:r w:rsidRPr="00BA2F90">
              <w:t>, section C.3.4.1.  Provides a 128-bit security level.</w:t>
            </w:r>
          </w:p>
        </w:tc>
        <w:tc>
          <w:tcPr>
            <w:tcW w:w="2307" w:type="dxa"/>
          </w:tcPr>
          <w:p w14:paraId="46947864" w14:textId="77777777" w:rsidR="00603CB8" w:rsidRPr="00A005E8" w:rsidRDefault="00603CB8" w:rsidP="005C41F2">
            <w:pPr>
              <w:pStyle w:val="TableText"/>
              <w:rPr>
                <w:color w:val="000000" w:themeColor="text1"/>
              </w:rPr>
            </w:pPr>
            <w:r w:rsidRPr="00A005E8">
              <w:rPr>
                <w:color w:val="000000" w:themeColor="text1"/>
              </w:rPr>
              <w:t>Mandatory to support in devices and SIDFs.</w:t>
            </w:r>
          </w:p>
          <w:p w14:paraId="48DB7EE0" w14:textId="77777777" w:rsidR="00603CB8" w:rsidRPr="00BA2F90" w:rsidRDefault="00603CB8" w:rsidP="005C41F2">
            <w:pPr>
              <w:pStyle w:val="TableText"/>
            </w:pPr>
            <w:r w:rsidRPr="00A005E8">
              <w:rPr>
                <w:color w:val="000000" w:themeColor="text1"/>
              </w:rPr>
              <w:t xml:space="preserve">Recommended to support in </w:t>
            </w:r>
            <w:r>
              <w:rPr>
                <w:color w:val="000000" w:themeColor="text1"/>
              </w:rPr>
              <w:t>(e)</w:t>
            </w:r>
            <w:r w:rsidRPr="00A005E8">
              <w:rPr>
                <w:color w:val="000000" w:themeColor="text1"/>
              </w:rPr>
              <w:t>UICCs, if SUCI calculation on the USIM is desired and the operator does not want to specify its own algorithm.</w:t>
            </w:r>
          </w:p>
        </w:tc>
      </w:tr>
      <w:tr w:rsidR="00603CB8" w:rsidRPr="00BA2F90" w14:paraId="66171DC9" w14:textId="77777777" w:rsidTr="005C41F2">
        <w:trPr>
          <w:cantSplit/>
        </w:trPr>
        <w:tc>
          <w:tcPr>
            <w:tcW w:w="1555" w:type="dxa"/>
          </w:tcPr>
          <w:p w14:paraId="22DF0941" w14:textId="77777777" w:rsidR="00603CB8" w:rsidRPr="00BA2F90" w:rsidRDefault="00603CB8" w:rsidP="005C41F2">
            <w:pPr>
              <w:pStyle w:val="TableText"/>
            </w:pPr>
            <w:r w:rsidRPr="00BA2F90">
              <w:t>Profile B</w:t>
            </w:r>
          </w:p>
        </w:tc>
        <w:tc>
          <w:tcPr>
            <w:tcW w:w="2522" w:type="dxa"/>
          </w:tcPr>
          <w:p w14:paraId="6172D7A8" w14:textId="77777777" w:rsidR="00603CB8" w:rsidRPr="00BA2F90" w:rsidRDefault="00603CB8" w:rsidP="005C41F2">
            <w:pPr>
              <w:pStyle w:val="TableText"/>
            </w:pPr>
            <w:r w:rsidRPr="00BA2F90">
              <w:t>ECIES profile using the 256-bit elliptic curve secp256r1, with SHA-256 and 128-bit AES</w:t>
            </w:r>
          </w:p>
        </w:tc>
        <w:tc>
          <w:tcPr>
            <w:tcW w:w="2835" w:type="dxa"/>
          </w:tcPr>
          <w:p w14:paraId="0DC82818" w14:textId="4889EB62" w:rsidR="00603CB8" w:rsidRPr="00BA2F90" w:rsidRDefault="00603CB8" w:rsidP="005C41F2">
            <w:pPr>
              <w:pStyle w:val="TableText"/>
            </w:pPr>
            <w:r w:rsidRPr="00BA2F90">
              <w:t>Specified in 3GPP TS</w:t>
            </w:r>
            <w:r>
              <w:t xml:space="preserve"> </w:t>
            </w:r>
            <w:r w:rsidRPr="00BA2F90">
              <w:t>33.501</w:t>
            </w:r>
            <w:r>
              <w:t xml:space="preserve"> </w:t>
            </w:r>
            <w:r>
              <w:fldChar w:fldCharType="begin"/>
            </w:r>
            <w:r>
              <w:instrText xml:space="preserve"> REF _Ref147539494 \r \h </w:instrText>
            </w:r>
            <w:r>
              <w:fldChar w:fldCharType="separate"/>
            </w:r>
            <w:r>
              <w:t>[9]</w:t>
            </w:r>
            <w:r>
              <w:fldChar w:fldCharType="end"/>
            </w:r>
            <w:r w:rsidRPr="00BA2F90">
              <w:t>, section C.3.4.2.  Provides a 128-bit security level.</w:t>
            </w:r>
          </w:p>
        </w:tc>
        <w:tc>
          <w:tcPr>
            <w:tcW w:w="2307" w:type="dxa"/>
          </w:tcPr>
          <w:p w14:paraId="52B6CEF3" w14:textId="77777777" w:rsidR="00603CB8" w:rsidRPr="00A005E8" w:rsidRDefault="00603CB8" w:rsidP="005C41F2">
            <w:pPr>
              <w:pStyle w:val="TableText"/>
              <w:rPr>
                <w:color w:val="000000" w:themeColor="text1"/>
              </w:rPr>
            </w:pPr>
            <w:r w:rsidRPr="00A005E8">
              <w:rPr>
                <w:color w:val="000000" w:themeColor="text1"/>
              </w:rPr>
              <w:t>Mandatory to support in devices and SIDFs.</w:t>
            </w:r>
          </w:p>
          <w:p w14:paraId="4A2E1CE3" w14:textId="77777777" w:rsidR="00603CB8" w:rsidRPr="00BA2F90" w:rsidRDefault="00603CB8" w:rsidP="005C41F2">
            <w:pPr>
              <w:pStyle w:val="TableText"/>
            </w:pPr>
            <w:r w:rsidRPr="00A005E8">
              <w:rPr>
                <w:color w:val="000000" w:themeColor="text1"/>
              </w:rPr>
              <w:t xml:space="preserve">Recommended to support in </w:t>
            </w:r>
            <w:r>
              <w:rPr>
                <w:color w:val="000000" w:themeColor="text1"/>
              </w:rPr>
              <w:t>(e)</w:t>
            </w:r>
            <w:r w:rsidRPr="00A005E8">
              <w:rPr>
                <w:color w:val="000000" w:themeColor="text1"/>
              </w:rPr>
              <w:t>UICCs, if SUCI calculation on the USIM is desired and the operator does not want to specify their own algorithm.</w:t>
            </w:r>
          </w:p>
        </w:tc>
      </w:tr>
      <w:tr w:rsidR="00603CB8" w:rsidRPr="00BA2F90" w14:paraId="363CC5B0" w14:textId="77777777" w:rsidTr="005C41F2">
        <w:tc>
          <w:tcPr>
            <w:tcW w:w="9219" w:type="dxa"/>
            <w:gridSpan w:val="4"/>
          </w:tcPr>
          <w:p w14:paraId="1FDE8263" w14:textId="77777777" w:rsidR="00603CB8" w:rsidRPr="00BA2F90" w:rsidRDefault="00603CB8" w:rsidP="005C41F2">
            <w:pPr>
              <w:pStyle w:val="TableText"/>
            </w:pPr>
            <w:r w:rsidRPr="00BA2F90">
              <w:t>Operators may also implement their own profiles in the UICC and SIDF.</w:t>
            </w:r>
          </w:p>
        </w:tc>
      </w:tr>
    </w:tbl>
    <w:p w14:paraId="600B9205" w14:textId="77777777" w:rsidR="00603CB8" w:rsidRPr="00333B77" w:rsidRDefault="00603CB8" w:rsidP="004D201D">
      <w:pPr>
        <w:pStyle w:val="Heading1"/>
        <w:numPr>
          <w:ilvl w:val="0"/>
          <w:numId w:val="17"/>
        </w:numPr>
      </w:pPr>
      <w:bookmarkStart w:id="75" w:name="_Ref174367124"/>
      <w:bookmarkStart w:id="76" w:name="_Toc221082607"/>
      <w:r>
        <w:lastRenderedPageBreak/>
        <w:t xml:space="preserve">Remote SIM Provisioning for </w:t>
      </w:r>
      <w:r w:rsidRPr="009459CE">
        <w:t>Consumer</w:t>
      </w:r>
      <w:r>
        <w:t xml:space="preserve"> Devices</w:t>
      </w:r>
      <w:bookmarkEnd w:id="75"/>
      <w:bookmarkEnd w:id="76"/>
      <w:r>
        <w:t xml:space="preserve"> </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2381"/>
        <w:gridCol w:w="2307"/>
      </w:tblGrid>
      <w:tr w:rsidR="00603CB8" w:rsidRPr="00BA2F90" w14:paraId="1531D11E" w14:textId="77777777" w:rsidTr="005C41F2">
        <w:trPr>
          <w:tblHeader/>
        </w:trPr>
        <w:tc>
          <w:tcPr>
            <w:tcW w:w="2405" w:type="dxa"/>
            <w:shd w:val="clear" w:color="auto" w:fill="C00000"/>
          </w:tcPr>
          <w:p w14:paraId="36EDB7D0" w14:textId="77777777" w:rsidR="00603CB8" w:rsidRPr="00B41C38" w:rsidRDefault="00603CB8" w:rsidP="005C41F2">
            <w:pPr>
              <w:pStyle w:val="TableHeader"/>
              <w:rPr>
                <w:color w:val="FFFFFF" w:themeColor="background1"/>
              </w:rPr>
            </w:pPr>
            <w:r w:rsidRPr="00B41C38">
              <w:rPr>
                <w:color w:val="FFFFFF" w:themeColor="background1"/>
              </w:rPr>
              <w:t>Profile</w:t>
            </w:r>
          </w:p>
        </w:tc>
        <w:tc>
          <w:tcPr>
            <w:tcW w:w="2126" w:type="dxa"/>
            <w:shd w:val="clear" w:color="auto" w:fill="C00000"/>
          </w:tcPr>
          <w:p w14:paraId="58B172EA" w14:textId="77777777" w:rsidR="00603CB8" w:rsidRPr="00B41C38" w:rsidRDefault="00603CB8" w:rsidP="005C41F2">
            <w:pPr>
              <w:pStyle w:val="TableHeader"/>
              <w:rPr>
                <w:color w:val="FFFFFF" w:themeColor="background1"/>
              </w:rPr>
            </w:pPr>
            <w:r w:rsidRPr="00B41C38">
              <w:rPr>
                <w:color w:val="FFFFFF" w:themeColor="background1"/>
              </w:rPr>
              <w:t>Description</w:t>
            </w:r>
          </w:p>
        </w:tc>
        <w:tc>
          <w:tcPr>
            <w:tcW w:w="2381" w:type="dxa"/>
            <w:shd w:val="clear" w:color="auto" w:fill="C00000"/>
          </w:tcPr>
          <w:p w14:paraId="2A92585F" w14:textId="77777777" w:rsidR="00603CB8" w:rsidRPr="00B41C38" w:rsidRDefault="00603CB8" w:rsidP="005C41F2">
            <w:pPr>
              <w:pStyle w:val="TableHeader"/>
              <w:rPr>
                <w:color w:val="FFFFFF" w:themeColor="background1"/>
              </w:rPr>
            </w:pPr>
            <w:r w:rsidRPr="00B41C38">
              <w:rPr>
                <w:color w:val="FFFFFF" w:themeColor="background1"/>
              </w:rPr>
              <w:t>Comments</w:t>
            </w:r>
          </w:p>
        </w:tc>
        <w:tc>
          <w:tcPr>
            <w:tcW w:w="2307" w:type="dxa"/>
            <w:shd w:val="clear" w:color="auto" w:fill="C00000"/>
          </w:tcPr>
          <w:p w14:paraId="4B54F46D" w14:textId="77777777" w:rsidR="00603CB8" w:rsidRPr="00B41C38" w:rsidRDefault="00603CB8" w:rsidP="005C41F2">
            <w:pPr>
              <w:pStyle w:val="TableHeader"/>
              <w:rPr>
                <w:color w:val="FFFFFF" w:themeColor="background1"/>
              </w:rPr>
            </w:pPr>
            <w:r w:rsidRPr="00B41C38">
              <w:rPr>
                <w:color w:val="FFFFFF" w:themeColor="background1"/>
              </w:rPr>
              <w:t>Recommendations</w:t>
            </w:r>
          </w:p>
        </w:tc>
      </w:tr>
      <w:tr w:rsidR="00603CB8" w:rsidRPr="00BA2F90" w14:paraId="7580D997" w14:textId="77777777" w:rsidTr="005C41F2">
        <w:trPr>
          <w:cantSplit/>
        </w:trPr>
        <w:tc>
          <w:tcPr>
            <w:tcW w:w="2405" w:type="dxa"/>
          </w:tcPr>
          <w:p w14:paraId="3330255F" w14:textId="77777777" w:rsidR="00603CB8" w:rsidRPr="00BA2F90" w:rsidRDefault="00603CB8" w:rsidP="005C41F2">
            <w:pPr>
              <w:pStyle w:val="TableText"/>
            </w:pPr>
            <w:r w:rsidRPr="00845D39">
              <w:t>TLS_ECDHE_ECDSA_WITH_AES_128_GCM_SHA256</w:t>
            </w:r>
            <w:r>
              <w:t xml:space="preserve"> with value 23</w:t>
            </w:r>
          </w:p>
        </w:tc>
        <w:tc>
          <w:tcPr>
            <w:tcW w:w="2126" w:type="dxa"/>
          </w:tcPr>
          <w:p w14:paraId="59166D33" w14:textId="77777777" w:rsidR="00603CB8" w:rsidRPr="00BA2F90" w:rsidRDefault="00603CB8" w:rsidP="005C41F2">
            <w:pPr>
              <w:pStyle w:val="TableText"/>
            </w:pPr>
            <w:r w:rsidRPr="00BA2F90">
              <w:t>EC</w:t>
            </w:r>
            <w:r>
              <w:t>DHE_ECDSA</w:t>
            </w:r>
            <w:r w:rsidRPr="00BA2F90">
              <w:t xml:space="preserve"> profile using the 256</w:t>
            </w:r>
            <w:r>
              <w:noBreakHyphen/>
            </w:r>
            <w:r w:rsidRPr="00BA2F90">
              <w:t>bit elliptic curve secp256r1, with SHA</w:t>
            </w:r>
            <w:r>
              <w:noBreakHyphen/>
            </w:r>
            <w:r w:rsidRPr="00BA2F90">
              <w:t>256 and 128</w:t>
            </w:r>
            <w:r>
              <w:noBreakHyphen/>
            </w:r>
            <w:r w:rsidRPr="00BA2F90">
              <w:t>bit AES</w:t>
            </w:r>
            <w:r>
              <w:t xml:space="preserve"> in GCM mode</w:t>
            </w:r>
          </w:p>
        </w:tc>
        <w:tc>
          <w:tcPr>
            <w:tcW w:w="2381" w:type="dxa"/>
          </w:tcPr>
          <w:p w14:paraId="4C682680"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2.6.6, IETF RFC 4492 </w:t>
            </w:r>
            <w:r>
              <w:fldChar w:fldCharType="begin"/>
            </w:r>
            <w:r>
              <w:instrText xml:space="preserve"> REF _Ref147539803 \r \h </w:instrText>
            </w:r>
            <w:r>
              <w:fldChar w:fldCharType="separate"/>
            </w:r>
            <w:r>
              <w:t>[11]</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Provides a 128-bit security level</w:t>
            </w:r>
          </w:p>
        </w:tc>
        <w:tc>
          <w:tcPr>
            <w:tcW w:w="2307" w:type="dxa"/>
          </w:tcPr>
          <w:p w14:paraId="5299E8B2" w14:textId="77777777" w:rsidR="00603CB8" w:rsidRPr="00BA2F90" w:rsidRDefault="00603CB8" w:rsidP="005C41F2">
            <w:pPr>
              <w:pStyle w:val="TableText"/>
            </w:pPr>
            <w:r w:rsidRPr="00A005E8">
              <w:rPr>
                <w:color w:val="000000" w:themeColor="text1"/>
              </w:rPr>
              <w:t>Mandatory</w:t>
            </w:r>
            <w:r>
              <w:rPr>
                <w:color w:val="000000" w:themeColor="text1"/>
              </w:rPr>
              <w:t xml:space="preserve"> </w:t>
            </w:r>
            <w:r w:rsidRPr="00A005E8">
              <w:rPr>
                <w:color w:val="000000" w:themeColor="text1"/>
              </w:rPr>
              <w:t>to support in</w:t>
            </w:r>
            <w:r>
              <w:rPr>
                <w:color w:val="000000" w:themeColor="text1"/>
              </w:rPr>
              <w:t xml:space="preserve"> SM-DP+, SM-DS and LPA implementing TLS 1.2 </w:t>
            </w:r>
            <w:r w:rsidRPr="00A005E8">
              <w:rPr>
                <w:color w:val="000000" w:themeColor="text1"/>
              </w:rPr>
              <w:t xml:space="preserve"> </w:t>
            </w:r>
          </w:p>
        </w:tc>
      </w:tr>
      <w:tr w:rsidR="00603CB8" w:rsidRPr="00BA2F90" w14:paraId="29ED9708" w14:textId="77777777" w:rsidTr="005C41F2">
        <w:trPr>
          <w:cantSplit/>
        </w:trPr>
        <w:tc>
          <w:tcPr>
            <w:tcW w:w="2405" w:type="dxa"/>
          </w:tcPr>
          <w:p w14:paraId="6B286965" w14:textId="77777777" w:rsidR="00603CB8" w:rsidRPr="00845D39" w:rsidRDefault="00603CB8" w:rsidP="005C41F2">
            <w:pPr>
              <w:pStyle w:val="TableText"/>
            </w:pPr>
            <w:r w:rsidRPr="00845D39">
              <w:t>TLS_ECDHE_ECDSA_WITH_AES_</w:t>
            </w:r>
            <w:r>
              <w:t>256</w:t>
            </w:r>
            <w:r w:rsidRPr="00845D39">
              <w:t>_GCM_SHA</w:t>
            </w:r>
            <w:r>
              <w:t>384 with value 23</w:t>
            </w:r>
          </w:p>
        </w:tc>
        <w:tc>
          <w:tcPr>
            <w:tcW w:w="2126" w:type="dxa"/>
          </w:tcPr>
          <w:p w14:paraId="08602521" w14:textId="77777777" w:rsidR="00603CB8" w:rsidRPr="00BA2F90" w:rsidRDefault="00603CB8" w:rsidP="005C41F2">
            <w:pPr>
              <w:pStyle w:val="TableText"/>
            </w:pPr>
            <w:r w:rsidRPr="00BA2F90">
              <w:t>EC</w:t>
            </w:r>
            <w:r>
              <w:t>DHE_ECDSA</w:t>
            </w:r>
            <w:r w:rsidRPr="00BA2F90">
              <w:t xml:space="preserve"> profile using the 256</w:t>
            </w:r>
            <w:r>
              <w:noBreakHyphen/>
            </w:r>
            <w:r w:rsidRPr="00BA2F90">
              <w:t>bit elliptic curve secp256r1, with SHA</w:t>
            </w:r>
            <w:r>
              <w:noBreakHyphen/>
              <w:t>384</w:t>
            </w:r>
            <w:r w:rsidRPr="00BA2F90">
              <w:t xml:space="preserve"> and </w:t>
            </w:r>
            <w:r>
              <w:t>256</w:t>
            </w:r>
            <w:r>
              <w:noBreakHyphen/>
            </w:r>
            <w:r w:rsidRPr="00BA2F90">
              <w:t>bit AES</w:t>
            </w:r>
            <w:r>
              <w:t xml:space="preserve"> in GCM mode</w:t>
            </w:r>
          </w:p>
        </w:tc>
        <w:tc>
          <w:tcPr>
            <w:tcW w:w="2381" w:type="dxa"/>
          </w:tcPr>
          <w:p w14:paraId="6B7D29F1"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2.6.6, IETF RFC 4492 </w:t>
            </w:r>
            <w:r>
              <w:fldChar w:fldCharType="begin"/>
            </w:r>
            <w:r>
              <w:instrText xml:space="preserve"> REF _Ref147539803 \r \h </w:instrText>
            </w:r>
            <w:r>
              <w:fldChar w:fldCharType="separate"/>
            </w:r>
            <w:r>
              <w:t>[11]</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xml:space="preserve">. Provides a </w:t>
            </w:r>
            <w:r>
              <w:t>256</w:t>
            </w:r>
            <w:r w:rsidRPr="00BA2F90">
              <w:t>-bit security level</w:t>
            </w:r>
          </w:p>
        </w:tc>
        <w:tc>
          <w:tcPr>
            <w:tcW w:w="2307" w:type="dxa"/>
          </w:tcPr>
          <w:p w14:paraId="3BBF0347" w14:textId="77777777" w:rsidR="00603CB8" w:rsidRPr="00A005E8" w:rsidRDefault="00603CB8" w:rsidP="005C41F2">
            <w:pPr>
              <w:pStyle w:val="TableText"/>
              <w:rPr>
                <w:color w:val="000000" w:themeColor="text1"/>
              </w:rPr>
            </w:pPr>
            <w:r w:rsidRPr="00A005E8">
              <w:rPr>
                <w:color w:val="000000" w:themeColor="text1"/>
              </w:rPr>
              <w:t>Mandatory</w:t>
            </w:r>
            <w:r>
              <w:rPr>
                <w:color w:val="000000" w:themeColor="text1"/>
              </w:rPr>
              <w:t xml:space="preserve"> </w:t>
            </w:r>
            <w:r w:rsidRPr="00A005E8">
              <w:rPr>
                <w:color w:val="000000" w:themeColor="text1"/>
              </w:rPr>
              <w:t>to support in</w:t>
            </w:r>
            <w:r>
              <w:rPr>
                <w:color w:val="000000" w:themeColor="text1"/>
              </w:rPr>
              <w:t xml:space="preserve"> SM-DP+, SM-DS and recommended in new </w:t>
            </w:r>
            <w:r>
              <w:t xml:space="preserve">LPA </w:t>
            </w:r>
            <w:r>
              <w:rPr>
                <w:color w:val="000000" w:themeColor="text1"/>
              </w:rPr>
              <w:t xml:space="preserve">implementing TLS 1.2 </w:t>
            </w:r>
            <w:r w:rsidRPr="00A005E8">
              <w:rPr>
                <w:color w:val="000000" w:themeColor="text1"/>
              </w:rPr>
              <w:t xml:space="preserve"> </w:t>
            </w:r>
          </w:p>
        </w:tc>
      </w:tr>
      <w:tr w:rsidR="00603CB8" w:rsidRPr="00BA2F90" w14:paraId="5C59E3FC" w14:textId="77777777" w:rsidTr="005C41F2">
        <w:trPr>
          <w:cantSplit/>
        </w:trPr>
        <w:tc>
          <w:tcPr>
            <w:tcW w:w="2405" w:type="dxa"/>
          </w:tcPr>
          <w:p w14:paraId="1AC7D863" w14:textId="77777777" w:rsidR="00603CB8" w:rsidRPr="00845D39" w:rsidRDefault="00603CB8" w:rsidP="005C41F2">
            <w:pPr>
              <w:pStyle w:val="TableText"/>
            </w:pPr>
            <w:r w:rsidRPr="60FEA2B0">
              <w:rPr>
                <w:rFonts w:eastAsia="Courier New"/>
                <w:color w:val="000000" w:themeColor="text1"/>
              </w:rPr>
              <w:t>TLS_ECDHE_RSA_WITH_AES_256_GCM_SHA384</w:t>
            </w:r>
            <w:r>
              <w:rPr>
                <w:rFonts w:eastAsia="Courier New"/>
                <w:color w:val="000000" w:themeColor="text1"/>
              </w:rPr>
              <w:t xml:space="preserve"> with value 23</w:t>
            </w:r>
          </w:p>
        </w:tc>
        <w:tc>
          <w:tcPr>
            <w:tcW w:w="2126" w:type="dxa"/>
          </w:tcPr>
          <w:p w14:paraId="7FC51691" w14:textId="77777777" w:rsidR="00603CB8" w:rsidRPr="00BA2F90" w:rsidRDefault="00603CB8" w:rsidP="005C41F2">
            <w:pPr>
              <w:pStyle w:val="TableText"/>
            </w:pPr>
            <w:r w:rsidRPr="00BA2F90">
              <w:t>EC</w:t>
            </w:r>
            <w:r>
              <w:t>DHE_RSA</w:t>
            </w:r>
            <w:r w:rsidRPr="00BA2F90">
              <w:t xml:space="preserve"> profile using the 256-bit elliptic curve secp256r1, with SHA</w:t>
            </w:r>
            <w:r>
              <w:noBreakHyphen/>
              <w:t>384</w:t>
            </w:r>
            <w:r w:rsidRPr="00BA2F90">
              <w:t xml:space="preserve"> and </w:t>
            </w:r>
            <w:r>
              <w:t>256</w:t>
            </w:r>
            <w:r>
              <w:noBreakHyphen/>
            </w:r>
            <w:r w:rsidRPr="00BA2F90">
              <w:t>bit AES</w:t>
            </w:r>
            <w:r>
              <w:t xml:space="preserve"> in GCM mode</w:t>
            </w:r>
          </w:p>
        </w:tc>
        <w:tc>
          <w:tcPr>
            <w:tcW w:w="2381" w:type="dxa"/>
          </w:tcPr>
          <w:p w14:paraId="46FFB941"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2.6.6, IETF RFC 4492 </w:t>
            </w:r>
            <w:r>
              <w:fldChar w:fldCharType="begin"/>
            </w:r>
            <w:r>
              <w:instrText xml:space="preserve"> REF _Ref147539803 \r \h </w:instrText>
            </w:r>
            <w:r>
              <w:fldChar w:fldCharType="separate"/>
            </w:r>
            <w:r>
              <w:t>[11]</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xml:space="preserve">. Provides a </w:t>
            </w:r>
            <w:r>
              <w:t>256</w:t>
            </w:r>
            <w:r w:rsidRPr="00BA2F90">
              <w:t>-bit security level</w:t>
            </w:r>
          </w:p>
        </w:tc>
        <w:tc>
          <w:tcPr>
            <w:tcW w:w="2307" w:type="dxa"/>
          </w:tcPr>
          <w:p w14:paraId="5B72C0C3" w14:textId="77777777" w:rsidR="00603CB8" w:rsidRDefault="00603CB8" w:rsidP="005C41F2">
            <w:pPr>
              <w:pStyle w:val="TableText"/>
              <w:rPr>
                <w:color w:val="000000" w:themeColor="text1"/>
              </w:rPr>
            </w:pPr>
            <w:r>
              <w:rPr>
                <w:color w:val="000000" w:themeColor="text1"/>
              </w:rPr>
              <w:t xml:space="preserve">Recommended </w:t>
            </w:r>
            <w:r w:rsidRPr="00A005E8">
              <w:rPr>
                <w:color w:val="000000" w:themeColor="text1"/>
              </w:rPr>
              <w:t>to support in</w:t>
            </w:r>
            <w:r>
              <w:rPr>
                <w:color w:val="000000" w:themeColor="text1"/>
              </w:rPr>
              <w:t xml:space="preserve"> SM-DP+, SM-DS and in LPA implementing TLS 1.2 </w:t>
            </w:r>
            <w:r w:rsidRPr="00A005E8">
              <w:rPr>
                <w:color w:val="000000" w:themeColor="text1"/>
              </w:rPr>
              <w:t xml:space="preserve"> </w:t>
            </w:r>
          </w:p>
        </w:tc>
      </w:tr>
      <w:tr w:rsidR="00603CB8" w:rsidRPr="00BA2F90" w14:paraId="07C6277B" w14:textId="77777777" w:rsidTr="005C41F2">
        <w:trPr>
          <w:cantSplit/>
        </w:trPr>
        <w:tc>
          <w:tcPr>
            <w:tcW w:w="2405" w:type="dxa"/>
          </w:tcPr>
          <w:p w14:paraId="7F8C3101" w14:textId="77777777" w:rsidR="00603CB8" w:rsidRPr="00845D39" w:rsidRDefault="00603CB8" w:rsidP="005C41F2">
            <w:pPr>
              <w:pStyle w:val="TableText"/>
            </w:pPr>
            <w:r w:rsidRPr="00845D39">
              <w:t>TLS_ECDHE_ECDSA_WITH</w:t>
            </w:r>
            <w:r>
              <w:t>_CHACHA20_POLY1305_</w:t>
            </w:r>
            <w:r w:rsidRPr="00845D39">
              <w:t>SHA</w:t>
            </w:r>
            <w:r>
              <w:t>256 with value 23</w:t>
            </w:r>
          </w:p>
        </w:tc>
        <w:tc>
          <w:tcPr>
            <w:tcW w:w="2126" w:type="dxa"/>
          </w:tcPr>
          <w:p w14:paraId="4040FA3C" w14:textId="77777777" w:rsidR="00603CB8" w:rsidRPr="00BA2F90" w:rsidRDefault="00603CB8" w:rsidP="005C41F2">
            <w:pPr>
              <w:pStyle w:val="TableText"/>
            </w:pPr>
            <w:r w:rsidRPr="00BA2F90">
              <w:t>EC</w:t>
            </w:r>
            <w:r>
              <w:t>DHE_ECDSA</w:t>
            </w:r>
            <w:r w:rsidRPr="00BA2F90">
              <w:t xml:space="preserve"> profile using the 256</w:t>
            </w:r>
            <w:r>
              <w:noBreakHyphen/>
            </w:r>
            <w:r w:rsidRPr="00BA2F90">
              <w:t>bit elliptic curve secp256r1, with SHA</w:t>
            </w:r>
            <w:r>
              <w:noBreakHyphen/>
              <w:t>256</w:t>
            </w:r>
            <w:r w:rsidRPr="00BA2F90">
              <w:t xml:space="preserve"> and </w:t>
            </w:r>
            <w:r>
              <w:t>256</w:t>
            </w:r>
            <w:r>
              <w:noBreakHyphen/>
            </w:r>
            <w:r w:rsidRPr="00BA2F90">
              <w:t xml:space="preserve">bit </w:t>
            </w:r>
            <w:r>
              <w:t>ChaCha20-Poly1305</w:t>
            </w:r>
          </w:p>
        </w:tc>
        <w:tc>
          <w:tcPr>
            <w:tcW w:w="2381" w:type="dxa"/>
          </w:tcPr>
          <w:p w14:paraId="17CCA7D7"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2.6.6, IETF RFC 4492 </w:t>
            </w:r>
            <w:r>
              <w:fldChar w:fldCharType="begin"/>
            </w:r>
            <w:r>
              <w:instrText xml:space="preserve"> REF _Ref147539803 \r \h </w:instrText>
            </w:r>
            <w:r>
              <w:fldChar w:fldCharType="separate"/>
            </w:r>
            <w:r>
              <w:t>[11]</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xml:space="preserve">. Provides a </w:t>
            </w:r>
            <w:r>
              <w:t>256</w:t>
            </w:r>
            <w:r w:rsidRPr="00BA2F90">
              <w:t>-bit security level</w:t>
            </w:r>
          </w:p>
        </w:tc>
        <w:tc>
          <w:tcPr>
            <w:tcW w:w="2307" w:type="dxa"/>
          </w:tcPr>
          <w:p w14:paraId="214FA6FE" w14:textId="77777777" w:rsidR="00603CB8" w:rsidRDefault="00603CB8" w:rsidP="005C41F2">
            <w:pPr>
              <w:pStyle w:val="TableText"/>
              <w:rPr>
                <w:color w:val="000000" w:themeColor="text1"/>
              </w:rPr>
            </w:pPr>
            <w:r>
              <w:rPr>
                <w:color w:val="000000" w:themeColor="text1"/>
              </w:rPr>
              <w:t xml:space="preserve">Recommended </w:t>
            </w:r>
            <w:r w:rsidRPr="00A005E8">
              <w:rPr>
                <w:color w:val="000000" w:themeColor="text1"/>
              </w:rPr>
              <w:t>to support in</w:t>
            </w:r>
            <w:r>
              <w:rPr>
                <w:color w:val="000000" w:themeColor="text1"/>
              </w:rPr>
              <w:t xml:space="preserve"> SM-DP+, SM-DS and in new </w:t>
            </w:r>
            <w:r>
              <w:t>LPA</w:t>
            </w:r>
            <w:r>
              <w:rPr>
                <w:color w:val="000000" w:themeColor="text1"/>
              </w:rPr>
              <w:t xml:space="preserve"> implementing TLS 1.2 </w:t>
            </w:r>
            <w:r w:rsidRPr="00A005E8">
              <w:rPr>
                <w:color w:val="000000" w:themeColor="text1"/>
              </w:rPr>
              <w:t xml:space="preserve"> </w:t>
            </w:r>
          </w:p>
        </w:tc>
      </w:tr>
      <w:tr w:rsidR="00603CB8" w:rsidRPr="00BA2F90" w14:paraId="591B2E9F" w14:textId="77777777" w:rsidTr="005C41F2">
        <w:trPr>
          <w:cantSplit/>
        </w:trPr>
        <w:tc>
          <w:tcPr>
            <w:tcW w:w="2405" w:type="dxa"/>
          </w:tcPr>
          <w:p w14:paraId="57E55EEB" w14:textId="77777777" w:rsidR="00603CB8" w:rsidRPr="00BA2F90" w:rsidRDefault="00603CB8" w:rsidP="005C41F2">
            <w:pPr>
              <w:pStyle w:val="TableText"/>
            </w:pPr>
            <w:r w:rsidRPr="00845D39">
              <w:t>TLS_ECDHE_ECDSA_WITH_AES_128_</w:t>
            </w:r>
            <w:r>
              <w:t>CBC</w:t>
            </w:r>
            <w:r w:rsidRPr="00845D39">
              <w:t>_SHA256</w:t>
            </w:r>
            <w:r>
              <w:t xml:space="preserve"> with value 23</w:t>
            </w:r>
          </w:p>
        </w:tc>
        <w:tc>
          <w:tcPr>
            <w:tcW w:w="2126" w:type="dxa"/>
          </w:tcPr>
          <w:p w14:paraId="157730EB" w14:textId="77777777" w:rsidR="00603CB8" w:rsidRPr="00BA2F90" w:rsidRDefault="00603CB8" w:rsidP="005C41F2">
            <w:pPr>
              <w:pStyle w:val="TableText"/>
            </w:pPr>
            <w:r w:rsidRPr="00BA2F90">
              <w:t>EC</w:t>
            </w:r>
            <w:r>
              <w:t>DHE_ECDSA</w:t>
            </w:r>
            <w:r w:rsidRPr="00BA2F90">
              <w:t xml:space="preserve"> profile using the 256</w:t>
            </w:r>
            <w:r>
              <w:noBreakHyphen/>
            </w:r>
            <w:r w:rsidRPr="00BA2F90">
              <w:t>bit elliptic curve secp256r1, with SHA</w:t>
            </w:r>
            <w:r>
              <w:noBreakHyphen/>
            </w:r>
            <w:r w:rsidRPr="00BA2F90">
              <w:t>256 and 128</w:t>
            </w:r>
            <w:r>
              <w:noBreakHyphen/>
            </w:r>
            <w:r w:rsidRPr="00BA2F90">
              <w:t>bit AES</w:t>
            </w:r>
            <w:r>
              <w:t xml:space="preserve"> in CBC mode</w:t>
            </w:r>
          </w:p>
        </w:tc>
        <w:tc>
          <w:tcPr>
            <w:tcW w:w="2381" w:type="dxa"/>
          </w:tcPr>
          <w:p w14:paraId="189C6F28"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2.6.6, IETF RFC 4492 </w:t>
            </w:r>
            <w:r>
              <w:fldChar w:fldCharType="begin"/>
            </w:r>
            <w:r>
              <w:instrText xml:space="preserve"> REF _Ref147539803 \r \h </w:instrText>
            </w:r>
            <w:r>
              <w:fldChar w:fldCharType="separate"/>
            </w:r>
            <w:r>
              <w:t>[11]</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Provides a 128-bit security level</w:t>
            </w:r>
          </w:p>
        </w:tc>
        <w:tc>
          <w:tcPr>
            <w:tcW w:w="2307" w:type="dxa"/>
          </w:tcPr>
          <w:p w14:paraId="44610575" w14:textId="77777777" w:rsidR="00603CB8" w:rsidRPr="00BA2F90" w:rsidRDefault="00603CB8" w:rsidP="005C41F2">
            <w:pPr>
              <w:pStyle w:val="TableText"/>
            </w:pPr>
            <w:r>
              <w:rPr>
                <w:color w:val="000000" w:themeColor="text1"/>
              </w:rPr>
              <w:t xml:space="preserve">Recommended to support in SM-DP+, SM-DS but not recommended for new </w:t>
            </w:r>
            <w:r>
              <w:t>LPA</w:t>
            </w:r>
            <w:r>
              <w:rPr>
                <w:color w:val="000000" w:themeColor="text1"/>
              </w:rPr>
              <w:t xml:space="preserve"> implementing TLS 1.2</w:t>
            </w:r>
          </w:p>
        </w:tc>
      </w:tr>
      <w:tr w:rsidR="00603CB8" w:rsidRPr="00BA2F90" w14:paraId="45571EBD" w14:textId="77777777" w:rsidTr="005C41F2">
        <w:trPr>
          <w:cantSplit/>
        </w:trPr>
        <w:tc>
          <w:tcPr>
            <w:tcW w:w="2405" w:type="dxa"/>
          </w:tcPr>
          <w:p w14:paraId="02D870CB" w14:textId="77777777" w:rsidR="00603CB8" w:rsidRDefault="00603CB8" w:rsidP="005C41F2">
            <w:pPr>
              <w:pStyle w:val="TableText"/>
            </w:pPr>
            <w:r w:rsidRPr="001D72B7">
              <w:t>TLS</w:t>
            </w:r>
            <w:r>
              <w:t>_</w:t>
            </w:r>
            <w:r w:rsidRPr="001D72B7">
              <w:t>AES_128_GCM_</w:t>
            </w:r>
            <w:r>
              <w:t xml:space="preserve"> </w:t>
            </w:r>
            <w:r w:rsidRPr="001D72B7">
              <w:t>SHA256</w:t>
            </w:r>
            <w:r>
              <w:t xml:space="preserve"> with ECDHE ECDSA with value 23</w:t>
            </w:r>
          </w:p>
        </w:tc>
        <w:tc>
          <w:tcPr>
            <w:tcW w:w="2126" w:type="dxa"/>
          </w:tcPr>
          <w:p w14:paraId="446BC5DB" w14:textId="77777777" w:rsidR="00603CB8" w:rsidRDefault="00603CB8" w:rsidP="005C41F2">
            <w:pPr>
              <w:pStyle w:val="TableText"/>
            </w:pPr>
            <w:r w:rsidRPr="00BA2F90">
              <w:t>EC</w:t>
            </w:r>
            <w:r>
              <w:t>DHE_ECDSA</w:t>
            </w:r>
            <w:r w:rsidRPr="00BA2F90">
              <w:t xml:space="preserve"> profile using the 256</w:t>
            </w:r>
            <w:r>
              <w:noBreakHyphen/>
            </w:r>
            <w:r w:rsidRPr="00BA2F90">
              <w:t xml:space="preserve">bit elliptic curve secp256r1, with </w:t>
            </w:r>
            <w:r>
              <w:t>SHA</w:t>
            </w:r>
            <w:r>
              <w:noBreakHyphen/>
              <w:t>256 and 128</w:t>
            </w:r>
            <w:r>
              <w:noBreakHyphen/>
              <w:t xml:space="preserve">bit AES in GCM mode </w:t>
            </w:r>
          </w:p>
        </w:tc>
        <w:tc>
          <w:tcPr>
            <w:tcW w:w="2381" w:type="dxa"/>
          </w:tcPr>
          <w:p w14:paraId="75923F8B"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2.6.6, IETF RFC 8446 </w:t>
            </w:r>
            <w:r>
              <w:fldChar w:fldCharType="begin"/>
            </w:r>
            <w:r>
              <w:instrText xml:space="preserve"> REF _Ref147539449 \r \h </w:instrText>
            </w:r>
            <w:r>
              <w:fldChar w:fldCharType="separate"/>
            </w:r>
            <w:r>
              <w:t>[8]</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Provides a 128-bit security level.</w:t>
            </w:r>
          </w:p>
        </w:tc>
        <w:tc>
          <w:tcPr>
            <w:tcW w:w="2307" w:type="dxa"/>
          </w:tcPr>
          <w:p w14:paraId="069CB84D" w14:textId="77777777" w:rsidR="00603CB8" w:rsidRPr="00A005E8" w:rsidRDefault="00603CB8" w:rsidP="005C41F2">
            <w:pPr>
              <w:pStyle w:val="TableText"/>
              <w:rPr>
                <w:color w:val="000000" w:themeColor="text1"/>
              </w:rPr>
            </w:pPr>
            <w:r w:rsidRPr="00A005E8">
              <w:rPr>
                <w:color w:val="000000" w:themeColor="text1"/>
              </w:rPr>
              <w:t>Mandatory</w:t>
            </w:r>
            <w:r>
              <w:rPr>
                <w:color w:val="000000" w:themeColor="text1"/>
              </w:rPr>
              <w:t xml:space="preserve"> </w:t>
            </w:r>
            <w:r w:rsidRPr="00A005E8">
              <w:rPr>
                <w:color w:val="000000" w:themeColor="text1"/>
              </w:rPr>
              <w:t>to support in</w:t>
            </w:r>
            <w:r>
              <w:rPr>
                <w:color w:val="000000" w:themeColor="text1"/>
              </w:rPr>
              <w:t xml:space="preserve"> SM-DP+, SM-DS and </w:t>
            </w:r>
            <w:r>
              <w:t xml:space="preserve">LPA </w:t>
            </w:r>
            <w:r>
              <w:rPr>
                <w:color w:val="000000" w:themeColor="text1"/>
              </w:rPr>
              <w:t>implementing TLS 1.3</w:t>
            </w:r>
          </w:p>
        </w:tc>
      </w:tr>
      <w:tr w:rsidR="00603CB8" w:rsidRPr="00BA2F90" w14:paraId="5B6DACDE" w14:textId="77777777" w:rsidTr="005C41F2">
        <w:trPr>
          <w:cantSplit/>
        </w:trPr>
        <w:tc>
          <w:tcPr>
            <w:tcW w:w="2405" w:type="dxa"/>
          </w:tcPr>
          <w:p w14:paraId="3A431E6A" w14:textId="77777777" w:rsidR="00603CB8" w:rsidRDefault="00603CB8" w:rsidP="005C41F2">
            <w:pPr>
              <w:pStyle w:val="TableText"/>
            </w:pPr>
            <w:r w:rsidRPr="001D72B7">
              <w:t>TLS</w:t>
            </w:r>
            <w:r>
              <w:t>_</w:t>
            </w:r>
            <w:r w:rsidRPr="001D72B7">
              <w:t>AES_</w:t>
            </w:r>
            <w:r>
              <w:t>256</w:t>
            </w:r>
            <w:r w:rsidRPr="001D72B7">
              <w:t>_GCM_</w:t>
            </w:r>
            <w:r>
              <w:t xml:space="preserve"> </w:t>
            </w:r>
            <w:r w:rsidRPr="001D72B7">
              <w:t>SHA</w:t>
            </w:r>
            <w:r>
              <w:t>384 with ECDHE ECDSA with value 23</w:t>
            </w:r>
          </w:p>
        </w:tc>
        <w:tc>
          <w:tcPr>
            <w:tcW w:w="2126" w:type="dxa"/>
          </w:tcPr>
          <w:p w14:paraId="3BF2959C" w14:textId="77777777" w:rsidR="00603CB8" w:rsidRDefault="00603CB8" w:rsidP="005C41F2">
            <w:pPr>
              <w:pStyle w:val="TableText"/>
            </w:pPr>
            <w:r w:rsidRPr="00BA2F90">
              <w:t>EC</w:t>
            </w:r>
            <w:r>
              <w:t>DHE_ECDSA</w:t>
            </w:r>
            <w:r w:rsidRPr="00BA2F90">
              <w:t xml:space="preserve"> profile using the 256-bit elliptic curve secp256r1, with </w:t>
            </w:r>
            <w:r>
              <w:t>SHA</w:t>
            </w:r>
            <w:r>
              <w:noBreakHyphen/>
              <w:t>384 and 256</w:t>
            </w:r>
            <w:r>
              <w:noBreakHyphen/>
              <w:t xml:space="preserve">bit AES in GCM mode </w:t>
            </w:r>
          </w:p>
        </w:tc>
        <w:tc>
          <w:tcPr>
            <w:tcW w:w="2381" w:type="dxa"/>
          </w:tcPr>
          <w:p w14:paraId="646257FD"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2.6.6, IETF RFC 8446 </w:t>
            </w:r>
            <w:r>
              <w:fldChar w:fldCharType="begin"/>
            </w:r>
            <w:r>
              <w:instrText xml:space="preserve"> REF _Ref147539449 \r \h </w:instrText>
            </w:r>
            <w:r>
              <w:fldChar w:fldCharType="separate"/>
            </w:r>
            <w:r>
              <w:t>[8]</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xml:space="preserve">. Provides a </w:t>
            </w:r>
            <w:r>
              <w:t>256</w:t>
            </w:r>
            <w:r w:rsidRPr="00BA2F90">
              <w:t>-bit security level.</w:t>
            </w:r>
          </w:p>
        </w:tc>
        <w:tc>
          <w:tcPr>
            <w:tcW w:w="2307" w:type="dxa"/>
          </w:tcPr>
          <w:p w14:paraId="2BD66857" w14:textId="77777777" w:rsidR="00603CB8" w:rsidRPr="00A005E8" w:rsidRDefault="00603CB8" w:rsidP="005C41F2">
            <w:pPr>
              <w:pStyle w:val="TableText"/>
              <w:rPr>
                <w:color w:val="000000" w:themeColor="text1"/>
              </w:rPr>
            </w:pPr>
            <w:r w:rsidRPr="00A005E8">
              <w:rPr>
                <w:color w:val="000000" w:themeColor="text1"/>
              </w:rPr>
              <w:t>Mandatory</w:t>
            </w:r>
            <w:r>
              <w:rPr>
                <w:color w:val="000000" w:themeColor="text1"/>
              </w:rPr>
              <w:t xml:space="preserve"> </w:t>
            </w:r>
            <w:r w:rsidRPr="00A005E8">
              <w:rPr>
                <w:color w:val="000000" w:themeColor="text1"/>
              </w:rPr>
              <w:t>to support in</w:t>
            </w:r>
            <w:r>
              <w:rPr>
                <w:color w:val="000000" w:themeColor="text1"/>
              </w:rPr>
              <w:t xml:space="preserve"> SM-DP+, SM-DS and recommended in new LPA implementing TLS 1.3</w:t>
            </w:r>
          </w:p>
        </w:tc>
      </w:tr>
      <w:tr w:rsidR="00603CB8" w:rsidRPr="00BA2F90" w14:paraId="64DE5CC4" w14:textId="77777777" w:rsidTr="005C41F2">
        <w:trPr>
          <w:cantSplit/>
        </w:trPr>
        <w:tc>
          <w:tcPr>
            <w:tcW w:w="2405" w:type="dxa"/>
          </w:tcPr>
          <w:p w14:paraId="198DA3A2" w14:textId="77777777" w:rsidR="00603CB8" w:rsidRDefault="00603CB8" w:rsidP="005C41F2">
            <w:pPr>
              <w:pStyle w:val="TableText"/>
            </w:pPr>
            <w:r w:rsidRPr="60FEA2B0">
              <w:rPr>
                <w:rFonts w:eastAsia="Courier New"/>
              </w:rPr>
              <w:lastRenderedPageBreak/>
              <w:t>TLS</w:t>
            </w:r>
            <w:r>
              <w:rPr>
                <w:rFonts w:eastAsia="Courier New"/>
              </w:rPr>
              <w:t>_</w:t>
            </w:r>
            <w:r w:rsidRPr="60FEA2B0">
              <w:rPr>
                <w:rFonts w:eastAsia="Courier New"/>
              </w:rPr>
              <w:t>CHACHA20_POLY1305_SHA256</w:t>
            </w:r>
            <w:r>
              <w:t xml:space="preserve"> with ECDHE ECDSA with value 23</w:t>
            </w:r>
          </w:p>
        </w:tc>
        <w:tc>
          <w:tcPr>
            <w:tcW w:w="2126" w:type="dxa"/>
          </w:tcPr>
          <w:p w14:paraId="69CB2F4D" w14:textId="77777777" w:rsidR="00603CB8" w:rsidRDefault="00603CB8" w:rsidP="005C41F2">
            <w:pPr>
              <w:pStyle w:val="TableText"/>
            </w:pPr>
            <w:r w:rsidRPr="00BA2F90">
              <w:t>EC</w:t>
            </w:r>
            <w:r>
              <w:t>DHE_ECDSA</w:t>
            </w:r>
            <w:r w:rsidRPr="00BA2F90">
              <w:t xml:space="preserve"> profile using the 256-bit elliptic curve secp256r1, with </w:t>
            </w:r>
            <w:r>
              <w:t>SHA</w:t>
            </w:r>
            <w:r>
              <w:noBreakHyphen/>
              <w:t>256 and 256</w:t>
            </w:r>
            <w:r>
              <w:noBreakHyphen/>
            </w:r>
            <w:r w:rsidRPr="00BA2F90">
              <w:t xml:space="preserve">bit </w:t>
            </w:r>
            <w:r>
              <w:t xml:space="preserve">ChaCha20-Poly1305 </w:t>
            </w:r>
          </w:p>
        </w:tc>
        <w:tc>
          <w:tcPr>
            <w:tcW w:w="2381" w:type="dxa"/>
          </w:tcPr>
          <w:p w14:paraId="32E298AE"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2.6.6, IETF RFC 8446 </w:t>
            </w:r>
            <w:r>
              <w:fldChar w:fldCharType="begin"/>
            </w:r>
            <w:r>
              <w:instrText xml:space="preserve"> REF _Ref147539449 \r \h </w:instrText>
            </w:r>
            <w:r>
              <w:fldChar w:fldCharType="separate"/>
            </w:r>
            <w:r>
              <w:t>[8]</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xml:space="preserve">. Provides a </w:t>
            </w:r>
            <w:r>
              <w:t>256</w:t>
            </w:r>
            <w:r w:rsidRPr="00BA2F90">
              <w:t>-bit security level.</w:t>
            </w:r>
          </w:p>
        </w:tc>
        <w:tc>
          <w:tcPr>
            <w:tcW w:w="2307" w:type="dxa"/>
          </w:tcPr>
          <w:p w14:paraId="3A0820C8" w14:textId="77777777" w:rsidR="00603CB8" w:rsidRPr="00A005E8" w:rsidRDefault="00603CB8" w:rsidP="005C41F2">
            <w:pPr>
              <w:pStyle w:val="TableText"/>
              <w:rPr>
                <w:color w:val="000000" w:themeColor="text1"/>
              </w:rPr>
            </w:pPr>
            <w:r>
              <w:rPr>
                <w:color w:val="000000" w:themeColor="text1"/>
              </w:rPr>
              <w:t xml:space="preserve">Recommended </w:t>
            </w:r>
            <w:r w:rsidRPr="00A005E8">
              <w:rPr>
                <w:color w:val="000000" w:themeColor="text1"/>
              </w:rPr>
              <w:t>to support in</w:t>
            </w:r>
            <w:r>
              <w:rPr>
                <w:color w:val="000000" w:themeColor="text1"/>
              </w:rPr>
              <w:t xml:space="preserve"> SM-DP+, SM-DS and in new</w:t>
            </w:r>
            <w:r>
              <w:t xml:space="preserve"> LPA </w:t>
            </w:r>
            <w:r>
              <w:rPr>
                <w:color w:val="000000" w:themeColor="text1"/>
              </w:rPr>
              <w:t>implementing TLS 1.3</w:t>
            </w:r>
          </w:p>
        </w:tc>
      </w:tr>
      <w:tr w:rsidR="00603CB8" w:rsidRPr="00BA2F90" w14:paraId="28DB6DB6" w14:textId="77777777" w:rsidTr="005C41F2">
        <w:trPr>
          <w:cantSplit/>
        </w:trPr>
        <w:tc>
          <w:tcPr>
            <w:tcW w:w="2405" w:type="dxa"/>
          </w:tcPr>
          <w:p w14:paraId="4199A950" w14:textId="77777777" w:rsidR="00603CB8" w:rsidRPr="00845D39" w:rsidRDefault="00603CB8" w:rsidP="005C41F2">
            <w:pPr>
              <w:pStyle w:val="TableText"/>
            </w:pPr>
            <w:r>
              <w:t xml:space="preserve">BSP_ECKAEG_ECDSA_WITH_AES_128_CBC_SHA256 </w:t>
            </w:r>
            <w:proofErr w:type="spellStart"/>
            <w:r>
              <w:t>with</w:t>
            </w:r>
            <w:r w:rsidRPr="00031731">
              <w:t>parameters</w:t>
            </w:r>
            <w:proofErr w:type="spellEnd"/>
            <w:r>
              <w:t xml:space="preserve"> set to "</w:t>
            </w:r>
            <w:proofErr w:type="gramStart"/>
            <w:r w:rsidRPr="00444C70">
              <w:t>iso(</w:t>
            </w:r>
            <w:proofErr w:type="gramEnd"/>
            <w:r w:rsidRPr="00444C70">
              <w:t>1) member-</w:t>
            </w:r>
            <w:proofErr w:type="gramStart"/>
            <w:r w:rsidRPr="00444C70">
              <w:t>body(</w:t>
            </w:r>
            <w:proofErr w:type="gramEnd"/>
            <w:r w:rsidRPr="00444C70">
              <w:t xml:space="preserve">2) </w:t>
            </w:r>
            <w:proofErr w:type="gramStart"/>
            <w:r w:rsidRPr="00444C70">
              <w:t>us(</w:t>
            </w:r>
            <w:proofErr w:type="gramEnd"/>
            <w:r w:rsidRPr="00444C70">
              <w:t xml:space="preserve">840) ansi-X9-62(10045) </w:t>
            </w:r>
            <w:proofErr w:type="gramStart"/>
            <w:r w:rsidRPr="007E172F">
              <w:t>curves(</w:t>
            </w:r>
            <w:proofErr w:type="gramEnd"/>
            <w:r w:rsidRPr="007E172F">
              <w:t xml:space="preserve">3) </w:t>
            </w:r>
            <w:proofErr w:type="gramStart"/>
            <w:r w:rsidRPr="007E172F">
              <w:t>prime(</w:t>
            </w:r>
            <w:proofErr w:type="gramEnd"/>
            <w:r w:rsidRPr="007E172F">
              <w:t>1) prime256v1(7)</w:t>
            </w:r>
            <w:r>
              <w:t>"</w:t>
            </w:r>
          </w:p>
        </w:tc>
        <w:tc>
          <w:tcPr>
            <w:tcW w:w="2126" w:type="dxa"/>
          </w:tcPr>
          <w:p w14:paraId="3F01414C" w14:textId="77777777" w:rsidR="00603CB8" w:rsidRPr="00BA2F90" w:rsidRDefault="00603CB8" w:rsidP="005C41F2">
            <w:pPr>
              <w:pStyle w:val="TableText"/>
            </w:pPr>
            <w:r>
              <w:t>ECKAEG_ECDSA</w:t>
            </w:r>
            <w:r w:rsidRPr="00BA2F90">
              <w:t xml:space="preserve"> profile using the 256</w:t>
            </w:r>
            <w:r>
              <w:noBreakHyphen/>
            </w:r>
            <w:r w:rsidRPr="00BA2F90">
              <w:t>bit elliptic curve secp256r1, with SHA</w:t>
            </w:r>
            <w:r>
              <w:noBreakHyphen/>
            </w:r>
            <w:r w:rsidRPr="00BA2F90">
              <w:t>256 and 128</w:t>
            </w:r>
            <w:r>
              <w:noBreakHyphen/>
            </w:r>
            <w:r w:rsidRPr="00BA2F90">
              <w:t>bit AES</w:t>
            </w:r>
            <w:r>
              <w:t xml:space="preserve"> in CBC mode</w:t>
            </w:r>
          </w:p>
        </w:tc>
        <w:tc>
          <w:tcPr>
            <w:tcW w:w="2381" w:type="dxa"/>
          </w:tcPr>
          <w:p w14:paraId="2E32D548" w14:textId="77777777" w:rsidR="00603CB8" w:rsidRPr="00BA2F90" w:rsidRDefault="00603CB8" w:rsidP="005C41F2">
            <w:pPr>
              <w:pStyle w:val="TableText"/>
            </w:pPr>
            <w:r w:rsidRPr="00BA2F90">
              <w:t xml:space="preserve">Specified in </w:t>
            </w:r>
            <w:r>
              <w:t>GSMA</w:t>
            </w:r>
            <w:r w:rsidRPr="00BA2F90">
              <w:t xml:space="preserve"> </w:t>
            </w:r>
            <w:r>
              <w:t xml:space="preserve">SGP.22 </w:t>
            </w:r>
            <w:r>
              <w:fldChar w:fldCharType="begin"/>
            </w:r>
            <w:r>
              <w:instrText xml:space="preserve"> REF _Ref147539788 \r \h </w:instrText>
            </w:r>
            <w:r>
              <w:fldChar w:fldCharType="separate"/>
            </w:r>
            <w:r>
              <w:t>[10]</w:t>
            </w:r>
            <w:r>
              <w:fldChar w:fldCharType="end"/>
            </w:r>
            <w:r w:rsidRPr="00BA2F90">
              <w:t xml:space="preserve">, section </w:t>
            </w:r>
            <w:r>
              <w:t xml:space="preserve">2.6.4, IETF RFC 4492 </w:t>
            </w:r>
            <w:r>
              <w:fldChar w:fldCharType="begin"/>
            </w:r>
            <w:r>
              <w:instrText xml:space="preserve"> REF _Ref147539803 \r \h </w:instrText>
            </w:r>
            <w:r>
              <w:fldChar w:fldCharType="separate"/>
            </w:r>
            <w:r>
              <w:t>[11]</w:t>
            </w:r>
            <w:r>
              <w:fldChar w:fldCharType="end"/>
            </w:r>
            <w:r>
              <w:t xml:space="preserve"> and </w:t>
            </w:r>
            <w:r>
              <w:rPr>
                <w:lang w:val="en-US"/>
              </w:rPr>
              <w:t xml:space="preserve">NIST SP 800-56A </w:t>
            </w:r>
            <w:r>
              <w:rPr>
                <w:lang w:val="en-US"/>
              </w:rPr>
              <w:fldChar w:fldCharType="begin"/>
            </w:r>
            <w:r>
              <w:rPr>
                <w:lang w:val="en-US"/>
              </w:rPr>
              <w:instrText xml:space="preserve"> REF _Ref147539825 \r \h </w:instrText>
            </w:r>
            <w:r>
              <w:rPr>
                <w:lang w:val="en-US"/>
              </w:rPr>
            </w:r>
            <w:r>
              <w:rPr>
                <w:lang w:val="en-US"/>
              </w:rPr>
              <w:fldChar w:fldCharType="separate"/>
            </w:r>
            <w:r>
              <w:rPr>
                <w:lang w:val="en-US"/>
              </w:rPr>
              <w:t>[12]</w:t>
            </w:r>
            <w:r>
              <w:rPr>
                <w:lang w:val="en-US"/>
              </w:rPr>
              <w:fldChar w:fldCharType="end"/>
            </w:r>
            <w:r w:rsidRPr="00BA2F90">
              <w:t>. Provides a 128-bit security level</w:t>
            </w:r>
          </w:p>
        </w:tc>
        <w:tc>
          <w:tcPr>
            <w:tcW w:w="2307" w:type="dxa"/>
          </w:tcPr>
          <w:p w14:paraId="6F2CE85F" w14:textId="77777777" w:rsidR="00603CB8" w:rsidRDefault="00603CB8" w:rsidP="005C41F2">
            <w:pPr>
              <w:pStyle w:val="TableText"/>
              <w:rPr>
                <w:color w:val="000000" w:themeColor="text1"/>
              </w:rPr>
            </w:pPr>
            <w:r w:rsidRPr="00A005E8">
              <w:rPr>
                <w:color w:val="000000" w:themeColor="text1"/>
              </w:rPr>
              <w:t>Mandatory</w:t>
            </w:r>
            <w:r>
              <w:rPr>
                <w:color w:val="000000" w:themeColor="text1"/>
              </w:rPr>
              <w:t xml:space="preserve"> </w:t>
            </w:r>
            <w:r w:rsidRPr="00A005E8">
              <w:rPr>
                <w:color w:val="000000" w:themeColor="text1"/>
              </w:rPr>
              <w:t>to support in</w:t>
            </w:r>
            <w:r>
              <w:rPr>
                <w:color w:val="000000" w:themeColor="text1"/>
              </w:rPr>
              <w:t xml:space="preserve"> SM-DP+ and </w:t>
            </w:r>
            <w:r>
              <w:t>non-removable UICCs (</w:t>
            </w:r>
            <w:proofErr w:type="spellStart"/>
            <w:r>
              <w:t>eUICC</w:t>
            </w:r>
            <w:proofErr w:type="spellEnd"/>
            <w:r>
              <w:t xml:space="preserve"> and </w:t>
            </w:r>
            <w:proofErr w:type="spellStart"/>
            <w:r>
              <w:t>iUICC</w:t>
            </w:r>
            <w:proofErr w:type="spellEnd"/>
            <w:r>
              <w:t>)</w:t>
            </w:r>
            <w:r>
              <w:rPr>
                <w:color w:val="000000" w:themeColor="text1"/>
              </w:rPr>
              <w:t xml:space="preserve"> implementing BSP </w:t>
            </w:r>
            <w:r w:rsidRPr="00A005E8">
              <w:rPr>
                <w:color w:val="000000" w:themeColor="text1"/>
              </w:rPr>
              <w:t xml:space="preserve"> </w:t>
            </w:r>
          </w:p>
        </w:tc>
      </w:tr>
    </w:tbl>
    <w:p w14:paraId="050CB9DC" w14:textId="77777777" w:rsidR="00603CB8" w:rsidRDefault="00603CB8" w:rsidP="00603CB8">
      <w:pPr>
        <w:pStyle w:val="NOTE"/>
      </w:pPr>
    </w:p>
    <w:p w14:paraId="5442DF1F" w14:textId="77777777" w:rsidR="00603CB8" w:rsidRDefault="00603CB8" w:rsidP="00603CB8">
      <w:pPr>
        <w:pStyle w:val="NOTE"/>
      </w:pPr>
      <w:r>
        <w:t>Note 1:</w:t>
      </w:r>
      <w:r>
        <w:tab/>
        <w:t xml:space="preserve">These recommendations are aligned with SGP.22 </w:t>
      </w:r>
      <w:r>
        <w:fldChar w:fldCharType="begin"/>
      </w:r>
      <w:r>
        <w:instrText xml:space="preserve"> REF _Ref147539788 \r \h </w:instrText>
      </w:r>
      <w:r>
        <w:fldChar w:fldCharType="separate"/>
      </w:r>
      <w:r>
        <w:t>[10]</w:t>
      </w:r>
      <w:r>
        <w:fldChar w:fldCharType="end"/>
      </w:r>
      <w:r>
        <w:t xml:space="preserve"> v3.0</w:t>
      </w:r>
    </w:p>
    <w:p w14:paraId="24769CED" w14:textId="77777777" w:rsidR="00603CB8" w:rsidRDefault="00603CB8" w:rsidP="00603CB8">
      <w:pPr>
        <w:pStyle w:val="NOTE"/>
      </w:pPr>
      <w:r>
        <w:t>Note 2:</w:t>
      </w:r>
      <w:r>
        <w:tab/>
        <w:t xml:space="preserve">The SM-DP+, SM-DS and LPA implementing TLS 1.2 and TLS 1.3 may support in addition to </w:t>
      </w:r>
      <w:r w:rsidRPr="00BA2F90">
        <w:t>secp256r1</w:t>
      </w:r>
      <w:r>
        <w:t xml:space="preserve"> other elliptic curves including </w:t>
      </w:r>
      <w:r w:rsidRPr="009B7ACE">
        <w:rPr>
          <w:color w:val="000000"/>
        </w:rPr>
        <w:t>brainpoolP256r1</w:t>
      </w:r>
      <w:r>
        <w:rPr>
          <w:color w:val="000000"/>
        </w:rPr>
        <w:t xml:space="preserve"> with value 26</w:t>
      </w:r>
      <w:r w:rsidRPr="00BA2F90">
        <w:t>.</w:t>
      </w:r>
    </w:p>
    <w:p w14:paraId="756F02D1" w14:textId="324F9A6D" w:rsidR="00603CB8" w:rsidRPr="00333B77" w:rsidRDefault="00603CB8" w:rsidP="004D201D">
      <w:pPr>
        <w:pStyle w:val="Heading1"/>
        <w:numPr>
          <w:ilvl w:val="0"/>
          <w:numId w:val="17"/>
        </w:numPr>
      </w:pPr>
      <w:bookmarkStart w:id="77" w:name="_Toc221082608"/>
      <w:r>
        <w:t xml:space="preserve">Remote SIM Provisioning for </w:t>
      </w:r>
      <w:r w:rsidRPr="009459CE">
        <w:t>Machine</w:t>
      </w:r>
      <w:r>
        <w:t xml:space="preserve"> to Machine</w:t>
      </w:r>
      <w:bookmarkEnd w:id="77"/>
      <w:r>
        <w:t xml:space="preserve"> </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2381"/>
        <w:gridCol w:w="2307"/>
      </w:tblGrid>
      <w:tr w:rsidR="00603CB8" w:rsidRPr="00BA2F90" w14:paraId="76EDE448" w14:textId="77777777" w:rsidTr="005C41F2">
        <w:trPr>
          <w:tblHeader/>
        </w:trPr>
        <w:tc>
          <w:tcPr>
            <w:tcW w:w="2405" w:type="dxa"/>
            <w:shd w:val="clear" w:color="auto" w:fill="C00000"/>
          </w:tcPr>
          <w:p w14:paraId="3ECBFA25" w14:textId="77777777" w:rsidR="00603CB8" w:rsidRPr="00BA2F90" w:rsidRDefault="00603CB8" w:rsidP="005C41F2">
            <w:pPr>
              <w:pStyle w:val="TableHeader"/>
            </w:pPr>
            <w:r w:rsidRPr="00BA2F90">
              <w:t>Profile</w:t>
            </w:r>
          </w:p>
        </w:tc>
        <w:tc>
          <w:tcPr>
            <w:tcW w:w="2126" w:type="dxa"/>
            <w:shd w:val="clear" w:color="auto" w:fill="C00000"/>
          </w:tcPr>
          <w:p w14:paraId="32483EC6" w14:textId="77777777" w:rsidR="00603CB8" w:rsidRPr="00BA2F90" w:rsidRDefault="00603CB8" w:rsidP="005C41F2">
            <w:pPr>
              <w:pStyle w:val="TableHeader"/>
            </w:pPr>
            <w:r w:rsidRPr="00BA2F90">
              <w:t>Description</w:t>
            </w:r>
          </w:p>
        </w:tc>
        <w:tc>
          <w:tcPr>
            <w:tcW w:w="2381" w:type="dxa"/>
            <w:shd w:val="clear" w:color="auto" w:fill="C00000"/>
          </w:tcPr>
          <w:p w14:paraId="189D09E6" w14:textId="77777777" w:rsidR="00603CB8" w:rsidRPr="00BA2F90" w:rsidRDefault="00603CB8" w:rsidP="005C41F2">
            <w:pPr>
              <w:pStyle w:val="TableHeader"/>
            </w:pPr>
            <w:r w:rsidRPr="00BA2F90">
              <w:t>Comments</w:t>
            </w:r>
          </w:p>
        </w:tc>
        <w:tc>
          <w:tcPr>
            <w:tcW w:w="2307" w:type="dxa"/>
            <w:shd w:val="clear" w:color="auto" w:fill="C00000"/>
          </w:tcPr>
          <w:p w14:paraId="5B917978" w14:textId="77777777" w:rsidR="00603CB8" w:rsidRPr="00BA2F90" w:rsidRDefault="00603CB8" w:rsidP="005C41F2">
            <w:pPr>
              <w:pStyle w:val="TableHeader"/>
            </w:pPr>
            <w:r w:rsidRPr="00BA2F90">
              <w:t>Recommendations</w:t>
            </w:r>
          </w:p>
        </w:tc>
      </w:tr>
      <w:tr w:rsidR="00603CB8" w:rsidRPr="00BA2F90" w14:paraId="73B85CC3" w14:textId="77777777" w:rsidTr="005C41F2">
        <w:trPr>
          <w:tblHeader/>
        </w:trPr>
        <w:tc>
          <w:tcPr>
            <w:tcW w:w="2405" w:type="dxa"/>
          </w:tcPr>
          <w:p w14:paraId="1F5B8962" w14:textId="77777777" w:rsidR="00603CB8" w:rsidRPr="001D72B7" w:rsidRDefault="00603CB8" w:rsidP="005C41F2">
            <w:pPr>
              <w:pStyle w:val="TableText"/>
            </w:pPr>
            <w:r>
              <w:t>TLS_PSK_WITH_AES_128_GCM_SHA256</w:t>
            </w:r>
          </w:p>
        </w:tc>
        <w:tc>
          <w:tcPr>
            <w:tcW w:w="2126" w:type="dxa"/>
          </w:tcPr>
          <w:p w14:paraId="15B22562" w14:textId="77777777" w:rsidR="00603CB8" w:rsidRDefault="00603CB8" w:rsidP="005C41F2">
            <w:pPr>
              <w:pStyle w:val="TableText"/>
            </w:pPr>
            <w:r>
              <w:t>SHA</w:t>
            </w:r>
            <w:r>
              <w:noBreakHyphen/>
              <w:t>256 and 128</w:t>
            </w:r>
            <w:r>
              <w:noBreakHyphen/>
              <w:t>bit AES in GCM mode using pre</w:t>
            </w:r>
            <w:r>
              <w:noBreakHyphen/>
              <w:t>shared keys</w:t>
            </w:r>
          </w:p>
        </w:tc>
        <w:tc>
          <w:tcPr>
            <w:tcW w:w="2381" w:type="dxa"/>
          </w:tcPr>
          <w:p w14:paraId="6E50DD97" w14:textId="77777777" w:rsidR="00603CB8" w:rsidRPr="00BA2F90" w:rsidRDefault="00603CB8" w:rsidP="005C41F2">
            <w:pPr>
              <w:pStyle w:val="TableText"/>
            </w:pPr>
            <w:r w:rsidRPr="00BA2F90">
              <w:t xml:space="preserve">Specified in </w:t>
            </w:r>
            <w:r>
              <w:t>GSMA</w:t>
            </w:r>
            <w:r w:rsidRPr="00BA2F90">
              <w:t xml:space="preserve"> </w:t>
            </w:r>
            <w:r>
              <w:t xml:space="preserve">SGP.02 </w:t>
            </w:r>
            <w:r>
              <w:fldChar w:fldCharType="begin"/>
            </w:r>
            <w:r>
              <w:instrText xml:space="preserve"> REF _Ref147540168 \r \h </w:instrText>
            </w:r>
            <w:r>
              <w:fldChar w:fldCharType="separate"/>
            </w:r>
            <w:r>
              <w:t>[13]</w:t>
            </w:r>
            <w:r>
              <w:fldChar w:fldCharType="end"/>
            </w:r>
            <w:r w:rsidRPr="00BA2F90">
              <w:t xml:space="preserve">, section </w:t>
            </w:r>
            <w:r>
              <w:t xml:space="preserve">2.4.4, IETF RFC 8446 </w:t>
            </w:r>
            <w:r>
              <w:fldChar w:fldCharType="begin"/>
            </w:r>
            <w:r>
              <w:instrText xml:space="preserve"> REF _Ref147539449 \r \h </w:instrText>
            </w:r>
            <w:r>
              <w:fldChar w:fldCharType="separate"/>
            </w:r>
            <w:r>
              <w:t>[8]</w:t>
            </w:r>
            <w:r>
              <w:fldChar w:fldCharType="end"/>
            </w:r>
            <w:r w:rsidRPr="00BA2F90">
              <w:t>. Provides a 128</w:t>
            </w:r>
            <w:r>
              <w:noBreakHyphen/>
            </w:r>
            <w:r w:rsidRPr="00BA2F90">
              <w:t>bit security level.</w:t>
            </w:r>
          </w:p>
        </w:tc>
        <w:tc>
          <w:tcPr>
            <w:tcW w:w="2307" w:type="dxa"/>
          </w:tcPr>
          <w:p w14:paraId="2F51E484" w14:textId="77777777" w:rsidR="00603CB8" w:rsidRPr="00A005E8" w:rsidRDefault="00603CB8" w:rsidP="005C41F2">
            <w:pPr>
              <w:pStyle w:val="TableText"/>
              <w:rPr>
                <w:color w:val="000000" w:themeColor="text1"/>
              </w:rPr>
            </w:pPr>
            <w:r w:rsidRPr="00A005E8">
              <w:rPr>
                <w:color w:val="000000" w:themeColor="text1"/>
              </w:rPr>
              <w:t>Mandatory</w:t>
            </w:r>
            <w:r>
              <w:rPr>
                <w:color w:val="000000" w:themeColor="text1"/>
              </w:rPr>
              <w:t xml:space="preserve"> </w:t>
            </w:r>
            <w:r w:rsidRPr="00A005E8">
              <w:rPr>
                <w:color w:val="000000" w:themeColor="text1"/>
              </w:rPr>
              <w:t>to support in</w:t>
            </w:r>
            <w:r>
              <w:rPr>
                <w:color w:val="000000" w:themeColor="text1"/>
              </w:rPr>
              <w:t xml:space="preserve"> SM-SR and </w:t>
            </w:r>
            <w:r>
              <w:t>non-removable UICCs (</w:t>
            </w:r>
            <w:proofErr w:type="spellStart"/>
            <w:r>
              <w:t>eUICC</w:t>
            </w:r>
            <w:proofErr w:type="spellEnd"/>
            <w:r>
              <w:t xml:space="preserve"> and </w:t>
            </w:r>
            <w:proofErr w:type="spellStart"/>
            <w:r>
              <w:t>iUICC</w:t>
            </w:r>
            <w:proofErr w:type="spellEnd"/>
            <w:r>
              <w:t>)</w:t>
            </w:r>
            <w:r>
              <w:rPr>
                <w:color w:val="000000" w:themeColor="text1"/>
              </w:rPr>
              <w:t xml:space="preserve"> implementing TLS 1.2</w:t>
            </w:r>
          </w:p>
        </w:tc>
      </w:tr>
      <w:tr w:rsidR="00603CB8" w:rsidRPr="00BA2F90" w14:paraId="1EA3437D" w14:textId="77777777" w:rsidTr="005C41F2">
        <w:trPr>
          <w:tblHeader/>
        </w:trPr>
        <w:tc>
          <w:tcPr>
            <w:tcW w:w="2405" w:type="dxa"/>
          </w:tcPr>
          <w:p w14:paraId="02CBA99E" w14:textId="77777777" w:rsidR="00603CB8" w:rsidRPr="001D72B7" w:rsidRDefault="00603CB8" w:rsidP="005C41F2">
            <w:pPr>
              <w:pStyle w:val="TableText"/>
            </w:pPr>
            <w:r>
              <w:t>TLS_PSK_WITH_AES_128_CBC_SHA256</w:t>
            </w:r>
          </w:p>
        </w:tc>
        <w:tc>
          <w:tcPr>
            <w:tcW w:w="2126" w:type="dxa"/>
          </w:tcPr>
          <w:p w14:paraId="5A36C0C7" w14:textId="77777777" w:rsidR="00603CB8" w:rsidRDefault="00603CB8" w:rsidP="005C41F2">
            <w:pPr>
              <w:pStyle w:val="TableText"/>
            </w:pPr>
            <w:r>
              <w:t>SHA</w:t>
            </w:r>
            <w:r>
              <w:noBreakHyphen/>
              <w:t>256 and 128</w:t>
            </w:r>
            <w:r>
              <w:noBreakHyphen/>
              <w:t>bit AES in CBC mode using pre</w:t>
            </w:r>
            <w:r>
              <w:noBreakHyphen/>
              <w:t>shared keys</w:t>
            </w:r>
          </w:p>
        </w:tc>
        <w:tc>
          <w:tcPr>
            <w:tcW w:w="2381" w:type="dxa"/>
          </w:tcPr>
          <w:p w14:paraId="018E7CD9" w14:textId="77777777" w:rsidR="00603CB8" w:rsidRPr="00BA2F90" w:rsidRDefault="00603CB8" w:rsidP="005C41F2">
            <w:pPr>
              <w:pStyle w:val="TableText"/>
            </w:pPr>
            <w:r w:rsidRPr="00BA2F90">
              <w:t xml:space="preserve">Specified in </w:t>
            </w:r>
            <w:r>
              <w:t>GSMA</w:t>
            </w:r>
            <w:r w:rsidRPr="00BA2F90">
              <w:t xml:space="preserve"> </w:t>
            </w:r>
            <w:r>
              <w:t xml:space="preserve">SGP.02 </w:t>
            </w:r>
            <w:r>
              <w:fldChar w:fldCharType="begin"/>
            </w:r>
            <w:r>
              <w:instrText xml:space="preserve"> REF _Ref147540168 \r \h </w:instrText>
            </w:r>
            <w:r>
              <w:fldChar w:fldCharType="separate"/>
            </w:r>
            <w:r>
              <w:t>[13]</w:t>
            </w:r>
            <w:r>
              <w:fldChar w:fldCharType="end"/>
            </w:r>
            <w:r w:rsidRPr="00BA2F90">
              <w:t xml:space="preserve">, section </w:t>
            </w:r>
            <w:r>
              <w:t xml:space="preserve">2.4.4, IETF RFC 8446 </w:t>
            </w:r>
            <w:r>
              <w:fldChar w:fldCharType="begin"/>
            </w:r>
            <w:r>
              <w:instrText xml:space="preserve"> REF _Ref147539449 \r \h </w:instrText>
            </w:r>
            <w:r>
              <w:fldChar w:fldCharType="separate"/>
            </w:r>
            <w:r>
              <w:t>[8]</w:t>
            </w:r>
            <w:r>
              <w:fldChar w:fldCharType="end"/>
            </w:r>
            <w:r w:rsidRPr="00BA2F90">
              <w:t>. Provides a 128</w:t>
            </w:r>
            <w:r>
              <w:noBreakHyphen/>
            </w:r>
            <w:r w:rsidRPr="00BA2F90">
              <w:t>bit security level.</w:t>
            </w:r>
          </w:p>
        </w:tc>
        <w:tc>
          <w:tcPr>
            <w:tcW w:w="2307" w:type="dxa"/>
          </w:tcPr>
          <w:p w14:paraId="52584030" w14:textId="77777777" w:rsidR="00603CB8" w:rsidRPr="00A005E8" w:rsidRDefault="00603CB8" w:rsidP="005C41F2">
            <w:pPr>
              <w:pStyle w:val="TableText"/>
              <w:rPr>
                <w:color w:val="000000" w:themeColor="text1"/>
              </w:rPr>
            </w:pPr>
            <w:r>
              <w:rPr>
                <w:color w:val="000000" w:themeColor="text1"/>
              </w:rPr>
              <w:t xml:space="preserve">Recommended to support in SM-SR and not recommended for new </w:t>
            </w:r>
            <w:r>
              <w:t>non-removable UICCs (</w:t>
            </w:r>
            <w:proofErr w:type="spellStart"/>
            <w:r>
              <w:t>eUICC</w:t>
            </w:r>
            <w:proofErr w:type="spellEnd"/>
            <w:r>
              <w:t xml:space="preserve"> and </w:t>
            </w:r>
            <w:proofErr w:type="spellStart"/>
            <w:r>
              <w:t>iUICC</w:t>
            </w:r>
            <w:proofErr w:type="spellEnd"/>
            <w:r>
              <w:t>)</w:t>
            </w:r>
            <w:r>
              <w:rPr>
                <w:color w:val="000000" w:themeColor="text1"/>
              </w:rPr>
              <w:t xml:space="preserve"> implementing TLS 1.2</w:t>
            </w:r>
          </w:p>
        </w:tc>
      </w:tr>
      <w:tr w:rsidR="00603CB8" w:rsidRPr="00BA2F90" w14:paraId="403526DA" w14:textId="77777777" w:rsidTr="005C41F2">
        <w:trPr>
          <w:tblHeader/>
        </w:trPr>
        <w:tc>
          <w:tcPr>
            <w:tcW w:w="2405" w:type="dxa"/>
          </w:tcPr>
          <w:p w14:paraId="7860CD60" w14:textId="77777777" w:rsidR="00603CB8" w:rsidRDefault="00603CB8" w:rsidP="005C41F2">
            <w:pPr>
              <w:pStyle w:val="TableText"/>
            </w:pPr>
            <w:r>
              <w:t>SCP_ECKAEG_ECDSA_WITH_AES_128_CBC_SHA256 with value 00</w:t>
            </w:r>
          </w:p>
        </w:tc>
        <w:tc>
          <w:tcPr>
            <w:tcW w:w="2126" w:type="dxa"/>
          </w:tcPr>
          <w:p w14:paraId="34B3DA35" w14:textId="77777777" w:rsidR="00603CB8" w:rsidRDefault="00603CB8" w:rsidP="005C41F2">
            <w:pPr>
              <w:pStyle w:val="TableText"/>
            </w:pPr>
            <w:r>
              <w:t>ECKAEG ECDSA profile using the 256</w:t>
            </w:r>
            <w:r>
              <w:noBreakHyphen/>
              <w:t xml:space="preserve">bit elliptic curve </w:t>
            </w:r>
            <w:r w:rsidRPr="00BA2F90">
              <w:t>secp256r1,</w:t>
            </w:r>
            <w:r>
              <w:t xml:space="preserve"> with SHA</w:t>
            </w:r>
            <w:r>
              <w:noBreakHyphen/>
              <w:t>256 and 128</w:t>
            </w:r>
            <w:r>
              <w:noBreakHyphen/>
              <w:t>bit AES in CBC mode</w:t>
            </w:r>
          </w:p>
        </w:tc>
        <w:tc>
          <w:tcPr>
            <w:tcW w:w="2381" w:type="dxa"/>
          </w:tcPr>
          <w:p w14:paraId="72C6E051" w14:textId="77777777" w:rsidR="00603CB8" w:rsidRPr="00BA2F90" w:rsidRDefault="00603CB8" w:rsidP="005C41F2">
            <w:pPr>
              <w:pStyle w:val="TableText"/>
            </w:pPr>
            <w:r w:rsidRPr="00BA2F90">
              <w:t xml:space="preserve">Specified in </w:t>
            </w:r>
            <w:r>
              <w:t>GSMA</w:t>
            </w:r>
            <w:r w:rsidRPr="00BA2F90">
              <w:t xml:space="preserve"> </w:t>
            </w:r>
            <w:r>
              <w:t xml:space="preserve">SGP.02 </w:t>
            </w:r>
            <w:r>
              <w:fldChar w:fldCharType="begin"/>
            </w:r>
            <w:r>
              <w:instrText xml:space="preserve"> REF _Ref147540168 \r \h </w:instrText>
            </w:r>
            <w:r>
              <w:fldChar w:fldCharType="separate"/>
            </w:r>
            <w:r>
              <w:t>[13]</w:t>
            </w:r>
            <w:r>
              <w:fldChar w:fldCharType="end"/>
            </w:r>
            <w:r w:rsidRPr="00BA2F90">
              <w:t xml:space="preserve">, section </w:t>
            </w:r>
            <w:r>
              <w:t>2.5, Global Platform Secure Channel Protocol ‘03’</w:t>
            </w:r>
            <w:r w:rsidRPr="00BA2F90">
              <w:t>. Provides a 128</w:t>
            </w:r>
            <w:r>
              <w:noBreakHyphen/>
            </w:r>
            <w:r w:rsidRPr="00BA2F90">
              <w:t>bit security level.</w:t>
            </w:r>
          </w:p>
        </w:tc>
        <w:tc>
          <w:tcPr>
            <w:tcW w:w="2307" w:type="dxa"/>
          </w:tcPr>
          <w:p w14:paraId="5298850D" w14:textId="77777777" w:rsidR="00603CB8" w:rsidRDefault="00603CB8" w:rsidP="005C41F2">
            <w:pPr>
              <w:pStyle w:val="TableText"/>
              <w:rPr>
                <w:color w:val="000000" w:themeColor="text1"/>
              </w:rPr>
            </w:pPr>
            <w:r w:rsidRPr="00A005E8">
              <w:rPr>
                <w:color w:val="000000" w:themeColor="text1"/>
              </w:rPr>
              <w:t>Mandatory</w:t>
            </w:r>
            <w:r>
              <w:rPr>
                <w:color w:val="000000" w:themeColor="text1"/>
              </w:rPr>
              <w:t xml:space="preserve"> </w:t>
            </w:r>
            <w:r w:rsidRPr="00A005E8">
              <w:rPr>
                <w:color w:val="000000" w:themeColor="text1"/>
              </w:rPr>
              <w:t>to support in</w:t>
            </w:r>
            <w:r>
              <w:rPr>
                <w:color w:val="000000" w:themeColor="text1"/>
              </w:rPr>
              <w:t xml:space="preserve"> SM-DP and </w:t>
            </w:r>
            <w:r>
              <w:t>non-removable UICCs (</w:t>
            </w:r>
            <w:proofErr w:type="spellStart"/>
            <w:r>
              <w:t>eUICC</w:t>
            </w:r>
            <w:proofErr w:type="spellEnd"/>
            <w:r>
              <w:t xml:space="preserve"> and </w:t>
            </w:r>
            <w:proofErr w:type="spellStart"/>
            <w:r>
              <w:t>iUICC</w:t>
            </w:r>
            <w:proofErr w:type="spellEnd"/>
            <w:r>
              <w:t>)</w:t>
            </w:r>
            <w:r>
              <w:rPr>
                <w:color w:val="000000" w:themeColor="text1"/>
              </w:rPr>
              <w:t xml:space="preserve"> implementing SCP03 and SCP03t</w:t>
            </w:r>
          </w:p>
        </w:tc>
      </w:tr>
    </w:tbl>
    <w:p w14:paraId="52205EF2" w14:textId="77777777" w:rsidR="00603CB8" w:rsidRDefault="00603CB8" w:rsidP="00603CB8">
      <w:pPr>
        <w:pStyle w:val="NormalParagraph"/>
      </w:pPr>
    </w:p>
    <w:p w14:paraId="3EE75D61" w14:textId="77777777" w:rsidR="00603CB8" w:rsidRDefault="00603CB8" w:rsidP="00603CB8">
      <w:pPr>
        <w:pStyle w:val="NOTE"/>
      </w:pPr>
      <w:r>
        <w:t>Note 1:</w:t>
      </w:r>
      <w:r>
        <w:tab/>
        <w:t xml:space="preserve">These recommendations are aligned with SGP.02 </w:t>
      </w:r>
      <w:r>
        <w:fldChar w:fldCharType="begin"/>
      </w:r>
      <w:r>
        <w:instrText xml:space="preserve"> REF _Ref147540168 \r \h </w:instrText>
      </w:r>
      <w:r>
        <w:fldChar w:fldCharType="separate"/>
      </w:r>
      <w:r>
        <w:t>[13]</w:t>
      </w:r>
      <w:r>
        <w:fldChar w:fldCharType="end"/>
      </w:r>
      <w:r>
        <w:t xml:space="preserve"> v4.2.1</w:t>
      </w:r>
    </w:p>
    <w:p w14:paraId="4CF6288E" w14:textId="77777777" w:rsidR="00603CB8" w:rsidRDefault="00603CB8" w:rsidP="00603CB8">
      <w:pPr>
        <w:pStyle w:val="NOTE"/>
      </w:pPr>
      <w:r>
        <w:lastRenderedPageBreak/>
        <w:t>Note 2:</w:t>
      </w:r>
      <w:r>
        <w:tab/>
        <w:t>The SM-DP and the non-removable UICCs (</w:t>
      </w:r>
      <w:proofErr w:type="spellStart"/>
      <w:r>
        <w:t>eUICC</w:t>
      </w:r>
      <w:proofErr w:type="spellEnd"/>
      <w:r>
        <w:t xml:space="preserve"> and </w:t>
      </w:r>
      <w:proofErr w:type="spellStart"/>
      <w:r>
        <w:t>iUICC</w:t>
      </w:r>
      <w:proofErr w:type="spellEnd"/>
      <w:r>
        <w:t xml:space="preserve">) implementing SCP03 and SCP03t may support in addition to </w:t>
      </w:r>
      <w:r w:rsidRPr="00BA2F90">
        <w:t>secp256r1</w:t>
      </w:r>
      <w:r>
        <w:t xml:space="preserve"> other elliptic curves including </w:t>
      </w:r>
      <w:r w:rsidRPr="009B7ACE">
        <w:rPr>
          <w:color w:val="000000"/>
        </w:rPr>
        <w:t>brainpoolP256r1</w:t>
      </w:r>
      <w:r>
        <w:rPr>
          <w:color w:val="000000"/>
        </w:rPr>
        <w:t xml:space="preserve"> with value 03</w:t>
      </w:r>
      <w:r w:rsidRPr="00BA2F90">
        <w:t>.</w:t>
      </w:r>
    </w:p>
    <w:p w14:paraId="1A7EB305" w14:textId="77777777" w:rsidR="00603CB8" w:rsidRPr="00BA2F90" w:rsidRDefault="00603CB8" w:rsidP="00603CB8">
      <w:pPr>
        <w:pStyle w:val="NOTE"/>
      </w:pPr>
      <w:r>
        <w:t>Note 3:</w:t>
      </w:r>
      <w:r>
        <w:tab/>
        <w:t>The SM-DP+ and non-removable UICCs (</w:t>
      </w:r>
      <w:proofErr w:type="spellStart"/>
      <w:r>
        <w:t>eUICC</w:t>
      </w:r>
      <w:proofErr w:type="spellEnd"/>
      <w:r>
        <w:t xml:space="preserve"> and </w:t>
      </w:r>
      <w:proofErr w:type="spellStart"/>
      <w:r>
        <w:t>iUICC</w:t>
      </w:r>
      <w:proofErr w:type="spellEnd"/>
      <w:r>
        <w:t>)</w:t>
      </w:r>
      <w:r>
        <w:rPr>
          <w:color w:val="000000" w:themeColor="text1"/>
        </w:rPr>
        <w:t xml:space="preserve"> </w:t>
      </w:r>
      <w:r>
        <w:t xml:space="preserve">implementing BSP may support in addition to </w:t>
      </w:r>
      <w:r w:rsidRPr="00BA2F90">
        <w:t>secp256r1</w:t>
      </w:r>
      <w:r>
        <w:t xml:space="preserve"> other elliptic curves including </w:t>
      </w:r>
      <w:r w:rsidRPr="009B7ACE">
        <w:rPr>
          <w:color w:val="000000"/>
        </w:rPr>
        <w:t>brainpoolP256r1</w:t>
      </w:r>
      <w:r>
        <w:rPr>
          <w:color w:val="000000"/>
        </w:rPr>
        <w:t xml:space="preserve"> with </w:t>
      </w:r>
      <w:r w:rsidRPr="00031731">
        <w:t>parameters</w:t>
      </w:r>
      <w:r>
        <w:t xml:space="preserve"> set to "</w:t>
      </w:r>
      <w:proofErr w:type="gramStart"/>
      <w:r w:rsidRPr="00444C70">
        <w:t>iso(</w:t>
      </w:r>
      <w:proofErr w:type="gramEnd"/>
      <w:r w:rsidRPr="00444C70">
        <w:t>1) identified-</w:t>
      </w:r>
      <w:proofErr w:type="gramStart"/>
      <w:r w:rsidRPr="00444C70">
        <w:t>organization(</w:t>
      </w:r>
      <w:proofErr w:type="gramEnd"/>
      <w:r w:rsidRPr="00444C70">
        <w:t xml:space="preserve">3) </w:t>
      </w:r>
      <w:proofErr w:type="spellStart"/>
      <w:proofErr w:type="gramStart"/>
      <w:r w:rsidRPr="00444C70">
        <w:t>teletrust</w:t>
      </w:r>
      <w:proofErr w:type="spellEnd"/>
      <w:r w:rsidRPr="00444C70">
        <w:t>(</w:t>
      </w:r>
      <w:proofErr w:type="gramEnd"/>
      <w:r w:rsidRPr="00444C70">
        <w:t xml:space="preserve">36) </w:t>
      </w:r>
      <w:proofErr w:type="gramStart"/>
      <w:r w:rsidRPr="00444C70">
        <w:t>algorithm(</w:t>
      </w:r>
      <w:proofErr w:type="gramEnd"/>
      <w:r w:rsidRPr="00444C70">
        <w:t xml:space="preserve">3) </w:t>
      </w:r>
      <w:proofErr w:type="spellStart"/>
      <w:proofErr w:type="gramStart"/>
      <w:r w:rsidRPr="00444C70">
        <w:t>signature</w:t>
      </w:r>
      <w:r>
        <w:t>A</w:t>
      </w:r>
      <w:r w:rsidRPr="00444C70">
        <w:t>lgorithm</w:t>
      </w:r>
      <w:proofErr w:type="spellEnd"/>
      <w:r w:rsidRPr="00444C70">
        <w:t>(</w:t>
      </w:r>
      <w:proofErr w:type="gramEnd"/>
      <w:r w:rsidRPr="00444C70">
        <w:t xml:space="preserve">3) </w:t>
      </w:r>
      <w:proofErr w:type="spellStart"/>
      <w:proofErr w:type="gramStart"/>
      <w:r w:rsidRPr="00444C70">
        <w:t>ecSign</w:t>
      </w:r>
      <w:proofErr w:type="spellEnd"/>
      <w:r w:rsidRPr="00444C70">
        <w:t>(</w:t>
      </w:r>
      <w:proofErr w:type="gramEnd"/>
      <w:r w:rsidRPr="00444C70">
        <w:t xml:space="preserve">2) </w:t>
      </w:r>
      <w:proofErr w:type="spellStart"/>
      <w:proofErr w:type="gramStart"/>
      <w:r w:rsidRPr="00444C70">
        <w:t>ecStdCurvesAndGeneration</w:t>
      </w:r>
      <w:proofErr w:type="spellEnd"/>
      <w:r w:rsidRPr="00444C70">
        <w:t>(</w:t>
      </w:r>
      <w:proofErr w:type="gramEnd"/>
      <w:r w:rsidRPr="00444C70">
        <w:t xml:space="preserve">8) </w:t>
      </w:r>
      <w:proofErr w:type="spellStart"/>
      <w:proofErr w:type="gramStart"/>
      <w:r w:rsidRPr="00444C70">
        <w:t>ellipticCurve</w:t>
      </w:r>
      <w:proofErr w:type="spellEnd"/>
      <w:r w:rsidRPr="00444C70">
        <w:t>(</w:t>
      </w:r>
      <w:proofErr w:type="gramEnd"/>
      <w:r w:rsidRPr="00444C70">
        <w:t xml:space="preserve">1) </w:t>
      </w:r>
      <w:proofErr w:type="spellStart"/>
      <w:proofErr w:type="gramStart"/>
      <w:r w:rsidRPr="00444C70">
        <w:t>versionOne</w:t>
      </w:r>
      <w:proofErr w:type="spellEnd"/>
      <w:r w:rsidRPr="00444C70">
        <w:t>(</w:t>
      </w:r>
      <w:proofErr w:type="gramEnd"/>
      <w:r w:rsidRPr="00444C70">
        <w:t>1) brainpoolP256r1(7)</w:t>
      </w:r>
      <w:r>
        <w:t>"</w:t>
      </w:r>
      <w:r>
        <w:rPr>
          <w:color w:val="000000"/>
        </w:rPr>
        <w:t>.</w:t>
      </w:r>
    </w:p>
    <w:p w14:paraId="09A67BB8" w14:textId="77777777" w:rsidR="00603CB8" w:rsidRDefault="00603CB8" w:rsidP="004D201D">
      <w:pPr>
        <w:pStyle w:val="Heading1"/>
        <w:numPr>
          <w:ilvl w:val="0"/>
          <w:numId w:val="17"/>
        </w:numPr>
      </w:pPr>
      <w:bookmarkStart w:id="78" w:name="_Toc221082609"/>
      <w:r>
        <w:t>Over The Air (OTA) - CAT-TP/SMS (SCP80) Security Algorithms</w:t>
      </w:r>
      <w:bookmarkEnd w:id="78"/>
    </w:p>
    <w:p w14:paraId="52E4FE76" w14:textId="77777777" w:rsidR="00603CB8" w:rsidRDefault="00603CB8" w:rsidP="004D201D">
      <w:pPr>
        <w:pStyle w:val="Heading2"/>
      </w:pPr>
      <w:bookmarkStart w:id="79" w:name="_Toc221082610"/>
      <w:r>
        <w:t>Integrity/authenticity algorithms</w:t>
      </w:r>
      <w:bookmarkEnd w:id="79"/>
    </w:p>
    <w:p w14:paraId="3602CCAF" w14:textId="77777777" w:rsidR="00603CB8" w:rsidRDefault="00603CB8" w:rsidP="00603CB8">
      <w:pPr>
        <w:pStyle w:val="NormalParagraph"/>
        <w:rPr>
          <w:lang w:eastAsia="en-US" w:bidi="bn-BD"/>
        </w:rPr>
      </w:pPr>
      <w:r>
        <w:rPr>
          <w:lang w:eastAsia="en-US" w:bidi="bn-BD"/>
        </w:rPr>
        <w:t xml:space="preserve">Referring to ETSI TS 102 225 </w:t>
      </w:r>
      <w:r>
        <w:rPr>
          <w:lang w:eastAsia="en-US" w:bidi="bn-BD"/>
        </w:rPr>
        <w:fldChar w:fldCharType="begin"/>
      </w:r>
      <w:r>
        <w:rPr>
          <w:lang w:eastAsia="en-US" w:bidi="bn-BD"/>
        </w:rPr>
        <w:instrText xml:space="preserve"> REF _Ref147540273 \r \h </w:instrText>
      </w:r>
      <w:r>
        <w:rPr>
          <w:lang w:eastAsia="en-US" w:bidi="bn-BD"/>
        </w:rPr>
      </w:r>
      <w:r>
        <w:rPr>
          <w:lang w:eastAsia="en-US" w:bidi="bn-BD"/>
        </w:rPr>
        <w:fldChar w:fldCharType="separate"/>
      </w:r>
      <w:r>
        <w:rPr>
          <w:lang w:eastAsia="en-US" w:bidi="bn-BD"/>
        </w:rPr>
        <w:t>[14]</w:t>
      </w:r>
      <w:r>
        <w:rPr>
          <w:lang w:eastAsia="en-US" w:bidi="bn-BD"/>
        </w:rPr>
        <w:fldChar w:fldCharType="end"/>
      </w:r>
      <w:r>
        <w:rPr>
          <w:lang w:eastAsia="en-US" w:bidi="bn-BD"/>
        </w:rPr>
        <w:t xml:space="preserve">, integrity/authenticity algorithm is selected: </w:t>
      </w:r>
    </w:p>
    <w:p w14:paraId="24732AEB" w14:textId="77777777" w:rsidR="00603CB8" w:rsidRDefault="00603CB8" w:rsidP="00603CB8">
      <w:pPr>
        <w:pStyle w:val="ListBullet1"/>
      </w:pPr>
      <w:r>
        <w:t>for Command Packet (card incoming message) from SPI (bits b2.b1 of first byte) and algorithm defined on KID key</w:t>
      </w:r>
    </w:p>
    <w:p w14:paraId="71424EF0" w14:textId="77777777" w:rsidR="00603CB8" w:rsidRPr="005A5C59" w:rsidRDefault="00603CB8" w:rsidP="00603CB8">
      <w:pPr>
        <w:pStyle w:val="ListBullet1"/>
      </w:pPr>
      <w:r>
        <w:t>for Response Packet (card outgoing response) from SPI (bits b4.b3 of second byte) and algorithm defined on KID key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235"/>
        <w:gridCol w:w="2427"/>
      </w:tblGrid>
      <w:tr w:rsidR="00603CB8" w:rsidRPr="00BA2F90" w14:paraId="4D2B6DA4" w14:textId="77777777" w:rsidTr="005C41F2">
        <w:trPr>
          <w:tblHeader/>
        </w:trPr>
        <w:tc>
          <w:tcPr>
            <w:tcW w:w="2547" w:type="dxa"/>
            <w:shd w:val="clear" w:color="auto" w:fill="C00000"/>
          </w:tcPr>
          <w:p w14:paraId="17DB37AA" w14:textId="77777777" w:rsidR="00603CB8" w:rsidRPr="00BA2F90" w:rsidRDefault="00603CB8" w:rsidP="005C41F2">
            <w:pPr>
              <w:pStyle w:val="TableHeader"/>
            </w:pPr>
            <w:r w:rsidRPr="00BA2F90">
              <w:t>Algorithm</w:t>
            </w:r>
          </w:p>
        </w:tc>
        <w:tc>
          <w:tcPr>
            <w:tcW w:w="4235" w:type="dxa"/>
            <w:shd w:val="clear" w:color="auto" w:fill="C00000"/>
          </w:tcPr>
          <w:p w14:paraId="4FF32C94" w14:textId="77777777" w:rsidR="00603CB8" w:rsidRPr="00BA2F90" w:rsidRDefault="00603CB8" w:rsidP="005C41F2">
            <w:pPr>
              <w:pStyle w:val="TableHeader"/>
            </w:pPr>
            <w:r w:rsidRPr="00BA2F90">
              <w:t>Comments</w:t>
            </w:r>
          </w:p>
        </w:tc>
        <w:tc>
          <w:tcPr>
            <w:tcW w:w="2427" w:type="dxa"/>
            <w:shd w:val="clear" w:color="auto" w:fill="C00000"/>
          </w:tcPr>
          <w:p w14:paraId="3F020FF8" w14:textId="77777777" w:rsidR="00603CB8" w:rsidRPr="00BA2F90" w:rsidRDefault="00603CB8" w:rsidP="005C41F2">
            <w:pPr>
              <w:pStyle w:val="TableHeader"/>
            </w:pPr>
            <w:r w:rsidRPr="00BA2F90">
              <w:t>Recommendations</w:t>
            </w:r>
          </w:p>
        </w:tc>
      </w:tr>
      <w:tr w:rsidR="00603CB8" w:rsidRPr="00BA2F90" w14:paraId="1F06793C" w14:textId="77777777" w:rsidTr="005C41F2">
        <w:trPr>
          <w:cantSplit/>
        </w:trPr>
        <w:tc>
          <w:tcPr>
            <w:tcW w:w="2547" w:type="dxa"/>
          </w:tcPr>
          <w:p w14:paraId="161A1089" w14:textId="77777777" w:rsidR="00603CB8" w:rsidRPr="009B262B" w:rsidRDefault="00603CB8" w:rsidP="005C41F2">
            <w:pPr>
              <w:pStyle w:val="TableText"/>
            </w:pPr>
            <w:r w:rsidRPr="009B262B">
              <w:t xml:space="preserve">No </w:t>
            </w:r>
            <w:r>
              <w:t>integrity check</w:t>
            </w:r>
          </w:p>
        </w:tc>
        <w:tc>
          <w:tcPr>
            <w:tcW w:w="4235" w:type="dxa"/>
          </w:tcPr>
          <w:p w14:paraId="00F91717" w14:textId="77777777" w:rsidR="00603CB8" w:rsidRDefault="00603CB8" w:rsidP="005C41F2">
            <w:pPr>
              <w:pStyle w:val="TableText"/>
            </w:pPr>
            <w:r>
              <w:t>SPI1.b2b1 equals '00' for Command Packet</w:t>
            </w:r>
          </w:p>
          <w:p w14:paraId="6EF76D1F" w14:textId="77777777" w:rsidR="00603CB8" w:rsidRDefault="00603CB8" w:rsidP="005C41F2">
            <w:pPr>
              <w:pStyle w:val="TableText"/>
            </w:pPr>
            <w:r>
              <w:t>SPI2.b4b3 equals '00' for Response Packet</w:t>
            </w:r>
          </w:p>
          <w:p w14:paraId="25223F11" w14:textId="77777777" w:rsidR="00603CB8" w:rsidRDefault="00603CB8" w:rsidP="005C41F2">
            <w:pPr>
              <w:pStyle w:val="TableText"/>
            </w:pPr>
          </w:p>
          <w:p w14:paraId="2DDA377C" w14:textId="77777777" w:rsidR="00603CB8" w:rsidRPr="00BA2F90" w:rsidRDefault="00603CB8" w:rsidP="005C41F2">
            <w:pPr>
              <w:pStyle w:val="TableText"/>
            </w:pPr>
          </w:p>
        </w:tc>
        <w:tc>
          <w:tcPr>
            <w:tcW w:w="2427" w:type="dxa"/>
          </w:tcPr>
          <w:p w14:paraId="278F4E64" w14:textId="77777777" w:rsidR="00603CB8" w:rsidRDefault="00603CB8" w:rsidP="005C41F2">
            <w:pPr>
              <w:pStyle w:val="TableText"/>
            </w:pPr>
            <w:r>
              <w:t>No integrity/authenticity.</w:t>
            </w:r>
          </w:p>
          <w:p w14:paraId="3FBF0A9A" w14:textId="77777777" w:rsidR="00603CB8" w:rsidRPr="00BA2F90" w:rsidRDefault="00603CB8" w:rsidP="005C41F2">
            <w:pPr>
              <w:pStyle w:val="TableText"/>
            </w:pPr>
            <w:r>
              <w:t xml:space="preserve">It is recommended to prohibit usage of this configuration for OTA services </w:t>
            </w:r>
            <w:r w:rsidRPr="00BA2F90">
              <w:t>or SIM cards</w:t>
            </w:r>
            <w:r>
              <w:t xml:space="preserve"> (proper </w:t>
            </w:r>
            <w:proofErr w:type="gramStart"/>
            <w:r>
              <w:t>minimum security</w:t>
            </w:r>
            <w:proofErr w:type="gramEnd"/>
            <w:r>
              <w:t xml:space="preserve"> level (MSL) set on associated card applications)</w:t>
            </w:r>
            <w:r w:rsidRPr="00BA2F90">
              <w:t>.</w:t>
            </w:r>
          </w:p>
        </w:tc>
      </w:tr>
      <w:tr w:rsidR="00603CB8" w:rsidRPr="00BA2F90" w14:paraId="79AA69F3" w14:textId="77777777" w:rsidTr="005C41F2">
        <w:trPr>
          <w:cantSplit/>
        </w:trPr>
        <w:tc>
          <w:tcPr>
            <w:tcW w:w="2547" w:type="dxa"/>
          </w:tcPr>
          <w:p w14:paraId="5665AA9E" w14:textId="77777777" w:rsidR="00603CB8" w:rsidRDefault="00603CB8" w:rsidP="005C41F2">
            <w:pPr>
              <w:pStyle w:val="TableText"/>
            </w:pPr>
            <w:r>
              <w:t>Redundancy Checksum</w:t>
            </w:r>
          </w:p>
          <w:p w14:paraId="154F559B" w14:textId="77777777" w:rsidR="00603CB8" w:rsidRPr="00BA2F90" w:rsidRDefault="00603CB8" w:rsidP="005C41F2">
            <w:pPr>
              <w:pStyle w:val="TableText"/>
            </w:pPr>
            <w:r>
              <w:t>CRC-16</w:t>
            </w:r>
          </w:p>
        </w:tc>
        <w:tc>
          <w:tcPr>
            <w:tcW w:w="4235" w:type="dxa"/>
          </w:tcPr>
          <w:p w14:paraId="1F93C57F" w14:textId="77777777" w:rsidR="00603CB8" w:rsidRDefault="00603CB8" w:rsidP="005C41F2">
            <w:pPr>
              <w:pStyle w:val="TableText"/>
            </w:pPr>
            <w:r>
              <w:t>SPI1.b2b1 equals '01' for Command Packet</w:t>
            </w:r>
          </w:p>
          <w:p w14:paraId="030C56BB" w14:textId="77777777" w:rsidR="00603CB8" w:rsidRDefault="00603CB8" w:rsidP="005C41F2">
            <w:pPr>
              <w:pStyle w:val="TableText"/>
            </w:pPr>
            <w:r>
              <w:t xml:space="preserve">SPI2.b4b3 equals '01' for Response Packet </w:t>
            </w:r>
          </w:p>
          <w:p w14:paraId="0B680340" w14:textId="77777777" w:rsidR="00603CB8" w:rsidRDefault="00603CB8" w:rsidP="005C41F2">
            <w:pPr>
              <w:pStyle w:val="TableText"/>
            </w:pPr>
            <w:r>
              <w:t>KID.b2b1 equals '01'</w:t>
            </w:r>
          </w:p>
          <w:p w14:paraId="30517463" w14:textId="77777777" w:rsidR="00603CB8" w:rsidRDefault="00603CB8" w:rsidP="005C41F2">
            <w:pPr>
              <w:pStyle w:val="TableText"/>
            </w:pPr>
            <w:r>
              <w:t>KID.b4b3 equals '00'</w:t>
            </w:r>
          </w:p>
          <w:p w14:paraId="3FEAC509" w14:textId="77777777" w:rsidR="00603CB8" w:rsidRPr="00BA2F90" w:rsidRDefault="00603CB8" w:rsidP="005C41F2">
            <w:pPr>
              <w:pStyle w:val="TableText"/>
            </w:pPr>
            <w:r w:rsidRPr="009B262B">
              <w:t>CRC algorithm is specified in ISO/IEC 13239</w:t>
            </w:r>
            <w:r>
              <w:t xml:space="preserve"> </w:t>
            </w:r>
            <w:r>
              <w:fldChar w:fldCharType="begin"/>
            </w:r>
            <w:r>
              <w:instrText xml:space="preserve"> REF _Ref147540730 \r \h </w:instrText>
            </w:r>
            <w:r>
              <w:fldChar w:fldCharType="separate"/>
            </w:r>
            <w:r>
              <w:t>[15]</w:t>
            </w:r>
            <w:r>
              <w:fldChar w:fldCharType="end"/>
            </w:r>
          </w:p>
        </w:tc>
        <w:tc>
          <w:tcPr>
            <w:tcW w:w="2427" w:type="dxa"/>
          </w:tcPr>
          <w:p w14:paraId="2C95B503" w14:textId="77777777" w:rsidR="00603CB8" w:rsidRDefault="00603CB8" w:rsidP="005C41F2">
            <w:pPr>
              <w:pStyle w:val="TableText"/>
            </w:pPr>
            <w:r>
              <w:t>No authenticity.</w:t>
            </w:r>
          </w:p>
          <w:p w14:paraId="064E01DF" w14:textId="77777777" w:rsidR="00603CB8" w:rsidRPr="00BA2F90" w:rsidRDefault="00603CB8" w:rsidP="005C41F2">
            <w:pPr>
              <w:pStyle w:val="TableText"/>
            </w:pPr>
            <w:r>
              <w:t xml:space="preserve">It is recommended to prohibit usage of this configuration for OTA services </w:t>
            </w:r>
            <w:r w:rsidRPr="00BA2F90">
              <w:t>or SIM cards</w:t>
            </w:r>
            <w:r>
              <w:t xml:space="preserve"> (proper MSL set on associated card applications)</w:t>
            </w:r>
            <w:r w:rsidRPr="00BA2F90">
              <w:t>.</w:t>
            </w:r>
          </w:p>
        </w:tc>
      </w:tr>
      <w:tr w:rsidR="00603CB8" w:rsidRPr="00BA2F90" w14:paraId="5510EF1F" w14:textId="77777777" w:rsidTr="005C41F2">
        <w:trPr>
          <w:cantSplit/>
        </w:trPr>
        <w:tc>
          <w:tcPr>
            <w:tcW w:w="2547" w:type="dxa"/>
          </w:tcPr>
          <w:p w14:paraId="19AF9A59" w14:textId="77777777" w:rsidR="00603CB8" w:rsidRDefault="00603CB8" w:rsidP="005C41F2">
            <w:pPr>
              <w:pStyle w:val="TableText"/>
            </w:pPr>
            <w:r>
              <w:t>Redundancy Checksum</w:t>
            </w:r>
          </w:p>
          <w:p w14:paraId="00C1009B" w14:textId="77777777" w:rsidR="00603CB8" w:rsidRPr="009B262B" w:rsidRDefault="00603CB8" w:rsidP="005C41F2">
            <w:pPr>
              <w:pStyle w:val="TableText"/>
            </w:pPr>
            <w:r>
              <w:t>CRC-32</w:t>
            </w:r>
          </w:p>
        </w:tc>
        <w:tc>
          <w:tcPr>
            <w:tcW w:w="4235" w:type="dxa"/>
          </w:tcPr>
          <w:p w14:paraId="0740FD99" w14:textId="77777777" w:rsidR="00603CB8" w:rsidRDefault="00603CB8" w:rsidP="005C41F2">
            <w:pPr>
              <w:pStyle w:val="TableText"/>
            </w:pPr>
            <w:r>
              <w:t>SPI1.b2b1 equals '01' for Command Packet</w:t>
            </w:r>
          </w:p>
          <w:p w14:paraId="634D8E67" w14:textId="77777777" w:rsidR="00603CB8" w:rsidRDefault="00603CB8" w:rsidP="005C41F2">
            <w:pPr>
              <w:pStyle w:val="TableText"/>
            </w:pPr>
            <w:r>
              <w:t xml:space="preserve">SPI2.b4b3 equals '01' for Response Packet </w:t>
            </w:r>
          </w:p>
          <w:p w14:paraId="315CF71F" w14:textId="77777777" w:rsidR="00603CB8" w:rsidRDefault="00603CB8" w:rsidP="005C41F2">
            <w:pPr>
              <w:pStyle w:val="TableText"/>
            </w:pPr>
            <w:r>
              <w:t>KID.b2b1 equals '01'</w:t>
            </w:r>
          </w:p>
          <w:p w14:paraId="56813F6B" w14:textId="77777777" w:rsidR="00603CB8" w:rsidRDefault="00603CB8" w:rsidP="005C41F2">
            <w:pPr>
              <w:pStyle w:val="TableText"/>
            </w:pPr>
            <w:r>
              <w:t>KID.b4b3 equals '01'</w:t>
            </w:r>
          </w:p>
          <w:p w14:paraId="376ADFF0" w14:textId="77777777" w:rsidR="00603CB8" w:rsidRDefault="00603CB8" w:rsidP="005C41F2">
            <w:pPr>
              <w:pStyle w:val="TableText"/>
            </w:pPr>
            <w:r w:rsidRPr="009B262B">
              <w:t>CRC algorithm is specified in ISO/IEC 13239</w:t>
            </w:r>
            <w:r>
              <w:t xml:space="preserve"> </w:t>
            </w:r>
            <w:r>
              <w:fldChar w:fldCharType="begin"/>
            </w:r>
            <w:r>
              <w:instrText xml:space="preserve"> REF _Ref147540730 \r \h </w:instrText>
            </w:r>
            <w:r>
              <w:fldChar w:fldCharType="separate"/>
            </w:r>
            <w:r>
              <w:t>[15]</w:t>
            </w:r>
            <w:r>
              <w:fldChar w:fldCharType="end"/>
            </w:r>
          </w:p>
        </w:tc>
        <w:tc>
          <w:tcPr>
            <w:tcW w:w="2427" w:type="dxa"/>
          </w:tcPr>
          <w:p w14:paraId="1A1DBB87" w14:textId="77777777" w:rsidR="00603CB8" w:rsidRDefault="00603CB8" w:rsidP="005C41F2">
            <w:pPr>
              <w:pStyle w:val="TableText"/>
            </w:pPr>
            <w:r>
              <w:t>No authenticity.</w:t>
            </w:r>
          </w:p>
          <w:p w14:paraId="01AFEC82" w14:textId="77777777" w:rsidR="00603CB8" w:rsidRPr="00BA2F90" w:rsidRDefault="00603CB8" w:rsidP="005C41F2">
            <w:pPr>
              <w:pStyle w:val="TableText"/>
            </w:pPr>
            <w:r>
              <w:t xml:space="preserve">It is recommended to prohibit usage of this configuration for OTA services </w:t>
            </w:r>
            <w:r w:rsidRPr="00BA2F90">
              <w:t>or SIM cards</w:t>
            </w:r>
            <w:r>
              <w:t xml:space="preserve"> (proper MSL set on associated card application)</w:t>
            </w:r>
            <w:r w:rsidRPr="00BA2F90">
              <w:t>.</w:t>
            </w:r>
          </w:p>
        </w:tc>
      </w:tr>
      <w:tr w:rsidR="00603CB8" w:rsidRPr="005A5C59" w14:paraId="4F95A51E" w14:textId="77777777" w:rsidTr="005C41F2">
        <w:trPr>
          <w:cantSplit/>
        </w:trPr>
        <w:tc>
          <w:tcPr>
            <w:tcW w:w="2547" w:type="dxa"/>
          </w:tcPr>
          <w:p w14:paraId="05B26570" w14:textId="77777777" w:rsidR="00603CB8" w:rsidRDefault="00603CB8" w:rsidP="005C41F2">
            <w:pPr>
              <w:pStyle w:val="TableText"/>
            </w:pPr>
            <w:r>
              <w:lastRenderedPageBreak/>
              <w:t>Redundancy Checksum</w:t>
            </w:r>
          </w:p>
          <w:p w14:paraId="27EA36C1" w14:textId="77777777" w:rsidR="00603CB8" w:rsidRDefault="00603CB8" w:rsidP="005C41F2">
            <w:pPr>
              <w:pStyle w:val="TableText"/>
            </w:pPr>
            <w:r w:rsidRPr="00586D95">
              <w:t>Algorithm known implicitly by both entities</w:t>
            </w:r>
          </w:p>
        </w:tc>
        <w:tc>
          <w:tcPr>
            <w:tcW w:w="4235" w:type="dxa"/>
          </w:tcPr>
          <w:p w14:paraId="5F436560" w14:textId="77777777" w:rsidR="00603CB8" w:rsidRDefault="00603CB8" w:rsidP="005C41F2">
            <w:pPr>
              <w:pStyle w:val="TableText"/>
            </w:pPr>
            <w:r>
              <w:t>SPI1.b2b1 equals '01' for Command Packet</w:t>
            </w:r>
          </w:p>
          <w:p w14:paraId="3794F6DB" w14:textId="77777777" w:rsidR="00603CB8" w:rsidRDefault="00603CB8" w:rsidP="005C41F2">
            <w:pPr>
              <w:pStyle w:val="TableText"/>
            </w:pPr>
            <w:r>
              <w:t xml:space="preserve">SPI2.b4b3 equals '01' for Response Packet </w:t>
            </w:r>
          </w:p>
          <w:p w14:paraId="68CF075F" w14:textId="77777777" w:rsidR="00603CB8" w:rsidRPr="000F055F" w:rsidRDefault="00603CB8" w:rsidP="005C41F2">
            <w:pPr>
              <w:pStyle w:val="TableText"/>
            </w:pPr>
            <w:r>
              <w:t>KID.b2b1 equals '00'</w:t>
            </w:r>
          </w:p>
        </w:tc>
        <w:tc>
          <w:tcPr>
            <w:tcW w:w="2427" w:type="dxa"/>
          </w:tcPr>
          <w:p w14:paraId="695AC337" w14:textId="77777777" w:rsidR="00603CB8" w:rsidRDefault="00603CB8" w:rsidP="005C41F2">
            <w:pPr>
              <w:pStyle w:val="TableText"/>
            </w:pPr>
            <w:r>
              <w:t>No authenticity.</w:t>
            </w:r>
          </w:p>
          <w:p w14:paraId="5A0010E9" w14:textId="77777777" w:rsidR="00603CB8" w:rsidRPr="000F055F" w:rsidRDefault="00603CB8" w:rsidP="005C41F2">
            <w:pPr>
              <w:pStyle w:val="TableText"/>
            </w:pPr>
            <w:r>
              <w:t xml:space="preserve">It is recommended to prohibit usage of this configuration for OTA services </w:t>
            </w:r>
            <w:r w:rsidRPr="00BA2F90">
              <w:t>or SIM cards</w:t>
            </w:r>
            <w:r>
              <w:t xml:space="preserve"> (proper MSL set on associated card application)</w:t>
            </w:r>
            <w:r w:rsidRPr="00BA2F90">
              <w:t>.</w:t>
            </w:r>
          </w:p>
        </w:tc>
      </w:tr>
      <w:tr w:rsidR="00603CB8" w:rsidRPr="005A5C59" w14:paraId="4D40C6C3" w14:textId="77777777" w:rsidTr="005C41F2">
        <w:trPr>
          <w:cantSplit/>
        </w:trPr>
        <w:tc>
          <w:tcPr>
            <w:tcW w:w="2547" w:type="dxa"/>
          </w:tcPr>
          <w:p w14:paraId="3AEC4E02" w14:textId="77777777" w:rsidR="00603CB8" w:rsidRDefault="00603CB8" w:rsidP="005C41F2">
            <w:pPr>
              <w:pStyle w:val="TableText"/>
            </w:pPr>
            <w:r>
              <w:t>Cryptographic Checksum</w:t>
            </w:r>
          </w:p>
          <w:p w14:paraId="167981F7" w14:textId="77777777" w:rsidR="00603CB8" w:rsidRDefault="00603CB8" w:rsidP="005C41F2">
            <w:pPr>
              <w:pStyle w:val="TableText"/>
            </w:pPr>
            <w:r>
              <w:t xml:space="preserve">Single DES </w:t>
            </w:r>
            <w:r w:rsidRPr="003E52D8">
              <w:t>in outer-CBC</w:t>
            </w:r>
          </w:p>
        </w:tc>
        <w:tc>
          <w:tcPr>
            <w:tcW w:w="4235" w:type="dxa"/>
          </w:tcPr>
          <w:p w14:paraId="4E7B8F09" w14:textId="77777777" w:rsidR="00603CB8" w:rsidRDefault="00603CB8" w:rsidP="005C41F2">
            <w:pPr>
              <w:pStyle w:val="TableText"/>
            </w:pPr>
            <w:r>
              <w:t>SPI1.b2b1 equals '10' for Command Packet</w:t>
            </w:r>
          </w:p>
          <w:p w14:paraId="752B2FD9" w14:textId="77777777" w:rsidR="00603CB8" w:rsidRDefault="00603CB8" w:rsidP="005C41F2">
            <w:pPr>
              <w:pStyle w:val="TableText"/>
            </w:pPr>
            <w:r>
              <w:t xml:space="preserve">SPI2.b4b3 equals '10' for Response Packet </w:t>
            </w:r>
          </w:p>
          <w:p w14:paraId="14D78109" w14:textId="77777777" w:rsidR="00603CB8" w:rsidRDefault="00603CB8" w:rsidP="005C41F2">
            <w:pPr>
              <w:pStyle w:val="TableText"/>
            </w:pPr>
            <w:r>
              <w:t>KID.b2b1 equals '01'</w:t>
            </w:r>
          </w:p>
          <w:p w14:paraId="2A7DEAA5" w14:textId="77777777" w:rsidR="00603CB8" w:rsidRDefault="00603CB8" w:rsidP="005C41F2">
            <w:pPr>
              <w:pStyle w:val="TableText"/>
            </w:pPr>
            <w:r>
              <w:t>KID.b4b3 equals '00'</w:t>
            </w:r>
          </w:p>
          <w:p w14:paraId="3B9F9482" w14:textId="77777777" w:rsidR="00603CB8" w:rsidRPr="005A5C59" w:rsidRDefault="00603CB8" w:rsidP="005C41F2">
            <w:pPr>
              <w:pStyle w:val="TableText"/>
            </w:pPr>
            <w:r>
              <w:t xml:space="preserve">Deprecated from ETSI TS 102 225 </w:t>
            </w:r>
            <w:r>
              <w:fldChar w:fldCharType="begin"/>
            </w:r>
            <w:r>
              <w:instrText xml:space="preserve"> REF _Ref147540273 \r \h </w:instrText>
            </w:r>
            <w:r>
              <w:fldChar w:fldCharType="separate"/>
            </w:r>
            <w:r>
              <w:t>[14]</w:t>
            </w:r>
            <w:r>
              <w:fldChar w:fldCharType="end"/>
            </w:r>
            <w:r>
              <w:t xml:space="preserve"> since Release 8.1.0.</w:t>
            </w:r>
          </w:p>
        </w:tc>
        <w:tc>
          <w:tcPr>
            <w:tcW w:w="2427" w:type="dxa"/>
          </w:tcPr>
          <w:p w14:paraId="74110D86" w14:textId="77777777" w:rsidR="00603CB8" w:rsidRPr="005A5C59" w:rsidRDefault="00603CB8" w:rsidP="005C41F2">
            <w:pPr>
              <w:pStyle w:val="TableText"/>
            </w:pPr>
            <w:r>
              <w:t>Not recommended</w:t>
            </w:r>
            <w:r w:rsidRPr="00BA2F90">
              <w:t xml:space="preserve"> </w:t>
            </w:r>
            <w:r>
              <w:t xml:space="preserve">on OTA services </w:t>
            </w:r>
            <w:r w:rsidRPr="00BA2F90">
              <w:t>or SIM cards.</w:t>
            </w:r>
          </w:p>
        </w:tc>
      </w:tr>
      <w:tr w:rsidR="00603CB8" w:rsidRPr="00BA2F90" w14:paraId="1F3F6001" w14:textId="77777777" w:rsidTr="005C41F2">
        <w:trPr>
          <w:cantSplit/>
        </w:trPr>
        <w:tc>
          <w:tcPr>
            <w:tcW w:w="2547" w:type="dxa"/>
          </w:tcPr>
          <w:p w14:paraId="4916150F" w14:textId="77777777" w:rsidR="00603CB8" w:rsidRDefault="00603CB8" w:rsidP="005C41F2">
            <w:pPr>
              <w:pStyle w:val="TableText"/>
            </w:pPr>
            <w:r>
              <w:t>Cryptographic Checksum</w:t>
            </w:r>
          </w:p>
          <w:p w14:paraId="6F32C1B4" w14:textId="77777777" w:rsidR="00603CB8" w:rsidRDefault="00603CB8" w:rsidP="005C41F2">
            <w:pPr>
              <w:pStyle w:val="TableText"/>
            </w:pPr>
            <w:r>
              <w:t>Triple DES in outer-CBC mode using two different keys</w:t>
            </w:r>
          </w:p>
        </w:tc>
        <w:tc>
          <w:tcPr>
            <w:tcW w:w="4235" w:type="dxa"/>
          </w:tcPr>
          <w:p w14:paraId="093E0DC1" w14:textId="77777777" w:rsidR="00603CB8" w:rsidRDefault="00603CB8" w:rsidP="005C41F2">
            <w:pPr>
              <w:pStyle w:val="TableText"/>
            </w:pPr>
            <w:r>
              <w:t>SPI1.b2b1 equals '10' for Command Packet</w:t>
            </w:r>
          </w:p>
          <w:p w14:paraId="2CA2663A" w14:textId="77777777" w:rsidR="00603CB8" w:rsidRDefault="00603CB8" w:rsidP="005C41F2">
            <w:pPr>
              <w:pStyle w:val="TableText"/>
            </w:pPr>
            <w:r>
              <w:t xml:space="preserve">SPI2.b4b3 equals '10' for Response Packet </w:t>
            </w:r>
          </w:p>
          <w:p w14:paraId="6D3892FD" w14:textId="77777777" w:rsidR="00603CB8" w:rsidRDefault="00603CB8" w:rsidP="005C41F2">
            <w:pPr>
              <w:pStyle w:val="TableText"/>
            </w:pPr>
            <w:r>
              <w:t>KID.b2b1 equals '01'</w:t>
            </w:r>
          </w:p>
          <w:p w14:paraId="2E6BDE89" w14:textId="77777777" w:rsidR="00603CB8" w:rsidRPr="00BA2F90" w:rsidRDefault="00603CB8" w:rsidP="005C41F2">
            <w:pPr>
              <w:pStyle w:val="TableText"/>
            </w:pPr>
            <w:r>
              <w:t>KID.b4b3 equals '01'</w:t>
            </w:r>
          </w:p>
        </w:tc>
        <w:tc>
          <w:tcPr>
            <w:tcW w:w="2427" w:type="dxa"/>
          </w:tcPr>
          <w:p w14:paraId="7B44F386" w14:textId="77777777" w:rsidR="00603CB8" w:rsidRPr="00BA2F90" w:rsidRDefault="00603CB8" w:rsidP="005C41F2">
            <w:pPr>
              <w:pStyle w:val="TableText"/>
            </w:pPr>
            <w:r w:rsidRPr="00BA2F90">
              <w:t>This</w:t>
            </w:r>
            <w:r>
              <w:t xml:space="preserve"> configuration</w:t>
            </w:r>
            <w:r w:rsidRPr="00BA2F90">
              <w:t xml:space="preserve"> </w:t>
            </w:r>
            <w:r>
              <w:t xml:space="preserve">is restricted to remote application management (RAM) legacy scenario as specified in ETSI TS 102 226 </w:t>
            </w:r>
            <w:r>
              <w:fldChar w:fldCharType="begin"/>
            </w:r>
            <w:r>
              <w:instrText xml:space="preserve"> REF _Ref147540611 \r \h </w:instrText>
            </w:r>
            <w:r>
              <w:fldChar w:fldCharType="separate"/>
            </w:r>
            <w:r>
              <w:t>[16]</w:t>
            </w:r>
            <w:r>
              <w:fldChar w:fldCharType="end"/>
            </w:r>
            <w:r>
              <w:t xml:space="preserve"> since Release 18.1.0, new deployment shall use AES.</w:t>
            </w:r>
          </w:p>
        </w:tc>
      </w:tr>
      <w:tr w:rsidR="00603CB8" w:rsidRPr="00BA2F90" w14:paraId="2C10F649" w14:textId="77777777" w:rsidTr="005C41F2">
        <w:trPr>
          <w:cantSplit/>
        </w:trPr>
        <w:tc>
          <w:tcPr>
            <w:tcW w:w="2547" w:type="dxa"/>
          </w:tcPr>
          <w:p w14:paraId="5D52D7CF" w14:textId="77777777" w:rsidR="00603CB8" w:rsidRDefault="00603CB8" w:rsidP="005C41F2">
            <w:pPr>
              <w:pStyle w:val="TableText"/>
            </w:pPr>
            <w:r>
              <w:t>Cryptographic Checksum</w:t>
            </w:r>
          </w:p>
          <w:p w14:paraId="4E2E0B0C" w14:textId="77777777" w:rsidR="00603CB8" w:rsidRDefault="00603CB8" w:rsidP="005C41F2">
            <w:pPr>
              <w:pStyle w:val="TableText"/>
            </w:pPr>
            <w:r>
              <w:t>Triple DES in outer-CBC mode using three different keys</w:t>
            </w:r>
          </w:p>
        </w:tc>
        <w:tc>
          <w:tcPr>
            <w:tcW w:w="4235" w:type="dxa"/>
          </w:tcPr>
          <w:p w14:paraId="576AA5F2" w14:textId="77777777" w:rsidR="00603CB8" w:rsidRDefault="00603CB8" w:rsidP="005C41F2">
            <w:pPr>
              <w:pStyle w:val="TableText"/>
            </w:pPr>
            <w:r>
              <w:t>SPI1.b2b1 equals '10' for Command Packet</w:t>
            </w:r>
          </w:p>
          <w:p w14:paraId="316D25E8" w14:textId="77777777" w:rsidR="00603CB8" w:rsidRDefault="00603CB8" w:rsidP="005C41F2">
            <w:pPr>
              <w:pStyle w:val="TableText"/>
            </w:pPr>
            <w:r>
              <w:t xml:space="preserve">SPI2.b4b3 equals '10' for Response Packet </w:t>
            </w:r>
          </w:p>
          <w:p w14:paraId="43540BD3" w14:textId="77777777" w:rsidR="00603CB8" w:rsidRDefault="00603CB8" w:rsidP="005C41F2">
            <w:pPr>
              <w:pStyle w:val="TableText"/>
            </w:pPr>
            <w:r>
              <w:t>KID.b2b1 equals '01'</w:t>
            </w:r>
          </w:p>
          <w:p w14:paraId="0A566FA1" w14:textId="77777777" w:rsidR="00603CB8" w:rsidRDefault="00603CB8" w:rsidP="005C41F2">
            <w:pPr>
              <w:pStyle w:val="TableText"/>
            </w:pPr>
            <w:r>
              <w:t>KID.b4b3 equals '10'</w:t>
            </w:r>
          </w:p>
        </w:tc>
        <w:tc>
          <w:tcPr>
            <w:tcW w:w="2427" w:type="dxa"/>
          </w:tcPr>
          <w:p w14:paraId="31051C07" w14:textId="77777777" w:rsidR="00603CB8" w:rsidRPr="00BA2F90" w:rsidRDefault="00603CB8" w:rsidP="005C41F2">
            <w:pPr>
              <w:pStyle w:val="TableText"/>
            </w:pPr>
            <w:r w:rsidRPr="00BA2F90">
              <w:t>This</w:t>
            </w:r>
            <w:r>
              <w:t xml:space="preserve"> configuration</w:t>
            </w:r>
            <w:r w:rsidRPr="00BA2F90">
              <w:t xml:space="preserve"> </w:t>
            </w:r>
            <w:r>
              <w:t xml:space="preserve">is restricted to RAM legacy scenario as specified in ETSI TS 102 226 </w:t>
            </w:r>
            <w:r>
              <w:fldChar w:fldCharType="begin"/>
            </w:r>
            <w:r>
              <w:instrText xml:space="preserve"> REF _Ref147540611 \r \h </w:instrText>
            </w:r>
            <w:r>
              <w:fldChar w:fldCharType="separate"/>
            </w:r>
            <w:r>
              <w:t>[16]</w:t>
            </w:r>
            <w:r>
              <w:fldChar w:fldCharType="end"/>
            </w:r>
            <w:r>
              <w:t xml:space="preserve"> since Release 18.1.0, new deployment shall use AES.</w:t>
            </w:r>
          </w:p>
        </w:tc>
      </w:tr>
      <w:tr w:rsidR="00603CB8" w:rsidRPr="005A5C59" w14:paraId="2B0F7F27" w14:textId="77777777" w:rsidTr="005C41F2">
        <w:trPr>
          <w:cantSplit/>
        </w:trPr>
        <w:tc>
          <w:tcPr>
            <w:tcW w:w="2547" w:type="dxa"/>
          </w:tcPr>
          <w:p w14:paraId="21C51BC6" w14:textId="77777777" w:rsidR="00603CB8" w:rsidRDefault="00603CB8" w:rsidP="005C41F2">
            <w:pPr>
              <w:pStyle w:val="TableText"/>
            </w:pPr>
            <w:r>
              <w:t>Cryptographic Checksum</w:t>
            </w:r>
          </w:p>
          <w:p w14:paraId="21C738D3" w14:textId="77777777" w:rsidR="00603CB8" w:rsidRDefault="00603CB8" w:rsidP="005C41F2">
            <w:pPr>
              <w:pStyle w:val="TableText"/>
            </w:pPr>
            <w:r w:rsidRPr="00586D95">
              <w:t>Algorithm known implicitly by both entities</w:t>
            </w:r>
          </w:p>
        </w:tc>
        <w:tc>
          <w:tcPr>
            <w:tcW w:w="4235" w:type="dxa"/>
          </w:tcPr>
          <w:p w14:paraId="72DBAB79" w14:textId="77777777" w:rsidR="00603CB8" w:rsidRDefault="00603CB8" w:rsidP="005C41F2">
            <w:pPr>
              <w:pStyle w:val="TableText"/>
            </w:pPr>
            <w:r>
              <w:t>SPI1.b2b1 equals '10' for Command Packet</w:t>
            </w:r>
          </w:p>
          <w:p w14:paraId="704E4354" w14:textId="77777777" w:rsidR="00603CB8" w:rsidRDefault="00603CB8" w:rsidP="005C41F2">
            <w:pPr>
              <w:pStyle w:val="TableText"/>
            </w:pPr>
            <w:r>
              <w:t xml:space="preserve">SPI2.b4b3 equals '10' for Response Packet </w:t>
            </w:r>
          </w:p>
          <w:p w14:paraId="0579EFD2" w14:textId="77777777" w:rsidR="00603CB8" w:rsidRPr="000F055F" w:rsidRDefault="00603CB8" w:rsidP="005C41F2">
            <w:pPr>
              <w:pStyle w:val="TableText"/>
            </w:pPr>
            <w:r>
              <w:t>KID.b2b1 equals '00'</w:t>
            </w:r>
          </w:p>
        </w:tc>
        <w:tc>
          <w:tcPr>
            <w:tcW w:w="2427" w:type="dxa"/>
          </w:tcPr>
          <w:p w14:paraId="31F1F9F8" w14:textId="77777777" w:rsidR="00603CB8" w:rsidRPr="000F055F" w:rsidRDefault="00603CB8" w:rsidP="005C41F2">
            <w:pPr>
              <w:pStyle w:val="TableText"/>
            </w:pPr>
            <w:r>
              <w:t>Not</w:t>
            </w:r>
            <w:r w:rsidRPr="00BA2F90">
              <w:t xml:space="preserve"> </w:t>
            </w:r>
            <w:r>
              <w:t xml:space="preserve">recommended on OTA services </w:t>
            </w:r>
            <w:r w:rsidRPr="00BA2F90">
              <w:t>or SIM cards.</w:t>
            </w:r>
          </w:p>
        </w:tc>
      </w:tr>
      <w:tr w:rsidR="00603CB8" w:rsidRPr="005A5C59" w14:paraId="6A8E5052" w14:textId="77777777" w:rsidTr="005C41F2">
        <w:trPr>
          <w:cantSplit/>
        </w:trPr>
        <w:tc>
          <w:tcPr>
            <w:tcW w:w="2547" w:type="dxa"/>
          </w:tcPr>
          <w:p w14:paraId="0C8DCFC4" w14:textId="77777777" w:rsidR="00603CB8" w:rsidRDefault="00603CB8" w:rsidP="005C41F2">
            <w:pPr>
              <w:pStyle w:val="TableText"/>
            </w:pPr>
            <w:r>
              <w:t>Cryptographic Checksum</w:t>
            </w:r>
          </w:p>
          <w:p w14:paraId="37684874" w14:textId="77777777" w:rsidR="00603CB8" w:rsidRDefault="00603CB8" w:rsidP="005C41F2">
            <w:pPr>
              <w:pStyle w:val="TableText"/>
            </w:pPr>
            <w:r w:rsidRPr="00387C54">
              <w:t>AES in CMAC</w:t>
            </w:r>
            <w:r>
              <w:t xml:space="preserve"> as defined in NIST SP 800-38B </w:t>
            </w:r>
            <w:r>
              <w:fldChar w:fldCharType="begin"/>
            </w:r>
            <w:r>
              <w:instrText xml:space="preserve"> REF _Ref147540566 \r \h </w:instrText>
            </w:r>
            <w:r>
              <w:fldChar w:fldCharType="separate"/>
            </w:r>
            <w:r>
              <w:t>[17]</w:t>
            </w:r>
            <w:r>
              <w:fldChar w:fldCharType="end"/>
            </w:r>
          </w:p>
        </w:tc>
        <w:tc>
          <w:tcPr>
            <w:tcW w:w="4235" w:type="dxa"/>
          </w:tcPr>
          <w:p w14:paraId="36B05119" w14:textId="77777777" w:rsidR="00603CB8" w:rsidRDefault="00603CB8" w:rsidP="005C41F2">
            <w:pPr>
              <w:pStyle w:val="TableText"/>
            </w:pPr>
            <w:r>
              <w:t>SPI1.b2b1 equals '10' for Command Packet</w:t>
            </w:r>
          </w:p>
          <w:p w14:paraId="25240673" w14:textId="77777777" w:rsidR="00603CB8" w:rsidRDefault="00603CB8" w:rsidP="005C41F2">
            <w:pPr>
              <w:pStyle w:val="TableText"/>
            </w:pPr>
            <w:r>
              <w:t xml:space="preserve">SPI2.b4b3 equals '10' for Response Packet </w:t>
            </w:r>
          </w:p>
          <w:p w14:paraId="72181F80" w14:textId="77777777" w:rsidR="00603CB8" w:rsidRDefault="00603CB8" w:rsidP="005C41F2">
            <w:pPr>
              <w:pStyle w:val="TableText"/>
            </w:pPr>
            <w:r>
              <w:t>KID.b2b1 equals '10'</w:t>
            </w:r>
          </w:p>
          <w:p w14:paraId="227D5468" w14:textId="77777777" w:rsidR="00603CB8" w:rsidRDefault="00603CB8" w:rsidP="005C41F2">
            <w:pPr>
              <w:pStyle w:val="TableText"/>
            </w:pPr>
            <w:r>
              <w:t>KID.b4b3 equals '00'</w:t>
            </w:r>
          </w:p>
          <w:p w14:paraId="3D1BEAA1" w14:textId="77777777" w:rsidR="00603CB8" w:rsidRPr="004243E0" w:rsidRDefault="00603CB8" w:rsidP="005C41F2">
            <w:pPr>
              <w:pStyle w:val="TableText"/>
            </w:pPr>
            <w:r w:rsidRPr="004243E0">
              <w:t>The key length shall be known implicitly by both entities and shall be 128, 192 or 256 bits</w:t>
            </w:r>
            <w:r>
              <w:t>.</w:t>
            </w:r>
          </w:p>
        </w:tc>
        <w:tc>
          <w:tcPr>
            <w:tcW w:w="2427" w:type="dxa"/>
          </w:tcPr>
          <w:p w14:paraId="7304FBF3" w14:textId="77777777" w:rsidR="00603CB8" w:rsidRDefault="00603CB8" w:rsidP="005C41F2">
            <w:pPr>
              <w:pStyle w:val="TableText"/>
            </w:pPr>
            <w:r>
              <w:rPr>
                <w:color w:val="000000" w:themeColor="text1"/>
              </w:rPr>
              <w:t>Recommended</w:t>
            </w:r>
            <w:r>
              <w:t>.</w:t>
            </w:r>
          </w:p>
          <w:p w14:paraId="214294D6" w14:textId="77777777" w:rsidR="00603CB8" w:rsidRDefault="00603CB8" w:rsidP="005C41F2">
            <w:pPr>
              <w:pStyle w:val="TableText"/>
            </w:pPr>
            <w:r w:rsidRPr="00FE3912">
              <w:t>The key length shall be known implicitly by both entities and shall be 128, 192 or 256 bits</w:t>
            </w:r>
            <w:r>
              <w:t>.</w:t>
            </w:r>
          </w:p>
          <w:p w14:paraId="12549D74" w14:textId="77777777" w:rsidR="00603CB8" w:rsidRDefault="00603CB8" w:rsidP="005C41F2">
            <w:pPr>
              <w:pStyle w:val="TableText"/>
            </w:pPr>
            <w:r>
              <w:t>AES shall</w:t>
            </w:r>
          </w:p>
          <w:p w14:paraId="53291819" w14:textId="77777777" w:rsidR="00603CB8" w:rsidRPr="005A5C59" w:rsidRDefault="00603CB8" w:rsidP="005C41F2">
            <w:pPr>
              <w:pStyle w:val="TableText"/>
            </w:pPr>
            <w:r>
              <w:t>be used together with anti-</w:t>
            </w:r>
            <w:proofErr w:type="gramStart"/>
            <w:r>
              <w:t>reply</w:t>
            </w:r>
            <w:proofErr w:type="gramEnd"/>
            <w:r>
              <w:t xml:space="preserve"> configuration as specified in TS 102 225 </w:t>
            </w:r>
            <w:r>
              <w:fldChar w:fldCharType="begin"/>
            </w:r>
            <w:r>
              <w:instrText xml:space="preserve"> REF _Ref147540273 \r \h </w:instrText>
            </w:r>
            <w:r>
              <w:fldChar w:fldCharType="separate"/>
            </w:r>
            <w:r>
              <w:t>[14]</w:t>
            </w:r>
            <w:r>
              <w:fldChar w:fldCharType="end"/>
            </w:r>
            <w:r>
              <w:t>.</w:t>
            </w:r>
          </w:p>
        </w:tc>
      </w:tr>
    </w:tbl>
    <w:p w14:paraId="70AC4070" w14:textId="77777777" w:rsidR="00603CB8" w:rsidRDefault="00603CB8" w:rsidP="00603CB8">
      <w:pPr>
        <w:pStyle w:val="NormalParagraph"/>
        <w:rPr>
          <w:lang w:eastAsia="en-US" w:bidi="bn-BD"/>
        </w:rPr>
      </w:pPr>
    </w:p>
    <w:p w14:paraId="1B31030C" w14:textId="77777777" w:rsidR="00603CB8" w:rsidRDefault="00603CB8" w:rsidP="00603CB8">
      <w:pPr>
        <w:pStyle w:val="NOTE"/>
      </w:pPr>
      <w:r w:rsidRPr="00E97871">
        <w:t>Note 1:</w:t>
      </w:r>
      <w:r>
        <w:tab/>
        <w:t xml:space="preserve">These recommendations are aligned with </w:t>
      </w:r>
      <w:r w:rsidRPr="00E97871">
        <w:t>GSMA PRD FS.27</w:t>
      </w:r>
      <w:r>
        <w:t xml:space="preserve"> </w:t>
      </w:r>
      <w:r>
        <w:fldChar w:fldCharType="begin"/>
      </w:r>
      <w:r>
        <w:instrText xml:space="preserve"> REF _Ref147539202 \r \h </w:instrText>
      </w:r>
      <w:r>
        <w:fldChar w:fldCharType="separate"/>
      </w:r>
      <w:r>
        <w:t>[2]</w:t>
      </w:r>
      <w:r>
        <w:fldChar w:fldCharType="end"/>
      </w:r>
      <w:r w:rsidRPr="00E97871">
        <w:t>.</w:t>
      </w:r>
    </w:p>
    <w:p w14:paraId="424EAEAA" w14:textId="77777777" w:rsidR="00603CB8" w:rsidRDefault="00603CB8" w:rsidP="004D201D">
      <w:pPr>
        <w:pStyle w:val="Heading2"/>
      </w:pPr>
      <w:bookmarkStart w:id="80" w:name="_Toc221082611"/>
      <w:r>
        <w:lastRenderedPageBreak/>
        <w:t>Confidentiality algorithms</w:t>
      </w:r>
      <w:bookmarkEnd w:id="80"/>
    </w:p>
    <w:p w14:paraId="5F8F7849" w14:textId="77777777" w:rsidR="00603CB8" w:rsidRDefault="00603CB8" w:rsidP="00603CB8">
      <w:pPr>
        <w:pStyle w:val="NormalParagraph"/>
        <w:rPr>
          <w:lang w:eastAsia="en-US" w:bidi="bn-BD"/>
        </w:rPr>
      </w:pPr>
      <w:r w:rsidRPr="00387C54">
        <w:rPr>
          <w:lang w:eastAsia="en-US" w:bidi="bn-BD"/>
        </w:rPr>
        <w:t>Refer</w:t>
      </w:r>
      <w:r>
        <w:rPr>
          <w:lang w:eastAsia="en-US" w:bidi="bn-BD"/>
        </w:rPr>
        <w:t>r</w:t>
      </w:r>
      <w:r w:rsidRPr="00387C54">
        <w:rPr>
          <w:lang w:eastAsia="en-US" w:bidi="bn-BD"/>
        </w:rPr>
        <w:t>ing to ETSI TS 102 225</w:t>
      </w:r>
      <w:r>
        <w:rPr>
          <w:lang w:eastAsia="en-US" w:bidi="bn-BD"/>
        </w:rPr>
        <w:t xml:space="preserve"> </w:t>
      </w:r>
      <w:r>
        <w:rPr>
          <w:lang w:eastAsia="en-US" w:bidi="bn-BD"/>
        </w:rPr>
        <w:fldChar w:fldCharType="begin"/>
      </w:r>
      <w:r>
        <w:rPr>
          <w:lang w:eastAsia="en-US" w:bidi="bn-BD"/>
        </w:rPr>
        <w:instrText xml:space="preserve"> REF _Ref147540273 \r \h </w:instrText>
      </w:r>
      <w:r>
        <w:rPr>
          <w:lang w:eastAsia="en-US" w:bidi="bn-BD"/>
        </w:rPr>
      </w:r>
      <w:r>
        <w:rPr>
          <w:lang w:eastAsia="en-US" w:bidi="bn-BD"/>
        </w:rPr>
        <w:fldChar w:fldCharType="separate"/>
      </w:r>
      <w:r>
        <w:rPr>
          <w:lang w:eastAsia="en-US" w:bidi="bn-BD"/>
        </w:rPr>
        <w:t>[14]</w:t>
      </w:r>
      <w:r>
        <w:rPr>
          <w:lang w:eastAsia="en-US" w:bidi="bn-BD"/>
        </w:rPr>
        <w:fldChar w:fldCharType="end"/>
      </w:r>
      <w:r w:rsidRPr="00387C54">
        <w:rPr>
          <w:lang w:eastAsia="en-US" w:bidi="bn-BD"/>
        </w:rPr>
        <w:t xml:space="preserve">, </w:t>
      </w:r>
      <w:r>
        <w:rPr>
          <w:lang w:eastAsia="en-US" w:bidi="bn-BD"/>
        </w:rPr>
        <w:t xml:space="preserve">confidentiality algorithm is selected: </w:t>
      </w:r>
    </w:p>
    <w:p w14:paraId="1E068221" w14:textId="77777777" w:rsidR="00603CB8" w:rsidRDefault="00603CB8" w:rsidP="00603CB8">
      <w:pPr>
        <w:pStyle w:val="ListBullet1"/>
      </w:pPr>
      <w:r>
        <w:t>for Command Packet (card incoming message) from SPI (bit b3 of first byte) and algorithm defined on KIC key</w:t>
      </w:r>
    </w:p>
    <w:p w14:paraId="7ABAFE42" w14:textId="77777777" w:rsidR="00603CB8" w:rsidRPr="00E97871" w:rsidRDefault="00603CB8" w:rsidP="00603CB8">
      <w:pPr>
        <w:pStyle w:val="ListBullet1"/>
      </w:pPr>
      <w:r>
        <w:t>for Response Packet (card outgoing response) from SPI (bit b5 of second byte) and algorithm defined on KIC key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4377"/>
        <w:gridCol w:w="2427"/>
      </w:tblGrid>
      <w:tr w:rsidR="00603CB8" w:rsidRPr="00BA2F90" w14:paraId="67B0AE44" w14:textId="77777777" w:rsidTr="005C41F2">
        <w:trPr>
          <w:tblHeader/>
        </w:trPr>
        <w:tc>
          <w:tcPr>
            <w:tcW w:w="2405" w:type="dxa"/>
            <w:shd w:val="clear" w:color="auto" w:fill="C00000"/>
          </w:tcPr>
          <w:p w14:paraId="72B914BF" w14:textId="77777777" w:rsidR="00603CB8" w:rsidRPr="00BA2F90" w:rsidRDefault="00603CB8" w:rsidP="005C41F2">
            <w:pPr>
              <w:pStyle w:val="TableHeader"/>
            </w:pPr>
            <w:r w:rsidRPr="00BA2F90">
              <w:t>Algorithm</w:t>
            </w:r>
          </w:p>
        </w:tc>
        <w:tc>
          <w:tcPr>
            <w:tcW w:w="4377" w:type="dxa"/>
            <w:shd w:val="clear" w:color="auto" w:fill="C00000"/>
          </w:tcPr>
          <w:p w14:paraId="415DDD72" w14:textId="77777777" w:rsidR="00603CB8" w:rsidRPr="00BA2F90" w:rsidRDefault="00603CB8" w:rsidP="005C41F2">
            <w:pPr>
              <w:pStyle w:val="TableHeader"/>
            </w:pPr>
            <w:r w:rsidRPr="00BA2F90">
              <w:t>Comments</w:t>
            </w:r>
          </w:p>
        </w:tc>
        <w:tc>
          <w:tcPr>
            <w:tcW w:w="2427" w:type="dxa"/>
            <w:shd w:val="clear" w:color="auto" w:fill="C00000"/>
          </w:tcPr>
          <w:p w14:paraId="49053435" w14:textId="77777777" w:rsidR="00603CB8" w:rsidRPr="00BA2F90" w:rsidRDefault="00603CB8" w:rsidP="005C41F2">
            <w:pPr>
              <w:pStyle w:val="TableHeader"/>
            </w:pPr>
            <w:r w:rsidRPr="00BA2F90">
              <w:t>Recommendations</w:t>
            </w:r>
          </w:p>
        </w:tc>
      </w:tr>
      <w:tr w:rsidR="00603CB8" w:rsidRPr="00BA2F90" w14:paraId="7FC53192" w14:textId="77777777" w:rsidTr="005C41F2">
        <w:trPr>
          <w:cantSplit/>
        </w:trPr>
        <w:tc>
          <w:tcPr>
            <w:tcW w:w="2405" w:type="dxa"/>
          </w:tcPr>
          <w:p w14:paraId="001A5ED1" w14:textId="77777777" w:rsidR="00603CB8" w:rsidRPr="009B262B" w:rsidRDefault="00603CB8" w:rsidP="005C41F2">
            <w:pPr>
              <w:pStyle w:val="TableText"/>
            </w:pPr>
            <w:r w:rsidRPr="008A3F1F">
              <w:t>No encryption</w:t>
            </w:r>
          </w:p>
        </w:tc>
        <w:tc>
          <w:tcPr>
            <w:tcW w:w="4377" w:type="dxa"/>
          </w:tcPr>
          <w:p w14:paraId="0EB431EC" w14:textId="77777777" w:rsidR="00603CB8" w:rsidRDefault="00603CB8" w:rsidP="005C41F2">
            <w:pPr>
              <w:pStyle w:val="TableText"/>
            </w:pPr>
            <w:r>
              <w:t>SPI1.b3 equals '0' for Command Packet</w:t>
            </w:r>
          </w:p>
          <w:p w14:paraId="31EBF4D7" w14:textId="77777777" w:rsidR="00603CB8" w:rsidRDefault="00603CB8" w:rsidP="005C41F2">
            <w:pPr>
              <w:pStyle w:val="TableText"/>
            </w:pPr>
            <w:r>
              <w:t>SPI2.b5 equals '0' for Response Packet</w:t>
            </w:r>
          </w:p>
          <w:p w14:paraId="441CB69A" w14:textId="77777777" w:rsidR="00603CB8" w:rsidRDefault="00603CB8" w:rsidP="005C41F2">
            <w:pPr>
              <w:pStyle w:val="TableText"/>
            </w:pPr>
          </w:p>
        </w:tc>
        <w:tc>
          <w:tcPr>
            <w:tcW w:w="2427" w:type="dxa"/>
          </w:tcPr>
          <w:p w14:paraId="1C95FD7A" w14:textId="77777777" w:rsidR="00603CB8" w:rsidRDefault="00603CB8" w:rsidP="005C41F2">
            <w:pPr>
              <w:pStyle w:val="TableText"/>
            </w:pPr>
            <w:r>
              <w:t>No confidentiality.</w:t>
            </w:r>
          </w:p>
          <w:p w14:paraId="4129E865" w14:textId="77777777" w:rsidR="00603CB8" w:rsidRPr="00BA2F90" w:rsidRDefault="00603CB8" w:rsidP="005C41F2">
            <w:pPr>
              <w:pStyle w:val="TableText"/>
            </w:pPr>
            <w:r>
              <w:t>It</w:t>
            </w:r>
            <w:r w:rsidRPr="005A5C59">
              <w:t xml:space="preserve"> is recommended to prohibit usage of this configuration for RAM/</w:t>
            </w:r>
            <w:r>
              <w:t>remote file management (</w:t>
            </w:r>
            <w:r w:rsidRPr="005A5C59">
              <w:t>RFM</w:t>
            </w:r>
            <w:r>
              <w:t>)</w:t>
            </w:r>
            <w:r w:rsidRPr="005A5C59">
              <w:t xml:space="preserve"> OTA services or SIM cards (proper MSL set on associated card application).</w:t>
            </w:r>
          </w:p>
        </w:tc>
      </w:tr>
      <w:tr w:rsidR="00603CB8" w:rsidRPr="00BA2F90" w14:paraId="47F76E03" w14:textId="77777777" w:rsidTr="005C41F2">
        <w:trPr>
          <w:cantSplit/>
        </w:trPr>
        <w:tc>
          <w:tcPr>
            <w:tcW w:w="2405" w:type="dxa"/>
          </w:tcPr>
          <w:p w14:paraId="4B0BA7CC" w14:textId="77777777" w:rsidR="00603CB8" w:rsidRPr="009B262B" w:rsidRDefault="00603CB8" w:rsidP="005C41F2">
            <w:pPr>
              <w:pStyle w:val="TableText"/>
            </w:pPr>
            <w:r w:rsidRPr="009B262B">
              <w:t xml:space="preserve">Single DES (8 Bytes) </w:t>
            </w:r>
          </w:p>
          <w:p w14:paraId="19311D65" w14:textId="77777777" w:rsidR="00603CB8" w:rsidRPr="00BA2F90" w:rsidRDefault="00603CB8" w:rsidP="005C41F2">
            <w:pPr>
              <w:pStyle w:val="TableText"/>
            </w:pPr>
          </w:p>
        </w:tc>
        <w:tc>
          <w:tcPr>
            <w:tcW w:w="4377" w:type="dxa"/>
          </w:tcPr>
          <w:p w14:paraId="0C416ED5" w14:textId="77777777" w:rsidR="00603CB8" w:rsidRDefault="00603CB8" w:rsidP="005C41F2">
            <w:pPr>
              <w:pStyle w:val="TableText"/>
            </w:pPr>
            <w:r>
              <w:t>SPI1.b3 equals '1' for Command Packet</w:t>
            </w:r>
          </w:p>
          <w:p w14:paraId="45458B44" w14:textId="77777777" w:rsidR="00603CB8" w:rsidRDefault="00603CB8" w:rsidP="005C41F2">
            <w:pPr>
              <w:pStyle w:val="TableText"/>
            </w:pPr>
            <w:r>
              <w:t>SPI2.b5 equals '1' for Response Packet</w:t>
            </w:r>
          </w:p>
          <w:p w14:paraId="17FC77C9" w14:textId="77777777" w:rsidR="00603CB8" w:rsidRDefault="00603CB8" w:rsidP="005C41F2">
            <w:pPr>
              <w:pStyle w:val="TableText"/>
            </w:pPr>
            <w:r>
              <w:t>KIC.b2b1 equals '01'</w:t>
            </w:r>
          </w:p>
          <w:p w14:paraId="4B8C29D1" w14:textId="77777777" w:rsidR="00603CB8" w:rsidRDefault="00603CB8" w:rsidP="005C41F2">
            <w:pPr>
              <w:pStyle w:val="TableText"/>
            </w:pPr>
            <w:r>
              <w:t>KIC.b4b3 equals '00'</w:t>
            </w:r>
          </w:p>
          <w:p w14:paraId="5B2D21EC" w14:textId="77777777" w:rsidR="00603CB8" w:rsidRDefault="00603CB8" w:rsidP="005C41F2">
            <w:pPr>
              <w:pStyle w:val="TableText"/>
            </w:pPr>
            <w:r w:rsidRPr="00BA2F90">
              <w:t>This was broken in 199</w:t>
            </w:r>
            <w:r>
              <w:t>9</w:t>
            </w:r>
            <w:r w:rsidRPr="00BA2F90">
              <w:t>.</w:t>
            </w:r>
          </w:p>
          <w:p w14:paraId="6D7B4342" w14:textId="77777777" w:rsidR="00603CB8" w:rsidRPr="00BA2F90" w:rsidRDefault="00603CB8" w:rsidP="005C41F2">
            <w:pPr>
              <w:pStyle w:val="TableText"/>
            </w:pPr>
            <w:r>
              <w:t xml:space="preserve">Deprecated from ETSI TS 102 225 </w:t>
            </w:r>
            <w:r>
              <w:fldChar w:fldCharType="begin"/>
            </w:r>
            <w:r>
              <w:instrText xml:space="preserve"> REF _Ref147540273 \r \h </w:instrText>
            </w:r>
            <w:r>
              <w:fldChar w:fldCharType="separate"/>
            </w:r>
            <w:r>
              <w:t>[14]</w:t>
            </w:r>
            <w:r>
              <w:fldChar w:fldCharType="end"/>
            </w:r>
            <w:r>
              <w:t xml:space="preserve"> since Release 8.1.0.</w:t>
            </w:r>
          </w:p>
        </w:tc>
        <w:tc>
          <w:tcPr>
            <w:tcW w:w="2427" w:type="dxa"/>
          </w:tcPr>
          <w:p w14:paraId="2CD023BA" w14:textId="77777777" w:rsidR="00603CB8" w:rsidRPr="00BA2F90" w:rsidRDefault="00603CB8" w:rsidP="005C41F2">
            <w:pPr>
              <w:pStyle w:val="TableText"/>
            </w:pPr>
            <w:r>
              <w:t xml:space="preserve">Not recommended on OTA services </w:t>
            </w:r>
            <w:r w:rsidRPr="00BA2F90">
              <w:t>or SIM cards.</w:t>
            </w:r>
          </w:p>
        </w:tc>
      </w:tr>
      <w:tr w:rsidR="00603CB8" w:rsidRPr="00BA2F90" w14:paraId="408FA0C2" w14:textId="77777777" w:rsidTr="005C41F2">
        <w:trPr>
          <w:cantSplit/>
        </w:trPr>
        <w:tc>
          <w:tcPr>
            <w:tcW w:w="2405" w:type="dxa"/>
          </w:tcPr>
          <w:p w14:paraId="7A4441F4" w14:textId="77777777" w:rsidR="00603CB8" w:rsidRPr="009B262B" w:rsidRDefault="00603CB8" w:rsidP="005C41F2">
            <w:pPr>
              <w:pStyle w:val="TableText"/>
            </w:pPr>
            <w:r w:rsidRPr="009B262B">
              <w:t xml:space="preserve">3DES (16 bytes) </w:t>
            </w:r>
            <w:r w:rsidRPr="00051614">
              <w:rPr>
                <w:b/>
                <w:bCs/>
              </w:rPr>
              <w:t>with twice the same 8 bytes value</w:t>
            </w:r>
            <w:r w:rsidRPr="009B262B">
              <w:t xml:space="preserve"> </w:t>
            </w:r>
          </w:p>
          <w:p w14:paraId="27A317D1" w14:textId="77777777" w:rsidR="00603CB8" w:rsidRPr="00BA2F90" w:rsidRDefault="00603CB8" w:rsidP="005C41F2">
            <w:pPr>
              <w:pStyle w:val="TableText"/>
            </w:pPr>
          </w:p>
        </w:tc>
        <w:tc>
          <w:tcPr>
            <w:tcW w:w="4377" w:type="dxa"/>
          </w:tcPr>
          <w:p w14:paraId="36D56F3D" w14:textId="77777777" w:rsidR="00603CB8" w:rsidRDefault="00603CB8" w:rsidP="005C41F2">
            <w:pPr>
              <w:pStyle w:val="TableText"/>
            </w:pPr>
            <w:r>
              <w:t>SPI1.b3 equals '1' for Command Packet</w:t>
            </w:r>
          </w:p>
          <w:p w14:paraId="3519477C" w14:textId="77777777" w:rsidR="00603CB8" w:rsidRDefault="00603CB8" w:rsidP="005C41F2">
            <w:pPr>
              <w:pStyle w:val="TableText"/>
            </w:pPr>
            <w:r>
              <w:t>SPI2.b5 equals '1' for Response Packet</w:t>
            </w:r>
          </w:p>
          <w:p w14:paraId="25D82F19" w14:textId="77777777" w:rsidR="00603CB8" w:rsidRDefault="00603CB8" w:rsidP="005C41F2">
            <w:pPr>
              <w:pStyle w:val="TableText"/>
            </w:pPr>
            <w:r>
              <w:t>KIC.b2b1 equals '01'</w:t>
            </w:r>
          </w:p>
          <w:p w14:paraId="71939DC2" w14:textId="77777777" w:rsidR="00603CB8" w:rsidRDefault="00603CB8" w:rsidP="005C41F2">
            <w:pPr>
              <w:pStyle w:val="TableText"/>
            </w:pPr>
            <w:r>
              <w:t>KIC.b4b3 equals '01'</w:t>
            </w:r>
          </w:p>
          <w:p w14:paraId="471806D9" w14:textId="77777777" w:rsidR="00603CB8" w:rsidRPr="00BA2F90" w:rsidRDefault="00603CB8" w:rsidP="005C41F2">
            <w:pPr>
              <w:pStyle w:val="TableText"/>
            </w:pPr>
            <w:r>
              <w:t xml:space="preserve">Equivalent to Single DES which </w:t>
            </w:r>
            <w:r w:rsidRPr="00BA2F90">
              <w:t>was broken in 199</w:t>
            </w:r>
            <w:r>
              <w:t>9</w:t>
            </w:r>
            <w:r w:rsidRPr="00BA2F90">
              <w:t>.</w:t>
            </w:r>
          </w:p>
        </w:tc>
        <w:tc>
          <w:tcPr>
            <w:tcW w:w="2427" w:type="dxa"/>
          </w:tcPr>
          <w:p w14:paraId="7FCB97E8" w14:textId="77777777" w:rsidR="00603CB8" w:rsidRPr="00BA2F90" w:rsidRDefault="00603CB8" w:rsidP="005C41F2">
            <w:pPr>
              <w:pStyle w:val="TableText"/>
            </w:pPr>
            <w:r>
              <w:t xml:space="preserve">Not recommended on OTA services </w:t>
            </w:r>
            <w:r w:rsidRPr="00BA2F90">
              <w:t>or SIM cards.</w:t>
            </w:r>
            <w:r>
              <w:t xml:space="preserve"> </w:t>
            </w:r>
            <w:r w:rsidRPr="002D0BEF">
              <w:t>Use of 3DES should be phased out.</w:t>
            </w:r>
          </w:p>
        </w:tc>
      </w:tr>
      <w:tr w:rsidR="00603CB8" w:rsidRPr="00BA2F90" w14:paraId="6FDD7F4E" w14:textId="77777777" w:rsidTr="005C41F2">
        <w:trPr>
          <w:cantSplit/>
        </w:trPr>
        <w:tc>
          <w:tcPr>
            <w:tcW w:w="2405" w:type="dxa"/>
          </w:tcPr>
          <w:p w14:paraId="61170785" w14:textId="77777777" w:rsidR="00603CB8" w:rsidRPr="00051614" w:rsidRDefault="00603CB8" w:rsidP="005C41F2">
            <w:pPr>
              <w:pStyle w:val="TableText"/>
              <w:rPr>
                <w:b/>
                <w:bCs/>
              </w:rPr>
            </w:pPr>
            <w:r w:rsidRPr="009B262B">
              <w:t xml:space="preserve">3DES (24 bytes) </w:t>
            </w:r>
            <w:r w:rsidRPr="00051614">
              <w:rPr>
                <w:b/>
                <w:bCs/>
              </w:rPr>
              <w:t xml:space="preserve">with twice the same 8 bytes value </w:t>
            </w:r>
          </w:p>
          <w:p w14:paraId="4B885960" w14:textId="77777777" w:rsidR="00603CB8" w:rsidRPr="009B262B" w:rsidRDefault="00603CB8" w:rsidP="005C41F2">
            <w:pPr>
              <w:pStyle w:val="TableText"/>
            </w:pPr>
          </w:p>
        </w:tc>
        <w:tc>
          <w:tcPr>
            <w:tcW w:w="4377" w:type="dxa"/>
          </w:tcPr>
          <w:p w14:paraId="48D98C78" w14:textId="77777777" w:rsidR="00603CB8" w:rsidRDefault="00603CB8" w:rsidP="005C41F2">
            <w:pPr>
              <w:pStyle w:val="TableText"/>
            </w:pPr>
            <w:r>
              <w:t>SPI1.b3 equals '1' for Command Packet</w:t>
            </w:r>
          </w:p>
          <w:p w14:paraId="5CEEB434" w14:textId="77777777" w:rsidR="00603CB8" w:rsidRDefault="00603CB8" w:rsidP="005C41F2">
            <w:pPr>
              <w:pStyle w:val="TableText"/>
            </w:pPr>
            <w:r>
              <w:t>SPI2.b5 equals '1' for Response Packet</w:t>
            </w:r>
          </w:p>
          <w:p w14:paraId="4C841C36" w14:textId="77777777" w:rsidR="00603CB8" w:rsidRDefault="00603CB8" w:rsidP="005C41F2">
            <w:pPr>
              <w:pStyle w:val="TableText"/>
            </w:pPr>
            <w:r>
              <w:t>KIC.b2b1 equals '01'</w:t>
            </w:r>
          </w:p>
          <w:p w14:paraId="033B1DFC" w14:textId="77777777" w:rsidR="00603CB8" w:rsidRDefault="00603CB8" w:rsidP="005C41F2">
            <w:pPr>
              <w:pStyle w:val="TableText"/>
            </w:pPr>
            <w:r>
              <w:t>KIC.b4b3 equals '10'</w:t>
            </w:r>
          </w:p>
          <w:p w14:paraId="0DFA0246" w14:textId="77777777" w:rsidR="00603CB8" w:rsidRDefault="00603CB8" w:rsidP="005C41F2">
            <w:pPr>
              <w:pStyle w:val="TableText"/>
            </w:pPr>
            <w:r>
              <w:t xml:space="preserve">Equivalent to Single DES which </w:t>
            </w:r>
            <w:r w:rsidRPr="00BA2F90">
              <w:t>was broken in 199</w:t>
            </w:r>
            <w:r>
              <w:t>9</w:t>
            </w:r>
            <w:r w:rsidRPr="00BA2F90">
              <w:t>.</w:t>
            </w:r>
          </w:p>
        </w:tc>
        <w:tc>
          <w:tcPr>
            <w:tcW w:w="2427" w:type="dxa"/>
          </w:tcPr>
          <w:p w14:paraId="4B35F3F9" w14:textId="77777777" w:rsidR="00603CB8" w:rsidRPr="00BA2F90" w:rsidRDefault="00603CB8" w:rsidP="005C41F2">
            <w:pPr>
              <w:pStyle w:val="TableText"/>
            </w:pPr>
            <w:r>
              <w:t>Not recommended</w:t>
            </w:r>
            <w:r w:rsidRPr="00BA2F90">
              <w:t xml:space="preserve"> </w:t>
            </w:r>
            <w:r>
              <w:t xml:space="preserve">on OTA services </w:t>
            </w:r>
            <w:r w:rsidRPr="00BA2F90">
              <w:t>or SIM cards.</w:t>
            </w:r>
            <w:r>
              <w:t xml:space="preserve"> </w:t>
            </w:r>
            <w:r w:rsidRPr="002D0BEF">
              <w:t>Use of 3DES should be phased out.</w:t>
            </w:r>
          </w:p>
        </w:tc>
      </w:tr>
      <w:tr w:rsidR="00603CB8" w:rsidRPr="00BA2F90" w14:paraId="7E43C191" w14:textId="77777777" w:rsidTr="005C41F2">
        <w:trPr>
          <w:cantSplit/>
        </w:trPr>
        <w:tc>
          <w:tcPr>
            <w:tcW w:w="2405" w:type="dxa"/>
          </w:tcPr>
          <w:p w14:paraId="1F69CA19" w14:textId="77777777" w:rsidR="00603CB8" w:rsidRPr="005A5C59" w:rsidRDefault="00603CB8" w:rsidP="005C41F2">
            <w:pPr>
              <w:pStyle w:val="TableText"/>
            </w:pPr>
            <w:r w:rsidRPr="009B262B">
              <w:t>3DES (16 bytes) with two different 8 bytes value</w:t>
            </w:r>
          </w:p>
          <w:p w14:paraId="387AF72D" w14:textId="77777777" w:rsidR="00603CB8" w:rsidRPr="009B262B" w:rsidRDefault="00603CB8" w:rsidP="005C41F2">
            <w:pPr>
              <w:pStyle w:val="TableText"/>
            </w:pPr>
          </w:p>
        </w:tc>
        <w:tc>
          <w:tcPr>
            <w:tcW w:w="4377" w:type="dxa"/>
          </w:tcPr>
          <w:p w14:paraId="606947DF" w14:textId="77777777" w:rsidR="00603CB8" w:rsidRDefault="00603CB8" w:rsidP="005C41F2">
            <w:pPr>
              <w:pStyle w:val="TableText"/>
            </w:pPr>
            <w:r>
              <w:t>SPI1.b3 equals '1' for Command Packet</w:t>
            </w:r>
          </w:p>
          <w:p w14:paraId="41F71DA3" w14:textId="77777777" w:rsidR="00603CB8" w:rsidRDefault="00603CB8" w:rsidP="005C41F2">
            <w:pPr>
              <w:pStyle w:val="TableText"/>
            </w:pPr>
            <w:r>
              <w:t>SPI2.b5 equals '1' for Response Packet</w:t>
            </w:r>
          </w:p>
          <w:p w14:paraId="4038D812" w14:textId="77777777" w:rsidR="00603CB8" w:rsidRDefault="00603CB8" w:rsidP="005C41F2">
            <w:pPr>
              <w:pStyle w:val="TableText"/>
            </w:pPr>
            <w:r>
              <w:t>KIC.b2b1 equals '01'</w:t>
            </w:r>
          </w:p>
          <w:p w14:paraId="5FC60CEB" w14:textId="77777777" w:rsidR="00603CB8" w:rsidRDefault="00603CB8" w:rsidP="005C41F2">
            <w:pPr>
              <w:pStyle w:val="TableText"/>
            </w:pPr>
            <w:r>
              <w:t>KIC.b4b3 equals '01'</w:t>
            </w:r>
          </w:p>
        </w:tc>
        <w:tc>
          <w:tcPr>
            <w:tcW w:w="2427" w:type="dxa"/>
          </w:tcPr>
          <w:p w14:paraId="4BEA802B" w14:textId="77777777" w:rsidR="00603CB8" w:rsidRPr="00BA2F90" w:rsidRDefault="00603CB8" w:rsidP="005C41F2">
            <w:pPr>
              <w:pStyle w:val="TableText"/>
            </w:pPr>
            <w:r>
              <w:t xml:space="preserve">Recommended only for OTA services </w:t>
            </w:r>
            <w:r w:rsidRPr="00BA2F90">
              <w:t>or SIM cards</w:t>
            </w:r>
            <w:r w:rsidDel="00FE3912">
              <w:t xml:space="preserve"> </w:t>
            </w:r>
            <w:r>
              <w:t xml:space="preserve">which does not support AES. </w:t>
            </w:r>
            <w:r w:rsidRPr="002D0BEF">
              <w:t>Use of 3DES should be phased out.</w:t>
            </w:r>
          </w:p>
        </w:tc>
      </w:tr>
      <w:tr w:rsidR="00603CB8" w:rsidRPr="00BA2F90" w14:paraId="76A52C80" w14:textId="77777777" w:rsidTr="005C41F2">
        <w:trPr>
          <w:cantSplit/>
        </w:trPr>
        <w:tc>
          <w:tcPr>
            <w:tcW w:w="2405" w:type="dxa"/>
          </w:tcPr>
          <w:p w14:paraId="0865D09D" w14:textId="77777777" w:rsidR="00603CB8" w:rsidRPr="005A5C59" w:rsidRDefault="00603CB8" w:rsidP="005C41F2">
            <w:pPr>
              <w:pStyle w:val="TableText"/>
            </w:pPr>
            <w:r w:rsidRPr="009B262B">
              <w:lastRenderedPageBreak/>
              <w:t>3DES (24 bytes) with three different on</w:t>
            </w:r>
            <w:r>
              <w:t>e</w:t>
            </w:r>
            <w:r w:rsidRPr="009B262B">
              <w:t xml:space="preserve"> by one </w:t>
            </w:r>
            <w:r w:rsidRPr="00FE3912">
              <w:t>8 bytes value</w:t>
            </w:r>
          </w:p>
          <w:p w14:paraId="4500D11B" w14:textId="77777777" w:rsidR="00603CB8" w:rsidRPr="009B262B" w:rsidRDefault="00603CB8" w:rsidP="005C41F2">
            <w:pPr>
              <w:pStyle w:val="TableText"/>
            </w:pPr>
          </w:p>
        </w:tc>
        <w:tc>
          <w:tcPr>
            <w:tcW w:w="4377" w:type="dxa"/>
          </w:tcPr>
          <w:p w14:paraId="4B62C9E1" w14:textId="77777777" w:rsidR="00603CB8" w:rsidRDefault="00603CB8" w:rsidP="005C41F2">
            <w:pPr>
              <w:pStyle w:val="TableText"/>
            </w:pPr>
            <w:r>
              <w:t>SPI1.b3 equals '1' for Command Packet</w:t>
            </w:r>
          </w:p>
          <w:p w14:paraId="27E7AB1C" w14:textId="77777777" w:rsidR="00603CB8" w:rsidRDefault="00603CB8" w:rsidP="005C41F2">
            <w:pPr>
              <w:pStyle w:val="TableText"/>
            </w:pPr>
            <w:r>
              <w:t>SPI2.b5 equals '1' for Response Packet</w:t>
            </w:r>
          </w:p>
          <w:p w14:paraId="7D9C1A00" w14:textId="77777777" w:rsidR="00603CB8" w:rsidRDefault="00603CB8" w:rsidP="005C41F2">
            <w:pPr>
              <w:pStyle w:val="TableText"/>
            </w:pPr>
            <w:r>
              <w:t>KIC.b2b1 equals '01'</w:t>
            </w:r>
          </w:p>
          <w:p w14:paraId="689E611E" w14:textId="77777777" w:rsidR="00603CB8" w:rsidRDefault="00603CB8" w:rsidP="005C41F2">
            <w:pPr>
              <w:pStyle w:val="TableText"/>
            </w:pPr>
            <w:r>
              <w:t>KIC.b4b3 equals '10'</w:t>
            </w:r>
          </w:p>
        </w:tc>
        <w:tc>
          <w:tcPr>
            <w:tcW w:w="2427" w:type="dxa"/>
          </w:tcPr>
          <w:p w14:paraId="1F00A420" w14:textId="77777777" w:rsidR="00603CB8" w:rsidRPr="00BA2F90" w:rsidRDefault="00603CB8" w:rsidP="005C41F2">
            <w:pPr>
              <w:pStyle w:val="TableText"/>
            </w:pPr>
            <w:r>
              <w:t xml:space="preserve">Recommended only for OTA services </w:t>
            </w:r>
            <w:r w:rsidRPr="00BA2F90">
              <w:t>or SIM cards</w:t>
            </w:r>
            <w:r w:rsidDel="00FE3912">
              <w:t xml:space="preserve"> </w:t>
            </w:r>
            <w:r>
              <w:t xml:space="preserve">which does not support AES. </w:t>
            </w:r>
            <w:r w:rsidRPr="002D0BEF">
              <w:t>Use of 3DES should be phased out.</w:t>
            </w:r>
          </w:p>
        </w:tc>
      </w:tr>
      <w:tr w:rsidR="00603CB8" w:rsidRPr="00F555DA" w14:paraId="60BAB207" w14:textId="77777777" w:rsidTr="005C41F2">
        <w:trPr>
          <w:cantSplit/>
        </w:trPr>
        <w:tc>
          <w:tcPr>
            <w:tcW w:w="2405" w:type="dxa"/>
          </w:tcPr>
          <w:p w14:paraId="39A91247" w14:textId="77777777" w:rsidR="00603CB8" w:rsidRPr="00FE3912" w:rsidRDefault="00603CB8" w:rsidP="005C41F2">
            <w:pPr>
              <w:pStyle w:val="TableText"/>
            </w:pPr>
            <w:r>
              <w:t xml:space="preserve">AES-128 in CBC mode </w:t>
            </w:r>
            <w:r w:rsidRPr="00FE3912">
              <w:t>as defined in NIST SP 800-38</w:t>
            </w:r>
            <w:r>
              <w:t>A</w:t>
            </w:r>
          </w:p>
        </w:tc>
        <w:tc>
          <w:tcPr>
            <w:tcW w:w="4377" w:type="dxa"/>
          </w:tcPr>
          <w:p w14:paraId="262EF74D" w14:textId="77777777" w:rsidR="00603CB8" w:rsidRDefault="00603CB8" w:rsidP="005C41F2">
            <w:pPr>
              <w:pStyle w:val="TableText"/>
            </w:pPr>
            <w:r>
              <w:t>SPI1.b3 equals '1' for Command Packet</w:t>
            </w:r>
          </w:p>
          <w:p w14:paraId="72D1FFB7" w14:textId="77777777" w:rsidR="00603CB8" w:rsidRDefault="00603CB8" w:rsidP="005C41F2">
            <w:pPr>
              <w:pStyle w:val="TableText"/>
            </w:pPr>
            <w:r>
              <w:t>SPI2.b5 equals '1' for Response Packet</w:t>
            </w:r>
          </w:p>
          <w:p w14:paraId="7D4BF8E7" w14:textId="77777777" w:rsidR="00603CB8" w:rsidRDefault="00603CB8" w:rsidP="005C41F2">
            <w:pPr>
              <w:pStyle w:val="TableText"/>
            </w:pPr>
            <w:r>
              <w:t>KIC.b2b1 equals '10'</w:t>
            </w:r>
          </w:p>
          <w:p w14:paraId="6698A5A2" w14:textId="77777777" w:rsidR="00603CB8" w:rsidRDefault="00603CB8" w:rsidP="005C41F2">
            <w:pPr>
              <w:pStyle w:val="TableText"/>
            </w:pPr>
            <w:r>
              <w:t>KIC.b4b3 equals '00'</w:t>
            </w:r>
          </w:p>
          <w:p w14:paraId="09173177" w14:textId="77777777" w:rsidR="00603CB8" w:rsidRPr="000F055F" w:rsidRDefault="00603CB8" w:rsidP="005C41F2">
            <w:pPr>
              <w:pStyle w:val="TableText"/>
            </w:pPr>
            <w:r w:rsidRPr="000F055F">
              <w:t>Support</w:t>
            </w:r>
            <w:r w:rsidRPr="00E97871">
              <w:t>ed</w:t>
            </w:r>
            <w:r w:rsidRPr="000F055F">
              <w:t xml:space="preserve"> </w:t>
            </w:r>
            <w:r>
              <w:t xml:space="preserve">from </w:t>
            </w:r>
            <w:r w:rsidRPr="000F055F">
              <w:t>ETSI TS 102 225</w:t>
            </w:r>
            <w:r>
              <w:t xml:space="preserve"> </w:t>
            </w:r>
            <w:r>
              <w:fldChar w:fldCharType="begin"/>
            </w:r>
            <w:r>
              <w:instrText xml:space="preserve"> REF _Ref147540273 \r \h </w:instrText>
            </w:r>
            <w:r>
              <w:fldChar w:fldCharType="separate"/>
            </w:r>
            <w:r>
              <w:t>[14]</w:t>
            </w:r>
            <w:r>
              <w:fldChar w:fldCharType="end"/>
            </w:r>
            <w:r w:rsidRPr="000F055F">
              <w:t xml:space="preserve"> si</w:t>
            </w:r>
            <w:r w:rsidRPr="00E97871">
              <w:t>nce</w:t>
            </w:r>
            <w:r>
              <w:t xml:space="preserve"> Release 8.1.0</w:t>
            </w:r>
            <w:r w:rsidRPr="00E97871">
              <w:t xml:space="preserve"> </w:t>
            </w:r>
          </w:p>
        </w:tc>
        <w:tc>
          <w:tcPr>
            <w:tcW w:w="2427" w:type="dxa"/>
          </w:tcPr>
          <w:p w14:paraId="59D14E23" w14:textId="77777777" w:rsidR="00603CB8" w:rsidRDefault="00603CB8" w:rsidP="005C41F2">
            <w:pPr>
              <w:pStyle w:val="TableText"/>
            </w:pPr>
            <w:r>
              <w:t>Recommended.</w:t>
            </w:r>
          </w:p>
          <w:p w14:paraId="4DAF7F7D" w14:textId="77777777" w:rsidR="00603CB8" w:rsidRPr="00FE3912" w:rsidRDefault="00603CB8" w:rsidP="005C41F2">
            <w:pPr>
              <w:pStyle w:val="TableText"/>
            </w:pPr>
            <w:r w:rsidRPr="00FE3912">
              <w:t>The key length shall be known implicitly by both entities and shall be 128, 192 or 256 bits</w:t>
            </w:r>
            <w:r>
              <w:t>.</w:t>
            </w:r>
          </w:p>
        </w:tc>
      </w:tr>
      <w:tr w:rsidR="00603CB8" w:rsidRPr="00F555DA" w14:paraId="775680EC" w14:textId="77777777" w:rsidTr="005C41F2">
        <w:trPr>
          <w:cantSplit/>
        </w:trPr>
        <w:tc>
          <w:tcPr>
            <w:tcW w:w="2405" w:type="dxa"/>
          </w:tcPr>
          <w:p w14:paraId="754CABA7" w14:textId="77777777" w:rsidR="00603CB8" w:rsidRDefault="00603CB8" w:rsidP="005C41F2">
            <w:pPr>
              <w:pStyle w:val="TableText"/>
            </w:pPr>
            <w:r>
              <w:t>AES-192 in CBC mode</w:t>
            </w:r>
            <w:r w:rsidRPr="00FE3912">
              <w:t xml:space="preserve"> as defined in NIST SP 800-38</w:t>
            </w:r>
            <w:r>
              <w:t>A</w:t>
            </w:r>
          </w:p>
        </w:tc>
        <w:tc>
          <w:tcPr>
            <w:tcW w:w="4377" w:type="dxa"/>
          </w:tcPr>
          <w:p w14:paraId="19622234" w14:textId="77777777" w:rsidR="00603CB8" w:rsidRDefault="00603CB8" w:rsidP="005C41F2">
            <w:pPr>
              <w:pStyle w:val="TableText"/>
            </w:pPr>
            <w:r>
              <w:t>SPI1.b3 equals '1' for Command Packet</w:t>
            </w:r>
          </w:p>
          <w:p w14:paraId="64C6D42B" w14:textId="77777777" w:rsidR="00603CB8" w:rsidRDefault="00603CB8" w:rsidP="005C41F2">
            <w:pPr>
              <w:pStyle w:val="TableText"/>
            </w:pPr>
            <w:r>
              <w:t>SPI2.b5 equals '1' for Response Packet</w:t>
            </w:r>
          </w:p>
          <w:p w14:paraId="3AC66710" w14:textId="77777777" w:rsidR="00603CB8" w:rsidRDefault="00603CB8" w:rsidP="005C41F2">
            <w:pPr>
              <w:pStyle w:val="TableText"/>
            </w:pPr>
            <w:r>
              <w:t>KIC.b2b1 equals '10'</w:t>
            </w:r>
          </w:p>
          <w:p w14:paraId="686CAACD" w14:textId="77777777" w:rsidR="00603CB8" w:rsidRDefault="00603CB8" w:rsidP="005C41F2">
            <w:pPr>
              <w:pStyle w:val="TableText"/>
            </w:pPr>
            <w:r>
              <w:t>KIC.b4b3 equals '00'</w:t>
            </w:r>
          </w:p>
          <w:p w14:paraId="2BE15A15" w14:textId="77777777" w:rsidR="00603CB8" w:rsidRPr="00E97871" w:rsidRDefault="00603CB8" w:rsidP="005C41F2">
            <w:pPr>
              <w:pStyle w:val="TableText"/>
            </w:pPr>
            <w:r w:rsidRPr="000F055F">
              <w:t>Support</w:t>
            </w:r>
            <w:r w:rsidRPr="005A5C59">
              <w:t>ed</w:t>
            </w:r>
            <w:r w:rsidRPr="000F055F">
              <w:t xml:space="preserve"> </w:t>
            </w:r>
            <w:r>
              <w:t xml:space="preserve">from </w:t>
            </w:r>
            <w:r w:rsidRPr="000F055F">
              <w:t>ETSI TS 102 225</w:t>
            </w:r>
            <w:r>
              <w:t xml:space="preserve"> </w:t>
            </w:r>
            <w:r>
              <w:fldChar w:fldCharType="begin"/>
            </w:r>
            <w:r>
              <w:instrText xml:space="preserve"> REF _Ref147540273 \r \h </w:instrText>
            </w:r>
            <w:r>
              <w:fldChar w:fldCharType="separate"/>
            </w:r>
            <w:r>
              <w:t>[14]</w:t>
            </w:r>
            <w:r>
              <w:fldChar w:fldCharType="end"/>
            </w:r>
            <w:r w:rsidRPr="000F055F">
              <w:t xml:space="preserve"> si</w:t>
            </w:r>
            <w:r w:rsidRPr="005A5C59">
              <w:t>nce</w:t>
            </w:r>
            <w:r>
              <w:t xml:space="preserve"> Release 8.1.0</w:t>
            </w:r>
            <w:r w:rsidRPr="005A5C59">
              <w:t xml:space="preserve"> </w:t>
            </w:r>
          </w:p>
        </w:tc>
        <w:tc>
          <w:tcPr>
            <w:tcW w:w="2427" w:type="dxa"/>
          </w:tcPr>
          <w:p w14:paraId="7F49A8C6" w14:textId="77777777" w:rsidR="00603CB8" w:rsidRDefault="00603CB8" w:rsidP="005C41F2">
            <w:pPr>
              <w:pStyle w:val="TableText"/>
            </w:pPr>
            <w:r>
              <w:t>Recommended.</w:t>
            </w:r>
          </w:p>
          <w:p w14:paraId="47DCA944" w14:textId="77777777" w:rsidR="00603CB8" w:rsidRPr="00E97871" w:rsidRDefault="00603CB8" w:rsidP="005C41F2">
            <w:pPr>
              <w:pStyle w:val="TableText"/>
            </w:pPr>
            <w:r w:rsidRPr="00FE3912">
              <w:t>The key length shall be known implicitly by both entities and shall be 128, 192 or 256 bits</w:t>
            </w:r>
          </w:p>
        </w:tc>
      </w:tr>
      <w:tr w:rsidR="00603CB8" w:rsidRPr="00BA2F90" w14:paraId="4116FBC3" w14:textId="77777777" w:rsidTr="005C41F2">
        <w:trPr>
          <w:cantSplit/>
        </w:trPr>
        <w:tc>
          <w:tcPr>
            <w:tcW w:w="2405" w:type="dxa"/>
          </w:tcPr>
          <w:p w14:paraId="4C9CDB2A" w14:textId="77777777" w:rsidR="00603CB8" w:rsidRDefault="00603CB8" w:rsidP="005C41F2">
            <w:pPr>
              <w:pStyle w:val="TableText"/>
            </w:pPr>
            <w:r>
              <w:t>AES-256 in CMC mode</w:t>
            </w:r>
            <w:r w:rsidRPr="00FE3912">
              <w:t xml:space="preserve"> as defined in NIST SP 800-38</w:t>
            </w:r>
            <w:r>
              <w:t>A</w:t>
            </w:r>
          </w:p>
        </w:tc>
        <w:tc>
          <w:tcPr>
            <w:tcW w:w="4377" w:type="dxa"/>
          </w:tcPr>
          <w:p w14:paraId="3890B6CC" w14:textId="77777777" w:rsidR="00603CB8" w:rsidRDefault="00603CB8" w:rsidP="005C41F2">
            <w:pPr>
              <w:pStyle w:val="TableText"/>
            </w:pPr>
            <w:r>
              <w:t>SPI1.b3 equals '1' for Command Packet</w:t>
            </w:r>
          </w:p>
          <w:p w14:paraId="22C1701A" w14:textId="77777777" w:rsidR="00603CB8" w:rsidRDefault="00603CB8" w:rsidP="005C41F2">
            <w:pPr>
              <w:pStyle w:val="TableText"/>
            </w:pPr>
            <w:r>
              <w:t>SPI2.b5 equals '1' for Response Packet</w:t>
            </w:r>
          </w:p>
          <w:p w14:paraId="71F64D90" w14:textId="77777777" w:rsidR="00603CB8" w:rsidRDefault="00603CB8" w:rsidP="005C41F2">
            <w:pPr>
              <w:pStyle w:val="TableText"/>
            </w:pPr>
            <w:r>
              <w:t>KIC.b2b1 equals '10'</w:t>
            </w:r>
          </w:p>
          <w:p w14:paraId="110A8F64" w14:textId="77777777" w:rsidR="00603CB8" w:rsidRDefault="00603CB8" w:rsidP="005C41F2">
            <w:pPr>
              <w:pStyle w:val="TableText"/>
            </w:pPr>
            <w:r>
              <w:t>KIC.b4b3 equals '00'</w:t>
            </w:r>
          </w:p>
          <w:p w14:paraId="5D2BAF64" w14:textId="77777777" w:rsidR="00603CB8" w:rsidRPr="00BA2F90" w:rsidRDefault="00603CB8" w:rsidP="005C41F2">
            <w:pPr>
              <w:pStyle w:val="TableText"/>
            </w:pPr>
            <w:r w:rsidRPr="000F055F">
              <w:t>Support</w:t>
            </w:r>
            <w:r w:rsidRPr="005A5C59">
              <w:t>ed</w:t>
            </w:r>
            <w:r w:rsidRPr="000F055F">
              <w:t xml:space="preserve"> </w:t>
            </w:r>
            <w:r>
              <w:t xml:space="preserve">from </w:t>
            </w:r>
            <w:r w:rsidRPr="000F055F">
              <w:t>ETSI TS 102 225</w:t>
            </w:r>
            <w:r>
              <w:t xml:space="preserve"> </w:t>
            </w:r>
            <w:r>
              <w:fldChar w:fldCharType="begin"/>
            </w:r>
            <w:r>
              <w:instrText xml:space="preserve"> REF _Ref147540273 \r \h </w:instrText>
            </w:r>
            <w:r>
              <w:fldChar w:fldCharType="separate"/>
            </w:r>
            <w:r>
              <w:t>[14]</w:t>
            </w:r>
            <w:r>
              <w:fldChar w:fldCharType="end"/>
            </w:r>
            <w:r w:rsidRPr="000F055F">
              <w:t xml:space="preserve"> si</w:t>
            </w:r>
            <w:r w:rsidRPr="005A5C59">
              <w:t>nce</w:t>
            </w:r>
            <w:r>
              <w:t xml:space="preserve"> Release 8.1.0</w:t>
            </w:r>
            <w:r w:rsidRPr="005A5C59">
              <w:t xml:space="preserve"> </w:t>
            </w:r>
          </w:p>
        </w:tc>
        <w:tc>
          <w:tcPr>
            <w:tcW w:w="2427" w:type="dxa"/>
          </w:tcPr>
          <w:p w14:paraId="6FF474C7" w14:textId="77777777" w:rsidR="00603CB8" w:rsidRDefault="00603CB8" w:rsidP="005C41F2">
            <w:pPr>
              <w:pStyle w:val="TableText"/>
            </w:pPr>
            <w:r>
              <w:t>Recommended.</w:t>
            </w:r>
          </w:p>
          <w:p w14:paraId="1030F440" w14:textId="77777777" w:rsidR="00603CB8" w:rsidRPr="00BA2F90" w:rsidRDefault="00603CB8" w:rsidP="005C41F2">
            <w:pPr>
              <w:pStyle w:val="TableText"/>
            </w:pPr>
            <w:r w:rsidRPr="00FE3912">
              <w:t>The key length shall be known implicitly by both entities and shall be 128, 192 or 256 bits</w:t>
            </w:r>
          </w:p>
        </w:tc>
      </w:tr>
    </w:tbl>
    <w:p w14:paraId="29C550BE" w14:textId="77777777" w:rsidR="00603CB8" w:rsidRDefault="00603CB8" w:rsidP="00603CB8">
      <w:pPr>
        <w:pStyle w:val="NormalParagraph"/>
        <w:rPr>
          <w:rFonts w:eastAsia="Times New Roman"/>
        </w:rPr>
      </w:pPr>
    </w:p>
    <w:p w14:paraId="11B747E4" w14:textId="77777777" w:rsidR="00603CB8" w:rsidRDefault="00603CB8" w:rsidP="00603CB8">
      <w:pPr>
        <w:pStyle w:val="NOTE"/>
        <w:rPr>
          <w:lang w:eastAsia="en-US" w:bidi="bn-BD"/>
        </w:rPr>
      </w:pPr>
      <w:r>
        <w:t>Note 1:</w:t>
      </w:r>
      <w:r>
        <w:tab/>
        <w:t xml:space="preserve">These recommendations are aligned with GSMA PRD FS.27 </w:t>
      </w:r>
      <w:r>
        <w:fldChar w:fldCharType="begin"/>
      </w:r>
      <w:r>
        <w:instrText xml:space="preserve"> REF _Ref147539202 \r \h </w:instrText>
      </w:r>
      <w:r>
        <w:fldChar w:fldCharType="separate"/>
      </w:r>
      <w:r>
        <w:t>[2]</w:t>
      </w:r>
      <w:r>
        <w:fldChar w:fldCharType="end"/>
      </w:r>
      <w:r>
        <w:t>.</w:t>
      </w:r>
    </w:p>
    <w:p w14:paraId="3F4DB884" w14:textId="77777777" w:rsidR="00603CB8" w:rsidRDefault="00603CB8" w:rsidP="004D201D">
      <w:pPr>
        <w:pStyle w:val="Heading2"/>
      </w:pPr>
      <w:bookmarkStart w:id="81" w:name="_Toc221082612"/>
      <w:r>
        <w:t>Anti-reply mechanism</w:t>
      </w:r>
      <w:bookmarkEnd w:id="81"/>
    </w:p>
    <w:p w14:paraId="23AC6CC2" w14:textId="77777777" w:rsidR="00603CB8" w:rsidRPr="005A5C59" w:rsidRDefault="00603CB8" w:rsidP="00603CB8">
      <w:pPr>
        <w:pStyle w:val="NormalParagraph"/>
        <w:rPr>
          <w:lang w:eastAsia="en-US" w:bidi="bn-BD"/>
        </w:rPr>
      </w:pPr>
      <w:r>
        <w:rPr>
          <w:lang w:eastAsia="en-US" w:bidi="bn-BD"/>
        </w:rPr>
        <w:t>Anti-</w:t>
      </w:r>
      <w:proofErr w:type="gramStart"/>
      <w:r>
        <w:rPr>
          <w:lang w:eastAsia="en-US" w:bidi="bn-BD"/>
        </w:rPr>
        <w:t>reply</w:t>
      </w:r>
      <w:proofErr w:type="gramEnd"/>
      <w:r>
        <w:rPr>
          <w:lang w:eastAsia="en-US" w:bidi="bn-BD"/>
        </w:rPr>
        <w:t xml:space="preserve"> mode, refer to ETSI TS 102 225 </w:t>
      </w:r>
      <w:r>
        <w:rPr>
          <w:lang w:eastAsia="en-US" w:bidi="bn-BD"/>
        </w:rPr>
        <w:fldChar w:fldCharType="begin"/>
      </w:r>
      <w:r>
        <w:rPr>
          <w:lang w:eastAsia="en-US" w:bidi="bn-BD"/>
        </w:rPr>
        <w:instrText xml:space="preserve"> REF _Ref147540273 \r \h </w:instrText>
      </w:r>
      <w:r>
        <w:rPr>
          <w:lang w:eastAsia="en-US" w:bidi="bn-BD"/>
        </w:rPr>
      </w:r>
      <w:r>
        <w:rPr>
          <w:lang w:eastAsia="en-US" w:bidi="bn-BD"/>
        </w:rPr>
        <w:fldChar w:fldCharType="separate"/>
      </w:r>
      <w:r>
        <w:rPr>
          <w:lang w:eastAsia="en-US" w:bidi="bn-BD"/>
        </w:rPr>
        <w:t>[14]</w:t>
      </w:r>
      <w:r>
        <w:rPr>
          <w:lang w:eastAsia="en-US" w:bidi="bn-BD"/>
        </w:rPr>
        <w:fldChar w:fldCharType="end"/>
      </w:r>
      <w:r>
        <w:rPr>
          <w:lang w:eastAsia="en-US" w:bidi="bn-BD"/>
        </w:rPr>
        <w:t xml:space="preserve"> for details, is selected from SPI (bit b5.b4 of first byte).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4377"/>
        <w:gridCol w:w="2427"/>
      </w:tblGrid>
      <w:tr w:rsidR="00603CB8" w:rsidRPr="00BA2F90" w14:paraId="4AB20839" w14:textId="77777777" w:rsidTr="005C41F2">
        <w:trPr>
          <w:tblHeader/>
        </w:trPr>
        <w:tc>
          <w:tcPr>
            <w:tcW w:w="2405" w:type="dxa"/>
            <w:shd w:val="clear" w:color="auto" w:fill="C00000"/>
          </w:tcPr>
          <w:p w14:paraId="28D508EC" w14:textId="77777777" w:rsidR="00603CB8" w:rsidRPr="00BA2F90" w:rsidRDefault="00603CB8" w:rsidP="005C41F2">
            <w:pPr>
              <w:pStyle w:val="TableHeader"/>
            </w:pPr>
            <w:r>
              <w:t>Configuration</w:t>
            </w:r>
          </w:p>
        </w:tc>
        <w:tc>
          <w:tcPr>
            <w:tcW w:w="4377" w:type="dxa"/>
            <w:shd w:val="clear" w:color="auto" w:fill="C00000"/>
          </w:tcPr>
          <w:p w14:paraId="0FC4134A" w14:textId="77777777" w:rsidR="00603CB8" w:rsidRPr="00BA2F90" w:rsidRDefault="00603CB8" w:rsidP="005C41F2">
            <w:pPr>
              <w:pStyle w:val="TableHeader"/>
            </w:pPr>
            <w:r w:rsidRPr="00BA2F90">
              <w:t>Comments</w:t>
            </w:r>
          </w:p>
        </w:tc>
        <w:tc>
          <w:tcPr>
            <w:tcW w:w="2427" w:type="dxa"/>
            <w:shd w:val="clear" w:color="auto" w:fill="C00000"/>
          </w:tcPr>
          <w:p w14:paraId="7024B148" w14:textId="77777777" w:rsidR="00603CB8" w:rsidRPr="00BA2F90" w:rsidRDefault="00603CB8" w:rsidP="005C41F2">
            <w:pPr>
              <w:pStyle w:val="TableHeader"/>
            </w:pPr>
            <w:r w:rsidRPr="00BA2F90">
              <w:t>Recommendations</w:t>
            </w:r>
          </w:p>
        </w:tc>
      </w:tr>
      <w:tr w:rsidR="00603CB8" w:rsidRPr="00BA2F90" w14:paraId="6FDB3171" w14:textId="77777777" w:rsidTr="005C41F2">
        <w:trPr>
          <w:cantSplit/>
        </w:trPr>
        <w:tc>
          <w:tcPr>
            <w:tcW w:w="2405" w:type="dxa"/>
          </w:tcPr>
          <w:p w14:paraId="2AF2504B" w14:textId="77777777" w:rsidR="00603CB8" w:rsidRPr="00BA2F90" w:rsidRDefault="00603CB8" w:rsidP="005C41F2">
            <w:pPr>
              <w:pStyle w:val="TableText"/>
            </w:pPr>
            <w:r w:rsidRPr="00742FF0">
              <w:rPr>
                <w:rFonts w:eastAsia="Calibri" w:cs="Arial"/>
                <w:color w:val="000000"/>
                <w:szCs w:val="20"/>
                <w:lang w:eastAsia="en-GB"/>
              </w:rPr>
              <w:t>No counter available</w:t>
            </w:r>
          </w:p>
        </w:tc>
        <w:tc>
          <w:tcPr>
            <w:tcW w:w="4377" w:type="dxa"/>
          </w:tcPr>
          <w:p w14:paraId="2CFF2211" w14:textId="77777777" w:rsidR="00603CB8" w:rsidRDefault="00603CB8" w:rsidP="005C41F2">
            <w:pPr>
              <w:pStyle w:val="TableText"/>
            </w:pPr>
            <w:r>
              <w:t>SPI1.b5b4 equals '00'</w:t>
            </w:r>
          </w:p>
          <w:p w14:paraId="52CAB154" w14:textId="77777777" w:rsidR="00603CB8" w:rsidRPr="00BA2F90" w:rsidRDefault="00603CB8" w:rsidP="005C41F2">
            <w:pPr>
              <w:pStyle w:val="TableText"/>
            </w:pPr>
            <w:r>
              <w:t>SIM card does not verify the incoming counter.</w:t>
            </w:r>
          </w:p>
        </w:tc>
        <w:tc>
          <w:tcPr>
            <w:tcW w:w="2427" w:type="dxa"/>
          </w:tcPr>
          <w:p w14:paraId="4501C479" w14:textId="77777777" w:rsidR="00603CB8" w:rsidRPr="00BA2F90" w:rsidRDefault="00603CB8" w:rsidP="005C41F2">
            <w:pPr>
              <w:pStyle w:val="TableText"/>
            </w:pPr>
            <w:r>
              <w:t>Not recommended</w:t>
            </w:r>
            <w:r w:rsidRPr="00BA2F90">
              <w:t xml:space="preserve"> </w:t>
            </w:r>
            <w:r>
              <w:t xml:space="preserve">on OTA services </w:t>
            </w:r>
            <w:r w:rsidRPr="00BA2F90">
              <w:t>or SIM cards.</w:t>
            </w:r>
          </w:p>
        </w:tc>
      </w:tr>
      <w:tr w:rsidR="00603CB8" w:rsidRPr="00F555DA" w14:paraId="27D50212" w14:textId="77777777" w:rsidTr="005C41F2">
        <w:trPr>
          <w:cantSplit/>
        </w:trPr>
        <w:tc>
          <w:tcPr>
            <w:tcW w:w="2405" w:type="dxa"/>
          </w:tcPr>
          <w:p w14:paraId="4704B3F0" w14:textId="77777777" w:rsidR="00603CB8" w:rsidRDefault="00603CB8" w:rsidP="005C41F2">
            <w:pPr>
              <w:pStyle w:val="TableText"/>
            </w:pPr>
            <w:r>
              <w:t>Counter available; no replay or sequence</w:t>
            </w:r>
          </w:p>
          <w:p w14:paraId="1A77C9A5" w14:textId="77777777" w:rsidR="00603CB8" w:rsidRDefault="00603CB8" w:rsidP="005C41F2">
            <w:pPr>
              <w:pStyle w:val="TableText"/>
            </w:pPr>
            <w:r>
              <w:t>checking</w:t>
            </w:r>
          </w:p>
        </w:tc>
        <w:tc>
          <w:tcPr>
            <w:tcW w:w="4377" w:type="dxa"/>
          </w:tcPr>
          <w:p w14:paraId="007F6F0D" w14:textId="77777777" w:rsidR="00603CB8" w:rsidRDefault="00603CB8" w:rsidP="005C41F2">
            <w:pPr>
              <w:pStyle w:val="TableText"/>
            </w:pPr>
            <w:r>
              <w:t>SPI1.b5b4 equals '01'</w:t>
            </w:r>
          </w:p>
          <w:p w14:paraId="33D3EA5D" w14:textId="77777777" w:rsidR="00603CB8" w:rsidRPr="000F055F" w:rsidRDefault="00603CB8" w:rsidP="005C41F2">
            <w:pPr>
              <w:pStyle w:val="TableText"/>
            </w:pPr>
            <w:r>
              <w:t>SIM card does not verify the incoming counter.</w:t>
            </w:r>
          </w:p>
        </w:tc>
        <w:tc>
          <w:tcPr>
            <w:tcW w:w="2427" w:type="dxa"/>
          </w:tcPr>
          <w:p w14:paraId="63D2C4CE" w14:textId="77777777" w:rsidR="00603CB8" w:rsidRPr="000F055F" w:rsidRDefault="00603CB8" w:rsidP="005C41F2">
            <w:pPr>
              <w:pStyle w:val="TableText"/>
            </w:pPr>
            <w:r>
              <w:t>Not recommended</w:t>
            </w:r>
            <w:r w:rsidRPr="00BA2F90">
              <w:t xml:space="preserve"> </w:t>
            </w:r>
            <w:r>
              <w:t xml:space="preserve">on OTA services </w:t>
            </w:r>
            <w:r w:rsidRPr="00BA2F90">
              <w:t>or SIM cards.</w:t>
            </w:r>
          </w:p>
        </w:tc>
      </w:tr>
      <w:tr w:rsidR="00603CB8" w:rsidRPr="00F555DA" w14:paraId="49A322B1" w14:textId="77777777" w:rsidTr="005C41F2">
        <w:trPr>
          <w:cantSplit/>
        </w:trPr>
        <w:tc>
          <w:tcPr>
            <w:tcW w:w="2405" w:type="dxa"/>
          </w:tcPr>
          <w:p w14:paraId="31BD25A3" w14:textId="77777777" w:rsidR="00603CB8" w:rsidRDefault="00603CB8" w:rsidP="005C41F2">
            <w:pPr>
              <w:pStyle w:val="TableText"/>
            </w:pPr>
            <w:r>
              <w:t>Process if and only if counter value is higher</w:t>
            </w:r>
          </w:p>
          <w:p w14:paraId="4059A16D" w14:textId="77777777" w:rsidR="00603CB8" w:rsidRDefault="00603CB8" w:rsidP="005C41F2">
            <w:pPr>
              <w:pStyle w:val="TableText"/>
            </w:pPr>
            <w:r>
              <w:t>than the value in the RE</w:t>
            </w:r>
          </w:p>
        </w:tc>
        <w:tc>
          <w:tcPr>
            <w:tcW w:w="4377" w:type="dxa"/>
          </w:tcPr>
          <w:p w14:paraId="4992A9D0" w14:textId="77777777" w:rsidR="00603CB8" w:rsidRDefault="00603CB8" w:rsidP="005C41F2">
            <w:pPr>
              <w:pStyle w:val="TableText"/>
            </w:pPr>
            <w:r>
              <w:t>SPI1.b5b4 equals '10'</w:t>
            </w:r>
          </w:p>
          <w:p w14:paraId="1A897AE3" w14:textId="77777777" w:rsidR="00603CB8" w:rsidRPr="005A5C59" w:rsidRDefault="00603CB8" w:rsidP="005C41F2">
            <w:pPr>
              <w:pStyle w:val="TableText"/>
            </w:pPr>
            <w:r>
              <w:t>SIM card verifies the incoming counter.</w:t>
            </w:r>
          </w:p>
        </w:tc>
        <w:tc>
          <w:tcPr>
            <w:tcW w:w="2427" w:type="dxa"/>
          </w:tcPr>
          <w:p w14:paraId="273C26A4" w14:textId="77777777" w:rsidR="00603CB8" w:rsidRPr="005A5C59" w:rsidRDefault="00603CB8" w:rsidP="005C41F2">
            <w:pPr>
              <w:pStyle w:val="TableText"/>
            </w:pPr>
            <w:r>
              <w:t>Recommended.</w:t>
            </w:r>
          </w:p>
        </w:tc>
      </w:tr>
      <w:tr w:rsidR="00603CB8" w:rsidRPr="00BA2F90" w14:paraId="608DC9F7" w14:textId="77777777" w:rsidTr="005C41F2">
        <w:trPr>
          <w:cantSplit/>
        </w:trPr>
        <w:tc>
          <w:tcPr>
            <w:tcW w:w="2405" w:type="dxa"/>
          </w:tcPr>
          <w:p w14:paraId="1276B439" w14:textId="77777777" w:rsidR="00603CB8" w:rsidRDefault="00603CB8" w:rsidP="005C41F2">
            <w:pPr>
              <w:pStyle w:val="TableText"/>
            </w:pPr>
            <w:r>
              <w:lastRenderedPageBreak/>
              <w:t>Process if and only if counter value is one</w:t>
            </w:r>
          </w:p>
          <w:p w14:paraId="6EECB2F7" w14:textId="77777777" w:rsidR="00603CB8" w:rsidRDefault="00603CB8" w:rsidP="005C41F2">
            <w:pPr>
              <w:pStyle w:val="TableText"/>
            </w:pPr>
            <w:r>
              <w:t>higher than the value in the RE</w:t>
            </w:r>
          </w:p>
        </w:tc>
        <w:tc>
          <w:tcPr>
            <w:tcW w:w="4377" w:type="dxa"/>
          </w:tcPr>
          <w:p w14:paraId="099A99C8" w14:textId="77777777" w:rsidR="00603CB8" w:rsidRDefault="00603CB8" w:rsidP="005C41F2">
            <w:pPr>
              <w:pStyle w:val="TableText"/>
            </w:pPr>
            <w:r>
              <w:t>SPI1.b5b4 equals '11'</w:t>
            </w:r>
          </w:p>
          <w:p w14:paraId="0B0A3E70" w14:textId="77777777" w:rsidR="00603CB8" w:rsidRPr="00BA2F90" w:rsidRDefault="00603CB8" w:rsidP="005C41F2">
            <w:pPr>
              <w:pStyle w:val="TableText"/>
            </w:pPr>
            <w:r>
              <w:t>SIM card verifies the incoming counter.</w:t>
            </w:r>
          </w:p>
        </w:tc>
        <w:tc>
          <w:tcPr>
            <w:tcW w:w="2427" w:type="dxa"/>
          </w:tcPr>
          <w:p w14:paraId="230A0BAE" w14:textId="77777777" w:rsidR="00603CB8" w:rsidRDefault="00603CB8" w:rsidP="005C41F2">
            <w:pPr>
              <w:pStyle w:val="TableText"/>
            </w:pPr>
            <w:r>
              <w:t>Not recommended.</w:t>
            </w:r>
          </w:p>
          <w:p w14:paraId="536EE681" w14:textId="77777777" w:rsidR="00603CB8" w:rsidRPr="00BA2F90" w:rsidRDefault="00603CB8" w:rsidP="005C41F2">
            <w:pPr>
              <w:pStyle w:val="TableText"/>
            </w:pPr>
            <w:r>
              <w:t>A</w:t>
            </w:r>
            <w:r w:rsidRPr="00051614">
              <w:t xml:space="preserve">ny counter desynchronisation could cause </w:t>
            </w:r>
            <w:r>
              <w:t xml:space="preserve">a </w:t>
            </w:r>
            <w:r w:rsidRPr="00051614">
              <w:t>service disruption.</w:t>
            </w:r>
          </w:p>
        </w:tc>
      </w:tr>
    </w:tbl>
    <w:p w14:paraId="3A89E02C" w14:textId="77777777" w:rsidR="00603CB8" w:rsidRDefault="00603CB8" w:rsidP="00603CB8">
      <w:pPr>
        <w:pStyle w:val="NormalParagraph"/>
        <w:rPr>
          <w:lang w:eastAsia="en-US" w:bidi="bn-BD"/>
        </w:rPr>
      </w:pPr>
    </w:p>
    <w:p w14:paraId="5669D0D9" w14:textId="77777777" w:rsidR="00603CB8" w:rsidRPr="00E97871" w:rsidRDefault="00603CB8" w:rsidP="00603CB8">
      <w:pPr>
        <w:pStyle w:val="NOTE"/>
      </w:pPr>
      <w:r w:rsidRPr="005A5C59">
        <w:t>Note 1:</w:t>
      </w:r>
      <w:r>
        <w:tab/>
        <w:t xml:space="preserve">These recommendations are aligned with </w:t>
      </w:r>
      <w:r w:rsidRPr="005A5C59">
        <w:t>GSMA PRD FS.27</w:t>
      </w:r>
      <w:r>
        <w:t xml:space="preserve"> </w:t>
      </w:r>
      <w:r>
        <w:fldChar w:fldCharType="begin"/>
      </w:r>
      <w:r>
        <w:instrText xml:space="preserve"> REF _Ref147539202 \r \h </w:instrText>
      </w:r>
      <w:r>
        <w:fldChar w:fldCharType="separate"/>
      </w:r>
      <w:r>
        <w:t>[2]</w:t>
      </w:r>
      <w:r>
        <w:fldChar w:fldCharType="end"/>
      </w:r>
      <w:r w:rsidRPr="005A5C59">
        <w:t>.</w:t>
      </w:r>
    </w:p>
    <w:p w14:paraId="347DFF02" w14:textId="77777777" w:rsidR="00603CB8" w:rsidRDefault="00603CB8" w:rsidP="004D201D">
      <w:pPr>
        <w:pStyle w:val="Heading1"/>
        <w:numPr>
          <w:ilvl w:val="0"/>
          <w:numId w:val="17"/>
        </w:numPr>
      </w:pPr>
      <w:bookmarkStart w:id="82" w:name="_Ref174367073"/>
      <w:bookmarkStart w:id="83" w:name="_Toc221082613"/>
      <w:r>
        <w:t>Over The Air (OTA) - HTTPs (SCP81) Security Algorithms</w:t>
      </w:r>
      <w:bookmarkEnd w:id="82"/>
      <w:bookmarkEnd w:id="83"/>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2381"/>
        <w:gridCol w:w="2307"/>
      </w:tblGrid>
      <w:tr w:rsidR="00603CB8" w:rsidRPr="00BA2F90" w14:paraId="7D3533D7" w14:textId="77777777" w:rsidTr="005C41F2">
        <w:trPr>
          <w:tblHeader/>
        </w:trPr>
        <w:tc>
          <w:tcPr>
            <w:tcW w:w="2405" w:type="dxa"/>
            <w:shd w:val="clear" w:color="auto" w:fill="C00000"/>
          </w:tcPr>
          <w:p w14:paraId="60ACB1F6" w14:textId="77777777" w:rsidR="00603CB8" w:rsidRPr="00BA2F90" w:rsidRDefault="00603CB8" w:rsidP="005C41F2">
            <w:pPr>
              <w:pStyle w:val="TableHeader"/>
            </w:pPr>
            <w:r w:rsidRPr="00BA2F90">
              <w:t>Profile</w:t>
            </w:r>
          </w:p>
        </w:tc>
        <w:tc>
          <w:tcPr>
            <w:tcW w:w="2126" w:type="dxa"/>
            <w:shd w:val="clear" w:color="auto" w:fill="C00000"/>
          </w:tcPr>
          <w:p w14:paraId="5C341A15" w14:textId="77777777" w:rsidR="00603CB8" w:rsidRPr="00BA2F90" w:rsidRDefault="00603CB8" w:rsidP="005C41F2">
            <w:pPr>
              <w:pStyle w:val="TableHeader"/>
            </w:pPr>
            <w:r w:rsidRPr="00BA2F90">
              <w:t>Description</w:t>
            </w:r>
          </w:p>
        </w:tc>
        <w:tc>
          <w:tcPr>
            <w:tcW w:w="2381" w:type="dxa"/>
            <w:shd w:val="clear" w:color="auto" w:fill="C00000"/>
          </w:tcPr>
          <w:p w14:paraId="55D99129" w14:textId="77777777" w:rsidR="00603CB8" w:rsidRPr="00BA2F90" w:rsidRDefault="00603CB8" w:rsidP="005C41F2">
            <w:pPr>
              <w:pStyle w:val="TableHeader"/>
            </w:pPr>
            <w:r w:rsidRPr="00BA2F90">
              <w:t>Comments</w:t>
            </w:r>
          </w:p>
        </w:tc>
        <w:tc>
          <w:tcPr>
            <w:tcW w:w="2307" w:type="dxa"/>
            <w:shd w:val="clear" w:color="auto" w:fill="C00000"/>
          </w:tcPr>
          <w:p w14:paraId="16A2C390" w14:textId="77777777" w:rsidR="00603CB8" w:rsidRPr="00BA2F90" w:rsidRDefault="00603CB8" w:rsidP="005C41F2">
            <w:pPr>
              <w:pStyle w:val="TableHeader"/>
            </w:pPr>
            <w:r w:rsidRPr="00BA2F90">
              <w:t>Recommendations</w:t>
            </w:r>
          </w:p>
        </w:tc>
      </w:tr>
      <w:tr w:rsidR="00603CB8" w:rsidRPr="00BA2F90" w14:paraId="6B43F8D0" w14:textId="77777777" w:rsidTr="000078F3">
        <w:trPr>
          <w:tblHeader/>
        </w:trPr>
        <w:tc>
          <w:tcPr>
            <w:tcW w:w="2405" w:type="dxa"/>
          </w:tcPr>
          <w:p w14:paraId="7D12B8B6" w14:textId="77777777" w:rsidR="00603CB8" w:rsidRPr="00BA2F90" w:rsidRDefault="00603CB8" w:rsidP="005C41F2">
            <w:pPr>
              <w:pStyle w:val="TableText"/>
            </w:pPr>
            <w:r>
              <w:t>TLS_PSK_WITH_NULL_SHA</w:t>
            </w:r>
          </w:p>
        </w:tc>
        <w:tc>
          <w:tcPr>
            <w:tcW w:w="2126" w:type="dxa"/>
          </w:tcPr>
          <w:p w14:paraId="524516D3" w14:textId="77777777" w:rsidR="00603CB8" w:rsidRPr="00BA2F90" w:rsidRDefault="00603CB8" w:rsidP="005C41F2">
            <w:pPr>
              <w:pStyle w:val="TableText"/>
            </w:pPr>
            <w:r>
              <w:t>SHA-1, no authentication, and no confidentiality</w:t>
            </w:r>
          </w:p>
        </w:tc>
        <w:tc>
          <w:tcPr>
            <w:tcW w:w="2381" w:type="dxa"/>
          </w:tcPr>
          <w:p w14:paraId="3F898E78" w14:textId="2A592C7B" w:rsidR="00603CB8" w:rsidRPr="00BA2F90" w:rsidRDefault="00603CB8" w:rsidP="005C41F2">
            <w:pPr>
              <w:pStyle w:val="TableText"/>
            </w:pPr>
            <w:r>
              <w:t>Deprecated</w:t>
            </w:r>
            <w:r w:rsidRPr="00BA2F90">
              <w:t xml:space="preserve"> in </w:t>
            </w:r>
            <w:proofErr w:type="spellStart"/>
            <w:r>
              <w:t>GlobalPlatform</w:t>
            </w:r>
            <w:proofErr w:type="spellEnd"/>
            <w:r>
              <w:t xml:space="preserve"> Amendt B </w:t>
            </w:r>
            <w:r>
              <w:fldChar w:fldCharType="begin"/>
            </w:r>
            <w:r>
              <w:instrText xml:space="preserve"> REF _Ref147540415 \r \h </w:instrText>
            </w:r>
            <w:r w:rsidR="000078F3">
              <w:instrText xml:space="preserve"> \* MERGEFORMAT </w:instrText>
            </w:r>
            <w:r>
              <w:fldChar w:fldCharType="separate"/>
            </w:r>
            <w:r>
              <w:t>[18]</w:t>
            </w:r>
            <w:r>
              <w:fldChar w:fldCharType="end"/>
            </w:r>
            <w:r>
              <w:t xml:space="preserve"> since version 1.2</w:t>
            </w:r>
          </w:p>
        </w:tc>
        <w:tc>
          <w:tcPr>
            <w:tcW w:w="2307" w:type="dxa"/>
          </w:tcPr>
          <w:p w14:paraId="1B2B6810" w14:textId="77777777" w:rsidR="00603CB8" w:rsidRPr="00051614" w:rsidRDefault="00603CB8" w:rsidP="005C41F2">
            <w:pPr>
              <w:pStyle w:val="TableText"/>
              <w:rPr>
                <w:color w:val="000000" w:themeColor="text1"/>
              </w:rPr>
            </w:pPr>
            <w:r>
              <w:rPr>
                <w:color w:val="000000" w:themeColor="text1"/>
              </w:rPr>
              <w:t>Not recommended</w:t>
            </w:r>
            <w:r w:rsidRPr="00051614">
              <w:rPr>
                <w:color w:val="000000" w:themeColor="text1"/>
              </w:rPr>
              <w:t xml:space="preserve"> on OTA services or SIM cards</w:t>
            </w:r>
          </w:p>
        </w:tc>
      </w:tr>
      <w:tr w:rsidR="00603CB8" w:rsidRPr="00BA2F90" w14:paraId="3C65AEE0" w14:textId="77777777" w:rsidTr="000078F3">
        <w:trPr>
          <w:tblHeader/>
        </w:trPr>
        <w:tc>
          <w:tcPr>
            <w:tcW w:w="2405" w:type="dxa"/>
          </w:tcPr>
          <w:p w14:paraId="29AD3CF3" w14:textId="77777777" w:rsidR="00603CB8" w:rsidRPr="00BA2F90" w:rsidRDefault="00603CB8" w:rsidP="005C41F2">
            <w:pPr>
              <w:pStyle w:val="TableText"/>
            </w:pPr>
            <w:r w:rsidRPr="00B124EB">
              <w:t>TLS_PSK_WITH_3DES_EDE_CBC_SHA</w:t>
            </w:r>
          </w:p>
        </w:tc>
        <w:tc>
          <w:tcPr>
            <w:tcW w:w="2126" w:type="dxa"/>
          </w:tcPr>
          <w:p w14:paraId="7607F3A4" w14:textId="77777777" w:rsidR="00603CB8" w:rsidRPr="00BA2F90" w:rsidRDefault="00603CB8" w:rsidP="005C41F2">
            <w:pPr>
              <w:pStyle w:val="TableText"/>
            </w:pPr>
            <w:r>
              <w:t>SHA-1 and 54</w:t>
            </w:r>
            <w:r>
              <w:noBreakHyphen/>
              <w:t>bit Triple DES in CBC mode using pre-shared keys</w:t>
            </w:r>
          </w:p>
        </w:tc>
        <w:tc>
          <w:tcPr>
            <w:tcW w:w="2381" w:type="dxa"/>
          </w:tcPr>
          <w:p w14:paraId="2A1AD1B7" w14:textId="3A0C3DA1" w:rsidR="00603CB8" w:rsidRPr="00BA2F90" w:rsidRDefault="00603CB8" w:rsidP="005C41F2">
            <w:pPr>
              <w:pStyle w:val="TableText"/>
            </w:pPr>
            <w:r>
              <w:t>Deprecated</w:t>
            </w:r>
            <w:r w:rsidRPr="00BA2F90">
              <w:t xml:space="preserve"> in </w:t>
            </w:r>
            <w:proofErr w:type="spellStart"/>
            <w:r>
              <w:t>GlobalPlatform</w:t>
            </w:r>
            <w:proofErr w:type="spellEnd"/>
            <w:r>
              <w:t xml:space="preserve"> Amendt B </w:t>
            </w:r>
            <w:r>
              <w:fldChar w:fldCharType="begin"/>
            </w:r>
            <w:r>
              <w:instrText xml:space="preserve"> REF _Ref147540415 \r \h </w:instrText>
            </w:r>
            <w:r w:rsidR="000078F3">
              <w:instrText xml:space="preserve"> \* MERGEFORMAT </w:instrText>
            </w:r>
            <w:r>
              <w:fldChar w:fldCharType="separate"/>
            </w:r>
            <w:r>
              <w:t>[18]</w:t>
            </w:r>
            <w:r>
              <w:fldChar w:fldCharType="end"/>
            </w:r>
            <w:r>
              <w:t xml:space="preserve"> since version 1.2</w:t>
            </w:r>
          </w:p>
        </w:tc>
        <w:tc>
          <w:tcPr>
            <w:tcW w:w="2307" w:type="dxa"/>
          </w:tcPr>
          <w:p w14:paraId="61EC2C20" w14:textId="77777777" w:rsidR="00603CB8" w:rsidRPr="00051614" w:rsidRDefault="00603CB8" w:rsidP="005C41F2">
            <w:pPr>
              <w:pStyle w:val="TableText"/>
              <w:rPr>
                <w:color w:val="000000" w:themeColor="text1"/>
              </w:rPr>
            </w:pPr>
            <w:r>
              <w:rPr>
                <w:color w:val="000000" w:themeColor="text1"/>
              </w:rPr>
              <w:t>Not recommended</w:t>
            </w:r>
            <w:r w:rsidRPr="00051614">
              <w:rPr>
                <w:color w:val="000000" w:themeColor="text1"/>
              </w:rPr>
              <w:t xml:space="preserve"> on OTA services or SIM cards</w:t>
            </w:r>
          </w:p>
        </w:tc>
      </w:tr>
      <w:tr w:rsidR="00603CB8" w:rsidRPr="00BA2F90" w14:paraId="7F689C6C" w14:textId="77777777" w:rsidTr="000078F3">
        <w:trPr>
          <w:tblHeader/>
        </w:trPr>
        <w:tc>
          <w:tcPr>
            <w:tcW w:w="2405" w:type="dxa"/>
          </w:tcPr>
          <w:p w14:paraId="23F2ACC1" w14:textId="77777777" w:rsidR="00603CB8" w:rsidRPr="00BA2F90" w:rsidRDefault="00603CB8" w:rsidP="005C41F2">
            <w:pPr>
              <w:pStyle w:val="TableText"/>
            </w:pPr>
            <w:r>
              <w:t>TLS_PSK_WITH_AES_128_CBC_SHA</w:t>
            </w:r>
          </w:p>
        </w:tc>
        <w:tc>
          <w:tcPr>
            <w:tcW w:w="2126" w:type="dxa"/>
          </w:tcPr>
          <w:p w14:paraId="2FDA38BD" w14:textId="77777777" w:rsidR="00603CB8" w:rsidRPr="00BA2F90" w:rsidRDefault="00603CB8" w:rsidP="005C41F2">
            <w:pPr>
              <w:pStyle w:val="TableText"/>
            </w:pPr>
            <w:r>
              <w:t>SHA-1 and 128</w:t>
            </w:r>
            <w:r>
              <w:noBreakHyphen/>
              <w:t>bit AES in CBC mode using pre-shared keys</w:t>
            </w:r>
          </w:p>
        </w:tc>
        <w:tc>
          <w:tcPr>
            <w:tcW w:w="2381" w:type="dxa"/>
          </w:tcPr>
          <w:p w14:paraId="61BF6F38" w14:textId="02A52641" w:rsidR="00603CB8" w:rsidRPr="00BA2F90" w:rsidRDefault="00603CB8" w:rsidP="005C41F2">
            <w:pPr>
              <w:pStyle w:val="TableText"/>
            </w:pPr>
            <w:r>
              <w:t>Deprecated</w:t>
            </w:r>
            <w:r w:rsidRPr="00BA2F90">
              <w:t xml:space="preserve"> in </w:t>
            </w:r>
            <w:proofErr w:type="spellStart"/>
            <w:r>
              <w:t>GlobalPlatform</w:t>
            </w:r>
            <w:proofErr w:type="spellEnd"/>
            <w:r>
              <w:t xml:space="preserve"> Amendt B </w:t>
            </w:r>
            <w:r>
              <w:fldChar w:fldCharType="begin"/>
            </w:r>
            <w:r>
              <w:instrText xml:space="preserve"> REF _Ref147540415 \r \h </w:instrText>
            </w:r>
            <w:r w:rsidR="000078F3">
              <w:instrText xml:space="preserve"> \* MERGEFORMAT </w:instrText>
            </w:r>
            <w:r>
              <w:fldChar w:fldCharType="separate"/>
            </w:r>
            <w:r>
              <w:t>[18]</w:t>
            </w:r>
            <w:r>
              <w:fldChar w:fldCharType="end"/>
            </w:r>
            <w:r>
              <w:t xml:space="preserve"> since version 1.2</w:t>
            </w:r>
          </w:p>
        </w:tc>
        <w:tc>
          <w:tcPr>
            <w:tcW w:w="2307" w:type="dxa"/>
          </w:tcPr>
          <w:p w14:paraId="081A98E7" w14:textId="77777777" w:rsidR="00603CB8" w:rsidRPr="00051614" w:rsidRDefault="00603CB8" w:rsidP="005C41F2">
            <w:pPr>
              <w:pStyle w:val="TableText"/>
              <w:rPr>
                <w:color w:val="000000" w:themeColor="text1"/>
              </w:rPr>
            </w:pPr>
            <w:r>
              <w:rPr>
                <w:color w:val="000000" w:themeColor="text1"/>
              </w:rPr>
              <w:t>Not recommended</w:t>
            </w:r>
            <w:r w:rsidRPr="00F25BBE">
              <w:rPr>
                <w:color w:val="000000" w:themeColor="text1"/>
              </w:rPr>
              <w:t xml:space="preserve"> on OTA services or SIM cards</w:t>
            </w:r>
          </w:p>
        </w:tc>
      </w:tr>
      <w:tr w:rsidR="00603CB8" w:rsidRPr="00BA2F90" w14:paraId="616EFF81" w14:textId="77777777" w:rsidTr="005C41F2">
        <w:trPr>
          <w:tblHeader/>
        </w:trPr>
        <w:tc>
          <w:tcPr>
            <w:tcW w:w="2405" w:type="dxa"/>
          </w:tcPr>
          <w:p w14:paraId="6B45D883" w14:textId="77777777" w:rsidR="00603CB8" w:rsidRPr="001D72B7" w:rsidRDefault="00603CB8" w:rsidP="005C41F2">
            <w:pPr>
              <w:pStyle w:val="TableText"/>
            </w:pPr>
            <w:r>
              <w:t>TLS_PSK_WITH_AES_128_GCM_SHA256</w:t>
            </w:r>
          </w:p>
        </w:tc>
        <w:tc>
          <w:tcPr>
            <w:tcW w:w="2126" w:type="dxa"/>
          </w:tcPr>
          <w:p w14:paraId="71900E66" w14:textId="77777777" w:rsidR="00603CB8" w:rsidRDefault="00603CB8" w:rsidP="005C41F2">
            <w:pPr>
              <w:pStyle w:val="TableText"/>
            </w:pPr>
            <w:r>
              <w:t>SHA</w:t>
            </w:r>
            <w:r>
              <w:noBreakHyphen/>
              <w:t>256 and 128</w:t>
            </w:r>
            <w:r>
              <w:noBreakHyphen/>
              <w:t>bit AES in GCM mode using pre-shared keys</w:t>
            </w:r>
          </w:p>
        </w:tc>
        <w:tc>
          <w:tcPr>
            <w:tcW w:w="2381" w:type="dxa"/>
          </w:tcPr>
          <w:p w14:paraId="3E856627" w14:textId="77777777" w:rsidR="00603CB8" w:rsidRPr="00BA2F90" w:rsidRDefault="00603CB8" w:rsidP="005C41F2">
            <w:pPr>
              <w:pStyle w:val="TableText"/>
            </w:pPr>
            <w:r w:rsidRPr="00BA2F90">
              <w:t xml:space="preserve">Specified in </w:t>
            </w:r>
            <w:proofErr w:type="spellStart"/>
            <w:r>
              <w:t>GlobalPlatform</w:t>
            </w:r>
            <w:proofErr w:type="spellEnd"/>
            <w:r>
              <w:t xml:space="preserve"> Amendt B </w:t>
            </w:r>
            <w:r>
              <w:fldChar w:fldCharType="begin"/>
            </w:r>
            <w:r>
              <w:instrText xml:space="preserve"> REF _Ref147540415 \r \h </w:instrText>
            </w:r>
            <w:r>
              <w:fldChar w:fldCharType="separate"/>
            </w:r>
            <w:r>
              <w:t>[18]</w:t>
            </w:r>
            <w:r>
              <w:fldChar w:fldCharType="end"/>
            </w:r>
            <w:r>
              <w:t xml:space="preserve">, IETF RFC 8446 </w:t>
            </w:r>
            <w:r>
              <w:fldChar w:fldCharType="begin"/>
            </w:r>
            <w:r>
              <w:instrText xml:space="preserve"> REF _Ref147539449 \r \h </w:instrText>
            </w:r>
            <w:r>
              <w:fldChar w:fldCharType="separate"/>
            </w:r>
            <w:r>
              <w:t>[8]</w:t>
            </w:r>
            <w:r>
              <w:fldChar w:fldCharType="end"/>
            </w:r>
            <w:r w:rsidRPr="00BA2F90">
              <w:t>. Provides a 128-bit security level.</w:t>
            </w:r>
          </w:p>
        </w:tc>
        <w:tc>
          <w:tcPr>
            <w:tcW w:w="2307" w:type="dxa"/>
          </w:tcPr>
          <w:p w14:paraId="1EACACD4" w14:textId="77777777" w:rsidR="00603CB8" w:rsidRPr="00A005E8" w:rsidRDefault="00603CB8" w:rsidP="005C41F2">
            <w:pPr>
              <w:pStyle w:val="TableText"/>
              <w:rPr>
                <w:color w:val="000000" w:themeColor="text1"/>
              </w:rPr>
            </w:pPr>
            <w:r>
              <w:rPr>
                <w:color w:val="000000" w:themeColor="text1"/>
              </w:rPr>
              <w:t xml:space="preserve">Recommended to support on OTA service and for legacy </w:t>
            </w:r>
            <w:r>
              <w:t xml:space="preserve">UICCs </w:t>
            </w:r>
            <w:r>
              <w:rPr>
                <w:color w:val="000000" w:themeColor="text1"/>
              </w:rPr>
              <w:t>implementing TLS 1.2</w:t>
            </w:r>
          </w:p>
        </w:tc>
      </w:tr>
      <w:tr w:rsidR="00603CB8" w:rsidRPr="00BA2F90" w14:paraId="5EF60925" w14:textId="77777777" w:rsidTr="005C41F2">
        <w:trPr>
          <w:tblHeader/>
        </w:trPr>
        <w:tc>
          <w:tcPr>
            <w:tcW w:w="2405" w:type="dxa"/>
          </w:tcPr>
          <w:p w14:paraId="7A4CE46E" w14:textId="77777777" w:rsidR="00603CB8" w:rsidRPr="001D72B7" w:rsidRDefault="00603CB8" w:rsidP="005C41F2">
            <w:pPr>
              <w:pStyle w:val="TableText"/>
            </w:pPr>
            <w:r w:rsidRPr="00FD7AF8">
              <w:rPr>
                <w:szCs w:val="20"/>
              </w:rPr>
              <w:t>TLS_AES_128_GCM_SHA256</w:t>
            </w:r>
          </w:p>
        </w:tc>
        <w:tc>
          <w:tcPr>
            <w:tcW w:w="2126" w:type="dxa"/>
          </w:tcPr>
          <w:p w14:paraId="72E457BA" w14:textId="77777777" w:rsidR="00603CB8" w:rsidRDefault="00603CB8" w:rsidP="005C41F2">
            <w:pPr>
              <w:pStyle w:val="TableText"/>
            </w:pPr>
            <w:r>
              <w:t>SHA</w:t>
            </w:r>
            <w:r>
              <w:noBreakHyphen/>
              <w:t>256 and 128</w:t>
            </w:r>
            <w:r>
              <w:noBreakHyphen/>
              <w:t>bit AES in CBC mode using pre-shared keys</w:t>
            </w:r>
          </w:p>
        </w:tc>
        <w:tc>
          <w:tcPr>
            <w:tcW w:w="2381" w:type="dxa"/>
          </w:tcPr>
          <w:p w14:paraId="3D067FDE" w14:textId="77777777" w:rsidR="00603CB8" w:rsidRDefault="00603CB8" w:rsidP="005C41F2">
            <w:pPr>
              <w:pStyle w:val="TableText"/>
            </w:pPr>
            <w:r w:rsidRPr="00BA2F90">
              <w:t xml:space="preserve">Specified in </w:t>
            </w:r>
            <w:proofErr w:type="spellStart"/>
            <w:r>
              <w:t>GlobalPlatform</w:t>
            </w:r>
            <w:proofErr w:type="spellEnd"/>
            <w:r>
              <w:t xml:space="preserve"> </w:t>
            </w:r>
            <w:proofErr w:type="gramStart"/>
            <w:r>
              <w:t>Amendt </w:t>
            </w:r>
            <w:r w:rsidDel="00B85C48">
              <w:t xml:space="preserve"> </w:t>
            </w:r>
            <w:r>
              <w:t>B</w:t>
            </w:r>
            <w:proofErr w:type="gramEnd"/>
            <w:r>
              <w:t xml:space="preserve"> </w:t>
            </w:r>
            <w:r>
              <w:fldChar w:fldCharType="begin"/>
            </w:r>
            <w:r>
              <w:instrText xml:space="preserve"> REF _Ref147540415 \r \h </w:instrText>
            </w:r>
            <w:r>
              <w:fldChar w:fldCharType="separate"/>
            </w:r>
            <w:r>
              <w:t>[18]</w:t>
            </w:r>
            <w:r>
              <w:fldChar w:fldCharType="end"/>
            </w:r>
            <w:r>
              <w:t xml:space="preserve"> since version 1.2, IETF RFC </w:t>
            </w:r>
            <w:r w:rsidRPr="00E97871">
              <w:rPr>
                <w:rFonts w:ascii="ArialMT" w:eastAsia="Calibri" w:hAnsi="ArialMT" w:cs="ArialMT"/>
                <w:lang w:eastAsia="en-GB"/>
              </w:rPr>
              <w:t>8446</w:t>
            </w:r>
            <w:r>
              <w:rPr>
                <w:rFonts w:ascii="ArialMT" w:eastAsia="Calibri" w:hAnsi="ArialMT" w:cs="ArialMT"/>
                <w:lang w:eastAsia="en-GB"/>
              </w:rPr>
              <w:t xml:space="preserve"> </w:t>
            </w:r>
            <w:r>
              <w:rPr>
                <w:rFonts w:ascii="ArialMT" w:eastAsia="Calibri" w:hAnsi="ArialMT" w:cs="ArialMT"/>
                <w:lang w:eastAsia="en-GB"/>
              </w:rPr>
              <w:fldChar w:fldCharType="begin"/>
            </w:r>
            <w:r>
              <w:rPr>
                <w:rFonts w:ascii="ArialMT" w:eastAsia="Calibri" w:hAnsi="ArialMT" w:cs="ArialMT"/>
                <w:lang w:eastAsia="en-GB"/>
              </w:rPr>
              <w:instrText xml:space="preserve"> REF _Ref147539449 \r \h </w:instrText>
            </w:r>
            <w:r>
              <w:rPr>
                <w:rFonts w:ascii="ArialMT" w:eastAsia="Calibri" w:hAnsi="ArialMT" w:cs="ArialMT"/>
                <w:lang w:eastAsia="en-GB"/>
              </w:rPr>
            </w:r>
            <w:r>
              <w:rPr>
                <w:rFonts w:ascii="ArialMT" w:eastAsia="Calibri" w:hAnsi="ArialMT" w:cs="ArialMT"/>
                <w:lang w:eastAsia="en-GB"/>
              </w:rPr>
              <w:fldChar w:fldCharType="separate"/>
            </w:r>
            <w:r>
              <w:rPr>
                <w:rFonts w:ascii="ArialMT" w:eastAsia="Calibri" w:hAnsi="ArialMT" w:cs="ArialMT"/>
                <w:lang w:eastAsia="en-GB"/>
              </w:rPr>
              <w:t>[8]</w:t>
            </w:r>
            <w:r>
              <w:rPr>
                <w:rFonts w:ascii="ArialMT" w:eastAsia="Calibri" w:hAnsi="ArialMT" w:cs="ArialMT"/>
                <w:lang w:eastAsia="en-GB"/>
              </w:rPr>
              <w:fldChar w:fldCharType="end"/>
            </w:r>
            <w:r w:rsidRPr="00BA2F90">
              <w:t>.</w:t>
            </w:r>
          </w:p>
          <w:p w14:paraId="3D6446E2" w14:textId="77777777" w:rsidR="00603CB8" w:rsidRPr="00BA2F90" w:rsidRDefault="00603CB8" w:rsidP="005C41F2">
            <w:pPr>
              <w:pStyle w:val="TableText"/>
            </w:pPr>
            <w:r>
              <w:t>P</w:t>
            </w:r>
            <w:r w:rsidRPr="00BA2F90">
              <w:t>rovides a 128-bit security level.</w:t>
            </w:r>
          </w:p>
        </w:tc>
        <w:tc>
          <w:tcPr>
            <w:tcW w:w="2307" w:type="dxa"/>
          </w:tcPr>
          <w:p w14:paraId="4B0020C5" w14:textId="77777777" w:rsidR="00603CB8" w:rsidRPr="00A005E8" w:rsidRDefault="00603CB8" w:rsidP="005C41F2">
            <w:pPr>
              <w:pStyle w:val="TableText"/>
              <w:rPr>
                <w:color w:val="000000" w:themeColor="text1"/>
              </w:rPr>
            </w:pPr>
            <w:r>
              <w:rPr>
                <w:color w:val="000000" w:themeColor="text1"/>
              </w:rPr>
              <w:t xml:space="preserve">Recommended to support on OTA service and for new </w:t>
            </w:r>
            <w:r>
              <w:t xml:space="preserve">UICCs </w:t>
            </w:r>
            <w:r>
              <w:rPr>
                <w:color w:val="000000" w:themeColor="text1"/>
              </w:rPr>
              <w:t>implementing TLS 1.3</w:t>
            </w:r>
          </w:p>
        </w:tc>
      </w:tr>
      <w:tr w:rsidR="00603CB8" w:rsidRPr="00BA2F90" w14:paraId="62F1ED5A" w14:textId="77777777" w:rsidTr="005C41F2">
        <w:trPr>
          <w:tblHeader/>
        </w:trPr>
        <w:tc>
          <w:tcPr>
            <w:tcW w:w="2405" w:type="dxa"/>
          </w:tcPr>
          <w:p w14:paraId="1FC9B9A5" w14:textId="77777777" w:rsidR="00603CB8" w:rsidRDefault="00603CB8" w:rsidP="005C41F2">
            <w:pPr>
              <w:pStyle w:val="TableText"/>
            </w:pPr>
            <w:r w:rsidRPr="00EC4713">
              <w:t>TLS_AES_128_</w:t>
            </w:r>
            <w:r>
              <w:t>C</w:t>
            </w:r>
            <w:r w:rsidRPr="00EC4713">
              <w:t>CM_SHA256</w:t>
            </w:r>
          </w:p>
        </w:tc>
        <w:tc>
          <w:tcPr>
            <w:tcW w:w="2126" w:type="dxa"/>
          </w:tcPr>
          <w:p w14:paraId="18E3A352" w14:textId="77777777" w:rsidR="00603CB8" w:rsidRDefault="00603CB8" w:rsidP="005C41F2">
            <w:pPr>
              <w:pStyle w:val="TableText"/>
            </w:pPr>
            <w:r>
              <w:t>SHA</w:t>
            </w:r>
            <w:r>
              <w:noBreakHyphen/>
              <w:t>256 and 128</w:t>
            </w:r>
            <w:r>
              <w:noBreakHyphen/>
              <w:t>bit AES in CBC mode using pre-shared keys</w:t>
            </w:r>
          </w:p>
        </w:tc>
        <w:tc>
          <w:tcPr>
            <w:tcW w:w="2381" w:type="dxa"/>
          </w:tcPr>
          <w:p w14:paraId="6FFD32FD" w14:textId="77777777" w:rsidR="00603CB8" w:rsidRDefault="00603CB8" w:rsidP="005C41F2">
            <w:pPr>
              <w:pStyle w:val="TableText"/>
            </w:pPr>
            <w:r w:rsidRPr="00BA2F90">
              <w:t xml:space="preserve">Specified in </w:t>
            </w:r>
            <w:proofErr w:type="spellStart"/>
            <w:r>
              <w:t>GlobalPlatform</w:t>
            </w:r>
            <w:proofErr w:type="spellEnd"/>
            <w:r>
              <w:t xml:space="preserve"> Amendt B </w:t>
            </w:r>
            <w:r>
              <w:fldChar w:fldCharType="begin"/>
            </w:r>
            <w:r>
              <w:instrText xml:space="preserve"> REF _Ref147540415 \r \h </w:instrText>
            </w:r>
            <w:r>
              <w:fldChar w:fldCharType="separate"/>
            </w:r>
            <w:r>
              <w:t>[18]</w:t>
            </w:r>
            <w:r>
              <w:fldChar w:fldCharType="end"/>
            </w:r>
            <w:r>
              <w:t xml:space="preserve"> since version 1.2, IETF RFC </w:t>
            </w:r>
            <w:r w:rsidRPr="005A5C59">
              <w:rPr>
                <w:rFonts w:ascii="ArialMT" w:eastAsia="Calibri" w:hAnsi="ArialMT" w:cs="ArialMT"/>
                <w:lang w:eastAsia="en-GB"/>
              </w:rPr>
              <w:t>8446</w:t>
            </w:r>
            <w:r>
              <w:rPr>
                <w:rFonts w:ascii="ArialMT" w:eastAsia="Calibri" w:hAnsi="ArialMT" w:cs="ArialMT"/>
                <w:lang w:eastAsia="en-GB"/>
              </w:rPr>
              <w:t xml:space="preserve"> </w:t>
            </w:r>
            <w:r>
              <w:rPr>
                <w:rFonts w:ascii="ArialMT" w:eastAsia="Calibri" w:hAnsi="ArialMT" w:cs="ArialMT"/>
                <w:lang w:eastAsia="en-GB"/>
              </w:rPr>
              <w:fldChar w:fldCharType="begin"/>
            </w:r>
            <w:r>
              <w:rPr>
                <w:rFonts w:ascii="ArialMT" w:eastAsia="Calibri" w:hAnsi="ArialMT" w:cs="ArialMT"/>
                <w:lang w:eastAsia="en-GB"/>
              </w:rPr>
              <w:instrText xml:space="preserve"> REF _Ref147539449 \r \h </w:instrText>
            </w:r>
            <w:r>
              <w:rPr>
                <w:rFonts w:ascii="ArialMT" w:eastAsia="Calibri" w:hAnsi="ArialMT" w:cs="ArialMT"/>
                <w:lang w:eastAsia="en-GB"/>
              </w:rPr>
            </w:r>
            <w:r>
              <w:rPr>
                <w:rFonts w:ascii="ArialMT" w:eastAsia="Calibri" w:hAnsi="ArialMT" w:cs="ArialMT"/>
                <w:lang w:eastAsia="en-GB"/>
              </w:rPr>
              <w:fldChar w:fldCharType="separate"/>
            </w:r>
            <w:r>
              <w:rPr>
                <w:rFonts w:ascii="ArialMT" w:eastAsia="Calibri" w:hAnsi="ArialMT" w:cs="ArialMT"/>
                <w:lang w:eastAsia="en-GB"/>
              </w:rPr>
              <w:t>[8]</w:t>
            </w:r>
            <w:r>
              <w:rPr>
                <w:rFonts w:ascii="ArialMT" w:eastAsia="Calibri" w:hAnsi="ArialMT" w:cs="ArialMT"/>
                <w:lang w:eastAsia="en-GB"/>
              </w:rPr>
              <w:fldChar w:fldCharType="end"/>
            </w:r>
            <w:r w:rsidRPr="00BA2F90">
              <w:t>.</w:t>
            </w:r>
          </w:p>
          <w:p w14:paraId="5F9A0892" w14:textId="77777777" w:rsidR="00603CB8" w:rsidRPr="00BA2F90" w:rsidRDefault="00603CB8" w:rsidP="005C41F2">
            <w:pPr>
              <w:pStyle w:val="TableText"/>
            </w:pPr>
            <w:r>
              <w:t>P</w:t>
            </w:r>
            <w:r w:rsidRPr="00BA2F90">
              <w:t>rovides a 128-bit security level.</w:t>
            </w:r>
          </w:p>
        </w:tc>
        <w:tc>
          <w:tcPr>
            <w:tcW w:w="2307" w:type="dxa"/>
          </w:tcPr>
          <w:p w14:paraId="3347C233" w14:textId="77777777" w:rsidR="00603CB8" w:rsidRDefault="00603CB8" w:rsidP="005C41F2">
            <w:pPr>
              <w:pStyle w:val="TableText"/>
              <w:rPr>
                <w:color w:val="000000" w:themeColor="text1"/>
              </w:rPr>
            </w:pPr>
            <w:r>
              <w:rPr>
                <w:color w:val="000000" w:themeColor="text1"/>
              </w:rPr>
              <w:t xml:space="preserve">Recommended to support on OTA service and for new </w:t>
            </w:r>
            <w:r>
              <w:t xml:space="preserve">UICCs </w:t>
            </w:r>
            <w:r>
              <w:rPr>
                <w:color w:val="000000" w:themeColor="text1"/>
              </w:rPr>
              <w:t>implementing TLS 1.3</w:t>
            </w:r>
          </w:p>
        </w:tc>
      </w:tr>
    </w:tbl>
    <w:p w14:paraId="762B72D4" w14:textId="77777777" w:rsidR="00603CB8" w:rsidRDefault="00603CB8" w:rsidP="00603CB8">
      <w:pPr>
        <w:pStyle w:val="NormalParagraph"/>
        <w:rPr>
          <w:lang w:eastAsia="en-US" w:bidi="bn-BD"/>
        </w:rPr>
      </w:pPr>
    </w:p>
    <w:p w14:paraId="7BE126BF" w14:textId="6B532C39" w:rsidR="00405C77" w:rsidRDefault="00603CB8" w:rsidP="00603CB8">
      <w:pPr>
        <w:pStyle w:val="NOTE"/>
      </w:pPr>
      <w:r w:rsidRPr="005A5C59">
        <w:t>Note 1:</w:t>
      </w:r>
      <w:r>
        <w:tab/>
      </w:r>
      <w:r>
        <w:tab/>
        <w:t xml:space="preserve">These recommendations are aligned with </w:t>
      </w:r>
      <w:r w:rsidRPr="005A5C59">
        <w:t>GSMA PRD FS.27</w:t>
      </w:r>
      <w:r>
        <w:t xml:space="preserve"> </w:t>
      </w:r>
      <w:r>
        <w:fldChar w:fldCharType="begin"/>
      </w:r>
      <w:r>
        <w:instrText xml:space="preserve"> REF _Ref147539202 \r \h </w:instrText>
      </w:r>
      <w:r>
        <w:fldChar w:fldCharType="separate"/>
      </w:r>
      <w:r>
        <w:t>[2]</w:t>
      </w:r>
      <w:r>
        <w:fldChar w:fldCharType="end"/>
      </w:r>
      <w:r w:rsidRPr="005A5C59">
        <w:t>.</w:t>
      </w:r>
    </w:p>
    <w:p w14:paraId="70D47FF0" w14:textId="77777777" w:rsidR="00405C77" w:rsidRDefault="00405C77">
      <w:pPr>
        <w:spacing w:before="0"/>
        <w:jc w:val="left"/>
        <w:rPr>
          <w:szCs w:val="22"/>
          <w:lang w:eastAsia="en-GB" w:bidi="ar-SA"/>
        </w:rPr>
      </w:pPr>
      <w:r>
        <w:br w:type="page"/>
      </w:r>
    </w:p>
    <w:p w14:paraId="1D0CF224" w14:textId="00354070" w:rsidR="00405C77" w:rsidRDefault="00E22CB7" w:rsidP="00405C77">
      <w:pPr>
        <w:pStyle w:val="Heading1"/>
        <w:numPr>
          <w:ilvl w:val="0"/>
          <w:numId w:val="17"/>
        </w:numPr>
      </w:pPr>
      <w:bookmarkStart w:id="84" w:name="_Toc221082614"/>
      <w:r>
        <w:lastRenderedPageBreak/>
        <w:t xml:space="preserve">RCS </w:t>
      </w:r>
      <w:r w:rsidR="000927C4">
        <w:t>End-to</w:t>
      </w:r>
      <w:r w:rsidR="00962069">
        <w:t>-</w:t>
      </w:r>
      <w:r w:rsidR="000927C4">
        <w:t xml:space="preserve">End </w:t>
      </w:r>
      <w:r w:rsidR="00DE6004">
        <w:t xml:space="preserve">Encryption </w:t>
      </w:r>
      <w:r w:rsidR="00962069">
        <w:t>A</w:t>
      </w:r>
      <w:r w:rsidR="00405C77">
        <w:t>lgorithms</w:t>
      </w:r>
      <w:bookmarkEnd w:id="84"/>
    </w:p>
    <w:p w14:paraId="712C61AB" w14:textId="3CA2513E" w:rsidR="001C2F52" w:rsidRDefault="001C2F52" w:rsidP="00B305FE">
      <w:pPr>
        <w:pStyle w:val="NormalParagraph"/>
        <w:rPr>
          <w:lang w:eastAsia="en-US" w:bidi="bn-BD"/>
        </w:rPr>
      </w:pPr>
      <w:r>
        <w:rPr>
          <w:lang w:eastAsia="en-US" w:bidi="bn-BD"/>
        </w:rPr>
        <w:t xml:space="preserve">Referring to </w:t>
      </w:r>
      <w:r>
        <w:t xml:space="preserve">RFC 9420 </w:t>
      </w:r>
      <w:r>
        <w:fldChar w:fldCharType="begin"/>
      </w:r>
      <w:r>
        <w:instrText xml:space="preserve"> REF _Ref212442958 \r \h </w:instrText>
      </w:r>
      <w:r>
        <w:fldChar w:fldCharType="separate"/>
      </w:r>
      <w:r>
        <w:t>[9]</w:t>
      </w:r>
      <w:r>
        <w:fldChar w:fldCharType="end"/>
      </w:r>
      <w:r>
        <w:t xml:space="preserve"> and RCC.16 </w:t>
      </w:r>
      <w:r>
        <w:fldChar w:fldCharType="begin"/>
      </w:r>
      <w:r>
        <w:instrText xml:space="preserve"> REF _Ref212442967 \r \h </w:instrText>
      </w:r>
      <w:r>
        <w:fldChar w:fldCharType="separate"/>
      </w:r>
      <w:r>
        <w:t>[15]</w:t>
      </w:r>
      <w:r>
        <w:fldChar w:fldCharType="end"/>
      </w:r>
      <w:r w:rsidR="00136F31">
        <w:t>,</w:t>
      </w:r>
      <w:r>
        <w:t xml:space="preserve"> the algorithms for</w:t>
      </w:r>
      <w:r w:rsidR="00136F31">
        <w:t xml:space="preserve"> </w:t>
      </w:r>
      <w:r>
        <w:rPr>
          <w:lang w:eastAsia="en-US" w:bidi="bn-BD"/>
        </w:rPr>
        <w:t>E2EE message encryption, and</w:t>
      </w:r>
      <w:r w:rsidR="00136F31">
        <w:rPr>
          <w:lang w:eastAsia="en-US" w:bidi="bn-BD"/>
        </w:rPr>
        <w:t xml:space="preserve"> </w:t>
      </w:r>
      <w:r>
        <w:t>TLS communication</w:t>
      </w:r>
      <w:r w:rsidR="00136F31">
        <w:t>.</w:t>
      </w:r>
      <w:r>
        <w:t xml:space="preserve">  </w:t>
      </w:r>
    </w:p>
    <w:p w14:paraId="4EABCA37" w14:textId="70E7BBF5" w:rsidR="001C2F52" w:rsidRDefault="001C2F52" w:rsidP="001C2F52">
      <w:pPr>
        <w:pStyle w:val="Heading2"/>
      </w:pPr>
      <w:bookmarkStart w:id="85" w:name="_Toc221082615"/>
      <w:r>
        <w:t xml:space="preserve">E2EE Encryption </w:t>
      </w:r>
      <w:r w:rsidR="00136F31">
        <w:t>A</w:t>
      </w:r>
      <w:r>
        <w:t>lgorithms</w:t>
      </w:r>
      <w:bookmarkEnd w:id="85"/>
    </w:p>
    <w:p w14:paraId="2F798BCE" w14:textId="77777777" w:rsidR="001C2F52" w:rsidRPr="00B519B7" w:rsidRDefault="001C2F52" w:rsidP="001C2F52">
      <w:pPr>
        <w:pStyle w:val="Heading3"/>
      </w:pPr>
      <w:bookmarkStart w:id="86" w:name="_Toc221082616"/>
      <w:r>
        <w:t>Message encryption</w:t>
      </w:r>
      <w:bookmarkEnd w:id="8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2410"/>
        <w:gridCol w:w="2268"/>
      </w:tblGrid>
      <w:tr w:rsidR="00B305FE" w14:paraId="38F40C27" w14:textId="77777777" w:rsidTr="00B305FE">
        <w:trPr>
          <w:trHeight w:val="300"/>
        </w:trPr>
        <w:tc>
          <w:tcPr>
            <w:tcW w:w="2405" w:type="dxa"/>
            <w:shd w:val="clear" w:color="auto" w:fill="C00000"/>
          </w:tcPr>
          <w:p w14:paraId="64F51FEC" w14:textId="77777777" w:rsidR="001C2F52" w:rsidRDefault="001C2F52" w:rsidP="003736DC">
            <w:pPr>
              <w:pStyle w:val="TableHeader"/>
            </w:pPr>
            <w:r>
              <w:t>Profile</w:t>
            </w:r>
          </w:p>
        </w:tc>
        <w:tc>
          <w:tcPr>
            <w:tcW w:w="2126" w:type="dxa"/>
            <w:shd w:val="clear" w:color="auto" w:fill="C00000"/>
          </w:tcPr>
          <w:p w14:paraId="2AD68284" w14:textId="77777777" w:rsidR="001C2F52" w:rsidRDefault="001C2F52" w:rsidP="003736DC">
            <w:pPr>
              <w:pStyle w:val="TableHeader"/>
            </w:pPr>
            <w:r>
              <w:t>Description</w:t>
            </w:r>
          </w:p>
        </w:tc>
        <w:tc>
          <w:tcPr>
            <w:tcW w:w="2410" w:type="dxa"/>
            <w:shd w:val="clear" w:color="auto" w:fill="C00000"/>
          </w:tcPr>
          <w:p w14:paraId="0259DD5F" w14:textId="77777777" w:rsidR="001C2F52" w:rsidRDefault="001C2F52" w:rsidP="003736DC">
            <w:pPr>
              <w:pStyle w:val="TableHeader"/>
            </w:pPr>
            <w:r>
              <w:t>Comments</w:t>
            </w:r>
          </w:p>
        </w:tc>
        <w:tc>
          <w:tcPr>
            <w:tcW w:w="2268" w:type="dxa"/>
            <w:shd w:val="clear" w:color="auto" w:fill="C00000"/>
          </w:tcPr>
          <w:p w14:paraId="4C8E29B4" w14:textId="77777777" w:rsidR="001C2F52" w:rsidRDefault="001C2F52" w:rsidP="003736DC">
            <w:pPr>
              <w:pStyle w:val="TableHeader"/>
            </w:pPr>
            <w:r>
              <w:t>Recommendations</w:t>
            </w:r>
          </w:p>
        </w:tc>
      </w:tr>
      <w:tr w:rsidR="00B305FE" w14:paraId="67A763DD" w14:textId="77777777" w:rsidTr="00B305FE">
        <w:trPr>
          <w:trHeight w:val="300"/>
        </w:trPr>
        <w:tc>
          <w:tcPr>
            <w:tcW w:w="2405" w:type="dxa"/>
          </w:tcPr>
          <w:p w14:paraId="0738C9D4" w14:textId="77777777" w:rsidR="001C2F52" w:rsidRDefault="001C2F52" w:rsidP="003736DC">
            <w:pPr>
              <w:pStyle w:val="TableText"/>
            </w:pPr>
            <w:r w:rsidRPr="00DE6B95">
              <w:t>MLS_128_DHKEMP256_AES128GCM_SHA256_P256</w:t>
            </w:r>
          </w:p>
        </w:tc>
        <w:tc>
          <w:tcPr>
            <w:tcW w:w="2126" w:type="dxa"/>
          </w:tcPr>
          <w:p w14:paraId="28A38F7A" w14:textId="77777777" w:rsidR="001C2F52" w:rsidRDefault="001C2F52" w:rsidP="003736DC">
            <w:pPr>
              <w:pStyle w:val="TableText"/>
            </w:pPr>
            <w:r w:rsidRPr="00A645FB">
              <w:t>DHKEM P-256, AES-128-GCM, SHA-256, and ECDSA P-256, offering 128 bits of security</w:t>
            </w:r>
          </w:p>
        </w:tc>
        <w:tc>
          <w:tcPr>
            <w:tcW w:w="2410" w:type="dxa"/>
          </w:tcPr>
          <w:p w14:paraId="25C3FD69" w14:textId="0A77C01D" w:rsidR="001C2F52" w:rsidRDefault="001C2F52" w:rsidP="003736DC">
            <w:pPr>
              <w:pStyle w:val="TableText"/>
            </w:pPr>
            <w:r>
              <w:t xml:space="preserve">Specified in IETF RFC 9420 </w:t>
            </w:r>
            <w:r>
              <w:fldChar w:fldCharType="begin"/>
            </w:r>
            <w:r>
              <w:instrText xml:space="preserve"> REF _Ref212442958 \r \h </w:instrText>
            </w:r>
            <w:r w:rsidR="00B305FE">
              <w:instrText xml:space="preserve"> \* MERGEFORMAT </w:instrText>
            </w:r>
            <w:r>
              <w:fldChar w:fldCharType="separate"/>
            </w:r>
            <w:r>
              <w:t>[9]</w:t>
            </w:r>
            <w:r>
              <w:fldChar w:fldCharType="end"/>
            </w:r>
            <w:r>
              <w:t xml:space="preserve"> and required in GSMA RCC.16 </w:t>
            </w:r>
            <w:r>
              <w:fldChar w:fldCharType="begin"/>
            </w:r>
            <w:r>
              <w:instrText xml:space="preserve"> REF _Ref212442967 \r \h </w:instrText>
            </w:r>
            <w:r w:rsidR="00B305FE">
              <w:instrText xml:space="preserve"> \* MERGEFORMAT </w:instrText>
            </w:r>
            <w:r>
              <w:fldChar w:fldCharType="separate"/>
            </w:r>
            <w:r>
              <w:t>[15]</w:t>
            </w:r>
            <w:r>
              <w:fldChar w:fldCharType="end"/>
            </w:r>
          </w:p>
        </w:tc>
        <w:tc>
          <w:tcPr>
            <w:tcW w:w="2268" w:type="dxa"/>
          </w:tcPr>
          <w:p w14:paraId="6ADD608F" w14:textId="721FBC43" w:rsidR="001C2F52" w:rsidRDefault="001C2F52" w:rsidP="003736DC">
            <w:pPr>
              <w:pStyle w:val="TableText"/>
              <w:rPr>
                <w:color w:val="000000" w:themeColor="text1"/>
              </w:rPr>
            </w:pPr>
            <w:r>
              <w:rPr>
                <w:color w:val="000000" w:themeColor="text1"/>
              </w:rPr>
              <w:t xml:space="preserve">Recommended for all new implementations of RCC.16 </w:t>
            </w:r>
            <w:r>
              <w:fldChar w:fldCharType="begin"/>
            </w:r>
            <w:r>
              <w:instrText xml:space="preserve"> REF _Ref212442967 \r \h </w:instrText>
            </w:r>
            <w:r w:rsidR="00B305FE">
              <w:instrText xml:space="preserve"> \* MERGEFORMAT </w:instrText>
            </w:r>
            <w:r>
              <w:fldChar w:fldCharType="separate"/>
            </w:r>
            <w:r>
              <w:t>[15]</w:t>
            </w:r>
            <w:r>
              <w:fldChar w:fldCharType="end"/>
            </w:r>
          </w:p>
        </w:tc>
      </w:tr>
    </w:tbl>
    <w:p w14:paraId="0AD55D21" w14:textId="77777777" w:rsidR="001C2F52" w:rsidRPr="00B519B7" w:rsidRDefault="001C2F52" w:rsidP="001C2F52">
      <w:pPr>
        <w:pStyle w:val="Heading3"/>
      </w:pPr>
      <w:bookmarkStart w:id="87" w:name="_Toc221082617"/>
      <w:r>
        <w:t>File transfer encryption</w:t>
      </w:r>
      <w:bookmarkEnd w:id="8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2410"/>
        <w:gridCol w:w="2268"/>
      </w:tblGrid>
      <w:tr w:rsidR="00B305FE" w14:paraId="10104385" w14:textId="77777777" w:rsidTr="00B305FE">
        <w:trPr>
          <w:trHeight w:val="300"/>
        </w:trPr>
        <w:tc>
          <w:tcPr>
            <w:tcW w:w="2405" w:type="dxa"/>
            <w:shd w:val="clear" w:color="auto" w:fill="C00000"/>
          </w:tcPr>
          <w:p w14:paraId="36626433" w14:textId="77777777" w:rsidR="001C2F52" w:rsidRDefault="001C2F52" w:rsidP="003736DC">
            <w:pPr>
              <w:pStyle w:val="TableHeader"/>
            </w:pPr>
            <w:r>
              <w:t>Profile</w:t>
            </w:r>
          </w:p>
        </w:tc>
        <w:tc>
          <w:tcPr>
            <w:tcW w:w="2126" w:type="dxa"/>
            <w:shd w:val="clear" w:color="auto" w:fill="C00000"/>
          </w:tcPr>
          <w:p w14:paraId="77AACE9E" w14:textId="77777777" w:rsidR="001C2F52" w:rsidRDefault="001C2F52" w:rsidP="003736DC">
            <w:pPr>
              <w:pStyle w:val="TableHeader"/>
            </w:pPr>
            <w:r>
              <w:t>Description</w:t>
            </w:r>
          </w:p>
        </w:tc>
        <w:tc>
          <w:tcPr>
            <w:tcW w:w="2410" w:type="dxa"/>
            <w:shd w:val="clear" w:color="auto" w:fill="C00000"/>
          </w:tcPr>
          <w:p w14:paraId="6EC57849" w14:textId="77777777" w:rsidR="001C2F52" w:rsidRDefault="001C2F52" w:rsidP="003736DC">
            <w:pPr>
              <w:pStyle w:val="TableHeader"/>
            </w:pPr>
            <w:r>
              <w:t>Comments</w:t>
            </w:r>
          </w:p>
        </w:tc>
        <w:tc>
          <w:tcPr>
            <w:tcW w:w="2268" w:type="dxa"/>
            <w:shd w:val="clear" w:color="auto" w:fill="C00000"/>
          </w:tcPr>
          <w:p w14:paraId="28A47026" w14:textId="77777777" w:rsidR="001C2F52" w:rsidRDefault="001C2F52" w:rsidP="003736DC">
            <w:pPr>
              <w:pStyle w:val="TableHeader"/>
            </w:pPr>
            <w:r>
              <w:t>Recommendations</w:t>
            </w:r>
          </w:p>
        </w:tc>
      </w:tr>
      <w:tr w:rsidR="00B305FE" w14:paraId="6437DF77" w14:textId="77777777" w:rsidTr="00B305FE">
        <w:trPr>
          <w:trHeight w:val="300"/>
        </w:trPr>
        <w:tc>
          <w:tcPr>
            <w:tcW w:w="2405" w:type="dxa"/>
          </w:tcPr>
          <w:p w14:paraId="0CC6AEDD" w14:textId="77777777" w:rsidR="001C2F52" w:rsidRDefault="001C2F52" w:rsidP="003736DC">
            <w:pPr>
              <w:pStyle w:val="TableText"/>
            </w:pPr>
            <w:r w:rsidRPr="00A15B58">
              <w:t>AES256_CTR_HMAC_SHA256_256TAG</w:t>
            </w:r>
          </w:p>
        </w:tc>
        <w:tc>
          <w:tcPr>
            <w:tcW w:w="2126" w:type="dxa"/>
          </w:tcPr>
          <w:p w14:paraId="3D2F1699" w14:textId="77777777" w:rsidR="001C2F52" w:rsidRDefault="001C2F52" w:rsidP="003736DC">
            <w:pPr>
              <w:pStyle w:val="TableText"/>
            </w:pPr>
            <w:r>
              <w:t>AES-256-CTR with HMAC SHA-256 tag</w:t>
            </w:r>
          </w:p>
        </w:tc>
        <w:tc>
          <w:tcPr>
            <w:tcW w:w="2410" w:type="dxa"/>
          </w:tcPr>
          <w:p w14:paraId="5282BBE8" w14:textId="2707B9ED" w:rsidR="001C2F52" w:rsidRDefault="001C2F52" w:rsidP="003736DC">
            <w:pPr>
              <w:pStyle w:val="TableText"/>
            </w:pPr>
            <w:r>
              <w:rPr>
                <w:color w:val="000000" w:themeColor="text1"/>
              </w:rPr>
              <w:t xml:space="preserve">Follow RCC.16 </w:t>
            </w:r>
            <w:r>
              <w:fldChar w:fldCharType="begin"/>
            </w:r>
            <w:r>
              <w:instrText xml:space="preserve"> REF _Ref212442967 \r \h </w:instrText>
            </w:r>
            <w:r w:rsidR="00B305FE">
              <w:instrText xml:space="preserve"> \* MERGEFORMAT </w:instrText>
            </w:r>
            <w:r>
              <w:fldChar w:fldCharType="separate"/>
            </w:r>
            <w:r>
              <w:t>[15]</w:t>
            </w:r>
            <w:r>
              <w:fldChar w:fldCharType="end"/>
            </w:r>
            <w:r>
              <w:t xml:space="preserve"> implementation specification.</w:t>
            </w:r>
          </w:p>
        </w:tc>
        <w:tc>
          <w:tcPr>
            <w:tcW w:w="2268" w:type="dxa"/>
          </w:tcPr>
          <w:p w14:paraId="7C6F8254" w14:textId="77777777" w:rsidR="001C2F52" w:rsidRDefault="001C2F52" w:rsidP="003736DC">
            <w:pPr>
              <w:pStyle w:val="TableText"/>
              <w:rPr>
                <w:color w:val="000000" w:themeColor="text1"/>
              </w:rPr>
            </w:pPr>
            <w:r>
              <w:rPr>
                <w:color w:val="000000" w:themeColor="text1"/>
              </w:rPr>
              <w:t>Mandatory for MLS implementations.</w:t>
            </w:r>
          </w:p>
        </w:tc>
      </w:tr>
    </w:tbl>
    <w:p w14:paraId="5440D7BF" w14:textId="77777777" w:rsidR="001C2F52" w:rsidRDefault="001C2F52" w:rsidP="001C2F52">
      <w:pPr>
        <w:pStyle w:val="Heading2"/>
      </w:pPr>
      <w:bookmarkStart w:id="88" w:name="_Toc221082618"/>
      <w:r>
        <w:t>TLS Encryption Algorithms</w:t>
      </w:r>
      <w:bookmarkEnd w:id="88"/>
    </w:p>
    <w:p w14:paraId="56A1ACA7" w14:textId="77777777" w:rsidR="001C2F52" w:rsidRDefault="001C2F52" w:rsidP="001C2F52">
      <w:pPr>
        <w:pStyle w:val="NormalParagraph"/>
        <w:rPr>
          <w:lang w:eastAsia="en-US" w:bidi="bn-BD"/>
        </w:rPr>
      </w:pPr>
      <w:r>
        <w:rPr>
          <w:lang w:eastAsia="en-US" w:bidi="bn-BD"/>
        </w:rPr>
        <w:t>Recommended encryption algorithms for TLS sessions to KDS.</w:t>
      </w:r>
    </w:p>
    <w:p w14:paraId="13695C96" w14:textId="77777777" w:rsidR="001C2F52" w:rsidRDefault="001C2F52" w:rsidP="001C2F52">
      <w:pPr>
        <w:pStyle w:val="Heading3"/>
      </w:pPr>
      <w:bookmarkStart w:id="89" w:name="_Toc221082619"/>
      <w:r>
        <w:t>Symmetric encryption cipher suites</w:t>
      </w:r>
      <w:bookmarkEnd w:id="89"/>
    </w:p>
    <w:p w14:paraId="4C1198C5" w14:textId="77777777" w:rsidR="001C2F52" w:rsidRPr="003736DC" w:rsidRDefault="001C2F52" w:rsidP="001C2F52">
      <w:pPr>
        <w:pStyle w:val="NormalParagraph"/>
        <w:rPr>
          <w:lang w:eastAsia="en-US" w:bidi="bn-BD"/>
        </w:rPr>
      </w:pPr>
      <w:r>
        <w:rPr>
          <w:lang w:eastAsia="en-US" w:bidi="bn-BD"/>
        </w:rPr>
        <w:t>Recommended symmetric encryption for TLS sessions.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2410"/>
        <w:gridCol w:w="2268"/>
      </w:tblGrid>
      <w:tr w:rsidR="00A470C1" w14:paraId="6DEDAE40" w14:textId="77777777" w:rsidTr="00091C12">
        <w:trPr>
          <w:trHeight w:val="300"/>
        </w:trPr>
        <w:tc>
          <w:tcPr>
            <w:tcW w:w="2405" w:type="dxa"/>
            <w:shd w:val="clear" w:color="auto" w:fill="C00000"/>
          </w:tcPr>
          <w:p w14:paraId="5A1E92D5" w14:textId="77777777" w:rsidR="001C2F52" w:rsidRDefault="001C2F52" w:rsidP="003736DC">
            <w:pPr>
              <w:pStyle w:val="TableHeader"/>
            </w:pPr>
            <w:r>
              <w:t>Profile</w:t>
            </w:r>
          </w:p>
        </w:tc>
        <w:tc>
          <w:tcPr>
            <w:tcW w:w="2126" w:type="dxa"/>
            <w:shd w:val="clear" w:color="auto" w:fill="C00000"/>
          </w:tcPr>
          <w:p w14:paraId="61F3EA57" w14:textId="77777777" w:rsidR="001C2F52" w:rsidRDefault="001C2F52" w:rsidP="003736DC">
            <w:pPr>
              <w:pStyle w:val="TableHeader"/>
            </w:pPr>
            <w:r>
              <w:t>Description</w:t>
            </w:r>
          </w:p>
        </w:tc>
        <w:tc>
          <w:tcPr>
            <w:tcW w:w="2410" w:type="dxa"/>
            <w:shd w:val="clear" w:color="auto" w:fill="C00000"/>
          </w:tcPr>
          <w:p w14:paraId="6571FA33" w14:textId="77777777" w:rsidR="001C2F52" w:rsidRDefault="001C2F52" w:rsidP="003736DC">
            <w:pPr>
              <w:pStyle w:val="TableHeader"/>
            </w:pPr>
            <w:r>
              <w:t>Comments</w:t>
            </w:r>
          </w:p>
        </w:tc>
        <w:tc>
          <w:tcPr>
            <w:tcW w:w="2268" w:type="dxa"/>
            <w:shd w:val="clear" w:color="auto" w:fill="C00000"/>
          </w:tcPr>
          <w:p w14:paraId="60985443" w14:textId="77777777" w:rsidR="001C2F52" w:rsidRDefault="001C2F52" w:rsidP="003736DC">
            <w:pPr>
              <w:pStyle w:val="TableHeader"/>
            </w:pPr>
            <w:r>
              <w:t>Recommendations</w:t>
            </w:r>
          </w:p>
        </w:tc>
      </w:tr>
      <w:tr w:rsidR="00A470C1" w14:paraId="2A5A9353" w14:textId="77777777" w:rsidTr="00091C12">
        <w:trPr>
          <w:trHeight w:val="300"/>
        </w:trPr>
        <w:tc>
          <w:tcPr>
            <w:tcW w:w="2405" w:type="dxa"/>
          </w:tcPr>
          <w:p w14:paraId="53308EFE" w14:textId="77777777" w:rsidR="001C2F52" w:rsidRDefault="001C2F52" w:rsidP="003736DC">
            <w:pPr>
              <w:pStyle w:val="TableText"/>
            </w:pPr>
            <w:r>
              <w:t>TLS_AES_128_GCM_SHA256</w:t>
            </w:r>
          </w:p>
          <w:p w14:paraId="08EA87FC" w14:textId="77777777" w:rsidR="001C2F52" w:rsidRPr="00DE6B95" w:rsidRDefault="001C2F52" w:rsidP="003736DC">
            <w:pPr>
              <w:pStyle w:val="TableText"/>
            </w:pPr>
          </w:p>
        </w:tc>
        <w:tc>
          <w:tcPr>
            <w:tcW w:w="2126" w:type="dxa"/>
          </w:tcPr>
          <w:p w14:paraId="286F7CA1" w14:textId="77777777" w:rsidR="001C2F52" w:rsidDel="0057621A" w:rsidRDefault="001C2F52" w:rsidP="003736DC">
            <w:pPr>
              <w:pStyle w:val="TableText"/>
            </w:pPr>
            <w:r>
              <w:rPr>
                <w:rFonts w:cs="Arial"/>
                <w:color w:val="000000"/>
                <w:szCs w:val="20"/>
              </w:rPr>
              <w:t xml:space="preserve">TLS 1.3 symmetric encryption cipher </w:t>
            </w:r>
            <w:r>
              <w:t xml:space="preserve">as per IETF RFC 8446 </w:t>
            </w:r>
            <w:r>
              <w:fldChar w:fldCharType="begin"/>
            </w:r>
            <w:r>
              <w:instrText xml:space="preserve"> REF _Ref147539449 \r \h </w:instrText>
            </w:r>
            <w:r>
              <w:fldChar w:fldCharType="separate"/>
            </w:r>
            <w:r>
              <w:t>[8]</w:t>
            </w:r>
            <w:r>
              <w:fldChar w:fldCharType="end"/>
            </w:r>
          </w:p>
        </w:tc>
        <w:tc>
          <w:tcPr>
            <w:tcW w:w="2410" w:type="dxa"/>
          </w:tcPr>
          <w:p w14:paraId="580CFB29" w14:textId="77777777" w:rsidR="001C2F52" w:rsidRDefault="001C2F52" w:rsidP="003736DC">
            <w:pPr>
              <w:pStyle w:val="TableText"/>
            </w:pPr>
            <w:r>
              <w:t xml:space="preserve">Specified in section B.4 of IETF RFC 8446 </w:t>
            </w:r>
            <w:r>
              <w:fldChar w:fldCharType="begin"/>
            </w:r>
            <w:r>
              <w:instrText xml:space="preserve"> REF _Ref147539449 \r \h </w:instrText>
            </w:r>
            <w:r>
              <w:fldChar w:fldCharType="separate"/>
            </w:r>
            <w:r>
              <w:t>[8]</w:t>
            </w:r>
            <w:r>
              <w:fldChar w:fldCharType="end"/>
            </w:r>
          </w:p>
        </w:tc>
        <w:tc>
          <w:tcPr>
            <w:tcW w:w="2268" w:type="dxa"/>
          </w:tcPr>
          <w:p w14:paraId="050C4976" w14:textId="77777777" w:rsidR="001C2F52" w:rsidRPr="006B1C50" w:rsidDel="004E190B" w:rsidRDefault="001C2F52" w:rsidP="003736DC">
            <w:pPr>
              <w:pStyle w:val="TableText"/>
              <w:rPr>
                <w:color w:val="000000" w:themeColor="text1"/>
                <w:lang w:val="en-US"/>
              </w:rPr>
            </w:pPr>
            <w:r>
              <w:rPr>
                <w:color w:val="000000" w:themeColor="text1"/>
              </w:rPr>
              <w:t xml:space="preserve">Recommended </w:t>
            </w:r>
            <w:r>
              <w:rPr>
                <w:rFonts w:cs="Arial"/>
                <w:color w:val="000000"/>
                <w:szCs w:val="20"/>
              </w:rPr>
              <w:t>symmetric encryption</w:t>
            </w:r>
            <w:r>
              <w:rPr>
                <w:color w:val="000000" w:themeColor="text1"/>
              </w:rPr>
              <w:t xml:space="preserve"> for Client-to-KDS and inter-KDS communication for TLS</w:t>
            </w:r>
          </w:p>
        </w:tc>
      </w:tr>
      <w:tr w:rsidR="00A470C1" w14:paraId="54BC5D5A" w14:textId="77777777" w:rsidTr="00091C12">
        <w:trPr>
          <w:trHeight w:val="300"/>
        </w:trPr>
        <w:tc>
          <w:tcPr>
            <w:tcW w:w="2405" w:type="dxa"/>
          </w:tcPr>
          <w:p w14:paraId="77314D07" w14:textId="77777777" w:rsidR="001C2F52" w:rsidRDefault="001C2F52" w:rsidP="003736DC">
            <w:pPr>
              <w:pStyle w:val="TableText"/>
            </w:pPr>
            <w:r>
              <w:t>TLS_AES_256_GCM_SHA384</w:t>
            </w:r>
          </w:p>
        </w:tc>
        <w:tc>
          <w:tcPr>
            <w:tcW w:w="2126" w:type="dxa"/>
          </w:tcPr>
          <w:p w14:paraId="3964EB4C" w14:textId="7F040DFC" w:rsidR="001C2F52" w:rsidRDefault="001C2F52" w:rsidP="003736DC">
            <w:pPr>
              <w:pStyle w:val="TableText"/>
            </w:pPr>
            <w:r>
              <w:rPr>
                <w:rFonts w:cs="Arial"/>
                <w:color w:val="000000"/>
                <w:szCs w:val="20"/>
              </w:rPr>
              <w:t xml:space="preserve">TLS 1.3 symmetric encryption cipher </w:t>
            </w:r>
            <w:r>
              <w:t xml:space="preserve">as per IETF RFC 8446 </w:t>
            </w:r>
            <w:r>
              <w:fldChar w:fldCharType="begin"/>
            </w:r>
            <w:r>
              <w:instrText xml:space="preserve"> REF _Ref147539449 \r \h </w:instrText>
            </w:r>
            <w:r w:rsidR="00A470C1">
              <w:instrText xml:space="preserve"> \* MERGEFORMAT </w:instrText>
            </w:r>
            <w:r>
              <w:fldChar w:fldCharType="separate"/>
            </w:r>
            <w:r>
              <w:t>[8]</w:t>
            </w:r>
            <w:r>
              <w:fldChar w:fldCharType="end"/>
            </w:r>
          </w:p>
        </w:tc>
        <w:tc>
          <w:tcPr>
            <w:tcW w:w="2410" w:type="dxa"/>
          </w:tcPr>
          <w:p w14:paraId="6FA38FDC" w14:textId="7521D30B" w:rsidR="001C2F52" w:rsidRDefault="001C2F52" w:rsidP="003736DC">
            <w:pPr>
              <w:pStyle w:val="TableText"/>
            </w:pPr>
            <w:r>
              <w:t xml:space="preserve">Specified in section B.4 of IETF RFC 8446 </w:t>
            </w:r>
            <w:r>
              <w:fldChar w:fldCharType="begin"/>
            </w:r>
            <w:r>
              <w:instrText xml:space="preserve"> REF _Ref147539449 \r \h </w:instrText>
            </w:r>
            <w:r w:rsidR="00A470C1">
              <w:instrText xml:space="preserve"> \* MERGEFORMAT </w:instrText>
            </w:r>
            <w:r>
              <w:fldChar w:fldCharType="separate"/>
            </w:r>
            <w:r>
              <w:t>[8]</w:t>
            </w:r>
            <w:r>
              <w:fldChar w:fldCharType="end"/>
            </w:r>
          </w:p>
        </w:tc>
        <w:tc>
          <w:tcPr>
            <w:tcW w:w="2268" w:type="dxa"/>
          </w:tcPr>
          <w:p w14:paraId="70D2CF2C" w14:textId="77777777" w:rsidR="001C2F52" w:rsidRDefault="001C2F52" w:rsidP="003736DC">
            <w:pPr>
              <w:pStyle w:val="TableText"/>
              <w:rPr>
                <w:color w:val="000000" w:themeColor="text1"/>
              </w:rPr>
            </w:pPr>
            <w:r>
              <w:rPr>
                <w:color w:val="000000" w:themeColor="text1"/>
              </w:rPr>
              <w:t xml:space="preserve">Recommended </w:t>
            </w:r>
            <w:r>
              <w:rPr>
                <w:rFonts w:cs="Arial"/>
                <w:color w:val="000000"/>
                <w:szCs w:val="20"/>
              </w:rPr>
              <w:t>symmetric encryption</w:t>
            </w:r>
            <w:r>
              <w:rPr>
                <w:color w:val="000000" w:themeColor="text1"/>
              </w:rPr>
              <w:t xml:space="preserve"> for Client-to-KDS and inter-KDS communication for TLS</w:t>
            </w:r>
          </w:p>
        </w:tc>
      </w:tr>
    </w:tbl>
    <w:p w14:paraId="03533F9A" w14:textId="77777777" w:rsidR="001C2F52" w:rsidRDefault="001C2F52" w:rsidP="001C2F52">
      <w:pPr>
        <w:pStyle w:val="Heading3"/>
      </w:pPr>
      <w:bookmarkStart w:id="90" w:name="_Toc221082620"/>
      <w:r>
        <w:t>Signature</w:t>
      </w:r>
      <w:bookmarkEnd w:id="9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2410"/>
        <w:gridCol w:w="2268"/>
      </w:tblGrid>
      <w:tr w:rsidR="00091C12" w14:paraId="5176C3CE" w14:textId="77777777" w:rsidTr="00091C12">
        <w:trPr>
          <w:trHeight w:val="300"/>
        </w:trPr>
        <w:tc>
          <w:tcPr>
            <w:tcW w:w="2405" w:type="dxa"/>
            <w:shd w:val="clear" w:color="auto" w:fill="C00000"/>
          </w:tcPr>
          <w:p w14:paraId="2BBBAB3F" w14:textId="77777777" w:rsidR="001C2F52" w:rsidRDefault="001C2F52" w:rsidP="003736DC">
            <w:pPr>
              <w:pStyle w:val="TableHeader"/>
            </w:pPr>
            <w:r>
              <w:t>Profile</w:t>
            </w:r>
          </w:p>
        </w:tc>
        <w:tc>
          <w:tcPr>
            <w:tcW w:w="2126" w:type="dxa"/>
            <w:shd w:val="clear" w:color="auto" w:fill="C00000"/>
          </w:tcPr>
          <w:p w14:paraId="59A5617C" w14:textId="77777777" w:rsidR="001C2F52" w:rsidRDefault="001C2F52" w:rsidP="003736DC">
            <w:pPr>
              <w:pStyle w:val="TableHeader"/>
            </w:pPr>
            <w:r>
              <w:t>Description</w:t>
            </w:r>
          </w:p>
        </w:tc>
        <w:tc>
          <w:tcPr>
            <w:tcW w:w="2410" w:type="dxa"/>
            <w:shd w:val="clear" w:color="auto" w:fill="C00000"/>
          </w:tcPr>
          <w:p w14:paraId="3899BB79" w14:textId="77777777" w:rsidR="001C2F52" w:rsidRDefault="001C2F52" w:rsidP="003736DC">
            <w:pPr>
              <w:pStyle w:val="TableHeader"/>
            </w:pPr>
            <w:r>
              <w:t>Comments</w:t>
            </w:r>
          </w:p>
        </w:tc>
        <w:tc>
          <w:tcPr>
            <w:tcW w:w="2268" w:type="dxa"/>
            <w:shd w:val="clear" w:color="auto" w:fill="C00000"/>
          </w:tcPr>
          <w:p w14:paraId="7CB9DA3C" w14:textId="77777777" w:rsidR="001C2F52" w:rsidRDefault="001C2F52" w:rsidP="003736DC">
            <w:pPr>
              <w:pStyle w:val="TableHeader"/>
            </w:pPr>
            <w:r>
              <w:t>Recommendations</w:t>
            </w:r>
          </w:p>
        </w:tc>
      </w:tr>
      <w:tr w:rsidR="00A470C1" w14:paraId="1A4E99EC" w14:textId="77777777" w:rsidTr="00091C12">
        <w:trPr>
          <w:trHeight w:val="300"/>
        </w:trPr>
        <w:tc>
          <w:tcPr>
            <w:tcW w:w="2405" w:type="dxa"/>
          </w:tcPr>
          <w:p w14:paraId="7D911948" w14:textId="77777777" w:rsidR="001C2F52" w:rsidRPr="00DE6B95" w:rsidRDefault="001C2F52" w:rsidP="003736DC">
            <w:pPr>
              <w:pStyle w:val="TableText"/>
            </w:pPr>
            <w:r>
              <w:t>ecdsa_secp256r1_sha256</w:t>
            </w:r>
          </w:p>
        </w:tc>
        <w:tc>
          <w:tcPr>
            <w:tcW w:w="2126" w:type="dxa"/>
          </w:tcPr>
          <w:p w14:paraId="4283D4A5" w14:textId="77777777" w:rsidR="001C2F52" w:rsidDel="0057621A" w:rsidRDefault="001C2F52" w:rsidP="003736DC">
            <w:pPr>
              <w:pStyle w:val="TableText"/>
            </w:pPr>
            <w:r>
              <w:rPr>
                <w:rFonts w:cs="Arial"/>
                <w:color w:val="000000"/>
                <w:szCs w:val="20"/>
              </w:rPr>
              <w:t>TLS 1.3 digital signature algorithms</w:t>
            </w:r>
          </w:p>
        </w:tc>
        <w:tc>
          <w:tcPr>
            <w:tcW w:w="2410" w:type="dxa"/>
          </w:tcPr>
          <w:p w14:paraId="56819C20" w14:textId="77777777" w:rsidR="001C2F52" w:rsidRDefault="001C2F52" w:rsidP="003736DC">
            <w:pPr>
              <w:pStyle w:val="TableText"/>
            </w:pPr>
            <w:r>
              <w:rPr>
                <w:rFonts w:cs="Arial"/>
                <w:color w:val="000000"/>
                <w:szCs w:val="20"/>
              </w:rPr>
              <w:t>Specified in section 4.2.3 of IETF RFC 8446 [8]</w:t>
            </w:r>
          </w:p>
        </w:tc>
        <w:tc>
          <w:tcPr>
            <w:tcW w:w="2268" w:type="dxa"/>
          </w:tcPr>
          <w:p w14:paraId="454F5DD4" w14:textId="77777777" w:rsidR="001C2F52" w:rsidRPr="003736DC" w:rsidDel="004E190B" w:rsidRDefault="001C2F52" w:rsidP="003736DC">
            <w:pPr>
              <w:pStyle w:val="TableText"/>
              <w:rPr>
                <w:color w:val="000000" w:themeColor="text1"/>
              </w:rPr>
            </w:pPr>
            <w:r w:rsidRPr="005E109C">
              <w:rPr>
                <w:color w:val="000000" w:themeColor="text1"/>
              </w:rPr>
              <w:t xml:space="preserve">Recommended for certificates and </w:t>
            </w:r>
            <w:proofErr w:type="spellStart"/>
            <w:r w:rsidRPr="005E109C">
              <w:rPr>
                <w:color w:val="000000" w:themeColor="text1"/>
              </w:rPr>
              <w:t>CertificateVerify</w:t>
            </w:r>
            <w:proofErr w:type="spellEnd"/>
            <w:r w:rsidRPr="005E109C">
              <w:rPr>
                <w:color w:val="000000" w:themeColor="text1"/>
              </w:rPr>
              <w:t xml:space="preserve"> operations for TLS</w:t>
            </w:r>
          </w:p>
        </w:tc>
      </w:tr>
    </w:tbl>
    <w:p w14:paraId="01A37C63" w14:textId="65C62CBF" w:rsidR="001C2F52" w:rsidRDefault="001C2F52" w:rsidP="001C2F52">
      <w:pPr>
        <w:pStyle w:val="Heading3"/>
      </w:pPr>
      <w:bookmarkStart w:id="91" w:name="_Toc221082621"/>
      <w:r>
        <w:lastRenderedPageBreak/>
        <w:t xml:space="preserve">Key </w:t>
      </w:r>
      <w:r w:rsidR="00A470C1">
        <w:t>e</w:t>
      </w:r>
      <w:r>
        <w:t>xchange</w:t>
      </w:r>
      <w:bookmarkEnd w:id="9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2410"/>
        <w:gridCol w:w="2268"/>
      </w:tblGrid>
      <w:tr w:rsidR="00A470C1" w:rsidRPr="00A470C1" w14:paraId="5E83D965" w14:textId="77777777" w:rsidTr="00A470C1">
        <w:trPr>
          <w:trHeight w:val="300"/>
        </w:trPr>
        <w:tc>
          <w:tcPr>
            <w:tcW w:w="2405" w:type="dxa"/>
            <w:shd w:val="clear" w:color="auto" w:fill="C00000"/>
          </w:tcPr>
          <w:p w14:paraId="77E781CE" w14:textId="77777777" w:rsidR="001C2F52" w:rsidRPr="00A470C1" w:rsidRDefault="001C2F52" w:rsidP="003736DC">
            <w:pPr>
              <w:pStyle w:val="TableHeader"/>
            </w:pPr>
            <w:r w:rsidRPr="00A470C1">
              <w:t>Profile</w:t>
            </w:r>
          </w:p>
        </w:tc>
        <w:tc>
          <w:tcPr>
            <w:tcW w:w="2126" w:type="dxa"/>
            <w:shd w:val="clear" w:color="auto" w:fill="C00000"/>
          </w:tcPr>
          <w:p w14:paraId="076BC39C" w14:textId="77777777" w:rsidR="001C2F52" w:rsidRPr="00A470C1" w:rsidRDefault="001C2F52" w:rsidP="003736DC">
            <w:pPr>
              <w:pStyle w:val="TableHeader"/>
            </w:pPr>
            <w:r w:rsidRPr="00A470C1">
              <w:t>Description</w:t>
            </w:r>
          </w:p>
        </w:tc>
        <w:tc>
          <w:tcPr>
            <w:tcW w:w="2410" w:type="dxa"/>
            <w:shd w:val="clear" w:color="auto" w:fill="C00000"/>
          </w:tcPr>
          <w:p w14:paraId="4C3BFBC8" w14:textId="77777777" w:rsidR="001C2F52" w:rsidRPr="00A470C1" w:rsidRDefault="001C2F52" w:rsidP="003736DC">
            <w:pPr>
              <w:pStyle w:val="TableHeader"/>
            </w:pPr>
            <w:r w:rsidRPr="00A470C1">
              <w:t>Comments</w:t>
            </w:r>
          </w:p>
        </w:tc>
        <w:tc>
          <w:tcPr>
            <w:tcW w:w="2268" w:type="dxa"/>
            <w:shd w:val="clear" w:color="auto" w:fill="C00000"/>
          </w:tcPr>
          <w:p w14:paraId="343705C4" w14:textId="77777777" w:rsidR="001C2F52" w:rsidRPr="00A470C1" w:rsidRDefault="001C2F52" w:rsidP="003736DC">
            <w:pPr>
              <w:pStyle w:val="TableHeader"/>
            </w:pPr>
            <w:r w:rsidRPr="00A470C1">
              <w:t>Recommendations</w:t>
            </w:r>
          </w:p>
        </w:tc>
      </w:tr>
      <w:tr w:rsidR="00091C12" w14:paraId="23C8A17C" w14:textId="77777777" w:rsidTr="00091C12">
        <w:trPr>
          <w:trHeight w:val="300"/>
        </w:trPr>
        <w:tc>
          <w:tcPr>
            <w:tcW w:w="2405" w:type="dxa"/>
          </w:tcPr>
          <w:p w14:paraId="178E105C" w14:textId="77777777" w:rsidR="001C2F52" w:rsidRPr="00DE6B95" w:rsidRDefault="001C2F52" w:rsidP="003736DC">
            <w:pPr>
              <w:pStyle w:val="TableText"/>
            </w:pPr>
            <w:r>
              <w:t>ECDHE secp256r1</w:t>
            </w:r>
          </w:p>
        </w:tc>
        <w:tc>
          <w:tcPr>
            <w:tcW w:w="2126" w:type="dxa"/>
          </w:tcPr>
          <w:p w14:paraId="401656A3" w14:textId="77777777" w:rsidR="001C2F52" w:rsidDel="0057621A" w:rsidRDefault="001C2F52" w:rsidP="003736DC">
            <w:pPr>
              <w:pStyle w:val="TableText"/>
            </w:pPr>
            <w:r>
              <w:rPr>
                <w:rFonts w:cs="Arial"/>
                <w:color w:val="000000"/>
                <w:szCs w:val="20"/>
              </w:rPr>
              <w:t>TLS 1.3 key exchange algorithms</w:t>
            </w:r>
          </w:p>
        </w:tc>
        <w:tc>
          <w:tcPr>
            <w:tcW w:w="2410" w:type="dxa"/>
          </w:tcPr>
          <w:p w14:paraId="3406946A" w14:textId="77777777" w:rsidR="001C2F52" w:rsidRDefault="001C2F52" w:rsidP="003736DC">
            <w:pPr>
              <w:pStyle w:val="TableText"/>
            </w:pPr>
            <w:r>
              <w:rPr>
                <w:rFonts w:cs="Arial"/>
                <w:color w:val="000000"/>
                <w:szCs w:val="20"/>
              </w:rPr>
              <w:t>Specified in section 4.2.7 of IETF RFC 8446 [8]</w:t>
            </w:r>
          </w:p>
        </w:tc>
        <w:tc>
          <w:tcPr>
            <w:tcW w:w="2268" w:type="dxa"/>
          </w:tcPr>
          <w:p w14:paraId="7B78813E" w14:textId="77777777" w:rsidR="001C2F52" w:rsidRPr="00773A86" w:rsidRDefault="001C2F52" w:rsidP="003736DC">
            <w:pPr>
              <w:pStyle w:val="TableText"/>
              <w:rPr>
                <w:color w:val="000000" w:themeColor="text1"/>
              </w:rPr>
            </w:pPr>
            <w:r w:rsidRPr="00773A86">
              <w:rPr>
                <w:color w:val="000000" w:themeColor="text1"/>
              </w:rPr>
              <w:t>Recommended for key exchange for TLS</w:t>
            </w:r>
          </w:p>
          <w:p w14:paraId="59032673" w14:textId="77777777" w:rsidR="001C2F52" w:rsidRPr="003736DC" w:rsidDel="004E190B" w:rsidRDefault="001C2F52" w:rsidP="003736DC">
            <w:pPr>
              <w:pStyle w:val="TableText"/>
              <w:rPr>
                <w:color w:val="000000" w:themeColor="text1"/>
              </w:rPr>
            </w:pPr>
          </w:p>
        </w:tc>
      </w:tr>
    </w:tbl>
    <w:p w14:paraId="3D0E5EAF" w14:textId="77777777" w:rsidR="00603CB8" w:rsidRDefault="00603CB8" w:rsidP="00134EE6">
      <w:pPr>
        <w:pStyle w:val="NOTE"/>
        <w:ind w:left="0" w:firstLine="0"/>
      </w:pPr>
    </w:p>
    <w:p w14:paraId="217F346F" w14:textId="77777777" w:rsidR="00603CB8" w:rsidRPr="00BA2F90" w:rsidRDefault="00603CB8" w:rsidP="00603CB8">
      <w:pPr>
        <w:pStyle w:val="Annex"/>
        <w:keepNext w:val="0"/>
        <w:keepLines w:val="0"/>
        <w:pageBreakBefore/>
        <w:widowControl w:val="0"/>
        <w:numPr>
          <w:ilvl w:val="0"/>
          <w:numId w:val="18"/>
        </w:numPr>
        <w:rPr>
          <w:lang w:bidi="ar-SA"/>
        </w:rPr>
      </w:pPr>
      <w:bookmarkStart w:id="92" w:name="_Toc21354661"/>
      <w:bookmarkStart w:id="93" w:name="_Toc19621195"/>
      <w:bookmarkStart w:id="94" w:name="_Toc19129546"/>
      <w:bookmarkStart w:id="95" w:name="_Toc75905329"/>
      <w:bookmarkStart w:id="96" w:name="_Toc221082622"/>
      <w:r w:rsidRPr="00BA2F90">
        <w:rPr>
          <w:lang w:bidi="ar-SA"/>
        </w:rPr>
        <w:lastRenderedPageBreak/>
        <w:t>Document Management</w:t>
      </w:r>
      <w:bookmarkEnd w:id="92"/>
      <w:bookmarkEnd w:id="93"/>
      <w:bookmarkEnd w:id="94"/>
      <w:bookmarkEnd w:id="95"/>
      <w:bookmarkEnd w:id="96"/>
    </w:p>
    <w:p w14:paraId="280B5D2B" w14:textId="77777777" w:rsidR="00603CB8" w:rsidRPr="00BA2F90" w:rsidRDefault="00603CB8" w:rsidP="00603CB8">
      <w:pPr>
        <w:pStyle w:val="ANNEX-heading1"/>
        <w:numPr>
          <w:ilvl w:val="1"/>
          <w:numId w:val="18"/>
        </w:numPr>
        <w:rPr>
          <w:lang w:eastAsia="en-US" w:bidi="ar-SA"/>
        </w:rPr>
      </w:pPr>
      <w:bookmarkStart w:id="97" w:name="_Toc21354662"/>
      <w:bookmarkStart w:id="98" w:name="_Toc19621196"/>
      <w:bookmarkStart w:id="99" w:name="_Toc19129547"/>
      <w:bookmarkStart w:id="100" w:name="_Toc446517546"/>
      <w:bookmarkStart w:id="101" w:name="_Toc285007398"/>
      <w:bookmarkStart w:id="102" w:name="_Toc75905330"/>
      <w:bookmarkStart w:id="103" w:name="_Toc221082623"/>
      <w:r w:rsidRPr="00BA2F90">
        <w:rPr>
          <w:lang w:eastAsia="en-US" w:bidi="ar-SA"/>
        </w:rPr>
        <w:t>Document History</w:t>
      </w:r>
      <w:bookmarkEnd w:id="97"/>
      <w:bookmarkEnd w:id="98"/>
      <w:bookmarkEnd w:id="99"/>
      <w:bookmarkEnd w:id="100"/>
      <w:bookmarkEnd w:id="101"/>
      <w:bookmarkEnd w:id="102"/>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917"/>
        <w:gridCol w:w="4077"/>
        <w:gridCol w:w="1354"/>
        <w:gridCol w:w="1597"/>
      </w:tblGrid>
      <w:tr w:rsidR="003A018D" w:rsidRPr="00BA2F90" w14:paraId="0917FE78" w14:textId="77777777" w:rsidTr="005C41F2">
        <w:trPr>
          <w:tblHeader/>
        </w:trPr>
        <w:tc>
          <w:tcPr>
            <w:tcW w:w="1071" w:type="dxa"/>
            <w:tcBorders>
              <w:top w:val="single" w:sz="4" w:space="0" w:color="auto"/>
              <w:left w:val="single" w:sz="4" w:space="0" w:color="auto"/>
              <w:bottom w:val="single" w:sz="4" w:space="0" w:color="auto"/>
              <w:right w:val="single" w:sz="4" w:space="0" w:color="auto"/>
            </w:tcBorders>
            <w:shd w:val="clear" w:color="auto" w:fill="C00000"/>
            <w:hideMark/>
          </w:tcPr>
          <w:p w14:paraId="5702021A" w14:textId="77777777" w:rsidR="00603CB8" w:rsidRPr="00BA2F90" w:rsidRDefault="00603CB8" w:rsidP="005C41F2">
            <w:pPr>
              <w:pStyle w:val="TableHeader"/>
              <w:rPr>
                <w:lang w:val="en-GB"/>
              </w:rPr>
            </w:pPr>
            <w:r w:rsidRPr="00BA2F90">
              <w:rPr>
                <w:lang w:val="en-GB"/>
              </w:rPr>
              <w:t>Version</w:t>
            </w:r>
          </w:p>
        </w:tc>
        <w:tc>
          <w:tcPr>
            <w:tcW w:w="917" w:type="dxa"/>
            <w:tcBorders>
              <w:top w:val="single" w:sz="4" w:space="0" w:color="auto"/>
              <w:left w:val="single" w:sz="4" w:space="0" w:color="auto"/>
              <w:bottom w:val="single" w:sz="4" w:space="0" w:color="auto"/>
              <w:right w:val="single" w:sz="4" w:space="0" w:color="auto"/>
            </w:tcBorders>
            <w:shd w:val="clear" w:color="auto" w:fill="C00000"/>
            <w:hideMark/>
          </w:tcPr>
          <w:p w14:paraId="0317843A" w14:textId="77777777" w:rsidR="00603CB8" w:rsidRPr="00BA2F90" w:rsidRDefault="00603CB8" w:rsidP="005C41F2">
            <w:pPr>
              <w:pStyle w:val="TableHeader"/>
              <w:rPr>
                <w:lang w:val="en-GB"/>
              </w:rPr>
            </w:pPr>
            <w:r w:rsidRPr="00BA2F90">
              <w:rPr>
                <w:lang w:val="en-GB"/>
              </w:rPr>
              <w:t>Date</w:t>
            </w:r>
          </w:p>
        </w:tc>
        <w:tc>
          <w:tcPr>
            <w:tcW w:w="4077" w:type="dxa"/>
            <w:tcBorders>
              <w:top w:val="single" w:sz="4" w:space="0" w:color="auto"/>
              <w:left w:val="single" w:sz="4" w:space="0" w:color="auto"/>
              <w:bottom w:val="single" w:sz="4" w:space="0" w:color="auto"/>
              <w:right w:val="single" w:sz="4" w:space="0" w:color="auto"/>
            </w:tcBorders>
            <w:shd w:val="clear" w:color="auto" w:fill="C00000"/>
            <w:hideMark/>
          </w:tcPr>
          <w:p w14:paraId="38386450" w14:textId="77777777" w:rsidR="00603CB8" w:rsidRPr="00BA2F90" w:rsidRDefault="00603CB8" w:rsidP="005C41F2">
            <w:pPr>
              <w:pStyle w:val="TableHeader"/>
              <w:rPr>
                <w:lang w:val="en-GB"/>
              </w:rPr>
            </w:pPr>
            <w:r w:rsidRPr="00BA2F90">
              <w:rPr>
                <w:lang w:val="en-GB"/>
              </w:rPr>
              <w:t>Brief Description of Change</w:t>
            </w:r>
          </w:p>
        </w:tc>
        <w:tc>
          <w:tcPr>
            <w:tcW w:w="1354" w:type="dxa"/>
            <w:tcBorders>
              <w:top w:val="single" w:sz="4" w:space="0" w:color="auto"/>
              <w:left w:val="single" w:sz="4" w:space="0" w:color="auto"/>
              <w:bottom w:val="single" w:sz="4" w:space="0" w:color="auto"/>
              <w:right w:val="single" w:sz="4" w:space="0" w:color="auto"/>
            </w:tcBorders>
            <w:shd w:val="clear" w:color="auto" w:fill="C00000"/>
            <w:hideMark/>
          </w:tcPr>
          <w:p w14:paraId="666D103A" w14:textId="77777777" w:rsidR="00603CB8" w:rsidRPr="00BA2F90" w:rsidRDefault="00603CB8" w:rsidP="005C41F2">
            <w:pPr>
              <w:pStyle w:val="TableHeader"/>
              <w:rPr>
                <w:lang w:val="en-GB"/>
              </w:rPr>
            </w:pPr>
            <w:r w:rsidRPr="00BA2F90">
              <w:rPr>
                <w:lang w:val="en-GB"/>
              </w:rPr>
              <w:t>Approval Authority</w:t>
            </w:r>
          </w:p>
        </w:tc>
        <w:tc>
          <w:tcPr>
            <w:tcW w:w="1597" w:type="dxa"/>
            <w:tcBorders>
              <w:top w:val="single" w:sz="4" w:space="0" w:color="auto"/>
              <w:left w:val="single" w:sz="4" w:space="0" w:color="auto"/>
              <w:bottom w:val="single" w:sz="4" w:space="0" w:color="auto"/>
              <w:right w:val="single" w:sz="4" w:space="0" w:color="auto"/>
            </w:tcBorders>
            <w:shd w:val="clear" w:color="auto" w:fill="C00000"/>
            <w:hideMark/>
          </w:tcPr>
          <w:p w14:paraId="011476A3" w14:textId="77777777" w:rsidR="00603CB8" w:rsidRPr="00BA2F90" w:rsidRDefault="00603CB8" w:rsidP="005C41F2">
            <w:pPr>
              <w:pStyle w:val="TableHeader"/>
              <w:rPr>
                <w:lang w:val="en-GB"/>
              </w:rPr>
            </w:pPr>
            <w:r w:rsidRPr="00BA2F90">
              <w:rPr>
                <w:lang w:val="en-GB"/>
              </w:rPr>
              <w:t>Editor / Company</w:t>
            </w:r>
          </w:p>
        </w:tc>
      </w:tr>
      <w:tr w:rsidR="003A018D" w:rsidRPr="00BA2F90" w14:paraId="35E8C24F" w14:textId="77777777" w:rsidTr="005C41F2">
        <w:trPr>
          <w:trHeight w:val="567"/>
        </w:trPr>
        <w:tc>
          <w:tcPr>
            <w:tcW w:w="1071" w:type="dxa"/>
            <w:tcBorders>
              <w:top w:val="single" w:sz="4" w:space="0" w:color="auto"/>
              <w:left w:val="single" w:sz="4" w:space="0" w:color="auto"/>
              <w:bottom w:val="single" w:sz="4" w:space="0" w:color="auto"/>
              <w:right w:val="single" w:sz="4" w:space="0" w:color="auto"/>
            </w:tcBorders>
            <w:vAlign w:val="center"/>
            <w:hideMark/>
          </w:tcPr>
          <w:p w14:paraId="7889FE5C" w14:textId="77777777" w:rsidR="00603CB8" w:rsidRPr="00BA2F90" w:rsidRDefault="00603CB8" w:rsidP="005C41F2">
            <w:pPr>
              <w:pStyle w:val="TableText"/>
              <w:rPr>
                <w:rFonts w:cs="Arial"/>
              </w:rPr>
            </w:pPr>
            <w:r w:rsidRPr="00BA2F90">
              <w:rPr>
                <w:rFonts w:cs="Arial"/>
              </w:rPr>
              <w:t>1.0</w:t>
            </w:r>
          </w:p>
        </w:tc>
        <w:tc>
          <w:tcPr>
            <w:tcW w:w="917" w:type="dxa"/>
            <w:tcBorders>
              <w:top w:val="single" w:sz="4" w:space="0" w:color="auto"/>
              <w:left w:val="single" w:sz="4" w:space="0" w:color="auto"/>
              <w:bottom w:val="single" w:sz="4" w:space="0" w:color="auto"/>
              <w:right w:val="single" w:sz="4" w:space="0" w:color="auto"/>
            </w:tcBorders>
            <w:vAlign w:val="center"/>
            <w:hideMark/>
          </w:tcPr>
          <w:p w14:paraId="60F000AD" w14:textId="77777777" w:rsidR="00603CB8" w:rsidRPr="00BA2F90" w:rsidRDefault="00603CB8" w:rsidP="005C41F2">
            <w:pPr>
              <w:pStyle w:val="TableText"/>
              <w:rPr>
                <w:rFonts w:cs="Arial"/>
              </w:rPr>
            </w:pPr>
            <w:r>
              <w:rPr>
                <w:rFonts w:cs="Arial"/>
              </w:rPr>
              <w:t>6 Mar 2020</w:t>
            </w:r>
          </w:p>
        </w:tc>
        <w:tc>
          <w:tcPr>
            <w:tcW w:w="4077" w:type="dxa"/>
            <w:tcBorders>
              <w:top w:val="single" w:sz="4" w:space="0" w:color="auto"/>
              <w:left w:val="single" w:sz="4" w:space="0" w:color="auto"/>
              <w:bottom w:val="single" w:sz="4" w:space="0" w:color="auto"/>
              <w:right w:val="single" w:sz="4" w:space="0" w:color="auto"/>
            </w:tcBorders>
            <w:vAlign w:val="center"/>
            <w:hideMark/>
          </w:tcPr>
          <w:p w14:paraId="7256C8A2" w14:textId="77777777" w:rsidR="00603CB8" w:rsidRPr="00BA2F90" w:rsidRDefault="00603CB8" w:rsidP="005C41F2">
            <w:pPr>
              <w:pStyle w:val="TableText"/>
              <w:rPr>
                <w:rFonts w:cs="Arial"/>
              </w:rPr>
            </w:pPr>
            <w:r w:rsidRPr="00BA2F90">
              <w:rPr>
                <w:rFonts w:cs="Arial"/>
              </w:rPr>
              <w:t xml:space="preserve">Release 1 </w:t>
            </w:r>
            <w:r>
              <w:rPr>
                <w:rFonts w:cs="Arial"/>
              </w:rPr>
              <w:t xml:space="preserve">developed and agreed within </w:t>
            </w:r>
            <w:r w:rsidRPr="00BA2F90">
              <w:rPr>
                <w:rFonts w:cs="Arial"/>
              </w:rPr>
              <w:t>FSAG</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65BDC40" w14:textId="77777777" w:rsidR="00603CB8" w:rsidRPr="00BA2F90" w:rsidRDefault="00603CB8" w:rsidP="005C41F2">
            <w:pPr>
              <w:pStyle w:val="TableText"/>
              <w:rPr>
                <w:rFonts w:cs="Arial"/>
              </w:rPr>
            </w:pPr>
            <w:r w:rsidRPr="00BA2F90">
              <w:rPr>
                <w:rFonts w:cs="Arial"/>
              </w:rPr>
              <w:t>GSMA TG</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D1D3E39" w14:textId="77777777" w:rsidR="00603CB8" w:rsidRPr="00BA2F90" w:rsidRDefault="00603CB8" w:rsidP="005C41F2">
            <w:pPr>
              <w:pStyle w:val="TableText"/>
              <w:rPr>
                <w:rFonts w:cs="Arial"/>
              </w:rPr>
            </w:pPr>
            <w:r w:rsidRPr="00BA2F90">
              <w:rPr>
                <w:rFonts w:cs="Arial"/>
              </w:rPr>
              <w:t>James Moran</w:t>
            </w:r>
            <w:r>
              <w:rPr>
                <w:rFonts w:cs="Arial"/>
              </w:rPr>
              <w:t>,</w:t>
            </w:r>
            <w:r w:rsidRPr="00BA2F90">
              <w:rPr>
                <w:rFonts w:cs="Arial"/>
              </w:rPr>
              <w:t xml:space="preserve"> GSMA</w:t>
            </w:r>
          </w:p>
        </w:tc>
      </w:tr>
      <w:tr w:rsidR="003A018D" w:rsidRPr="00BA2F90" w14:paraId="6A589CF9" w14:textId="77777777" w:rsidTr="005C41F2">
        <w:trPr>
          <w:trHeight w:val="567"/>
        </w:trPr>
        <w:tc>
          <w:tcPr>
            <w:tcW w:w="1071" w:type="dxa"/>
            <w:tcBorders>
              <w:top w:val="single" w:sz="4" w:space="0" w:color="auto"/>
              <w:left w:val="single" w:sz="4" w:space="0" w:color="auto"/>
              <w:bottom w:val="single" w:sz="4" w:space="0" w:color="auto"/>
              <w:right w:val="single" w:sz="4" w:space="0" w:color="auto"/>
            </w:tcBorders>
            <w:vAlign w:val="center"/>
          </w:tcPr>
          <w:p w14:paraId="3D7333FB" w14:textId="77777777" w:rsidR="00603CB8" w:rsidRPr="00BA2F90" w:rsidRDefault="00603CB8" w:rsidP="005C41F2">
            <w:pPr>
              <w:pStyle w:val="TableText"/>
              <w:rPr>
                <w:rFonts w:cs="Arial"/>
              </w:rPr>
            </w:pPr>
            <w:r>
              <w:rPr>
                <w:rFonts w:cs="Arial"/>
              </w:rPr>
              <w:t>2.0</w:t>
            </w:r>
          </w:p>
        </w:tc>
        <w:tc>
          <w:tcPr>
            <w:tcW w:w="917" w:type="dxa"/>
            <w:tcBorders>
              <w:top w:val="single" w:sz="4" w:space="0" w:color="auto"/>
              <w:left w:val="single" w:sz="4" w:space="0" w:color="auto"/>
              <w:bottom w:val="single" w:sz="4" w:space="0" w:color="auto"/>
              <w:right w:val="single" w:sz="4" w:space="0" w:color="auto"/>
            </w:tcBorders>
            <w:vAlign w:val="center"/>
          </w:tcPr>
          <w:p w14:paraId="079DF183" w14:textId="77777777" w:rsidR="00603CB8" w:rsidRDefault="00603CB8" w:rsidP="005C41F2">
            <w:pPr>
              <w:pStyle w:val="TableText"/>
              <w:rPr>
                <w:rFonts w:cs="Arial"/>
              </w:rPr>
            </w:pPr>
            <w:r>
              <w:rPr>
                <w:rFonts w:cs="Arial"/>
              </w:rPr>
              <w:t>30 Jun 2021</w:t>
            </w:r>
          </w:p>
        </w:tc>
        <w:tc>
          <w:tcPr>
            <w:tcW w:w="4077" w:type="dxa"/>
            <w:tcBorders>
              <w:top w:val="single" w:sz="4" w:space="0" w:color="auto"/>
              <w:left w:val="single" w:sz="4" w:space="0" w:color="auto"/>
              <w:bottom w:val="single" w:sz="4" w:space="0" w:color="auto"/>
              <w:right w:val="single" w:sz="4" w:space="0" w:color="auto"/>
            </w:tcBorders>
            <w:vAlign w:val="center"/>
          </w:tcPr>
          <w:p w14:paraId="5146F373" w14:textId="77777777" w:rsidR="00603CB8" w:rsidRPr="00BA2F90" w:rsidRDefault="00603CB8" w:rsidP="005C41F2">
            <w:pPr>
              <w:pStyle w:val="TableText"/>
              <w:rPr>
                <w:rFonts w:cs="Arial"/>
              </w:rPr>
            </w:pPr>
            <w:r>
              <w:rPr>
                <w:rFonts w:cs="Arial"/>
              </w:rPr>
              <w:t>Revised version to update advice on GSM and GPRS algorithms, null encryption and algorithm support prioritisation.</w:t>
            </w:r>
          </w:p>
        </w:tc>
        <w:tc>
          <w:tcPr>
            <w:tcW w:w="1354" w:type="dxa"/>
            <w:tcBorders>
              <w:top w:val="single" w:sz="4" w:space="0" w:color="auto"/>
              <w:left w:val="single" w:sz="4" w:space="0" w:color="auto"/>
              <w:bottom w:val="single" w:sz="4" w:space="0" w:color="auto"/>
              <w:right w:val="single" w:sz="4" w:space="0" w:color="auto"/>
            </w:tcBorders>
            <w:vAlign w:val="center"/>
          </w:tcPr>
          <w:p w14:paraId="29F659D8" w14:textId="77777777" w:rsidR="00603CB8" w:rsidRPr="00BA2F90" w:rsidRDefault="00603CB8" w:rsidP="005C41F2">
            <w:pPr>
              <w:pStyle w:val="TableText"/>
              <w:rPr>
                <w:rFonts w:cs="Arial"/>
              </w:rPr>
            </w:pPr>
            <w:r>
              <w:rPr>
                <w:rFonts w:cs="Arial"/>
              </w:rPr>
              <w:t>GSMA FASG</w:t>
            </w:r>
          </w:p>
        </w:tc>
        <w:tc>
          <w:tcPr>
            <w:tcW w:w="1597" w:type="dxa"/>
            <w:tcBorders>
              <w:top w:val="single" w:sz="4" w:space="0" w:color="auto"/>
              <w:left w:val="single" w:sz="4" w:space="0" w:color="auto"/>
              <w:bottom w:val="single" w:sz="4" w:space="0" w:color="auto"/>
              <w:right w:val="single" w:sz="4" w:space="0" w:color="auto"/>
            </w:tcBorders>
            <w:vAlign w:val="center"/>
          </w:tcPr>
          <w:p w14:paraId="6AE18FDA" w14:textId="77777777" w:rsidR="00603CB8" w:rsidRPr="00BA2F90" w:rsidRDefault="00603CB8" w:rsidP="005C41F2">
            <w:pPr>
              <w:pStyle w:val="TableText"/>
              <w:rPr>
                <w:rFonts w:cs="Arial"/>
              </w:rPr>
            </w:pPr>
            <w:r>
              <w:rPr>
                <w:rFonts w:cs="Arial"/>
              </w:rPr>
              <w:t>Peter Howard, Vodafone</w:t>
            </w:r>
          </w:p>
        </w:tc>
      </w:tr>
      <w:tr w:rsidR="003A018D" w:rsidRPr="00BA2F90" w14:paraId="7FA11D45" w14:textId="77777777" w:rsidTr="005C41F2">
        <w:trPr>
          <w:trHeight w:val="567"/>
        </w:trPr>
        <w:tc>
          <w:tcPr>
            <w:tcW w:w="1071" w:type="dxa"/>
            <w:tcBorders>
              <w:top w:val="single" w:sz="4" w:space="0" w:color="auto"/>
              <w:left w:val="single" w:sz="4" w:space="0" w:color="auto"/>
              <w:bottom w:val="single" w:sz="4" w:space="0" w:color="auto"/>
              <w:right w:val="single" w:sz="4" w:space="0" w:color="auto"/>
            </w:tcBorders>
            <w:vAlign w:val="center"/>
          </w:tcPr>
          <w:p w14:paraId="648AE32F" w14:textId="77777777" w:rsidR="00603CB8" w:rsidRDefault="00603CB8" w:rsidP="005C41F2">
            <w:pPr>
              <w:pStyle w:val="TableText"/>
              <w:rPr>
                <w:rFonts w:cs="Arial"/>
              </w:rPr>
            </w:pPr>
            <w:r>
              <w:rPr>
                <w:rFonts w:cs="Arial"/>
              </w:rPr>
              <w:t>3.0</w:t>
            </w:r>
          </w:p>
        </w:tc>
        <w:tc>
          <w:tcPr>
            <w:tcW w:w="917" w:type="dxa"/>
            <w:tcBorders>
              <w:top w:val="single" w:sz="4" w:space="0" w:color="auto"/>
              <w:left w:val="single" w:sz="4" w:space="0" w:color="auto"/>
              <w:bottom w:val="single" w:sz="4" w:space="0" w:color="auto"/>
              <w:right w:val="single" w:sz="4" w:space="0" w:color="auto"/>
            </w:tcBorders>
            <w:vAlign w:val="center"/>
          </w:tcPr>
          <w:p w14:paraId="3F3A5D0A" w14:textId="77777777" w:rsidR="00603CB8" w:rsidRDefault="00603CB8" w:rsidP="005C41F2">
            <w:pPr>
              <w:pStyle w:val="TableText"/>
              <w:rPr>
                <w:rFonts w:cs="Arial"/>
              </w:rPr>
            </w:pPr>
            <w:r>
              <w:rPr>
                <w:rFonts w:cs="Arial"/>
              </w:rPr>
              <w:t>1 Apr 2022</w:t>
            </w:r>
          </w:p>
        </w:tc>
        <w:tc>
          <w:tcPr>
            <w:tcW w:w="4077" w:type="dxa"/>
            <w:tcBorders>
              <w:top w:val="single" w:sz="4" w:space="0" w:color="auto"/>
              <w:left w:val="single" w:sz="4" w:space="0" w:color="auto"/>
              <w:bottom w:val="single" w:sz="4" w:space="0" w:color="auto"/>
              <w:right w:val="single" w:sz="4" w:space="0" w:color="auto"/>
            </w:tcBorders>
            <w:vAlign w:val="center"/>
          </w:tcPr>
          <w:p w14:paraId="3D100FBE" w14:textId="77777777" w:rsidR="00603CB8" w:rsidRDefault="00603CB8" w:rsidP="005C41F2">
            <w:pPr>
              <w:pStyle w:val="TableText"/>
              <w:rPr>
                <w:rFonts w:cs="Arial"/>
              </w:rPr>
            </w:pPr>
            <w:r>
              <w:t xml:space="preserve">Advice on GEA2 updated by clarifying that 3GPP strongly discourages support for GEA2 in devices from </w:t>
            </w:r>
            <w:proofErr w:type="spellStart"/>
            <w:r>
              <w:t>Rel</w:t>
            </w:r>
            <w:proofErr w:type="spellEnd"/>
            <w:r>
              <w:t xml:space="preserve"> 11 and prohibits it in devices from </w:t>
            </w:r>
            <w:proofErr w:type="spellStart"/>
            <w:r>
              <w:t>Rel</w:t>
            </w:r>
            <w:proofErr w:type="spellEnd"/>
            <w:r>
              <w:t xml:space="preserve"> 16</w:t>
            </w:r>
          </w:p>
        </w:tc>
        <w:tc>
          <w:tcPr>
            <w:tcW w:w="1354" w:type="dxa"/>
            <w:tcBorders>
              <w:top w:val="single" w:sz="4" w:space="0" w:color="auto"/>
              <w:left w:val="single" w:sz="4" w:space="0" w:color="auto"/>
              <w:bottom w:val="single" w:sz="4" w:space="0" w:color="auto"/>
              <w:right w:val="single" w:sz="4" w:space="0" w:color="auto"/>
            </w:tcBorders>
            <w:vAlign w:val="center"/>
          </w:tcPr>
          <w:p w14:paraId="2C38ADF6" w14:textId="77777777" w:rsidR="00603CB8" w:rsidRDefault="00603CB8" w:rsidP="005C41F2">
            <w:pPr>
              <w:pStyle w:val="TableText"/>
              <w:rPr>
                <w:rFonts w:cs="Arial"/>
              </w:rPr>
            </w:pPr>
            <w:r>
              <w:rPr>
                <w:rFonts w:cs="Arial"/>
              </w:rPr>
              <w:t>GSMA FASG</w:t>
            </w:r>
          </w:p>
        </w:tc>
        <w:tc>
          <w:tcPr>
            <w:tcW w:w="1597" w:type="dxa"/>
            <w:tcBorders>
              <w:top w:val="single" w:sz="4" w:space="0" w:color="auto"/>
              <w:left w:val="single" w:sz="4" w:space="0" w:color="auto"/>
              <w:bottom w:val="single" w:sz="4" w:space="0" w:color="auto"/>
              <w:right w:val="single" w:sz="4" w:space="0" w:color="auto"/>
            </w:tcBorders>
            <w:vAlign w:val="center"/>
          </w:tcPr>
          <w:p w14:paraId="15768A37" w14:textId="77777777" w:rsidR="00603CB8" w:rsidRDefault="00603CB8" w:rsidP="005C41F2">
            <w:pPr>
              <w:pStyle w:val="TableText"/>
              <w:rPr>
                <w:rFonts w:cs="Arial"/>
              </w:rPr>
            </w:pPr>
            <w:r>
              <w:rPr>
                <w:rFonts w:cs="Arial"/>
              </w:rPr>
              <w:t>James Moran, GSMA</w:t>
            </w:r>
          </w:p>
        </w:tc>
      </w:tr>
      <w:tr w:rsidR="003A018D" w:rsidRPr="00BA2F90" w14:paraId="5C652A46" w14:textId="77777777" w:rsidTr="005C41F2">
        <w:trPr>
          <w:trHeight w:val="567"/>
        </w:trPr>
        <w:tc>
          <w:tcPr>
            <w:tcW w:w="1071" w:type="dxa"/>
            <w:tcBorders>
              <w:top w:val="single" w:sz="4" w:space="0" w:color="auto"/>
              <w:left w:val="single" w:sz="4" w:space="0" w:color="auto"/>
              <w:bottom w:val="single" w:sz="4" w:space="0" w:color="auto"/>
              <w:right w:val="single" w:sz="4" w:space="0" w:color="auto"/>
            </w:tcBorders>
            <w:vAlign w:val="center"/>
          </w:tcPr>
          <w:p w14:paraId="62ECD03B" w14:textId="77777777" w:rsidR="00603CB8" w:rsidRDefault="00603CB8" w:rsidP="005C41F2">
            <w:pPr>
              <w:pStyle w:val="TableText"/>
              <w:rPr>
                <w:rFonts w:cs="Arial"/>
              </w:rPr>
            </w:pPr>
            <w:r>
              <w:rPr>
                <w:rFonts w:cs="Arial"/>
              </w:rPr>
              <w:t>4.0</w:t>
            </w:r>
          </w:p>
        </w:tc>
        <w:tc>
          <w:tcPr>
            <w:tcW w:w="917" w:type="dxa"/>
            <w:tcBorders>
              <w:top w:val="single" w:sz="4" w:space="0" w:color="auto"/>
              <w:left w:val="single" w:sz="4" w:space="0" w:color="auto"/>
              <w:bottom w:val="single" w:sz="4" w:space="0" w:color="auto"/>
              <w:right w:val="single" w:sz="4" w:space="0" w:color="auto"/>
            </w:tcBorders>
            <w:vAlign w:val="center"/>
          </w:tcPr>
          <w:p w14:paraId="31FD647D" w14:textId="56B520B7" w:rsidR="00603CB8" w:rsidRDefault="003A018D" w:rsidP="005C41F2">
            <w:pPr>
              <w:pStyle w:val="TableText"/>
              <w:rPr>
                <w:rFonts w:cs="Arial"/>
              </w:rPr>
            </w:pPr>
            <w:r>
              <w:rPr>
                <w:rFonts w:cs="Arial"/>
              </w:rPr>
              <w:t>27 Sep 2024</w:t>
            </w:r>
          </w:p>
        </w:tc>
        <w:tc>
          <w:tcPr>
            <w:tcW w:w="4077" w:type="dxa"/>
            <w:tcBorders>
              <w:top w:val="single" w:sz="4" w:space="0" w:color="auto"/>
              <w:left w:val="single" w:sz="4" w:space="0" w:color="auto"/>
              <w:bottom w:val="single" w:sz="4" w:space="0" w:color="auto"/>
              <w:right w:val="single" w:sz="4" w:space="0" w:color="auto"/>
            </w:tcBorders>
            <w:vAlign w:val="center"/>
          </w:tcPr>
          <w:p w14:paraId="6104EF51" w14:textId="0CA0532D" w:rsidR="00603CB8" w:rsidRPr="00D80F23" w:rsidRDefault="00603CB8" w:rsidP="005C41F2">
            <w:pPr>
              <w:pStyle w:val="TableText"/>
              <w:rPr>
                <w:lang w:val="en-US"/>
              </w:rPr>
            </w:pPr>
            <w:r>
              <w:rPr>
                <w:lang w:val="en-US"/>
              </w:rPr>
              <w:t>Guidelines added on proprietary algorithms, remote SIM provisioning algorithms (for consumer devices and machine to machine) and over the air algorithms (SCP80 and SCP81). Guidance updated to reflect NIST decision to disallow 3DES encryption.</w:t>
            </w:r>
          </w:p>
        </w:tc>
        <w:tc>
          <w:tcPr>
            <w:tcW w:w="1354" w:type="dxa"/>
            <w:tcBorders>
              <w:top w:val="single" w:sz="4" w:space="0" w:color="auto"/>
              <w:left w:val="single" w:sz="4" w:space="0" w:color="auto"/>
              <w:bottom w:val="single" w:sz="4" w:space="0" w:color="auto"/>
              <w:right w:val="single" w:sz="4" w:space="0" w:color="auto"/>
            </w:tcBorders>
            <w:vAlign w:val="center"/>
          </w:tcPr>
          <w:p w14:paraId="155DE373" w14:textId="77777777" w:rsidR="00603CB8" w:rsidRDefault="00603CB8" w:rsidP="005C41F2">
            <w:pPr>
              <w:pStyle w:val="TableText"/>
              <w:rPr>
                <w:rFonts w:cs="Arial"/>
              </w:rPr>
            </w:pPr>
            <w:r>
              <w:rPr>
                <w:rFonts w:cs="Arial"/>
              </w:rPr>
              <w:t>GSMA ISAG</w:t>
            </w:r>
          </w:p>
        </w:tc>
        <w:tc>
          <w:tcPr>
            <w:tcW w:w="1597" w:type="dxa"/>
            <w:tcBorders>
              <w:top w:val="single" w:sz="4" w:space="0" w:color="auto"/>
              <w:left w:val="single" w:sz="4" w:space="0" w:color="auto"/>
              <w:bottom w:val="single" w:sz="4" w:space="0" w:color="auto"/>
              <w:right w:val="single" w:sz="4" w:space="0" w:color="auto"/>
            </w:tcBorders>
            <w:vAlign w:val="center"/>
          </w:tcPr>
          <w:p w14:paraId="4DEB7144" w14:textId="77777777" w:rsidR="00603CB8" w:rsidRDefault="00603CB8" w:rsidP="005C41F2">
            <w:pPr>
              <w:pStyle w:val="TableText"/>
              <w:rPr>
                <w:rFonts w:cs="Arial"/>
              </w:rPr>
            </w:pPr>
            <w:r>
              <w:rPr>
                <w:rFonts w:cs="Arial"/>
              </w:rPr>
              <w:t>James Moran, GSMA</w:t>
            </w:r>
          </w:p>
        </w:tc>
      </w:tr>
      <w:tr w:rsidR="00350938" w:rsidRPr="00BA2F90" w14:paraId="3CAA3140" w14:textId="77777777" w:rsidTr="005C41F2">
        <w:trPr>
          <w:trHeight w:val="567"/>
        </w:trPr>
        <w:tc>
          <w:tcPr>
            <w:tcW w:w="1071" w:type="dxa"/>
            <w:tcBorders>
              <w:top w:val="single" w:sz="4" w:space="0" w:color="auto"/>
              <w:left w:val="single" w:sz="4" w:space="0" w:color="auto"/>
              <w:bottom w:val="single" w:sz="4" w:space="0" w:color="auto"/>
              <w:right w:val="single" w:sz="4" w:space="0" w:color="auto"/>
            </w:tcBorders>
            <w:vAlign w:val="center"/>
          </w:tcPr>
          <w:p w14:paraId="00ADCA59" w14:textId="5E066AD7" w:rsidR="00350938" w:rsidRDefault="00350938" w:rsidP="005C41F2">
            <w:pPr>
              <w:pStyle w:val="TableText"/>
              <w:rPr>
                <w:rFonts w:cs="Arial"/>
              </w:rPr>
            </w:pPr>
            <w:r>
              <w:rPr>
                <w:rFonts w:cs="Arial"/>
              </w:rPr>
              <w:t>5.0</w:t>
            </w:r>
          </w:p>
        </w:tc>
        <w:tc>
          <w:tcPr>
            <w:tcW w:w="917" w:type="dxa"/>
            <w:tcBorders>
              <w:top w:val="single" w:sz="4" w:space="0" w:color="auto"/>
              <w:left w:val="single" w:sz="4" w:space="0" w:color="auto"/>
              <w:bottom w:val="single" w:sz="4" w:space="0" w:color="auto"/>
              <w:right w:val="single" w:sz="4" w:space="0" w:color="auto"/>
            </w:tcBorders>
            <w:vAlign w:val="center"/>
          </w:tcPr>
          <w:p w14:paraId="2638783F" w14:textId="1ED5FA43" w:rsidR="00350938" w:rsidRDefault="00350938" w:rsidP="005C41F2">
            <w:pPr>
              <w:pStyle w:val="TableText"/>
              <w:rPr>
                <w:rFonts w:cs="Arial"/>
              </w:rPr>
            </w:pPr>
            <w:r>
              <w:rPr>
                <w:rFonts w:cs="Arial"/>
              </w:rPr>
              <w:t>2</w:t>
            </w:r>
            <w:r w:rsidR="00200207">
              <w:rPr>
                <w:rFonts w:cs="Arial"/>
              </w:rPr>
              <w:t>2</w:t>
            </w:r>
            <w:r>
              <w:rPr>
                <w:rFonts w:cs="Arial"/>
              </w:rPr>
              <w:t xml:space="preserve"> </w:t>
            </w:r>
            <w:r w:rsidR="00200207">
              <w:rPr>
                <w:rFonts w:cs="Arial"/>
              </w:rPr>
              <w:t xml:space="preserve">Jan </w:t>
            </w:r>
            <w:r>
              <w:rPr>
                <w:rFonts w:cs="Arial"/>
              </w:rPr>
              <w:t>202</w:t>
            </w:r>
            <w:r w:rsidR="00200207">
              <w:rPr>
                <w:rFonts w:cs="Arial"/>
              </w:rPr>
              <w:t>6</w:t>
            </w:r>
          </w:p>
        </w:tc>
        <w:tc>
          <w:tcPr>
            <w:tcW w:w="4077" w:type="dxa"/>
            <w:tcBorders>
              <w:top w:val="single" w:sz="4" w:space="0" w:color="auto"/>
              <w:left w:val="single" w:sz="4" w:space="0" w:color="auto"/>
              <w:bottom w:val="single" w:sz="4" w:space="0" w:color="auto"/>
              <w:right w:val="single" w:sz="4" w:space="0" w:color="auto"/>
            </w:tcBorders>
            <w:vAlign w:val="center"/>
          </w:tcPr>
          <w:p w14:paraId="5F69E067" w14:textId="65D39065" w:rsidR="00350938" w:rsidRPr="00350938" w:rsidRDefault="00350938" w:rsidP="005C41F2">
            <w:pPr>
              <w:pStyle w:val="TableText"/>
              <w:rPr>
                <w:lang w:val="en-US"/>
              </w:rPr>
            </w:pPr>
            <w:r w:rsidRPr="00350938">
              <w:rPr>
                <w:szCs w:val="20"/>
                <w:lang w:val="en-US"/>
              </w:rPr>
              <w:t>Guidance on a</w:t>
            </w:r>
            <w:proofErr w:type="spellStart"/>
            <w:r w:rsidRPr="00350938">
              <w:rPr>
                <w:szCs w:val="20"/>
              </w:rPr>
              <w:t>uthentication</w:t>
            </w:r>
            <w:proofErr w:type="spellEnd"/>
            <w:r w:rsidRPr="00350938">
              <w:rPr>
                <w:szCs w:val="20"/>
              </w:rPr>
              <w:t xml:space="preserve"> and key agreement algorithms updated with the addition of MILENAGE-</w:t>
            </w:r>
            <w:proofErr w:type="gramStart"/>
            <w:r w:rsidRPr="00350938">
              <w:rPr>
                <w:szCs w:val="20"/>
              </w:rPr>
              <w:t>2</w:t>
            </w:r>
            <w:r w:rsidR="004D0E56">
              <w:rPr>
                <w:szCs w:val="20"/>
              </w:rPr>
              <w:t>5</w:t>
            </w:r>
            <w:r w:rsidRPr="00350938">
              <w:rPr>
                <w:szCs w:val="20"/>
              </w:rPr>
              <w:t>6 and 256 bit</w:t>
            </w:r>
            <w:proofErr w:type="gramEnd"/>
            <w:r w:rsidRPr="00350938">
              <w:rPr>
                <w:szCs w:val="20"/>
              </w:rPr>
              <w:t xml:space="preserve"> TUAK. RCS end-to-end encryption algorithms also added.</w:t>
            </w:r>
          </w:p>
        </w:tc>
        <w:tc>
          <w:tcPr>
            <w:tcW w:w="1354" w:type="dxa"/>
            <w:tcBorders>
              <w:top w:val="single" w:sz="4" w:space="0" w:color="auto"/>
              <w:left w:val="single" w:sz="4" w:space="0" w:color="auto"/>
              <w:bottom w:val="single" w:sz="4" w:space="0" w:color="auto"/>
              <w:right w:val="single" w:sz="4" w:space="0" w:color="auto"/>
            </w:tcBorders>
            <w:vAlign w:val="center"/>
          </w:tcPr>
          <w:p w14:paraId="7BD2BAC0" w14:textId="4B50BBE1" w:rsidR="00350938" w:rsidRDefault="00350938" w:rsidP="005C41F2">
            <w:pPr>
              <w:pStyle w:val="TableText"/>
              <w:rPr>
                <w:rFonts w:cs="Arial"/>
              </w:rPr>
            </w:pPr>
            <w:r>
              <w:rPr>
                <w:rFonts w:cs="Arial"/>
              </w:rPr>
              <w:t>GSMA ISAG</w:t>
            </w:r>
          </w:p>
        </w:tc>
        <w:tc>
          <w:tcPr>
            <w:tcW w:w="1597" w:type="dxa"/>
            <w:tcBorders>
              <w:top w:val="single" w:sz="4" w:space="0" w:color="auto"/>
              <w:left w:val="single" w:sz="4" w:space="0" w:color="auto"/>
              <w:bottom w:val="single" w:sz="4" w:space="0" w:color="auto"/>
              <w:right w:val="single" w:sz="4" w:space="0" w:color="auto"/>
            </w:tcBorders>
            <w:vAlign w:val="center"/>
          </w:tcPr>
          <w:p w14:paraId="5E534C7D" w14:textId="7B222562" w:rsidR="00350938" w:rsidRDefault="00350938" w:rsidP="005C41F2">
            <w:pPr>
              <w:pStyle w:val="TableText"/>
              <w:rPr>
                <w:rFonts w:cs="Arial"/>
              </w:rPr>
            </w:pPr>
            <w:r>
              <w:rPr>
                <w:rFonts w:cs="Arial"/>
              </w:rPr>
              <w:t>James Moran, GSMA</w:t>
            </w:r>
          </w:p>
        </w:tc>
      </w:tr>
    </w:tbl>
    <w:p w14:paraId="3013A0D6" w14:textId="77777777" w:rsidR="00603CB8" w:rsidRPr="00BA2F90" w:rsidRDefault="00603CB8" w:rsidP="00603CB8">
      <w:pPr>
        <w:pStyle w:val="ANNEX-heading1"/>
        <w:numPr>
          <w:ilvl w:val="1"/>
          <w:numId w:val="18"/>
        </w:numPr>
        <w:rPr>
          <w:lang w:eastAsia="en-US" w:bidi="ar-SA"/>
        </w:rPr>
      </w:pPr>
      <w:bookmarkStart w:id="104" w:name="_Toc21354663"/>
      <w:bookmarkStart w:id="105" w:name="_Toc19621197"/>
      <w:bookmarkStart w:id="106" w:name="_Toc19129548"/>
      <w:bookmarkStart w:id="107" w:name="_Toc446517547"/>
      <w:bookmarkStart w:id="108" w:name="_Toc285007399"/>
      <w:bookmarkStart w:id="109" w:name="_Toc75905331"/>
      <w:bookmarkStart w:id="110" w:name="_Toc221082624"/>
      <w:r w:rsidRPr="00BA2F90">
        <w:rPr>
          <w:lang w:eastAsia="en-US" w:bidi="ar-SA"/>
        </w:rPr>
        <w:t>Other Information</w:t>
      </w:r>
      <w:bookmarkEnd w:id="104"/>
      <w:bookmarkEnd w:id="105"/>
      <w:bookmarkEnd w:id="106"/>
      <w:bookmarkEnd w:id="107"/>
      <w:bookmarkEnd w:id="108"/>
      <w:bookmarkEnd w:id="109"/>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603CB8" w:rsidRPr="00BA2F90" w14:paraId="7347C693" w14:textId="77777777" w:rsidTr="005C41F2">
        <w:tc>
          <w:tcPr>
            <w:tcW w:w="3188" w:type="dxa"/>
            <w:tcBorders>
              <w:top w:val="single" w:sz="4" w:space="0" w:color="auto"/>
              <w:left w:val="single" w:sz="4" w:space="0" w:color="auto"/>
              <w:bottom w:val="single" w:sz="4" w:space="0" w:color="auto"/>
              <w:right w:val="single" w:sz="4" w:space="0" w:color="auto"/>
            </w:tcBorders>
            <w:shd w:val="clear" w:color="auto" w:fill="C00000"/>
            <w:hideMark/>
          </w:tcPr>
          <w:p w14:paraId="7C0E10AC" w14:textId="77777777" w:rsidR="00603CB8" w:rsidRPr="00BA2F90" w:rsidRDefault="00603CB8" w:rsidP="005C41F2">
            <w:pPr>
              <w:pStyle w:val="TableHeader"/>
              <w:rPr>
                <w:lang w:val="en-GB"/>
              </w:rPr>
            </w:pPr>
            <w:r w:rsidRPr="00BA2F90">
              <w:rPr>
                <w:lang w:val="en-GB"/>
              </w:rPr>
              <w:t>Type</w:t>
            </w:r>
          </w:p>
        </w:tc>
        <w:tc>
          <w:tcPr>
            <w:tcW w:w="5996" w:type="dxa"/>
            <w:tcBorders>
              <w:top w:val="single" w:sz="4" w:space="0" w:color="auto"/>
              <w:left w:val="single" w:sz="4" w:space="0" w:color="auto"/>
              <w:bottom w:val="single" w:sz="4" w:space="0" w:color="auto"/>
              <w:right w:val="single" w:sz="4" w:space="0" w:color="auto"/>
            </w:tcBorders>
            <w:shd w:val="clear" w:color="auto" w:fill="C00000"/>
            <w:hideMark/>
          </w:tcPr>
          <w:p w14:paraId="42A29C02" w14:textId="77777777" w:rsidR="00603CB8" w:rsidRPr="00BA2F90" w:rsidRDefault="00603CB8" w:rsidP="005C41F2">
            <w:pPr>
              <w:pStyle w:val="TableHeader"/>
              <w:rPr>
                <w:lang w:val="en-GB"/>
              </w:rPr>
            </w:pPr>
            <w:r w:rsidRPr="00BA2F90">
              <w:rPr>
                <w:lang w:val="en-GB"/>
              </w:rPr>
              <w:t>Description</w:t>
            </w:r>
          </w:p>
        </w:tc>
      </w:tr>
      <w:tr w:rsidR="00603CB8" w:rsidRPr="00BA2F90" w14:paraId="7CEC3FBA" w14:textId="77777777" w:rsidTr="005C41F2">
        <w:trPr>
          <w:trHeight w:val="283"/>
        </w:trPr>
        <w:tc>
          <w:tcPr>
            <w:tcW w:w="3188" w:type="dxa"/>
            <w:tcBorders>
              <w:top w:val="single" w:sz="4" w:space="0" w:color="auto"/>
              <w:left w:val="single" w:sz="4" w:space="0" w:color="auto"/>
              <w:bottom w:val="single" w:sz="4" w:space="0" w:color="auto"/>
              <w:right w:val="single" w:sz="4" w:space="0" w:color="auto"/>
            </w:tcBorders>
            <w:vAlign w:val="center"/>
            <w:hideMark/>
          </w:tcPr>
          <w:p w14:paraId="2399EB0B" w14:textId="77777777" w:rsidR="00603CB8" w:rsidRPr="00BA2F90" w:rsidRDefault="00603CB8" w:rsidP="005C41F2">
            <w:pPr>
              <w:pStyle w:val="TableText"/>
              <w:rPr>
                <w:rFonts w:cs="Arial"/>
              </w:rPr>
            </w:pPr>
            <w:r w:rsidRPr="00BA2F90">
              <w:rPr>
                <w:rFonts w:cs="Arial"/>
              </w:rPr>
              <w:t>Document Owner</w:t>
            </w:r>
          </w:p>
        </w:tc>
        <w:tc>
          <w:tcPr>
            <w:tcW w:w="5996" w:type="dxa"/>
            <w:tcBorders>
              <w:top w:val="single" w:sz="4" w:space="0" w:color="auto"/>
              <w:left w:val="single" w:sz="4" w:space="0" w:color="auto"/>
              <w:bottom w:val="single" w:sz="4" w:space="0" w:color="auto"/>
              <w:right w:val="single" w:sz="4" w:space="0" w:color="auto"/>
            </w:tcBorders>
            <w:vAlign w:val="center"/>
            <w:hideMark/>
          </w:tcPr>
          <w:p w14:paraId="62DABF5D" w14:textId="77777777" w:rsidR="00603CB8" w:rsidRPr="00BA2F90" w:rsidRDefault="00603CB8" w:rsidP="005C41F2">
            <w:pPr>
              <w:pStyle w:val="TableText"/>
              <w:rPr>
                <w:rFonts w:cs="Arial"/>
              </w:rPr>
            </w:pPr>
            <w:r w:rsidRPr="00BA2F90">
              <w:rPr>
                <w:rFonts w:cs="Arial"/>
              </w:rPr>
              <w:t>GSMA FASG</w:t>
            </w:r>
          </w:p>
        </w:tc>
      </w:tr>
      <w:tr w:rsidR="00603CB8" w:rsidRPr="00BA2F90" w14:paraId="5A8DDE4D" w14:textId="77777777" w:rsidTr="005C41F2">
        <w:trPr>
          <w:trHeight w:val="283"/>
        </w:trPr>
        <w:tc>
          <w:tcPr>
            <w:tcW w:w="3188" w:type="dxa"/>
            <w:tcBorders>
              <w:top w:val="single" w:sz="4" w:space="0" w:color="auto"/>
              <w:left w:val="single" w:sz="4" w:space="0" w:color="auto"/>
              <w:bottom w:val="single" w:sz="4" w:space="0" w:color="auto"/>
              <w:right w:val="single" w:sz="4" w:space="0" w:color="auto"/>
            </w:tcBorders>
            <w:vAlign w:val="center"/>
            <w:hideMark/>
          </w:tcPr>
          <w:p w14:paraId="0E55C6D2" w14:textId="77777777" w:rsidR="00603CB8" w:rsidRPr="00BA2F90" w:rsidRDefault="00603CB8" w:rsidP="005C41F2">
            <w:pPr>
              <w:pStyle w:val="TableText"/>
              <w:rPr>
                <w:rFonts w:cs="Arial"/>
              </w:rPr>
            </w:pPr>
            <w:r w:rsidRPr="00BA2F90">
              <w:rPr>
                <w:rFonts w:cs="Arial"/>
              </w:rPr>
              <w:t>Editor / Company</w:t>
            </w:r>
          </w:p>
        </w:tc>
        <w:tc>
          <w:tcPr>
            <w:tcW w:w="5996" w:type="dxa"/>
            <w:tcBorders>
              <w:top w:val="single" w:sz="4" w:space="0" w:color="auto"/>
              <w:left w:val="single" w:sz="4" w:space="0" w:color="auto"/>
              <w:bottom w:val="single" w:sz="4" w:space="0" w:color="auto"/>
              <w:right w:val="single" w:sz="4" w:space="0" w:color="auto"/>
            </w:tcBorders>
            <w:vAlign w:val="center"/>
            <w:hideMark/>
          </w:tcPr>
          <w:p w14:paraId="0BB930B2" w14:textId="77777777" w:rsidR="00603CB8" w:rsidRPr="00BA2F90" w:rsidRDefault="00603CB8" w:rsidP="005C41F2">
            <w:pPr>
              <w:pStyle w:val="TableText"/>
              <w:rPr>
                <w:rFonts w:cs="Arial"/>
              </w:rPr>
            </w:pPr>
            <w:r w:rsidRPr="00BA2F90">
              <w:rPr>
                <w:rFonts w:cs="Arial"/>
              </w:rPr>
              <w:t>James Moran</w:t>
            </w:r>
            <w:r>
              <w:rPr>
                <w:rFonts w:cs="Arial"/>
              </w:rPr>
              <w:t xml:space="preserve">, </w:t>
            </w:r>
            <w:r w:rsidRPr="00BA2F90">
              <w:rPr>
                <w:rFonts w:cs="Arial"/>
              </w:rPr>
              <w:t>GSMA</w:t>
            </w:r>
          </w:p>
        </w:tc>
      </w:tr>
    </w:tbl>
    <w:p w14:paraId="0F960E50" w14:textId="77777777" w:rsidR="00603CB8" w:rsidRPr="00BA2F90" w:rsidRDefault="00603CB8" w:rsidP="00603CB8">
      <w:pPr>
        <w:rPr>
          <w:lang w:eastAsia="de-DE" w:bidi="ar-SA"/>
        </w:rPr>
      </w:pPr>
    </w:p>
    <w:p w14:paraId="0AAFBA7A" w14:textId="77777777" w:rsidR="00603CB8" w:rsidRPr="00BA2F90" w:rsidRDefault="00603CB8" w:rsidP="00603CB8">
      <w:pPr>
        <w:pStyle w:val="NormalParagraph"/>
        <w:rPr>
          <w:rFonts w:cs="Arial"/>
        </w:rPr>
      </w:pPr>
      <w:r w:rsidRPr="00BA2F90">
        <w:rPr>
          <w:rFonts w:cs="Arial"/>
        </w:rPr>
        <w:t xml:space="preserve">It is our intention to provide a quality product for your use. If you find any errors or omissions, please contact us with your comments. You may notify us at </w:t>
      </w:r>
      <w:hyperlink r:id="rId16" w:history="1">
        <w:r w:rsidRPr="00BA2F90">
          <w:rPr>
            <w:rStyle w:val="Hyperlink"/>
          </w:rPr>
          <w:t>prd@gsma.com</w:t>
        </w:r>
      </w:hyperlink>
      <w:r w:rsidRPr="00BA2F90">
        <w:rPr>
          <w:rFonts w:cs="Arial"/>
        </w:rPr>
        <w:t xml:space="preserve">. </w:t>
      </w:r>
    </w:p>
    <w:p w14:paraId="6BB3173F" w14:textId="2DFDE304" w:rsidR="00944378" w:rsidRPr="00603CB8" w:rsidRDefault="00603CB8" w:rsidP="00603CB8">
      <w:pPr>
        <w:pStyle w:val="NormalParagraph"/>
        <w:rPr>
          <w:rFonts w:cs="Arial"/>
        </w:rPr>
      </w:pPr>
      <w:r w:rsidRPr="00BA2F90">
        <w:rPr>
          <w:rFonts w:cs="Arial"/>
        </w:rPr>
        <w:t>Your comments or suggestions &amp; questions are always welcome.</w:t>
      </w:r>
      <w:bookmarkEnd w:id="1"/>
    </w:p>
    <w:sectPr w:rsidR="00944378" w:rsidRPr="00603CB8" w:rsidSect="00C168BC">
      <w:headerReference w:type="even" r:id="rId17"/>
      <w:headerReference w:type="default" r:id="rId18"/>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C840" w14:textId="77777777" w:rsidR="008F2143" w:rsidRDefault="008F2143">
      <w:pPr>
        <w:spacing w:before="0"/>
      </w:pPr>
      <w:r>
        <w:separator/>
      </w:r>
    </w:p>
    <w:p w14:paraId="09D5FCEB" w14:textId="77777777" w:rsidR="008F2143" w:rsidRDefault="008F2143"/>
  </w:endnote>
  <w:endnote w:type="continuationSeparator" w:id="0">
    <w:p w14:paraId="5331B40B" w14:textId="77777777" w:rsidR="008F2143" w:rsidRDefault="008F2143">
      <w:pPr>
        <w:spacing w:before="0"/>
      </w:pPr>
      <w:r>
        <w:continuationSeparator/>
      </w:r>
    </w:p>
    <w:p w14:paraId="34D4E4E3" w14:textId="77777777" w:rsidR="008F2143" w:rsidRDefault="008F2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2C59" w14:textId="6665E0C5" w:rsidR="00603CB8" w:rsidRDefault="00603CB8" w:rsidP="00A71E77">
    <w:pPr>
      <w:pStyle w:val="Footer"/>
    </w:pPr>
    <w:r>
      <w:t>V</w:t>
    </w:r>
    <w:r w:rsidR="00692FBE">
      <w:t>5</w:t>
    </w:r>
    <w:r>
      <w:t>.0</w:t>
    </w:r>
    <w:r>
      <w:tab/>
    </w:r>
    <w:r w:rsidRPr="00480D70">
      <w:t xml:space="preserve">Page </w:t>
    </w:r>
    <w:r w:rsidRPr="00480D70">
      <w:fldChar w:fldCharType="begin"/>
    </w:r>
    <w:r w:rsidRPr="00480D70">
      <w:instrText xml:space="preserve"> PAGE </w:instrText>
    </w:r>
    <w:r w:rsidRPr="00480D70">
      <w:fldChar w:fldCharType="separate"/>
    </w:r>
    <w:r>
      <w:rPr>
        <w:noProof/>
      </w:rPr>
      <w:t>4</w:t>
    </w:r>
    <w:r w:rsidRPr="00480D70">
      <w:fldChar w:fldCharType="end"/>
    </w:r>
    <w:r w:rsidRPr="00480D70">
      <w:t xml:space="preserve"> of </w:t>
    </w:r>
    <w:r>
      <w:fldChar w:fldCharType="begin"/>
    </w:r>
    <w:r>
      <w:instrText xml:space="preserve"> NUMPAGES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F4A8" w14:textId="77777777" w:rsidR="008F2143" w:rsidRDefault="008F2143" w:rsidP="009527C9">
      <w:pPr>
        <w:spacing w:before="0"/>
      </w:pPr>
      <w:r>
        <w:separator/>
      </w:r>
    </w:p>
  </w:footnote>
  <w:footnote w:type="continuationSeparator" w:id="0">
    <w:p w14:paraId="514120E2" w14:textId="77777777" w:rsidR="008F2143" w:rsidRDefault="008F2143" w:rsidP="009527C9">
      <w:pPr>
        <w:spacing w:before="0"/>
      </w:pPr>
      <w:r>
        <w:continuationSeparator/>
      </w:r>
    </w:p>
  </w:footnote>
  <w:footnote w:type="continuationNotice" w:id="1">
    <w:p w14:paraId="2A075662" w14:textId="77777777" w:rsidR="008F2143" w:rsidRDefault="008F2143">
      <w:pPr>
        <w:spacing w:before="0"/>
      </w:pPr>
    </w:p>
  </w:footnote>
  <w:footnote w:id="2">
    <w:p w14:paraId="2C391CE6" w14:textId="77777777" w:rsidR="00603CB8" w:rsidRDefault="00603CB8" w:rsidP="00603CB8">
      <w:pPr>
        <w:pStyle w:val="FootnoteText"/>
      </w:pPr>
      <w:r>
        <w:rPr>
          <w:rStyle w:val="FootnoteReference"/>
        </w:rPr>
        <w:footnoteRef/>
      </w:r>
      <w:r>
        <w:t xml:space="preserve"> There is no explicitly defined UIA0 (null integrity) algorithm in UMTS. Integrity protection protects UMTS signalling by default, except for SIM-less emergency calls.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5C0D" w14:textId="77777777" w:rsidR="00603CB8" w:rsidRDefault="00603CB8" w:rsidP="00B3576F">
    <w:pPr>
      <w:pStyle w:val="Header"/>
    </w:pPr>
    <w:r>
      <w:t>GSM Association</w:t>
    </w:r>
    <w:r w:rsidRPr="005840AA">
      <w:tab/>
    </w:r>
    <w:sdt>
      <w:sdtPr>
        <w:alias w:val="Security Classification"/>
        <w:tag w:val="GSMASecurityGroup"/>
        <w:id w:val="-589159158"/>
        <w:lock w:val="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proofErr w:type="gramStart"/>
        <w:r>
          <w:t>Non-confidential</w:t>
        </w:r>
        <w:proofErr w:type="gramEnd"/>
      </w:sdtContent>
    </w:sdt>
  </w:p>
  <w:p w14:paraId="42D636EA" w14:textId="77777777" w:rsidR="00603CB8" w:rsidRPr="005840AA" w:rsidRDefault="00603CB8" w:rsidP="00B3576F">
    <w:pPr>
      <w:pStyle w:val="Header"/>
    </w:pPr>
    <w:r w:rsidRPr="005840AA">
      <w:t xml:space="preserve">Official Document </w:t>
    </w:r>
    <w:r>
      <w:t>FS.35 – Security Algorithm Deployment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E89B" w14:textId="77777777" w:rsidR="002559E3" w:rsidRDefault="002559E3" w:rsidP="00427F8A">
    <w:pPr>
      <w:pStyle w:val="NormalParagraph"/>
    </w:pPr>
  </w:p>
  <w:p w14:paraId="0AE44F90" w14:textId="77777777" w:rsidR="002559E3" w:rsidRDefault="002559E3"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7715" w14:textId="77777777" w:rsidR="002559E3" w:rsidRDefault="00575622" w:rsidP="00C168BC">
    <w:pPr>
      <w:pStyle w:val="Header"/>
    </w:pPr>
    <w:r>
      <w:t>GSM Association</w:t>
    </w:r>
    <w:r>
      <w:tab/>
    </w:r>
    <w:sdt>
      <w:sdtPr>
        <w:alias w:val="Security Classification"/>
        <w:tag w:val="GSMASecurityGroup"/>
        <w:id w:val="1711992501"/>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SecurityGroup[1]" w:storeItemID="{50509E37-9672-4EDB-97B3-99BBC7A92734}"/>
        <w:dropDownList>
          <w:listItem w:value="[Security Classification]"/>
        </w:dropDownList>
      </w:sdtPr>
      <w:sdtContent>
        <w:proofErr w:type="gramStart"/>
        <w:r>
          <w:t>Non-confidential</w:t>
        </w:r>
        <w:proofErr w:type="gramEnd"/>
      </w:sdtContent>
    </w:sdt>
  </w:p>
  <w:sdt>
    <w:sdtPr>
      <w:alias w:val="Document Title"/>
      <w:tag w:val="GSMATitle"/>
      <w:id w:val="807747361"/>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Title[1]" w:storeItemID="{50509E37-9672-4EDB-97B3-99BBC7A92734}"/>
      <w:text/>
    </w:sdtPr>
    <w:sdtContent>
      <w:p w14:paraId="05DE165B" w14:textId="4D6BF064" w:rsidR="002559E3" w:rsidRPr="00F04B04" w:rsidRDefault="00203CD3" w:rsidP="00A95E1E">
        <w:pPr>
          <w:pStyle w:val="Header"/>
        </w:pPr>
        <w:r>
          <w:t>Security Algorithm Deployment Guidance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78A61140"/>
    <w:numStyleLink w:val="ListBullets"/>
  </w:abstractNum>
  <w:abstractNum w:abstractNumId="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E5E1086"/>
    <w:multiLevelType w:val="multilevel"/>
    <w:tmpl w:val="ADC27A06"/>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4878"/>
    <w:multiLevelType w:val="multilevel"/>
    <w:tmpl w:val="7B2CD562"/>
    <w:numStyleLink w:val="ListNumbers"/>
  </w:abstractNum>
  <w:abstractNum w:abstractNumId="9"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9A55732"/>
    <w:multiLevelType w:val="hybridMultilevel"/>
    <w:tmpl w:val="A3708850"/>
    <w:lvl w:ilvl="0" w:tplc="9B5A3B9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633BB8"/>
    <w:multiLevelType w:val="hybridMultilevel"/>
    <w:tmpl w:val="FC5E47B8"/>
    <w:lvl w:ilvl="0" w:tplc="BA4A4870">
      <w:start w:val="1"/>
      <w:numFmt w:val="decimal"/>
      <w:pStyle w:val="List2"/>
      <w:lvlText w:val="%1."/>
      <w:legacy w:legacy="1" w:legacySpace="360" w:legacyIndent="283"/>
      <w:lvlJc w:val="left"/>
      <w:pPr>
        <w:ind w:left="2160" w:hanging="283"/>
      </w:pPr>
    </w:lvl>
    <w:lvl w:ilvl="1" w:tplc="04090003" w:tentative="1">
      <w:start w:val="1"/>
      <w:numFmt w:val="bullet"/>
      <w:lvlText w:val="o"/>
      <w:lvlJc w:val="left"/>
      <w:pPr>
        <w:tabs>
          <w:tab w:val="num" w:pos="2957"/>
        </w:tabs>
        <w:ind w:left="2957" w:hanging="360"/>
      </w:pPr>
      <w:rPr>
        <w:rFonts w:ascii="Courier New" w:hAnsi="Courier New" w:hint="default"/>
      </w:rPr>
    </w:lvl>
    <w:lvl w:ilvl="2" w:tplc="04090005" w:tentative="1">
      <w:start w:val="1"/>
      <w:numFmt w:val="bullet"/>
      <w:lvlText w:val=""/>
      <w:lvlJc w:val="left"/>
      <w:pPr>
        <w:tabs>
          <w:tab w:val="num" w:pos="3677"/>
        </w:tabs>
        <w:ind w:left="3677" w:hanging="360"/>
      </w:pPr>
      <w:rPr>
        <w:rFonts w:ascii="Wingdings" w:hAnsi="Wingdings" w:hint="default"/>
      </w:rPr>
    </w:lvl>
    <w:lvl w:ilvl="3" w:tplc="04090001" w:tentative="1">
      <w:start w:val="1"/>
      <w:numFmt w:val="bullet"/>
      <w:lvlText w:val=""/>
      <w:lvlJc w:val="left"/>
      <w:pPr>
        <w:tabs>
          <w:tab w:val="num" w:pos="4397"/>
        </w:tabs>
        <w:ind w:left="4397" w:hanging="360"/>
      </w:pPr>
      <w:rPr>
        <w:rFonts w:ascii="Symbol" w:hAnsi="Symbol" w:hint="default"/>
      </w:rPr>
    </w:lvl>
    <w:lvl w:ilvl="4" w:tplc="04090003" w:tentative="1">
      <w:start w:val="1"/>
      <w:numFmt w:val="bullet"/>
      <w:lvlText w:val="o"/>
      <w:lvlJc w:val="left"/>
      <w:pPr>
        <w:tabs>
          <w:tab w:val="num" w:pos="5117"/>
        </w:tabs>
        <w:ind w:left="5117" w:hanging="360"/>
      </w:pPr>
      <w:rPr>
        <w:rFonts w:ascii="Courier New" w:hAnsi="Courier New" w:hint="default"/>
      </w:rPr>
    </w:lvl>
    <w:lvl w:ilvl="5" w:tplc="04090005" w:tentative="1">
      <w:start w:val="1"/>
      <w:numFmt w:val="bullet"/>
      <w:lvlText w:val=""/>
      <w:lvlJc w:val="left"/>
      <w:pPr>
        <w:tabs>
          <w:tab w:val="num" w:pos="5837"/>
        </w:tabs>
        <w:ind w:left="5837" w:hanging="360"/>
      </w:pPr>
      <w:rPr>
        <w:rFonts w:ascii="Wingdings" w:hAnsi="Wingdings" w:hint="default"/>
      </w:rPr>
    </w:lvl>
    <w:lvl w:ilvl="6" w:tplc="04090001" w:tentative="1">
      <w:start w:val="1"/>
      <w:numFmt w:val="bullet"/>
      <w:lvlText w:val=""/>
      <w:lvlJc w:val="left"/>
      <w:pPr>
        <w:tabs>
          <w:tab w:val="num" w:pos="6557"/>
        </w:tabs>
        <w:ind w:left="6557" w:hanging="360"/>
      </w:pPr>
      <w:rPr>
        <w:rFonts w:ascii="Symbol" w:hAnsi="Symbol" w:hint="default"/>
      </w:rPr>
    </w:lvl>
    <w:lvl w:ilvl="7" w:tplc="04090003" w:tentative="1">
      <w:start w:val="1"/>
      <w:numFmt w:val="bullet"/>
      <w:lvlText w:val="o"/>
      <w:lvlJc w:val="left"/>
      <w:pPr>
        <w:tabs>
          <w:tab w:val="num" w:pos="7277"/>
        </w:tabs>
        <w:ind w:left="7277" w:hanging="360"/>
      </w:pPr>
      <w:rPr>
        <w:rFonts w:ascii="Courier New" w:hAnsi="Courier New" w:hint="default"/>
      </w:rPr>
    </w:lvl>
    <w:lvl w:ilvl="8" w:tplc="04090005" w:tentative="1">
      <w:start w:val="1"/>
      <w:numFmt w:val="bullet"/>
      <w:lvlText w:val=""/>
      <w:lvlJc w:val="left"/>
      <w:pPr>
        <w:tabs>
          <w:tab w:val="num" w:pos="7997"/>
        </w:tabs>
        <w:ind w:left="7997" w:hanging="360"/>
      </w:pPr>
      <w:rPr>
        <w:rFonts w:ascii="Wingdings" w:hAnsi="Wingdings" w:hint="default"/>
      </w:rPr>
    </w:lvl>
  </w:abstractNum>
  <w:num w:numId="1" w16cid:durableId="123011330">
    <w:abstractNumId w:val="5"/>
  </w:num>
  <w:num w:numId="2" w16cid:durableId="1415280201">
    <w:abstractNumId w:val="15"/>
  </w:num>
  <w:num w:numId="3" w16cid:durableId="478039014">
    <w:abstractNumId w:val="3"/>
  </w:num>
  <w:num w:numId="4" w16cid:durableId="1456755146">
    <w:abstractNumId w:val="1"/>
  </w:num>
  <w:num w:numId="5" w16cid:durableId="1939752641">
    <w:abstractNumId w:val="6"/>
  </w:num>
  <w:num w:numId="6" w16cid:durableId="591939510">
    <w:abstractNumId w:val="0"/>
  </w:num>
  <w:num w:numId="7" w16cid:durableId="694772962">
    <w:abstractNumId w:val="7"/>
  </w:num>
  <w:num w:numId="8" w16cid:durableId="483818985">
    <w:abstractNumId w:val="12"/>
  </w:num>
  <w:num w:numId="9" w16cid:durableId="2139882262">
    <w:abstractNumId w:val="10"/>
  </w:num>
  <w:num w:numId="10" w16cid:durableId="767891675">
    <w:abstractNumId w:val="4"/>
  </w:num>
  <w:num w:numId="11" w16cid:durableId="917254650">
    <w:abstractNumId w:val="2"/>
  </w:num>
  <w:num w:numId="12" w16cid:durableId="1737626389">
    <w:abstractNumId w:val="8"/>
  </w:num>
  <w:num w:numId="13" w16cid:durableId="2065330651">
    <w:abstractNumId w:val="14"/>
  </w:num>
  <w:num w:numId="14" w16cid:durableId="1083994429">
    <w:abstractNumId w:val="11"/>
  </w:num>
  <w:num w:numId="15" w16cid:durableId="735477170">
    <w:abstractNumId w:val="9"/>
  </w:num>
  <w:num w:numId="16" w16cid:durableId="915475511">
    <w:abstractNumId w:val="9"/>
  </w:num>
  <w:num w:numId="17" w16cid:durableId="909004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4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2923817">
    <w:abstractNumId w:val="16"/>
  </w:num>
  <w:num w:numId="20" w16cid:durableId="1898393382">
    <w:abstractNumId w:val="13"/>
  </w:num>
  <w:num w:numId="21" w16cid:durableId="1032993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078F3"/>
    <w:rsid w:val="0001024B"/>
    <w:rsid w:val="00017C87"/>
    <w:rsid w:val="00022E48"/>
    <w:rsid w:val="00041759"/>
    <w:rsid w:val="00046D01"/>
    <w:rsid w:val="00052FE2"/>
    <w:rsid w:val="00054DF4"/>
    <w:rsid w:val="000713B1"/>
    <w:rsid w:val="000774DD"/>
    <w:rsid w:val="00091C12"/>
    <w:rsid w:val="000927C4"/>
    <w:rsid w:val="00096A42"/>
    <w:rsid w:val="000A0FB0"/>
    <w:rsid w:val="000B02F8"/>
    <w:rsid w:val="000D20CB"/>
    <w:rsid w:val="000D23EB"/>
    <w:rsid w:val="000D6D16"/>
    <w:rsid w:val="000E2366"/>
    <w:rsid w:val="000E6BB7"/>
    <w:rsid w:val="000F6A30"/>
    <w:rsid w:val="000F6B8B"/>
    <w:rsid w:val="000F71C6"/>
    <w:rsid w:val="0010050B"/>
    <w:rsid w:val="001010C7"/>
    <w:rsid w:val="00131BC4"/>
    <w:rsid w:val="00134EE6"/>
    <w:rsid w:val="00136F31"/>
    <w:rsid w:val="00141190"/>
    <w:rsid w:val="001455A2"/>
    <w:rsid w:val="00165872"/>
    <w:rsid w:val="0017332D"/>
    <w:rsid w:val="00176186"/>
    <w:rsid w:val="0018002B"/>
    <w:rsid w:val="001A1C03"/>
    <w:rsid w:val="001B185C"/>
    <w:rsid w:val="001B7C0D"/>
    <w:rsid w:val="001C2F52"/>
    <w:rsid w:val="001E468D"/>
    <w:rsid w:val="001F08AC"/>
    <w:rsid w:val="001F2D3A"/>
    <w:rsid w:val="00200207"/>
    <w:rsid w:val="00202265"/>
    <w:rsid w:val="00203CD3"/>
    <w:rsid w:val="00207D34"/>
    <w:rsid w:val="002111D3"/>
    <w:rsid w:val="002200A1"/>
    <w:rsid w:val="0022220E"/>
    <w:rsid w:val="00230AD1"/>
    <w:rsid w:val="0023227F"/>
    <w:rsid w:val="00243CE1"/>
    <w:rsid w:val="00254E4D"/>
    <w:rsid w:val="002559E3"/>
    <w:rsid w:val="00256F18"/>
    <w:rsid w:val="002766F0"/>
    <w:rsid w:val="00283857"/>
    <w:rsid w:val="002859F6"/>
    <w:rsid w:val="002873C5"/>
    <w:rsid w:val="00291E52"/>
    <w:rsid w:val="00294E91"/>
    <w:rsid w:val="00294F1F"/>
    <w:rsid w:val="002A7CAD"/>
    <w:rsid w:val="002A7CE1"/>
    <w:rsid w:val="002E7628"/>
    <w:rsid w:val="00331905"/>
    <w:rsid w:val="003435A0"/>
    <w:rsid w:val="00350938"/>
    <w:rsid w:val="003549D3"/>
    <w:rsid w:val="00360ED9"/>
    <w:rsid w:val="00361471"/>
    <w:rsid w:val="00373FBC"/>
    <w:rsid w:val="00376BF3"/>
    <w:rsid w:val="00377EDC"/>
    <w:rsid w:val="00383ADA"/>
    <w:rsid w:val="00397B86"/>
    <w:rsid w:val="003A018D"/>
    <w:rsid w:val="003A0DA5"/>
    <w:rsid w:val="003A3B36"/>
    <w:rsid w:val="003A7D25"/>
    <w:rsid w:val="003B130C"/>
    <w:rsid w:val="003B3850"/>
    <w:rsid w:val="003C484C"/>
    <w:rsid w:val="003D0069"/>
    <w:rsid w:val="003D0CD1"/>
    <w:rsid w:val="003D4034"/>
    <w:rsid w:val="003D6D8E"/>
    <w:rsid w:val="003E351B"/>
    <w:rsid w:val="003F43FA"/>
    <w:rsid w:val="003F4CB2"/>
    <w:rsid w:val="003F4D31"/>
    <w:rsid w:val="00405C77"/>
    <w:rsid w:val="00406873"/>
    <w:rsid w:val="00417276"/>
    <w:rsid w:val="0042545A"/>
    <w:rsid w:val="0042609D"/>
    <w:rsid w:val="00427F8A"/>
    <w:rsid w:val="00435D1E"/>
    <w:rsid w:val="0044325C"/>
    <w:rsid w:val="00446532"/>
    <w:rsid w:val="00454DDF"/>
    <w:rsid w:val="00476E46"/>
    <w:rsid w:val="00481653"/>
    <w:rsid w:val="00484F6D"/>
    <w:rsid w:val="004875F1"/>
    <w:rsid w:val="00491494"/>
    <w:rsid w:val="004A47C2"/>
    <w:rsid w:val="004B1958"/>
    <w:rsid w:val="004B7801"/>
    <w:rsid w:val="004C114A"/>
    <w:rsid w:val="004D0E56"/>
    <w:rsid w:val="004D201D"/>
    <w:rsid w:val="004D6586"/>
    <w:rsid w:val="004F19F6"/>
    <w:rsid w:val="004F4891"/>
    <w:rsid w:val="00502EEA"/>
    <w:rsid w:val="00504394"/>
    <w:rsid w:val="00506331"/>
    <w:rsid w:val="005063FF"/>
    <w:rsid w:val="00511DAC"/>
    <w:rsid w:val="00513384"/>
    <w:rsid w:val="005145E9"/>
    <w:rsid w:val="005149D1"/>
    <w:rsid w:val="00515A23"/>
    <w:rsid w:val="00525783"/>
    <w:rsid w:val="00542D36"/>
    <w:rsid w:val="00545E94"/>
    <w:rsid w:val="00551AB7"/>
    <w:rsid w:val="00553839"/>
    <w:rsid w:val="00554E35"/>
    <w:rsid w:val="0056102A"/>
    <w:rsid w:val="00575622"/>
    <w:rsid w:val="00583308"/>
    <w:rsid w:val="005840AA"/>
    <w:rsid w:val="00584B29"/>
    <w:rsid w:val="00585714"/>
    <w:rsid w:val="00591E4D"/>
    <w:rsid w:val="005942AF"/>
    <w:rsid w:val="0059773C"/>
    <w:rsid w:val="005A1013"/>
    <w:rsid w:val="005A2E16"/>
    <w:rsid w:val="005A675F"/>
    <w:rsid w:val="005B0278"/>
    <w:rsid w:val="00603CB8"/>
    <w:rsid w:val="00606293"/>
    <w:rsid w:val="006328FC"/>
    <w:rsid w:val="00640911"/>
    <w:rsid w:val="00642A24"/>
    <w:rsid w:val="00642D43"/>
    <w:rsid w:val="006618AE"/>
    <w:rsid w:val="00666EEC"/>
    <w:rsid w:val="00692FBE"/>
    <w:rsid w:val="00696820"/>
    <w:rsid w:val="006A01A9"/>
    <w:rsid w:val="006A3A08"/>
    <w:rsid w:val="006B4DBA"/>
    <w:rsid w:val="006C05BC"/>
    <w:rsid w:val="006C3E00"/>
    <w:rsid w:val="006D67B8"/>
    <w:rsid w:val="006D71A4"/>
    <w:rsid w:val="006E00A2"/>
    <w:rsid w:val="006E03E2"/>
    <w:rsid w:val="006E46F5"/>
    <w:rsid w:val="006E5FA5"/>
    <w:rsid w:val="00715EF6"/>
    <w:rsid w:val="007261E1"/>
    <w:rsid w:val="00726CF1"/>
    <w:rsid w:val="00730F2E"/>
    <w:rsid w:val="00741CC7"/>
    <w:rsid w:val="0075588E"/>
    <w:rsid w:val="00755FD4"/>
    <w:rsid w:val="00797566"/>
    <w:rsid w:val="007A4853"/>
    <w:rsid w:val="007B31FE"/>
    <w:rsid w:val="007C5AC0"/>
    <w:rsid w:val="007D2A96"/>
    <w:rsid w:val="007E1BAD"/>
    <w:rsid w:val="007E7D0B"/>
    <w:rsid w:val="007F7108"/>
    <w:rsid w:val="00811EAB"/>
    <w:rsid w:val="00817A76"/>
    <w:rsid w:val="008223C4"/>
    <w:rsid w:val="00822ABD"/>
    <w:rsid w:val="00824D1D"/>
    <w:rsid w:val="00831655"/>
    <w:rsid w:val="008418DE"/>
    <w:rsid w:val="008519C7"/>
    <w:rsid w:val="00854B5B"/>
    <w:rsid w:val="00857155"/>
    <w:rsid w:val="00871A1B"/>
    <w:rsid w:val="00873AD5"/>
    <w:rsid w:val="00875B0B"/>
    <w:rsid w:val="008B643F"/>
    <w:rsid w:val="008C2C00"/>
    <w:rsid w:val="008C4D92"/>
    <w:rsid w:val="008C4F3B"/>
    <w:rsid w:val="008D48CC"/>
    <w:rsid w:val="008D742C"/>
    <w:rsid w:val="008F2143"/>
    <w:rsid w:val="0092121E"/>
    <w:rsid w:val="00922B18"/>
    <w:rsid w:val="00925B3D"/>
    <w:rsid w:val="00944378"/>
    <w:rsid w:val="009527C9"/>
    <w:rsid w:val="00955DF7"/>
    <w:rsid w:val="00960027"/>
    <w:rsid w:val="00962069"/>
    <w:rsid w:val="00982C92"/>
    <w:rsid w:val="0098351C"/>
    <w:rsid w:val="00984748"/>
    <w:rsid w:val="009968FB"/>
    <w:rsid w:val="009E2799"/>
    <w:rsid w:val="009F0192"/>
    <w:rsid w:val="00A01934"/>
    <w:rsid w:val="00A315A9"/>
    <w:rsid w:val="00A46CD6"/>
    <w:rsid w:val="00A470C1"/>
    <w:rsid w:val="00A50E7A"/>
    <w:rsid w:val="00A66939"/>
    <w:rsid w:val="00A71E77"/>
    <w:rsid w:val="00A777F1"/>
    <w:rsid w:val="00A87AE4"/>
    <w:rsid w:val="00A91734"/>
    <w:rsid w:val="00A95E1E"/>
    <w:rsid w:val="00A95FF2"/>
    <w:rsid w:val="00AA4C56"/>
    <w:rsid w:val="00AA638F"/>
    <w:rsid w:val="00AB2C56"/>
    <w:rsid w:val="00AB695F"/>
    <w:rsid w:val="00AC2FCC"/>
    <w:rsid w:val="00AC635C"/>
    <w:rsid w:val="00AD7636"/>
    <w:rsid w:val="00AF4FB4"/>
    <w:rsid w:val="00B22FE8"/>
    <w:rsid w:val="00B305FE"/>
    <w:rsid w:val="00B3576F"/>
    <w:rsid w:val="00B54120"/>
    <w:rsid w:val="00B645A3"/>
    <w:rsid w:val="00B65662"/>
    <w:rsid w:val="00B673FE"/>
    <w:rsid w:val="00B82FEE"/>
    <w:rsid w:val="00B8382B"/>
    <w:rsid w:val="00BA13B0"/>
    <w:rsid w:val="00BB030D"/>
    <w:rsid w:val="00BB12B8"/>
    <w:rsid w:val="00BB5F46"/>
    <w:rsid w:val="00BC0319"/>
    <w:rsid w:val="00BF70FB"/>
    <w:rsid w:val="00C13327"/>
    <w:rsid w:val="00C13782"/>
    <w:rsid w:val="00C213B4"/>
    <w:rsid w:val="00C22C37"/>
    <w:rsid w:val="00C25E2B"/>
    <w:rsid w:val="00C30152"/>
    <w:rsid w:val="00C43311"/>
    <w:rsid w:val="00C455AF"/>
    <w:rsid w:val="00C6177A"/>
    <w:rsid w:val="00C82208"/>
    <w:rsid w:val="00C82D3C"/>
    <w:rsid w:val="00C83C23"/>
    <w:rsid w:val="00C93769"/>
    <w:rsid w:val="00CA563E"/>
    <w:rsid w:val="00CB219E"/>
    <w:rsid w:val="00CB4912"/>
    <w:rsid w:val="00CE1C2A"/>
    <w:rsid w:val="00D05660"/>
    <w:rsid w:val="00D32793"/>
    <w:rsid w:val="00D34853"/>
    <w:rsid w:val="00D406CB"/>
    <w:rsid w:val="00D430E2"/>
    <w:rsid w:val="00D43E66"/>
    <w:rsid w:val="00D55883"/>
    <w:rsid w:val="00D63E3D"/>
    <w:rsid w:val="00D64A0E"/>
    <w:rsid w:val="00D7048E"/>
    <w:rsid w:val="00D75061"/>
    <w:rsid w:val="00D76040"/>
    <w:rsid w:val="00D77C8B"/>
    <w:rsid w:val="00D84468"/>
    <w:rsid w:val="00DA7467"/>
    <w:rsid w:val="00DC464E"/>
    <w:rsid w:val="00DD465A"/>
    <w:rsid w:val="00DD490F"/>
    <w:rsid w:val="00DE1719"/>
    <w:rsid w:val="00DE6004"/>
    <w:rsid w:val="00DF6CBC"/>
    <w:rsid w:val="00E01BDE"/>
    <w:rsid w:val="00E05CF6"/>
    <w:rsid w:val="00E14ABA"/>
    <w:rsid w:val="00E15892"/>
    <w:rsid w:val="00E22CB7"/>
    <w:rsid w:val="00E27702"/>
    <w:rsid w:val="00E34134"/>
    <w:rsid w:val="00E36118"/>
    <w:rsid w:val="00E376E1"/>
    <w:rsid w:val="00E5129B"/>
    <w:rsid w:val="00E72D86"/>
    <w:rsid w:val="00E7347D"/>
    <w:rsid w:val="00E7772A"/>
    <w:rsid w:val="00E77B57"/>
    <w:rsid w:val="00EA332A"/>
    <w:rsid w:val="00EB30F1"/>
    <w:rsid w:val="00ED0002"/>
    <w:rsid w:val="00EE3D89"/>
    <w:rsid w:val="00EE6C6A"/>
    <w:rsid w:val="00F14715"/>
    <w:rsid w:val="00F23D3A"/>
    <w:rsid w:val="00F30187"/>
    <w:rsid w:val="00F308D9"/>
    <w:rsid w:val="00F33D50"/>
    <w:rsid w:val="00F523CE"/>
    <w:rsid w:val="00F63C58"/>
    <w:rsid w:val="00F86362"/>
    <w:rsid w:val="00F93058"/>
    <w:rsid w:val="00FA16DF"/>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ADB595EE-4713-4B62-8BF9-01D7095A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4D201D"/>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D201D"/>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Char"/>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ParagraphChar">
    <w:name w:val="Normal Paragraph Char"/>
    <w:basedOn w:val="DefaultParagraphFont"/>
    <w:link w:val="NormalParagraph"/>
    <w:locked/>
    <w:rsid w:val="00984748"/>
    <w:rPr>
      <w:rFonts w:ascii="Arial" w:eastAsia="SimSun" w:hAnsi="Arial"/>
      <w:sz w:val="22"/>
      <w:szCs w:val="22"/>
    </w:rPr>
  </w:style>
  <w:style w:type="paragraph" w:styleId="NoSpacing">
    <w:name w:val="No Spacing"/>
    <w:uiPriority w:val="1"/>
    <w:qFormat/>
    <w:rsid w:val="00603CB8"/>
    <w:rPr>
      <w:sz w:val="22"/>
      <w:szCs w:val="22"/>
      <w:lang w:val="en-US" w:eastAsia="en-US"/>
    </w:rPr>
  </w:style>
  <w:style w:type="paragraph" w:customStyle="1" w:styleId="CRSheetSubtitle">
    <w:name w:val="CRSheet Subtitle"/>
    <w:basedOn w:val="Normal"/>
    <w:qFormat/>
    <w:rsid w:val="00603CB8"/>
    <w:pPr>
      <w:framePr w:hSpace="180" w:wrap="around" w:hAnchor="margin" w:xAlign="center" w:y="-756"/>
      <w:spacing w:before="60" w:after="60"/>
      <w:jc w:val="left"/>
    </w:pPr>
    <w:rPr>
      <w:rFonts w:cs="Arial"/>
      <w:b/>
      <w:i/>
      <w:szCs w:val="22"/>
      <w:lang w:eastAsia="en-GB" w:bidi="ar-SA"/>
    </w:rPr>
  </w:style>
  <w:style w:type="character" w:styleId="UnresolvedMention">
    <w:name w:val="Unresolved Mention"/>
    <w:basedOn w:val="DefaultParagraphFont"/>
    <w:uiPriority w:val="99"/>
    <w:semiHidden/>
    <w:unhideWhenUsed/>
    <w:rsid w:val="00603CB8"/>
    <w:rPr>
      <w:color w:val="605E5C"/>
      <w:shd w:val="clear" w:color="auto" w:fill="E1DFDD"/>
    </w:rPr>
  </w:style>
  <w:style w:type="character" w:styleId="CommentReference">
    <w:name w:val="annotation reference"/>
    <w:basedOn w:val="DefaultParagraphFont"/>
    <w:uiPriority w:val="99"/>
    <w:semiHidden/>
    <w:unhideWhenUsed/>
    <w:rsid w:val="00603CB8"/>
    <w:rPr>
      <w:sz w:val="16"/>
      <w:szCs w:val="16"/>
    </w:rPr>
  </w:style>
  <w:style w:type="paragraph" w:styleId="CommentText">
    <w:name w:val="annotation text"/>
    <w:basedOn w:val="Normal"/>
    <w:link w:val="CommentTextChar"/>
    <w:uiPriority w:val="99"/>
    <w:unhideWhenUsed/>
    <w:rsid w:val="00603CB8"/>
    <w:rPr>
      <w:sz w:val="20"/>
      <w:szCs w:val="25"/>
    </w:rPr>
  </w:style>
  <w:style w:type="character" w:customStyle="1" w:styleId="CommentTextChar">
    <w:name w:val="Comment Text Char"/>
    <w:basedOn w:val="DefaultParagraphFont"/>
    <w:link w:val="CommentText"/>
    <w:uiPriority w:val="99"/>
    <w:rsid w:val="00603CB8"/>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603CB8"/>
    <w:rPr>
      <w:b/>
      <w:bCs/>
    </w:rPr>
  </w:style>
  <w:style w:type="character" w:customStyle="1" w:styleId="CommentSubjectChar">
    <w:name w:val="Comment Subject Char"/>
    <w:basedOn w:val="CommentTextChar"/>
    <w:link w:val="CommentSubject"/>
    <w:uiPriority w:val="99"/>
    <w:semiHidden/>
    <w:rsid w:val="00603CB8"/>
    <w:rPr>
      <w:rFonts w:ascii="Arial" w:eastAsia="SimSun" w:hAnsi="Arial"/>
      <w:b/>
      <w:bCs/>
      <w:szCs w:val="25"/>
      <w:lang w:eastAsia="zh-CN" w:bidi="bn-BD"/>
    </w:rPr>
  </w:style>
  <w:style w:type="paragraph" w:styleId="Revision">
    <w:name w:val="Revision"/>
    <w:hidden/>
    <w:uiPriority w:val="99"/>
    <w:semiHidden/>
    <w:rsid w:val="00603CB8"/>
    <w:rPr>
      <w:rFonts w:ascii="Arial" w:eastAsia="SimSun" w:hAnsi="Arial"/>
      <w:sz w:val="22"/>
      <w:lang w:eastAsia="zh-CN" w:bidi="bn-BD"/>
    </w:rPr>
  </w:style>
  <w:style w:type="paragraph" w:styleId="NormalWeb">
    <w:name w:val="Normal (Web)"/>
    <w:basedOn w:val="Normal"/>
    <w:uiPriority w:val="99"/>
    <w:unhideWhenUsed/>
    <w:rsid w:val="00603CB8"/>
    <w:pPr>
      <w:spacing w:before="100" w:beforeAutospacing="1" w:after="100" w:afterAutospacing="1"/>
      <w:jc w:val="left"/>
    </w:pPr>
    <w:rPr>
      <w:rFonts w:ascii="Times New Roman" w:eastAsia="Times New Roman" w:hAnsi="Times New Roman"/>
      <w:sz w:val="24"/>
      <w:szCs w:val="24"/>
      <w:lang w:eastAsia="en-GB" w:bidi="ar-SA"/>
    </w:rPr>
  </w:style>
  <w:style w:type="table" w:styleId="TableGrid">
    <w:name w:val="Table Grid"/>
    <w:basedOn w:val="TableNormal"/>
    <w:uiPriority w:val="59"/>
    <w:rsid w:val="00603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03CB8"/>
  </w:style>
  <w:style w:type="paragraph" w:customStyle="1" w:styleId="GSMAlogo">
    <w:name w:val="GSMA_logo"/>
    <w:basedOn w:val="Centredtext"/>
    <w:uiPriority w:val="49"/>
    <w:qFormat/>
    <w:rsid w:val="00603CB8"/>
    <w:pPr>
      <w:spacing w:after="840"/>
    </w:pPr>
  </w:style>
  <w:style w:type="character" w:styleId="FollowedHyperlink">
    <w:name w:val="FollowedHyperlink"/>
    <w:basedOn w:val="DefaultParagraphFont"/>
    <w:uiPriority w:val="99"/>
    <w:semiHidden/>
    <w:unhideWhenUsed/>
    <w:rsid w:val="00603CB8"/>
    <w:rPr>
      <w:color w:val="800080" w:themeColor="followedHyperlink"/>
      <w:u w:val="single"/>
    </w:rPr>
  </w:style>
  <w:style w:type="paragraph" w:customStyle="1" w:styleId="CRSheetTitle">
    <w:name w:val="CRSheet Title"/>
    <w:next w:val="NormalParagraph"/>
    <w:qFormat/>
    <w:rsid w:val="00603CB8"/>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603CB8"/>
    <w:rPr>
      <w:sz w:val="24"/>
    </w:rPr>
  </w:style>
  <w:style w:type="paragraph" w:customStyle="1" w:styleId="TableTextBold">
    <w:name w:val="Table Text Bold"/>
    <w:basedOn w:val="TableText"/>
    <w:uiPriority w:val="49"/>
    <w:qFormat/>
    <w:rsid w:val="00603CB8"/>
    <w:pPr>
      <w:spacing w:before="0" w:after="0" w:line="240" w:lineRule="auto"/>
    </w:pPr>
    <w:rPr>
      <w:b/>
    </w:rPr>
  </w:style>
  <w:style w:type="paragraph" w:customStyle="1" w:styleId="TableHeaderLarge">
    <w:name w:val="Table Header Large"/>
    <w:basedOn w:val="TableHeader"/>
    <w:uiPriority w:val="49"/>
    <w:qFormat/>
    <w:rsid w:val="00603CB8"/>
    <w:rPr>
      <w:sz w:val="24"/>
    </w:rPr>
  </w:style>
  <w:style w:type="paragraph" w:styleId="List2">
    <w:name w:val="List 2"/>
    <w:basedOn w:val="List"/>
    <w:autoRedefine/>
    <w:semiHidden/>
    <w:rsid w:val="00603CB8"/>
    <w:pPr>
      <w:numPr>
        <w:numId w:val="19"/>
      </w:numPr>
      <w:tabs>
        <w:tab w:val="num" w:pos="431"/>
      </w:tabs>
      <w:spacing w:before="0" w:after="160" w:line="259" w:lineRule="auto"/>
      <w:ind w:left="431" w:hanging="431"/>
      <w:contextualSpacing w:val="0"/>
      <w:jc w:val="left"/>
    </w:pPr>
    <w:rPr>
      <w:rFonts w:asciiTheme="minorHAnsi" w:eastAsiaTheme="minorHAnsi" w:hAnsiTheme="minorHAnsi" w:cstheme="minorBidi"/>
      <w:szCs w:val="22"/>
      <w:lang w:eastAsia="en-GB" w:bidi="ar-SA"/>
    </w:rPr>
  </w:style>
  <w:style w:type="paragraph" w:customStyle="1" w:styleId="Default">
    <w:name w:val="Default"/>
    <w:rsid w:val="00603CB8"/>
    <w:pPr>
      <w:autoSpaceDE w:val="0"/>
      <w:autoSpaceDN w:val="0"/>
      <w:adjustRightInd w:val="0"/>
    </w:pPr>
    <w:rPr>
      <w:rFonts w:ascii="Arial" w:eastAsia="Times New Roman" w:hAnsi="Arial" w:cs="Arial"/>
      <w:color w:val="000000"/>
      <w:sz w:val="24"/>
      <w:szCs w:val="24"/>
    </w:rPr>
  </w:style>
  <w:style w:type="paragraph" w:styleId="List">
    <w:name w:val="List"/>
    <w:basedOn w:val="Normal"/>
    <w:uiPriority w:val="99"/>
    <w:semiHidden/>
    <w:unhideWhenUsed/>
    <w:rsid w:val="00603CB8"/>
    <w:pPr>
      <w:ind w:left="283" w:hanging="283"/>
      <w:contextualSpacing/>
    </w:pPr>
  </w:style>
  <w:style w:type="table" w:styleId="PlainTable5">
    <w:name w:val="Plain Table 5"/>
    <w:basedOn w:val="TableNormal"/>
    <w:uiPriority w:val="45"/>
    <w:rsid w:val="00603CB8"/>
    <w:rPr>
      <w:rFonts w:ascii="Times New Roman" w:eastAsia="Times New Roman" w:hAnsi="Times New Roman"/>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603CB8"/>
    <w:rPr>
      <w:b/>
      <w:bCs/>
    </w:rPr>
  </w:style>
  <w:style w:type="paragraph" w:styleId="HTMLPreformatted">
    <w:name w:val="HTML Preformatted"/>
    <w:basedOn w:val="Normal"/>
    <w:link w:val="HTMLPreformattedChar"/>
    <w:uiPriority w:val="99"/>
    <w:unhideWhenUsed/>
    <w:rsid w:val="0060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Courier New"/>
      <w:sz w:val="20"/>
      <w:lang w:eastAsia="en-GB" w:bidi="ar-SA"/>
    </w:rPr>
  </w:style>
  <w:style w:type="character" w:customStyle="1" w:styleId="HTMLPreformattedChar">
    <w:name w:val="HTML Preformatted Char"/>
    <w:basedOn w:val="DefaultParagraphFont"/>
    <w:link w:val="HTMLPreformatted"/>
    <w:uiPriority w:val="99"/>
    <w:rsid w:val="00603CB8"/>
    <w:rPr>
      <w:rFonts w:ascii="Courier New" w:eastAsia="Times New Roman" w:hAnsi="Courier New" w:cs="Courier New"/>
    </w:rPr>
  </w:style>
  <w:style w:type="paragraph" w:styleId="PlainText">
    <w:name w:val="Plain Text"/>
    <w:basedOn w:val="Normal"/>
    <w:link w:val="PlainTextChar"/>
    <w:uiPriority w:val="99"/>
    <w:semiHidden/>
    <w:unhideWhenUsed/>
    <w:rsid w:val="00603CB8"/>
    <w:pPr>
      <w:spacing w:before="0"/>
      <w:jc w:val="left"/>
    </w:pPr>
    <w:rPr>
      <w:rFonts w:ascii="Calibri" w:eastAsiaTheme="minorHAnsi" w:hAnsi="Calibri" w:cstheme="minorBidi"/>
      <w:szCs w:val="21"/>
      <w:lang w:eastAsia="en-US" w:bidi="ar-SA"/>
    </w:rPr>
  </w:style>
  <w:style w:type="character" w:customStyle="1" w:styleId="PlainTextChar">
    <w:name w:val="Plain Text Char"/>
    <w:basedOn w:val="DefaultParagraphFont"/>
    <w:link w:val="PlainText"/>
    <w:uiPriority w:val="99"/>
    <w:semiHidden/>
    <w:rsid w:val="00603CB8"/>
    <w:rPr>
      <w:rFonts w:eastAsiaTheme="minorHAnsi" w:cstheme="minorBidi"/>
      <w:sz w:val="22"/>
      <w:szCs w:val="21"/>
      <w:lang w:eastAsia="en-US"/>
    </w:rPr>
  </w:style>
  <w:style w:type="paragraph" w:styleId="EndnoteText">
    <w:name w:val="endnote text"/>
    <w:basedOn w:val="Normal"/>
    <w:link w:val="EndnoteTextChar"/>
    <w:uiPriority w:val="99"/>
    <w:semiHidden/>
    <w:unhideWhenUsed/>
    <w:rsid w:val="00603CB8"/>
    <w:pPr>
      <w:spacing w:before="0"/>
    </w:pPr>
    <w:rPr>
      <w:sz w:val="20"/>
      <w:szCs w:val="25"/>
    </w:rPr>
  </w:style>
  <w:style w:type="character" w:customStyle="1" w:styleId="EndnoteTextChar">
    <w:name w:val="Endnote Text Char"/>
    <w:basedOn w:val="DefaultParagraphFont"/>
    <w:link w:val="EndnoteText"/>
    <w:uiPriority w:val="99"/>
    <w:semiHidden/>
    <w:rsid w:val="00603CB8"/>
    <w:rPr>
      <w:rFonts w:ascii="Arial" w:eastAsia="SimSun" w:hAnsi="Arial"/>
      <w:szCs w:val="25"/>
      <w:lang w:eastAsia="zh-CN" w:bidi="bn-BD"/>
    </w:rPr>
  </w:style>
  <w:style w:type="character" w:styleId="EndnoteReference">
    <w:name w:val="endnote reference"/>
    <w:basedOn w:val="DefaultParagraphFont"/>
    <w:uiPriority w:val="99"/>
    <w:semiHidden/>
    <w:unhideWhenUsed/>
    <w:rsid w:val="00603CB8"/>
    <w:rPr>
      <w:vertAlign w:val="superscript"/>
    </w:rPr>
  </w:style>
  <w:style w:type="character" w:styleId="Emphasis">
    <w:name w:val="Emphasis"/>
    <w:basedOn w:val="DefaultParagraphFont"/>
    <w:uiPriority w:val="20"/>
    <w:qFormat/>
    <w:rsid w:val="00603CB8"/>
    <w:rPr>
      <w:i/>
      <w:iCs/>
    </w:rPr>
  </w:style>
  <w:style w:type="table" w:customStyle="1" w:styleId="PlainTable51">
    <w:name w:val="Plain Table 51"/>
    <w:basedOn w:val="TableNormal"/>
    <w:uiPriority w:val="45"/>
    <w:rsid w:val="00603CB8"/>
    <w:rPr>
      <w:rFonts w:ascii="Times New Roman" w:eastAsia="Times New Roman" w:hAnsi="Times New Roman"/>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
    <w:name w:val="li"/>
    <w:basedOn w:val="Normal"/>
    <w:uiPriority w:val="99"/>
    <w:rsid w:val="00603CB8"/>
    <w:pPr>
      <w:spacing w:before="100" w:beforeAutospacing="1" w:after="100" w:afterAutospacing="1"/>
      <w:jc w:val="left"/>
    </w:pPr>
    <w:rPr>
      <w:rFonts w:ascii="Times New Roman" w:eastAsiaTheme="minorHAnsi" w:hAnsi="Times New Roman"/>
      <w:sz w:val="24"/>
      <w:szCs w:val="24"/>
      <w:lang w:eastAsia="en-GB" w:bidi="ar-SA"/>
    </w:rPr>
  </w:style>
  <w:style w:type="character" w:customStyle="1" w:styleId="ilfuvd">
    <w:name w:val="ilfuvd"/>
    <w:basedOn w:val="DefaultParagraphFont"/>
    <w:rsid w:val="00603CB8"/>
  </w:style>
  <w:style w:type="paragraph" w:customStyle="1" w:styleId="TAL">
    <w:name w:val="TAL"/>
    <w:basedOn w:val="Normal"/>
    <w:uiPriority w:val="99"/>
    <w:rsid w:val="00603CB8"/>
    <w:pPr>
      <w:keepNext/>
      <w:spacing w:before="0"/>
      <w:jc w:val="left"/>
    </w:pPr>
    <w:rPr>
      <w:rFonts w:eastAsiaTheme="minorHAnsi" w:cs="Arial"/>
      <w:sz w:val="18"/>
      <w:szCs w:val="18"/>
      <w:lang w:eastAsia="en-US" w:bidi="ar-SA"/>
    </w:rPr>
  </w:style>
  <w:style w:type="character" w:customStyle="1" w:styleId="UnresolvedMention1">
    <w:name w:val="Unresolved Mention1"/>
    <w:basedOn w:val="DefaultParagraphFont"/>
    <w:uiPriority w:val="99"/>
    <w:semiHidden/>
    <w:unhideWhenUsed/>
    <w:rsid w:val="00603CB8"/>
    <w:rPr>
      <w:color w:val="605E5C"/>
      <w:shd w:val="clear" w:color="auto" w:fill="E1DFDD"/>
    </w:rPr>
  </w:style>
  <w:style w:type="paragraph" w:styleId="Caption">
    <w:name w:val="caption"/>
    <w:basedOn w:val="Normal"/>
    <w:next w:val="Normal"/>
    <w:uiPriority w:val="35"/>
    <w:unhideWhenUsed/>
    <w:qFormat/>
    <w:rsid w:val="00603CB8"/>
    <w:pPr>
      <w:spacing w:before="0" w:after="200"/>
    </w:pPr>
    <w:rPr>
      <w:i/>
      <w:iCs/>
      <w:color w:val="1F497D" w:themeColor="text2"/>
      <w:sz w:val="18"/>
      <w:szCs w:val="22"/>
    </w:rPr>
  </w:style>
  <w:style w:type="character" w:customStyle="1" w:styleId="UnresolvedMention2">
    <w:name w:val="Unresolved Mention2"/>
    <w:basedOn w:val="DefaultParagraphFont"/>
    <w:uiPriority w:val="99"/>
    <w:semiHidden/>
    <w:unhideWhenUsed/>
    <w:rsid w:val="00603CB8"/>
    <w:rPr>
      <w:color w:val="605E5C"/>
      <w:shd w:val="clear" w:color="auto" w:fill="E1DFDD"/>
    </w:rPr>
  </w:style>
  <w:style w:type="table" w:customStyle="1" w:styleId="TableGrid0">
    <w:name w:val="TableGrid"/>
    <w:rsid w:val="00603CB8"/>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ParagrapheNormalChar">
    <w:name w:val="Paragraphe Normal Char"/>
    <w:basedOn w:val="DefaultParagraphFont"/>
    <w:link w:val="ParagrapheNormal"/>
    <w:locked/>
    <w:rsid w:val="00603CB8"/>
    <w:rPr>
      <w:rFonts w:ascii="Arial" w:hAnsi="Arial" w:cs="Arial"/>
    </w:rPr>
  </w:style>
  <w:style w:type="paragraph" w:customStyle="1" w:styleId="ParagrapheNormal">
    <w:name w:val="Paragraphe Normal"/>
    <w:basedOn w:val="Normal"/>
    <w:link w:val="ParagrapheNormalChar"/>
    <w:rsid w:val="00603CB8"/>
    <w:pPr>
      <w:spacing w:before="0"/>
    </w:pPr>
    <w:rPr>
      <w:rFonts w:eastAsia="Calibri" w:cs="Arial"/>
      <w:sz w:val="20"/>
      <w:lang w:eastAsia="en-GB" w:bidi="ar-SA"/>
    </w:rPr>
  </w:style>
  <w:style w:type="character" w:customStyle="1" w:styleId="st1">
    <w:name w:val="st1"/>
    <w:basedOn w:val="DefaultParagraphFont"/>
    <w:rsid w:val="00603CB8"/>
  </w:style>
  <w:style w:type="paragraph" w:styleId="Quote">
    <w:name w:val="Quote"/>
    <w:basedOn w:val="Normal"/>
    <w:next w:val="Normal"/>
    <w:link w:val="QuoteChar"/>
    <w:uiPriority w:val="29"/>
    <w:qFormat/>
    <w:rsid w:val="00603CB8"/>
  </w:style>
  <w:style w:type="character" w:customStyle="1" w:styleId="QuoteChar">
    <w:name w:val="Quote Char"/>
    <w:basedOn w:val="DefaultParagraphFont"/>
    <w:link w:val="Quote"/>
    <w:uiPriority w:val="29"/>
    <w:rsid w:val="00603CB8"/>
    <w:rPr>
      <w:rFonts w:ascii="Arial" w:eastAsia="SimSun" w:hAnsi="Arial"/>
      <w:sz w:val="22"/>
      <w:lang w:eastAsia="zh-CN" w:bidi="bn-BD"/>
    </w:rPr>
  </w:style>
  <w:style w:type="character" w:customStyle="1" w:styleId="hvr">
    <w:name w:val="hvr"/>
    <w:basedOn w:val="DefaultParagraphFont"/>
    <w:rsid w:val="00603CB8"/>
  </w:style>
  <w:style w:type="paragraph" w:customStyle="1" w:styleId="SIMText1">
    <w:name w:val="SIM_Text1"/>
    <w:basedOn w:val="Normal"/>
    <w:rsid w:val="00603CB8"/>
    <w:pPr>
      <w:spacing w:before="0" w:line="260" w:lineRule="atLeast"/>
      <w:ind w:left="567"/>
    </w:pPr>
    <w:rPr>
      <w:rFonts w:eastAsia="Times New Roman"/>
      <w:noProof/>
      <w:color w:val="575757"/>
      <w:sz w:val="20"/>
      <w:szCs w:val="24"/>
      <w:lang w:val="en-US" w:eastAsia="fr-FR" w:bidi="ar-SA"/>
    </w:rPr>
  </w:style>
  <w:style w:type="character" w:customStyle="1" w:styleId="h1">
    <w:name w:val="h1"/>
    <w:basedOn w:val="DefaultParagraphFont"/>
    <w:rsid w:val="0060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d@gsma.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lobalplatform.org/specs-library/remote-application-management-over-http-amendment-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8FD89109AC1F4E83A4D7680EBF7A0E31"/>
        <w:category>
          <w:name w:val="General"/>
          <w:gallery w:val="placeholder"/>
        </w:category>
        <w:types>
          <w:type w:val="bbPlcHdr"/>
        </w:types>
        <w:behaviors>
          <w:behavior w:val="content"/>
        </w:behaviors>
        <w:guid w:val="{C33786B6-E88C-4503-8B64-B4DEFB6103B9}"/>
      </w:docPartPr>
      <w:docPartBody>
        <w:p w:rsidR="004022BA" w:rsidRDefault="004022BA" w:rsidP="004022BA">
          <w:pPr>
            <w:pStyle w:val="8FD89109AC1F4E83A4D7680EBF7A0E31"/>
          </w:pPr>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E468D"/>
    <w:rsid w:val="004018F1"/>
    <w:rsid w:val="004022BA"/>
    <w:rsid w:val="004279B3"/>
    <w:rsid w:val="00545E94"/>
    <w:rsid w:val="00680D9A"/>
    <w:rsid w:val="006B4DBA"/>
    <w:rsid w:val="007D2A96"/>
    <w:rsid w:val="008223C4"/>
    <w:rsid w:val="00822ABD"/>
    <w:rsid w:val="00884DB1"/>
    <w:rsid w:val="008D48CC"/>
    <w:rsid w:val="00957551"/>
    <w:rsid w:val="009B6FE1"/>
    <w:rsid w:val="00AC635C"/>
    <w:rsid w:val="00B07F6B"/>
    <w:rsid w:val="00B10447"/>
    <w:rsid w:val="00B83679"/>
    <w:rsid w:val="00C364C1"/>
    <w:rsid w:val="00CF6F0A"/>
    <w:rsid w:val="00DD1A3A"/>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2BA"/>
    <w:rPr>
      <w:color w:val="808080"/>
    </w:rPr>
  </w:style>
  <w:style w:type="paragraph" w:customStyle="1" w:styleId="8FD89109AC1F4E83A4D7680EBF7A0E31">
    <w:name w:val="8FD89109AC1F4E83A4D7680EBF7A0E31"/>
    <w:rsid w:val="004022B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16841fc-e166-4759-8b80-df1e1b366916" ContentTypeId="0x01010041D93E7CCBFE4944B8E5C6D02DDD863303" PreviousValue="fals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mber Gateway Document Official Documents" ma:contentTypeID="0x01010041D93E7CCBFE4944B8E5C6D02DDD863303000057FAC3B7E96E46B92B4A125E9B29B5" ma:contentTypeVersion="99" ma:contentTypeDescription="" ma:contentTypeScope="" ma:versionID="56df46be7cb74f09aa854bcef036d68f">
  <xsd:schema xmlns:xsd="http://www.w3.org/2001/XMLSchema" xmlns:xs="http://www.w3.org/2001/XMLSchema" xmlns:p="http://schemas.microsoft.com/office/2006/metadata/properties" xmlns:ns2="2e6e0491-aa75-4400-a05d-30f178733391" xmlns:ns3="http://schemas.microsoft.com/sharepoint/v3/fields" xmlns:ns4="c0fb6ed8-ae94-4d4c-8e69-d223b45c5b37" targetNamespace="http://schemas.microsoft.com/office/2006/metadata/properties" ma:root="true" ma:fieldsID="b1e3143d86e17817bb6f7a5341fba425" ns2:_="" ns3:_="" ns4:_="">
    <xsd:import namespace="2e6e0491-aa75-4400-a05d-30f178733391"/>
    <xsd:import namespace="http://schemas.microsoft.com/sharepoint/v3/fields"/>
    <xsd:import namespace="c0fb6ed8-ae94-4d4c-8e69-d223b45c5b37"/>
    <xsd:element name="properties">
      <xsd:complexType>
        <xsd:sequence>
          <xsd:element name="documentManagement">
            <xsd:complexType>
              <xsd:all>
                <xsd:element ref="ns2:Official_x0020_Document_x0020_Number"/>
                <xsd:element ref="ns3:_Version" minOccurs="0"/>
                <xsd:element ref="ns2:Document_x0020_Author_x0020_" minOccurs="0"/>
                <xsd:element ref="ns2:MG_Summary" minOccurs="0"/>
                <xsd:element ref="ns2:c96e6991c2ff43d594ca586b535d7837" minOccurs="0"/>
                <xsd:element ref="ns2:TaxCatchAll" minOccurs="0"/>
                <xsd:element ref="ns2:TaxCatchAllLabel" minOccurs="0"/>
                <xsd:element ref="ns2:n2e85dcc3d324991ab1d1fd69f0697c0" minOccurs="0"/>
                <xsd:element ref="ns2:g1c6a8c43d0c4f4bb4d3eb963d44f29b" minOccurs="0"/>
                <xsd:element ref="ns2:l0e5c12f04ed43518a1cddf5f017ef61" minOccurs="0"/>
                <xsd:element ref="ns2:de238ecf4d254fca8f1c398cebb10c0a" minOccurs="0"/>
                <xsd:element ref="ns2:e1c7d2b687d34975ba7f0561f7338fd5" minOccurs="0"/>
                <xsd:element ref="ns2:pefb7040d328452e8c717c194cd4eec7" minOccurs="0"/>
                <xsd:element ref="ns2:Recent_x0020_Change_x0020_Description" minOccurs="0"/>
                <xsd:element ref="ns2:Modified_x0020__x0028_Publication_x0020_Date_x0029_" minOccurs="0"/>
                <xsd:element ref="ns2:Document_x0020_Number_x0020_" minOccurs="0"/>
                <xsd:element ref="ns4:Group"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Official_x0020_Document_x0020_Number" ma:index="1" ma:displayName="Official Document Number" ma:default="" ma:internalName="Official_x0020_Document_x0020_Number">
      <xsd:simpleType>
        <xsd:restriction base="dms:Text">
          <xsd:maxLength value="255"/>
        </xsd:restriction>
      </xsd:simpleType>
    </xsd:element>
    <xsd:element name="Document_x0020_Author_x0020_" ma:index="7" nillable="true" ma:displayName="Document Author" ma:list="UserInfo" ma:internalName="Document_x0020_Author_x002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G_Summary" ma:index="9" nillable="true" ma:displayName="Summary" ma:internalName="Summary_x0020_">
      <xsd:simpleType>
        <xsd:restriction base="dms:Note">
          <xsd:maxLength value="255"/>
        </xsd:restriction>
      </xsd:simpleType>
    </xsd:element>
    <xsd:element name="c96e6991c2ff43d594ca586b535d7837" ma:index="13" nillable="true" ma:taxonomy="true" ma:internalName="c96e6991c2ff43d594ca586b535d7837" ma:taxonomyFieldName="Publishing_x0020_Group" ma:displayName="Publishing Group" ma:default="" ma:fieldId="{c96e6991-c2ff-43d5-94ca-586b535d7837}" ma:taxonomyMulti="true" ma:sspId="016841fc-e166-4759-8b80-df1e1b366916" ma:termSetId="1a2527f8-e134-436a-8f43-186016574046" ma:anchorId="8b3c1d10-304c-4d3b-a50c-5798c70b2ac5" ma:open="false" ma:isKeyword="false">
      <xsd:complexType>
        <xsd:sequence>
          <xsd:element ref="pc:Terms" minOccurs="0" maxOccurs="1"/>
        </xsd:sequence>
      </xsd:complexType>
    </xsd:element>
    <xsd:element name="TaxCatchAll" ma:index="15" nillable="true" ma:displayName="Taxonomy Catch All Column" ma:hidden="true" ma:list="{76d78504-bf34-488f-b577-cfc5f1b9f4f0}" ma:internalName="TaxCatchAll" ma:showField="CatchAllData" ma:web="d3c0a1dd-8320-404d-9680-139aae6c7d5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6d78504-bf34-488f-b577-cfc5f1b9f4f0}" ma:internalName="TaxCatchAllLabel" ma:readOnly="true" ma:showField="CatchAllDataLabel" ma:web="d3c0a1dd-8320-404d-9680-139aae6c7d51">
      <xsd:complexType>
        <xsd:complexContent>
          <xsd:extension base="dms:MultiChoiceLookup">
            <xsd:sequence>
              <xsd:element name="Value" type="dms:Lookup" maxOccurs="unbounded" minOccurs="0" nillable="true"/>
            </xsd:sequence>
          </xsd:extension>
        </xsd:complexContent>
      </xsd:complexType>
    </xsd:element>
    <xsd:element name="n2e85dcc3d324991ab1d1fd69f0697c0" ma:index="17" nillable="true" ma:taxonomy="true" ma:internalName="n2e85dcc3d324991ab1d1fd69f0697c0" ma:taxonomyFieldName="Confidentiality0" ma:displayName="Confidentiality" ma:fieldId="{72e85dcc-3d32-4991-ab1d-1fd69f0697c0}" ma:sspId="016841fc-e166-4759-8b80-df1e1b366916" ma:termSetId="1a2527f8-e134-436a-8f43-186016574046" ma:anchorId="cd19fea2-92c4-4c25-be26-f0b1e53e255e" ma:open="false" ma:isKeyword="false">
      <xsd:complexType>
        <xsd:sequence>
          <xsd:element ref="pc:Terms" minOccurs="0" maxOccurs="1"/>
        </xsd:sequence>
      </xsd:complexType>
    </xsd:element>
    <xsd:element name="g1c6a8c43d0c4f4bb4d3eb963d44f29b" ma:index="20" nillable="true" ma:taxonomy="true" ma:internalName="g1c6a8c43d0c4f4bb4d3eb963d44f29b" ma:taxonomyFieldName="Industry_x0020_Specification" ma:displayName="Industry Specification" ma:default="" ma:fieldId="{01c6a8c4-3d0c-4f4b-b4d3-eb963d44f29b}" ma:sspId="016841fc-e166-4759-8b80-df1e1b366916" ma:termSetId="1a2527f8-e134-436a-8f43-186016574046" ma:anchorId="69a683fe-7777-4dc2-a4e3-8fa65b6113d6" ma:open="false" ma:isKeyword="false">
      <xsd:complexType>
        <xsd:sequence>
          <xsd:element ref="pc:Terms" minOccurs="0" maxOccurs="1"/>
        </xsd:sequence>
      </xsd:complexType>
    </xsd:element>
    <xsd:element name="l0e5c12f04ed43518a1cddf5f017ef61" ma:index="21" nillable="true" ma:taxonomy="true" ma:internalName="l0e5c12f04ed43518a1cddf5f017ef61" ma:taxonomyFieldName="Document_x0020_Status" ma:displayName="Document Status" ma:default="2;#Current|df72cac5-8e0d-4d03-b54b-576fc92920fe" ma:fieldId="{50e5c12f-04ed-4351-8a1c-ddf5f017ef61}" ma:sspId="016841fc-e166-4759-8b80-df1e1b366916" ma:termSetId="1a2527f8-e134-436a-8f43-186016574046" ma:anchorId="23afd8bc-b683-49fb-b3da-b6f9d5a7305b" ma:open="false" ma:isKeyword="false">
      <xsd:complexType>
        <xsd:sequence>
          <xsd:element ref="pc:Terms" minOccurs="0" maxOccurs="1"/>
        </xsd:sequence>
      </xsd:complexType>
    </xsd:element>
    <xsd:element name="de238ecf4d254fca8f1c398cebb10c0a" ma:index="22" nillable="true" ma:taxonomy="true" ma:internalName="de238ecf4d254fca8f1c398cebb10c0a" ma:taxonomyFieldName="Issuing_x0020_Group120" ma:displayName="Issuing Group" ma:readOnly="false" ma:default="" ma:fieldId="{de238ecf-4d25-4fca-8f1c-398cebb10c0a}" ma:sspId="016841fc-e166-4759-8b80-df1e1b366916" ma:termSetId="1a2527f8-e134-436a-8f43-186016574046" ma:anchorId="55112a93-4435-4eb0-a012-e9e20c7ee7d2" ma:open="false" ma:isKeyword="false">
      <xsd:complexType>
        <xsd:sequence>
          <xsd:element ref="pc:Terms" minOccurs="0" maxOccurs="1"/>
        </xsd:sequence>
      </xsd:complexType>
    </xsd:element>
    <xsd:element name="e1c7d2b687d34975ba7f0561f7338fd5" ma:index="24" nillable="true" ma:taxonomy="true" ma:internalName="e1c7d2b687d34975ba7f0561f7338fd5" ma:taxonomyFieldName="Approving_x0020_Group120" ma:displayName="Approving Group" ma:fieldId="{e1c7d2b6-87d3-4975-ba7f-0561f7338fd5}" ma:sspId="016841fc-e166-4759-8b80-df1e1b366916" ma:termSetId="1a2527f8-e134-436a-8f43-186016574046" ma:anchorId="3dc4628e-e4f5-4868-817a-27c1bd46df95" ma:open="false" ma:isKeyword="false">
      <xsd:complexType>
        <xsd:sequence>
          <xsd:element ref="pc:Terms" minOccurs="0" maxOccurs="1"/>
        </xsd:sequence>
      </xsd:complexType>
    </xsd:element>
    <xsd:element name="pefb7040d328452e8c717c194cd4eec7" ma:index="25" nillable="true" ma:taxonomy="true" ma:internalName="pefb7040d328452e8c717c194cd4eec7" ma:taxonomyFieldName="Official_x0020_Documents_x0020_Type_x0020_" ma:displayName="Official Documents Type " ma:default="" ma:fieldId="{9efb7040-d328-452e-8c71-7c194cd4eec7}" ma:sspId="016841fc-e166-4759-8b80-df1e1b366916" ma:termSetId="1a2527f8-e134-436a-8f43-186016574046" ma:anchorId="2edc7cd1-b5a0-4534-a7d6-dda38b6a697f" ma:open="false" ma:isKeyword="false">
      <xsd:complexType>
        <xsd:sequence>
          <xsd:element ref="pc:Terms" minOccurs="0" maxOccurs="1"/>
        </xsd:sequence>
      </xsd:complexType>
    </xsd:element>
    <xsd:element name="Recent_x0020_Change_x0020_Description" ma:index="27" nillable="true" ma:displayName="Recent Change Description" ma:default="" ma:internalName="Recent_x0020_Change_x0020_Description">
      <xsd:simpleType>
        <xsd:restriction base="dms:Note">
          <xsd:maxLength value="255"/>
        </xsd:restriction>
      </xsd:simpleType>
    </xsd:element>
    <xsd:element name="Modified_x0020__x0028_Publication_x0020_Date_x0029_" ma:index="28" nillable="true" ma:displayName="Modified (Publication Date)" ma:default="" ma:format="DateOnly" ma:internalName="Modified_x0020__x0028_Publication_x0020_Date_x0029_">
      <xsd:simpleType>
        <xsd:restriction base="dms:DateTime"/>
      </xsd:simpleType>
    </xsd:element>
    <xsd:element name="Document_x0020_Number_x0020_" ma:index="29" nillable="true" ma:displayName="Document Number " ma:default="" ma:internalName="Document_x0020_Number_x002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b6ed8-ae94-4d4c-8e69-d223b45c5b37" elementFormDefault="qualified">
    <xsd:import namespace="http://schemas.microsoft.com/office/2006/documentManagement/types"/>
    <xsd:import namespace="http://schemas.microsoft.com/office/infopath/2007/PartnerControls"/>
    <xsd:element name="Group" ma:index="30" nillable="true" ma:displayName="Subgroup" ma:format="Dropdown" ma:internalName="Group">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33</Value>
      <Value>14</Value>
      <Value>30</Value>
      <Value>28</Value>
      <Value>25</Value>
      <Value>24</Value>
      <Value>2</Value>
    </TaxCatchAll>
    <_Version xmlns="http://schemas.microsoft.com/sharepoint/v3/fields">4.0</_Version>
    <l0e5c12f04ed43518a1cddf5f017ef61 xmlns="2e6e0491-aa75-4400-a05d-30f178733391">
      <Terms xmlns="http://schemas.microsoft.com/office/infopath/2007/PartnerControls">
        <TermInfo xmlns="http://schemas.microsoft.com/office/infopath/2007/PartnerControls">
          <TermName xmlns="http://schemas.microsoft.com/office/infopath/2007/PartnerControls">Current</TermName>
          <TermId xmlns="http://schemas.microsoft.com/office/infopath/2007/PartnerControls">df72cac5-8e0d-4d03-b54b-576fc92920fe</TermId>
        </TermInfo>
      </Terms>
    </l0e5c12f04ed43518a1cddf5f017ef61>
    <c96e6991c2ff43d594ca586b535d7837 xmlns="2e6e0491-aa75-4400-a05d-30f178733391">
      <Terms xmlns="http://schemas.microsoft.com/office/infopath/2007/PartnerControls">
        <TermInfo xmlns="http://schemas.microsoft.com/office/infopath/2007/PartnerControls">
          <TermName xmlns="http://schemas.microsoft.com/office/infopath/2007/PartnerControls">FASG</TermName>
          <TermId xmlns="http://schemas.microsoft.com/office/infopath/2007/PartnerControls">29204e31-dcb5-4eae-a35e-5e4dc4c69284</TermId>
        </TermInfo>
      </Terms>
    </c96e6991c2ff43d594ca586b535d7837>
    <pefb7040d328452e8c717c194cd4eec7 xmlns="2e6e0491-aa75-4400-a05d-30f178733391">
      <Terms xmlns="http://schemas.microsoft.com/office/infopath/2007/PartnerControls">
        <TermInfo xmlns="http://schemas.microsoft.com/office/infopath/2007/PartnerControls">
          <TermName xmlns="http://schemas.microsoft.com/office/infopath/2007/PartnerControls">PRD</TermName>
          <TermId xmlns="http://schemas.microsoft.com/office/infopath/2007/PartnerControls">ed83db93-8a27-4807-a5cd-bfbef47ae9b2</TermId>
        </TermInfo>
      </Terms>
    </pefb7040d328452e8c717c194cd4eec7>
    <Document_x0020_Author_x0020_ xmlns="2e6e0491-aa75-4400-a05d-30f178733391">
      <UserInfo>
        <DisplayName>(GSMA) James Moran</DisplayName>
        <AccountId>1740</AccountId>
        <AccountType/>
      </UserInfo>
    </Document_x0020_Author_x0020_>
    <MG_Summary xmlns="2e6e0491-aa75-4400-a05d-30f178733391" xsi:nil="true"/>
    <n2e85dcc3d324991ab1d1fd69f0697c0 xmlns="2e6e0491-aa75-4400-a05d-30f178733391">
      <Terms xmlns="http://schemas.microsoft.com/office/infopath/2007/PartnerControls">
        <TermInfo xmlns="http://schemas.microsoft.com/office/infopath/2007/PartnerControls">
          <TermName xmlns="http://schemas.microsoft.com/office/infopath/2007/PartnerControls">Non-Confidential</TermName>
          <TermId xmlns="http://schemas.microsoft.com/office/infopath/2007/PartnerControls">88234e20-02b0-4fa1-a42a-97b87d6d5a21</TermId>
        </TermInfo>
      </Terms>
    </n2e85dcc3d324991ab1d1fd69f0697c0>
    <g1c6a8c43d0c4f4bb4d3eb963d44f29b xmlns="2e6e0491-aa75-4400-a05d-30f178733391">
      <Terms xmlns="http://schemas.microsoft.com/office/infopath/2007/PartnerControls">
        <TermInfo xmlns="http://schemas.microsoft.com/office/infopath/2007/PartnerControls">
          <TermName xmlns="http://schemas.microsoft.com/office/infopath/2007/PartnerControls">Yes</TermName>
          <TermId xmlns="http://schemas.microsoft.com/office/infopath/2007/PartnerControls">ef866cb3-20b9-48ba-8c60-02b9b0d4bb2e</TermId>
        </TermInfo>
      </Terms>
    </g1c6a8c43d0c4f4bb4d3eb963d44f29b>
    <de238ecf4d254fca8f1c398cebb10c0a xmlns="2e6e0491-aa75-4400-a05d-30f178733391">
      <Terms xmlns="http://schemas.microsoft.com/office/infopath/2007/PartnerControls">
        <TermInfo xmlns="http://schemas.microsoft.com/office/infopath/2007/PartnerControls">
          <TermName xmlns="http://schemas.microsoft.com/office/infopath/2007/PartnerControls">FASG</TermName>
          <TermId xmlns="http://schemas.microsoft.com/office/infopath/2007/PartnerControls">c39fbddb-ca2a-4d24-853d-7b0071f20570</TermId>
        </TermInfo>
      </Terms>
    </de238ecf4d254fca8f1c398cebb10c0a>
    <e1c7d2b687d34975ba7f0561f7338fd5 xmlns="2e6e0491-aa75-4400-a05d-30f178733391">
      <Terms xmlns="http://schemas.microsoft.com/office/infopath/2007/PartnerControls">
        <TermInfo xmlns="http://schemas.microsoft.com/office/infopath/2007/PartnerControls">
          <TermName xmlns="http://schemas.microsoft.com/office/infopath/2007/PartnerControls">ISAG</TermName>
          <TermId xmlns="http://schemas.microsoft.com/office/infopath/2007/PartnerControls">7a82c98e-f1b2-4a9d-8049-0365939f2212</TermId>
        </TermInfo>
      </Terms>
    </e1c7d2b687d34975ba7f0561f7338fd5>
    <Document_x0020_Number_x0020_ xmlns="2e6e0491-aa75-4400-a05d-30f178733391" xsi:nil="true"/>
    <Official_x0020_Document_x0020_Number xmlns="2e6e0491-aa75-4400-a05d-30f178733391">FS.35</Official_x0020_Document_x0020_Number>
    <Modified_x0020__x0028_Publication_x0020_Date_x0029_ xmlns="2e6e0491-aa75-4400-a05d-30f178733391" xsi:nil="true"/>
    <Recent_x0020_Change_x0020_Description xmlns="2e6e0491-aa75-4400-a05d-30f178733391" xsi:nil="true"/>
    <Group xmlns="c0fb6ed8-ae94-4d4c-8e69-d223b45c5b37">FSAG</Group>
    <Date xmlns="c0fb6ed8-ae94-4d4c-8e69-d223b45c5b37" xsi:nil="true"/>
  </documentManagement>
</p:properties>
</file>

<file path=customXml/itemProps1.xml><?xml version="1.0" encoding="utf-8"?>
<ds:datastoreItem xmlns:ds="http://schemas.openxmlformats.org/officeDocument/2006/customXml" ds:itemID="{7F96577C-08FA-4C44-B961-BE9F0A4819E2}">
  <ds:schemaRefs>
    <ds:schemaRef ds:uri="Microsoft.SharePoint.Taxonomy.ContentTypeSync"/>
  </ds:schemaRefs>
</ds:datastoreItem>
</file>

<file path=customXml/itemProps2.xml><?xml version="1.0" encoding="utf-8"?>
<ds:datastoreItem xmlns:ds="http://schemas.openxmlformats.org/officeDocument/2006/customXml" ds:itemID="{588459D1-2441-4ACF-9D41-DF5A53E7A6E8}">
  <ds:schemaRefs>
    <ds:schemaRef ds:uri="http://schemas.openxmlformats.org/officeDocument/2006/bibliography"/>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F8AE40F3-EE9A-43A8-ABD2-0435FBA6F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0491-aa75-4400-a05d-30f178733391"/>
    <ds:schemaRef ds:uri="http://schemas.microsoft.com/sharepoint/v3/fields"/>
    <ds:schemaRef ds:uri="c0fb6ed8-ae94-4d4c-8e69-d223b45c5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http://schemas.microsoft.com/sharepoint/v3/fields"/>
    <ds:schemaRef ds:uri="c0fb6ed8-ae94-4d4c-8e69-d223b45c5b37"/>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6</TotalTime>
  <Pages>26</Pages>
  <Words>7408</Words>
  <Characters>41856</Characters>
  <Application>Microsoft Office Word</Application>
  <DocSecurity>0</DocSecurity>
  <Lines>2325</Lines>
  <Paragraphs>1094</Paragraphs>
  <ScaleCrop>false</ScaleCrop>
  <HeadingPairs>
    <vt:vector size="2" baseType="variant">
      <vt:variant>
        <vt:lpstr>Title</vt:lpstr>
      </vt:variant>
      <vt:variant>
        <vt:i4>1</vt:i4>
      </vt:variant>
    </vt:vector>
  </HeadingPairs>
  <TitlesOfParts>
    <vt:vector size="1" baseType="lpstr">
      <vt:lpstr>FS.35 Security Algorithm Deployment Guidelines v4.0 (Current)</vt:lpstr>
    </vt:vector>
  </TitlesOfParts>
  <Company/>
  <LinksUpToDate>false</LinksUpToDate>
  <CharactersWithSpaces>48170</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FS.35 Security Algorithm Deployment Guidelines v4.0 (Current)</dc:title>
  <dc:subject/>
  <dc:creator>James Moran</dc:creator>
  <cp:keywords/>
  <cp:lastModifiedBy>James Moran</cp:lastModifiedBy>
  <cp:revision>14</cp:revision>
  <dcterms:created xsi:type="dcterms:W3CDTF">2025-11-24T14:36:00Z</dcterms:created>
  <dcterms:modified xsi:type="dcterms:W3CDTF">2026-02-04T08:37:00Z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67700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0x01010041D93E7CCBFE4944B8E5C6D02DDD863303000057FAC3B7E96E46B92B4A125E9B29B5</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10587;#Eric Gauthier (Orange (Parent Company))</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7999049c-aefb-472c-9329-9eb8a01ab837</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string;#FS</vt:lpwstr>
  </property>
  <property fmtid="{D5CDD505-2E9C-101B-9397-08002B2CF9AE}" pid="55" name="Submitted By">
    <vt:lpwstr/>
  </property>
  <property fmtid="{D5CDD505-2E9C-101B-9397-08002B2CF9AE}" pid="56" name="GSMADocumentCreatedDate">
    <vt:filetime>2019-10-22T23:29:14Z</vt:filetime>
  </property>
  <property fmtid="{D5CDD505-2E9C-101B-9397-08002B2CF9AE}" pid="57" name="GSMAPRDVersion">
    <vt:lpwstr>3.0</vt:lpwstr>
  </property>
  <property fmtid="{D5CDD505-2E9C-101B-9397-08002B2CF9AE}" pid="58" name="GSMASummary">
    <vt:lpwstr>This document describes the GSM, UMTS, LTE and 5G authentication, privacy and integrity algorithms, and provides recommendations and comments on each of the algorithms avaialble for use.</vt:lpwstr>
  </property>
  <property fmtid="{D5CDD505-2E9C-101B-9397-08002B2CF9AE}" pid="59" name="Workflow Step">
    <vt:lpwstr>Unknown</vt:lpwstr>
  </property>
  <property fmtid="{D5CDD505-2E9C-101B-9397-08002B2CF9AE}" pid="60" name="Issuing Group1">
    <vt:lpwstr/>
  </property>
  <property fmtid="{D5CDD505-2E9C-101B-9397-08002B2CF9AE}" pid="61" name="Affected Official Document1">
    <vt:lpwstr/>
  </property>
  <property fmtid="{D5CDD505-2E9C-101B-9397-08002B2CF9AE}" pid="62" name="Document Author">
    <vt:lpwstr/>
  </property>
  <property fmtid="{D5CDD505-2E9C-101B-9397-08002B2CF9AE}" pid="63" name="Official Documents Type">
    <vt:lpwstr/>
  </property>
  <property fmtid="{D5CDD505-2E9C-101B-9397-08002B2CF9AE}" pid="64" name="GSMAEditionType">
    <vt:lpwstr>Current</vt:lpwstr>
  </property>
  <property fmtid="{D5CDD505-2E9C-101B-9397-08002B2CF9AE}" pid="65" name="GSMAPublicationDate">
    <vt:filetime>2022-03-31T23:00:00Z</vt:filetime>
  </property>
  <property fmtid="{D5CDD505-2E9C-101B-9397-08002B2CF9AE}" pid="66" name="GSMA Support Staff">
    <vt:lpwstr>James Moran (GSMA)</vt:lpwstr>
  </property>
  <property fmtid="{D5CDD505-2E9C-101B-9397-08002B2CF9AE}" pid="67" name="Additional Contributors">
    <vt:lpwstr>Eric Gauthier (Orange (Parent Company))</vt:lpwstr>
  </property>
  <property fmtid="{D5CDD505-2E9C-101B-9397-08002B2CF9AE}" pid="68" name="Document Status">
    <vt:lpwstr>2;#Current|df72cac5-8e0d-4d03-b54b-576fc92920fe</vt:lpwstr>
  </property>
  <property fmtid="{D5CDD505-2E9C-101B-9397-08002B2CF9AE}" pid="69" name="Additional Readers">
    <vt:lpwstr/>
  </property>
  <property fmtid="{D5CDD505-2E9C-101B-9397-08002B2CF9AE}" pid="70" name="Document Type">
    <vt:lpwstr>Non-binding Permanent Reference Document</vt:lpwstr>
  </property>
  <property fmtid="{D5CDD505-2E9C-101B-9397-08002B2CF9AE}" pid="71" name="a5cde4689f9f43e8b8c9a9be69f6476e">
    <vt:lpwstr/>
  </property>
  <property fmtid="{D5CDD505-2E9C-101B-9397-08002B2CF9AE}" pid="72" name="Publishing Group">
    <vt:lpwstr>14;#FASG|29204e31-dcb5-4eae-a35e-5e4dc4c69284</vt:lpwstr>
  </property>
  <property fmtid="{D5CDD505-2E9C-101B-9397-08002B2CF9AE}" pid="73" name="Similar Change Requests">
    <vt:lpwstr/>
  </property>
  <property fmtid="{D5CDD505-2E9C-101B-9397-08002B2CF9AE}" pid="74" name="Impacted Documents">
    <vt:lpwstr/>
  </property>
  <property fmtid="{D5CDD505-2E9C-101B-9397-08002B2CF9AE}" pid="75" name="Owning Group Code">
    <vt:lpwstr>FS</vt:lpwstr>
  </property>
  <property fmtid="{D5CDD505-2E9C-101B-9397-08002B2CF9AE}" pid="76" name="GSMASecurityGroup">
    <vt:lpwstr>Non-confidential</vt:lpwstr>
  </property>
  <property fmtid="{D5CDD505-2E9C-101B-9397-08002B2CF9AE}" pid="77" name="GSMARelatedDiscussion">
    <vt:lpwstr>https://infocentre2.gsma.com/gp/wg/FSG/Lists/DiscussionBoard/Security Algorithm Implementation Roadmap, Security Algorithm Deployment Guidance</vt:lpwstr>
  </property>
  <property fmtid="{D5CDD505-2E9C-101B-9397-08002B2CF9AE}" pid="78" name="Approving Group1">
    <vt:lpwstr/>
  </property>
  <property fmtid="{D5CDD505-2E9C-101B-9397-08002B2CF9AE}" pid="79" name="GSMABusinessPurpose">
    <vt:lpwstr>This document provides guidance for operators on which security algorithms to use across 2G, 3G, 4G and 5G technologies.</vt:lpwstr>
  </property>
  <property fmtid="{D5CDD505-2E9C-101B-9397-08002B2CF9AE}" pid="80" name="Document_x0020_Type_x0020_">
    <vt:lpwstr/>
  </property>
  <property fmtid="{D5CDD505-2E9C-101B-9397-08002B2CF9AE}" pid="81" name="Official_x0020_Documents_x0020_Type_x0020_">
    <vt:lpwstr>28;#PRD|ed83db93-8a27-4807-a5cd-bfbef47ae9b2</vt:lpwstr>
  </property>
  <property fmtid="{D5CDD505-2E9C-101B-9397-08002B2CF9AE}" pid="82" name="Document Type ">
    <vt:lpwstr/>
  </property>
  <property fmtid="{D5CDD505-2E9C-101B-9397-08002B2CF9AE}" pid="83" name="Official Documents Type ">
    <vt:lpwstr>28;#PRD|ed83db93-8a27-4807-a5cd-bfbef47ae9b2</vt:lpwstr>
  </property>
  <property fmtid="{D5CDD505-2E9C-101B-9397-08002B2CF9AE}" pid="84" name="GSMADocumentNumber">
    <vt:lpwstr>FS.35</vt:lpwstr>
  </property>
  <property fmtid="{D5CDD505-2E9C-101B-9397-08002B2CF9AE}" pid="85" name="o6964b5dee0843c180e7ed01f980d958">
    <vt:lpwstr/>
  </property>
  <property fmtid="{D5CDD505-2E9C-101B-9397-08002B2CF9AE}" pid="86" name="Confidentiality0">
    <vt:lpwstr>24;#Non-Confidential|88234e20-02b0-4fa1-a42a-97b87d6d5a21</vt:lpwstr>
  </property>
  <property fmtid="{D5CDD505-2E9C-101B-9397-08002B2CF9AE}" pid="87" name="Document_x0020_Status">
    <vt:lpwstr>2;#Current|df72cac5-8e0d-4d03-b54b-576fc92920fe</vt:lpwstr>
  </property>
  <property fmtid="{D5CDD505-2E9C-101B-9397-08002B2CF9AE}" pid="88" name="Issuing_x0020_Group120">
    <vt:lpwstr>33;#FASG|c39fbddb-ca2a-4d24-853d-7b0071f20570</vt:lpwstr>
  </property>
  <property fmtid="{D5CDD505-2E9C-101B-9397-08002B2CF9AE}" pid="89" name="Approving_x0020_Group120">
    <vt:lpwstr>25;#ISAG|7a82c98e-f1b2-4a9d-8049-0365939f2212</vt:lpwstr>
  </property>
  <property fmtid="{D5CDD505-2E9C-101B-9397-08002B2CF9AE}" pid="90" name="Publishing_x0020_Group">
    <vt:lpwstr>14;#FASG|29204e31-dcb5-4eae-a35e-5e4dc4c69284</vt:lpwstr>
  </property>
  <property fmtid="{D5CDD505-2E9C-101B-9397-08002B2CF9AE}" pid="91" name="Approving_x0020_Group">
    <vt:lpwstr/>
  </property>
  <property fmtid="{D5CDD505-2E9C-101B-9397-08002B2CF9AE}" pid="92" name="Industry_x0020_Specification">
    <vt:lpwstr>30;#Yes|ef866cb3-20b9-48ba-8c60-02b9b0d4bb2e</vt:lpwstr>
  </property>
  <property fmtid="{D5CDD505-2E9C-101B-9397-08002B2CF9AE}" pid="93" name="Approving Group120">
    <vt:lpwstr>25;#ISAG|7a82c98e-f1b2-4a9d-8049-0365939f2212</vt:lpwstr>
  </property>
  <property fmtid="{D5CDD505-2E9C-101B-9397-08002B2CF9AE}" pid="94" name="Approving Group">
    <vt:lpwstr/>
  </property>
  <property fmtid="{D5CDD505-2E9C-101B-9397-08002B2CF9AE}" pid="95" name="Issuing Group120">
    <vt:lpwstr>33;#FASG|c39fbddb-ca2a-4d24-853d-7b0071f20570</vt:lpwstr>
  </property>
  <property fmtid="{D5CDD505-2E9C-101B-9397-08002B2CF9AE}" pid="96" name="Industry Specification">
    <vt:lpwstr>30;#Yes|ef866cb3-20b9-48ba-8c60-02b9b0d4bb2e</vt:lpwstr>
  </property>
</Properties>
</file>