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D86A" w14:textId="77777777" w:rsidR="0044217D" w:rsidRDefault="0044217D" w:rsidP="003325FF">
      <w:pPr>
        <w:jc w:val="center"/>
      </w:pPr>
      <w:bookmarkStart w:id="0" w:name="_GoBack"/>
      <w:bookmarkEnd w:id="0"/>
    </w:p>
    <w:p w14:paraId="2F264715" w14:textId="77777777" w:rsidR="003325FF" w:rsidRDefault="003325FF" w:rsidP="003325FF">
      <w:pPr>
        <w:jc w:val="center"/>
      </w:pPr>
    </w:p>
    <w:p w14:paraId="6A81ABAC" w14:textId="77777777" w:rsidR="003325FF" w:rsidRDefault="003325FF" w:rsidP="003325FF">
      <w:pPr>
        <w:jc w:val="center"/>
      </w:pPr>
    </w:p>
    <w:p w14:paraId="0BA3C46C" w14:textId="77777777" w:rsidR="003325FF" w:rsidRDefault="003325FF" w:rsidP="003325FF">
      <w:pPr>
        <w:jc w:val="center"/>
        <w:rPr>
          <w:sz w:val="96"/>
          <w:szCs w:val="96"/>
        </w:rPr>
      </w:pPr>
      <w:r w:rsidRPr="003325FF">
        <w:rPr>
          <w:sz w:val="96"/>
          <w:szCs w:val="96"/>
        </w:rPr>
        <w:t>Affordable Phone RFI</w:t>
      </w:r>
    </w:p>
    <w:p w14:paraId="24B31C08" w14:textId="77777777" w:rsidR="0044217D" w:rsidRDefault="0044217D">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rPr>
        <w:id w:val="-1681737385"/>
        <w:docPartObj>
          <w:docPartGallery w:val="Table of Contents"/>
          <w:docPartUnique/>
        </w:docPartObj>
      </w:sdtPr>
      <w:sdtEndPr>
        <w:rPr>
          <w:rFonts w:eastAsiaTheme="minorEastAsia"/>
          <w:b/>
          <w:bCs/>
          <w:noProof/>
        </w:rPr>
      </w:sdtEndPr>
      <w:sdtContent>
        <w:p w14:paraId="06472C9C" w14:textId="77777777" w:rsidR="003325FF" w:rsidRDefault="003325FF">
          <w:pPr>
            <w:pStyle w:val="TOCHeading"/>
          </w:pPr>
          <w:r>
            <w:t>Contents</w:t>
          </w:r>
        </w:p>
        <w:p w14:paraId="73871E02" w14:textId="77777777" w:rsidR="00460A60" w:rsidRDefault="003325FF">
          <w:pPr>
            <w:pStyle w:val="TOC1"/>
            <w:tabs>
              <w:tab w:val="left" w:pos="440"/>
              <w:tab w:val="right" w:leader="dot" w:pos="9350"/>
            </w:tabs>
            <w:rPr>
              <w:noProof/>
              <w:lang w:val="en-ZA" w:eastAsia="en-ZA"/>
            </w:rPr>
          </w:pPr>
          <w:r>
            <w:rPr>
              <w:b/>
              <w:bCs/>
              <w:noProof/>
            </w:rPr>
            <w:fldChar w:fldCharType="begin"/>
          </w:r>
          <w:r>
            <w:rPr>
              <w:b/>
              <w:bCs/>
              <w:noProof/>
            </w:rPr>
            <w:instrText xml:space="preserve"> TOC \o "1-3" \h \z \u </w:instrText>
          </w:r>
          <w:r>
            <w:rPr>
              <w:b/>
              <w:bCs/>
              <w:noProof/>
            </w:rPr>
            <w:fldChar w:fldCharType="separate"/>
          </w:r>
          <w:hyperlink w:anchor="_Toc15653589" w:history="1">
            <w:r w:rsidR="00460A60" w:rsidRPr="00CC54EC">
              <w:rPr>
                <w:rStyle w:val="Hyperlink"/>
                <w:noProof/>
              </w:rPr>
              <w:t>1</w:t>
            </w:r>
            <w:r w:rsidR="00460A60">
              <w:rPr>
                <w:noProof/>
                <w:lang w:val="en-ZA" w:eastAsia="en-ZA"/>
              </w:rPr>
              <w:tab/>
            </w:r>
            <w:r w:rsidR="00460A60" w:rsidRPr="00CC54EC">
              <w:rPr>
                <w:rStyle w:val="Hyperlink"/>
                <w:noProof/>
              </w:rPr>
              <w:t>Context</w:t>
            </w:r>
            <w:r w:rsidR="00460A60">
              <w:rPr>
                <w:noProof/>
                <w:webHidden/>
              </w:rPr>
              <w:tab/>
            </w:r>
            <w:r w:rsidR="00460A60">
              <w:rPr>
                <w:noProof/>
                <w:webHidden/>
              </w:rPr>
              <w:fldChar w:fldCharType="begin"/>
            </w:r>
            <w:r w:rsidR="00460A60">
              <w:rPr>
                <w:noProof/>
                <w:webHidden/>
              </w:rPr>
              <w:instrText xml:space="preserve"> PAGEREF _Toc15653589 \h </w:instrText>
            </w:r>
            <w:r w:rsidR="00460A60">
              <w:rPr>
                <w:noProof/>
                <w:webHidden/>
              </w:rPr>
            </w:r>
            <w:r w:rsidR="00460A60">
              <w:rPr>
                <w:noProof/>
                <w:webHidden/>
              </w:rPr>
              <w:fldChar w:fldCharType="separate"/>
            </w:r>
            <w:r w:rsidR="00460A60">
              <w:rPr>
                <w:noProof/>
                <w:webHidden/>
              </w:rPr>
              <w:t>3</w:t>
            </w:r>
            <w:r w:rsidR="00460A60">
              <w:rPr>
                <w:noProof/>
                <w:webHidden/>
              </w:rPr>
              <w:fldChar w:fldCharType="end"/>
            </w:r>
          </w:hyperlink>
        </w:p>
        <w:p w14:paraId="21971B8E" w14:textId="77777777" w:rsidR="00460A60" w:rsidRDefault="007939B6">
          <w:pPr>
            <w:pStyle w:val="TOC1"/>
            <w:tabs>
              <w:tab w:val="left" w:pos="440"/>
              <w:tab w:val="right" w:leader="dot" w:pos="9350"/>
            </w:tabs>
            <w:rPr>
              <w:noProof/>
              <w:lang w:val="en-ZA" w:eastAsia="en-ZA"/>
            </w:rPr>
          </w:pPr>
          <w:hyperlink w:anchor="_Toc15653590" w:history="1">
            <w:r w:rsidR="00460A60" w:rsidRPr="00CC54EC">
              <w:rPr>
                <w:rStyle w:val="Hyperlink"/>
                <w:noProof/>
              </w:rPr>
              <w:t>2</w:t>
            </w:r>
            <w:r w:rsidR="00460A60">
              <w:rPr>
                <w:noProof/>
                <w:lang w:val="en-ZA" w:eastAsia="en-ZA"/>
              </w:rPr>
              <w:tab/>
            </w:r>
            <w:r w:rsidR="00460A60" w:rsidRPr="00CC54EC">
              <w:rPr>
                <w:rStyle w:val="Hyperlink"/>
                <w:noProof/>
              </w:rPr>
              <w:t>RFI Terms &amp; Conditions</w:t>
            </w:r>
            <w:r w:rsidR="00460A60">
              <w:rPr>
                <w:noProof/>
                <w:webHidden/>
              </w:rPr>
              <w:tab/>
            </w:r>
            <w:r w:rsidR="00460A60">
              <w:rPr>
                <w:noProof/>
                <w:webHidden/>
              </w:rPr>
              <w:fldChar w:fldCharType="begin"/>
            </w:r>
            <w:r w:rsidR="00460A60">
              <w:rPr>
                <w:noProof/>
                <w:webHidden/>
              </w:rPr>
              <w:instrText xml:space="preserve"> PAGEREF _Toc15653590 \h </w:instrText>
            </w:r>
            <w:r w:rsidR="00460A60">
              <w:rPr>
                <w:noProof/>
                <w:webHidden/>
              </w:rPr>
            </w:r>
            <w:r w:rsidR="00460A60">
              <w:rPr>
                <w:noProof/>
                <w:webHidden/>
              </w:rPr>
              <w:fldChar w:fldCharType="separate"/>
            </w:r>
            <w:r w:rsidR="00460A60">
              <w:rPr>
                <w:noProof/>
                <w:webHidden/>
              </w:rPr>
              <w:t>3</w:t>
            </w:r>
            <w:r w:rsidR="00460A60">
              <w:rPr>
                <w:noProof/>
                <w:webHidden/>
              </w:rPr>
              <w:fldChar w:fldCharType="end"/>
            </w:r>
          </w:hyperlink>
        </w:p>
        <w:p w14:paraId="3D08CE8F" w14:textId="77777777" w:rsidR="00460A60" w:rsidRDefault="007939B6">
          <w:pPr>
            <w:pStyle w:val="TOC2"/>
            <w:tabs>
              <w:tab w:val="left" w:pos="880"/>
              <w:tab w:val="right" w:leader="dot" w:pos="9350"/>
            </w:tabs>
            <w:rPr>
              <w:noProof/>
              <w:lang w:val="en-ZA" w:eastAsia="en-ZA"/>
            </w:rPr>
          </w:pPr>
          <w:hyperlink w:anchor="_Toc15653591" w:history="1">
            <w:r w:rsidR="00460A60" w:rsidRPr="00CC54EC">
              <w:rPr>
                <w:rStyle w:val="Hyperlink"/>
                <w:noProof/>
              </w:rPr>
              <w:t>2.1</w:t>
            </w:r>
            <w:r w:rsidR="00460A60">
              <w:rPr>
                <w:noProof/>
                <w:lang w:val="en-ZA" w:eastAsia="en-ZA"/>
              </w:rPr>
              <w:tab/>
            </w:r>
            <w:r w:rsidR="00460A60" w:rsidRPr="00CC54EC">
              <w:rPr>
                <w:rStyle w:val="Hyperlink"/>
                <w:noProof/>
              </w:rPr>
              <w:t>Representation</w:t>
            </w:r>
            <w:r w:rsidR="00460A60">
              <w:rPr>
                <w:noProof/>
                <w:webHidden/>
              </w:rPr>
              <w:tab/>
            </w:r>
            <w:r w:rsidR="00460A60">
              <w:rPr>
                <w:noProof/>
                <w:webHidden/>
              </w:rPr>
              <w:fldChar w:fldCharType="begin"/>
            </w:r>
            <w:r w:rsidR="00460A60">
              <w:rPr>
                <w:noProof/>
                <w:webHidden/>
              </w:rPr>
              <w:instrText xml:space="preserve"> PAGEREF _Toc15653591 \h </w:instrText>
            </w:r>
            <w:r w:rsidR="00460A60">
              <w:rPr>
                <w:noProof/>
                <w:webHidden/>
              </w:rPr>
            </w:r>
            <w:r w:rsidR="00460A60">
              <w:rPr>
                <w:noProof/>
                <w:webHidden/>
              </w:rPr>
              <w:fldChar w:fldCharType="separate"/>
            </w:r>
            <w:r w:rsidR="00460A60">
              <w:rPr>
                <w:noProof/>
                <w:webHidden/>
              </w:rPr>
              <w:t>3</w:t>
            </w:r>
            <w:r w:rsidR="00460A60">
              <w:rPr>
                <w:noProof/>
                <w:webHidden/>
              </w:rPr>
              <w:fldChar w:fldCharType="end"/>
            </w:r>
          </w:hyperlink>
        </w:p>
        <w:p w14:paraId="15E911BA" w14:textId="77777777" w:rsidR="00460A60" w:rsidRDefault="007939B6">
          <w:pPr>
            <w:pStyle w:val="TOC2"/>
            <w:tabs>
              <w:tab w:val="left" w:pos="880"/>
              <w:tab w:val="right" w:leader="dot" w:pos="9350"/>
            </w:tabs>
            <w:rPr>
              <w:noProof/>
              <w:lang w:val="en-ZA" w:eastAsia="en-ZA"/>
            </w:rPr>
          </w:pPr>
          <w:hyperlink w:anchor="_Toc15653592" w:history="1">
            <w:r w:rsidR="00460A60" w:rsidRPr="00CC54EC">
              <w:rPr>
                <w:rStyle w:val="Hyperlink"/>
                <w:noProof/>
              </w:rPr>
              <w:t>2.2</w:t>
            </w:r>
            <w:r w:rsidR="00460A60">
              <w:rPr>
                <w:noProof/>
                <w:lang w:val="en-ZA" w:eastAsia="en-ZA"/>
              </w:rPr>
              <w:tab/>
            </w:r>
            <w:r w:rsidR="00460A60" w:rsidRPr="00CC54EC">
              <w:rPr>
                <w:rStyle w:val="Hyperlink"/>
                <w:noProof/>
              </w:rPr>
              <w:t>Participation for RFI Purposes only</w:t>
            </w:r>
            <w:r w:rsidR="00460A60">
              <w:rPr>
                <w:noProof/>
                <w:webHidden/>
              </w:rPr>
              <w:tab/>
            </w:r>
            <w:r w:rsidR="00460A60">
              <w:rPr>
                <w:noProof/>
                <w:webHidden/>
              </w:rPr>
              <w:fldChar w:fldCharType="begin"/>
            </w:r>
            <w:r w:rsidR="00460A60">
              <w:rPr>
                <w:noProof/>
                <w:webHidden/>
              </w:rPr>
              <w:instrText xml:space="preserve"> PAGEREF _Toc15653592 \h </w:instrText>
            </w:r>
            <w:r w:rsidR="00460A60">
              <w:rPr>
                <w:noProof/>
                <w:webHidden/>
              </w:rPr>
            </w:r>
            <w:r w:rsidR="00460A60">
              <w:rPr>
                <w:noProof/>
                <w:webHidden/>
              </w:rPr>
              <w:fldChar w:fldCharType="separate"/>
            </w:r>
            <w:r w:rsidR="00460A60">
              <w:rPr>
                <w:noProof/>
                <w:webHidden/>
              </w:rPr>
              <w:t>3</w:t>
            </w:r>
            <w:r w:rsidR="00460A60">
              <w:rPr>
                <w:noProof/>
                <w:webHidden/>
              </w:rPr>
              <w:fldChar w:fldCharType="end"/>
            </w:r>
          </w:hyperlink>
        </w:p>
        <w:p w14:paraId="2959D4E1" w14:textId="77777777" w:rsidR="00460A60" w:rsidRDefault="007939B6">
          <w:pPr>
            <w:pStyle w:val="TOC2"/>
            <w:tabs>
              <w:tab w:val="left" w:pos="880"/>
              <w:tab w:val="right" w:leader="dot" w:pos="9350"/>
            </w:tabs>
            <w:rPr>
              <w:noProof/>
              <w:lang w:val="en-ZA" w:eastAsia="en-ZA"/>
            </w:rPr>
          </w:pPr>
          <w:hyperlink w:anchor="_Toc15653593" w:history="1">
            <w:r w:rsidR="00460A60" w:rsidRPr="00CC54EC">
              <w:rPr>
                <w:rStyle w:val="Hyperlink"/>
                <w:noProof/>
              </w:rPr>
              <w:t>2.3</w:t>
            </w:r>
            <w:r w:rsidR="00460A60">
              <w:rPr>
                <w:noProof/>
                <w:lang w:val="en-ZA" w:eastAsia="en-ZA"/>
              </w:rPr>
              <w:tab/>
            </w:r>
            <w:r w:rsidR="00460A60" w:rsidRPr="00CC54EC">
              <w:rPr>
                <w:rStyle w:val="Hyperlink"/>
                <w:noProof/>
              </w:rPr>
              <w:t>Open RFI</w:t>
            </w:r>
            <w:r w:rsidR="00460A60">
              <w:rPr>
                <w:noProof/>
                <w:webHidden/>
              </w:rPr>
              <w:tab/>
            </w:r>
            <w:r w:rsidR="00460A60">
              <w:rPr>
                <w:noProof/>
                <w:webHidden/>
              </w:rPr>
              <w:fldChar w:fldCharType="begin"/>
            </w:r>
            <w:r w:rsidR="00460A60">
              <w:rPr>
                <w:noProof/>
                <w:webHidden/>
              </w:rPr>
              <w:instrText xml:space="preserve"> PAGEREF _Toc15653593 \h </w:instrText>
            </w:r>
            <w:r w:rsidR="00460A60">
              <w:rPr>
                <w:noProof/>
                <w:webHidden/>
              </w:rPr>
            </w:r>
            <w:r w:rsidR="00460A60">
              <w:rPr>
                <w:noProof/>
                <w:webHidden/>
              </w:rPr>
              <w:fldChar w:fldCharType="separate"/>
            </w:r>
            <w:r w:rsidR="00460A60">
              <w:rPr>
                <w:noProof/>
                <w:webHidden/>
              </w:rPr>
              <w:t>4</w:t>
            </w:r>
            <w:r w:rsidR="00460A60">
              <w:rPr>
                <w:noProof/>
                <w:webHidden/>
              </w:rPr>
              <w:fldChar w:fldCharType="end"/>
            </w:r>
          </w:hyperlink>
        </w:p>
        <w:p w14:paraId="76487A13" w14:textId="77777777" w:rsidR="00460A60" w:rsidRDefault="007939B6">
          <w:pPr>
            <w:pStyle w:val="TOC2"/>
            <w:tabs>
              <w:tab w:val="left" w:pos="880"/>
              <w:tab w:val="right" w:leader="dot" w:pos="9350"/>
            </w:tabs>
            <w:rPr>
              <w:noProof/>
              <w:lang w:val="en-ZA" w:eastAsia="en-ZA"/>
            </w:rPr>
          </w:pPr>
          <w:hyperlink w:anchor="_Toc15653594" w:history="1">
            <w:r w:rsidR="00460A60" w:rsidRPr="00CC54EC">
              <w:rPr>
                <w:rStyle w:val="Hyperlink"/>
                <w:noProof/>
              </w:rPr>
              <w:t>2.4</w:t>
            </w:r>
            <w:r w:rsidR="00460A60">
              <w:rPr>
                <w:noProof/>
                <w:lang w:val="en-ZA" w:eastAsia="en-ZA"/>
              </w:rPr>
              <w:tab/>
            </w:r>
            <w:r w:rsidR="00460A60" w:rsidRPr="00CC54EC">
              <w:rPr>
                <w:rStyle w:val="Hyperlink"/>
                <w:noProof/>
              </w:rPr>
              <w:t>Post RFI</w:t>
            </w:r>
            <w:r w:rsidR="00460A60">
              <w:rPr>
                <w:noProof/>
                <w:webHidden/>
              </w:rPr>
              <w:tab/>
            </w:r>
            <w:r w:rsidR="00460A60">
              <w:rPr>
                <w:noProof/>
                <w:webHidden/>
              </w:rPr>
              <w:fldChar w:fldCharType="begin"/>
            </w:r>
            <w:r w:rsidR="00460A60">
              <w:rPr>
                <w:noProof/>
                <w:webHidden/>
              </w:rPr>
              <w:instrText xml:space="preserve"> PAGEREF _Toc15653594 \h </w:instrText>
            </w:r>
            <w:r w:rsidR="00460A60">
              <w:rPr>
                <w:noProof/>
                <w:webHidden/>
              </w:rPr>
            </w:r>
            <w:r w:rsidR="00460A60">
              <w:rPr>
                <w:noProof/>
                <w:webHidden/>
              </w:rPr>
              <w:fldChar w:fldCharType="separate"/>
            </w:r>
            <w:r w:rsidR="00460A60">
              <w:rPr>
                <w:noProof/>
                <w:webHidden/>
              </w:rPr>
              <w:t>4</w:t>
            </w:r>
            <w:r w:rsidR="00460A60">
              <w:rPr>
                <w:noProof/>
                <w:webHidden/>
              </w:rPr>
              <w:fldChar w:fldCharType="end"/>
            </w:r>
          </w:hyperlink>
        </w:p>
        <w:p w14:paraId="55802FE6" w14:textId="77777777" w:rsidR="00460A60" w:rsidRDefault="007939B6">
          <w:pPr>
            <w:pStyle w:val="TOC2"/>
            <w:tabs>
              <w:tab w:val="left" w:pos="880"/>
              <w:tab w:val="right" w:leader="dot" w:pos="9350"/>
            </w:tabs>
            <w:rPr>
              <w:noProof/>
              <w:lang w:val="en-ZA" w:eastAsia="en-ZA"/>
            </w:rPr>
          </w:pPr>
          <w:hyperlink w:anchor="_Toc15653595" w:history="1">
            <w:r w:rsidR="00460A60" w:rsidRPr="00CC54EC">
              <w:rPr>
                <w:rStyle w:val="Hyperlink"/>
                <w:noProof/>
              </w:rPr>
              <w:t>2.5</w:t>
            </w:r>
            <w:r w:rsidR="00460A60">
              <w:rPr>
                <w:noProof/>
                <w:lang w:val="en-ZA" w:eastAsia="en-ZA"/>
              </w:rPr>
              <w:tab/>
            </w:r>
            <w:r w:rsidR="00460A60" w:rsidRPr="00CC54EC">
              <w:rPr>
                <w:rStyle w:val="Hyperlink"/>
                <w:noProof/>
              </w:rPr>
              <w:t>Timelines</w:t>
            </w:r>
            <w:r w:rsidR="00460A60">
              <w:rPr>
                <w:noProof/>
                <w:webHidden/>
              </w:rPr>
              <w:tab/>
            </w:r>
            <w:r w:rsidR="00460A60">
              <w:rPr>
                <w:noProof/>
                <w:webHidden/>
              </w:rPr>
              <w:fldChar w:fldCharType="begin"/>
            </w:r>
            <w:r w:rsidR="00460A60">
              <w:rPr>
                <w:noProof/>
                <w:webHidden/>
              </w:rPr>
              <w:instrText xml:space="preserve"> PAGEREF _Toc15653595 \h </w:instrText>
            </w:r>
            <w:r w:rsidR="00460A60">
              <w:rPr>
                <w:noProof/>
                <w:webHidden/>
              </w:rPr>
            </w:r>
            <w:r w:rsidR="00460A60">
              <w:rPr>
                <w:noProof/>
                <w:webHidden/>
              </w:rPr>
              <w:fldChar w:fldCharType="separate"/>
            </w:r>
            <w:r w:rsidR="00460A60">
              <w:rPr>
                <w:noProof/>
                <w:webHidden/>
              </w:rPr>
              <w:t>4</w:t>
            </w:r>
            <w:r w:rsidR="00460A60">
              <w:rPr>
                <w:noProof/>
                <w:webHidden/>
              </w:rPr>
              <w:fldChar w:fldCharType="end"/>
            </w:r>
          </w:hyperlink>
        </w:p>
        <w:p w14:paraId="31BA7448" w14:textId="77777777" w:rsidR="00460A60" w:rsidRDefault="007939B6">
          <w:pPr>
            <w:pStyle w:val="TOC2"/>
            <w:tabs>
              <w:tab w:val="left" w:pos="880"/>
              <w:tab w:val="right" w:leader="dot" w:pos="9350"/>
            </w:tabs>
            <w:rPr>
              <w:noProof/>
              <w:lang w:val="en-ZA" w:eastAsia="en-ZA"/>
            </w:rPr>
          </w:pPr>
          <w:hyperlink w:anchor="_Toc15653596" w:history="1">
            <w:r w:rsidR="00460A60" w:rsidRPr="00CC54EC">
              <w:rPr>
                <w:rStyle w:val="Hyperlink"/>
                <w:noProof/>
              </w:rPr>
              <w:t>2.6</w:t>
            </w:r>
            <w:r w:rsidR="00460A60">
              <w:rPr>
                <w:noProof/>
                <w:lang w:val="en-ZA" w:eastAsia="en-ZA"/>
              </w:rPr>
              <w:tab/>
            </w:r>
            <w:r w:rsidR="00460A60" w:rsidRPr="00CC54EC">
              <w:rPr>
                <w:rStyle w:val="Hyperlink"/>
                <w:noProof/>
              </w:rPr>
              <w:t>Contacts</w:t>
            </w:r>
            <w:r w:rsidR="00460A60">
              <w:rPr>
                <w:noProof/>
                <w:webHidden/>
              </w:rPr>
              <w:tab/>
            </w:r>
            <w:r w:rsidR="00460A60">
              <w:rPr>
                <w:noProof/>
                <w:webHidden/>
              </w:rPr>
              <w:fldChar w:fldCharType="begin"/>
            </w:r>
            <w:r w:rsidR="00460A60">
              <w:rPr>
                <w:noProof/>
                <w:webHidden/>
              </w:rPr>
              <w:instrText xml:space="preserve"> PAGEREF _Toc15653596 \h </w:instrText>
            </w:r>
            <w:r w:rsidR="00460A60">
              <w:rPr>
                <w:noProof/>
                <w:webHidden/>
              </w:rPr>
            </w:r>
            <w:r w:rsidR="00460A60">
              <w:rPr>
                <w:noProof/>
                <w:webHidden/>
              </w:rPr>
              <w:fldChar w:fldCharType="separate"/>
            </w:r>
            <w:r w:rsidR="00460A60">
              <w:rPr>
                <w:noProof/>
                <w:webHidden/>
              </w:rPr>
              <w:t>4</w:t>
            </w:r>
            <w:r w:rsidR="00460A60">
              <w:rPr>
                <w:noProof/>
                <w:webHidden/>
              </w:rPr>
              <w:fldChar w:fldCharType="end"/>
            </w:r>
          </w:hyperlink>
        </w:p>
        <w:p w14:paraId="590BACF2" w14:textId="77777777" w:rsidR="00460A60" w:rsidRDefault="007939B6">
          <w:pPr>
            <w:pStyle w:val="TOC2"/>
            <w:tabs>
              <w:tab w:val="left" w:pos="880"/>
              <w:tab w:val="right" w:leader="dot" w:pos="9350"/>
            </w:tabs>
            <w:rPr>
              <w:noProof/>
              <w:lang w:val="en-ZA" w:eastAsia="en-ZA"/>
            </w:rPr>
          </w:pPr>
          <w:hyperlink w:anchor="_Toc15653597" w:history="1">
            <w:r w:rsidR="00460A60" w:rsidRPr="00CC54EC">
              <w:rPr>
                <w:rStyle w:val="Hyperlink"/>
                <w:noProof/>
              </w:rPr>
              <w:t>2.7</w:t>
            </w:r>
            <w:r w:rsidR="00460A60">
              <w:rPr>
                <w:noProof/>
                <w:lang w:val="en-ZA" w:eastAsia="en-ZA"/>
              </w:rPr>
              <w:tab/>
            </w:r>
            <w:r w:rsidR="00460A60" w:rsidRPr="00CC54EC">
              <w:rPr>
                <w:rStyle w:val="Hyperlink"/>
                <w:noProof/>
              </w:rPr>
              <w:t>Volume Assumptions</w:t>
            </w:r>
            <w:r w:rsidR="00460A60">
              <w:rPr>
                <w:noProof/>
                <w:webHidden/>
              </w:rPr>
              <w:tab/>
            </w:r>
            <w:r w:rsidR="00460A60">
              <w:rPr>
                <w:noProof/>
                <w:webHidden/>
              </w:rPr>
              <w:fldChar w:fldCharType="begin"/>
            </w:r>
            <w:r w:rsidR="00460A60">
              <w:rPr>
                <w:noProof/>
                <w:webHidden/>
              </w:rPr>
              <w:instrText xml:space="preserve"> PAGEREF _Toc15653597 \h </w:instrText>
            </w:r>
            <w:r w:rsidR="00460A60">
              <w:rPr>
                <w:noProof/>
                <w:webHidden/>
              </w:rPr>
            </w:r>
            <w:r w:rsidR="00460A60">
              <w:rPr>
                <w:noProof/>
                <w:webHidden/>
              </w:rPr>
              <w:fldChar w:fldCharType="separate"/>
            </w:r>
            <w:r w:rsidR="00460A60">
              <w:rPr>
                <w:noProof/>
                <w:webHidden/>
              </w:rPr>
              <w:t>4</w:t>
            </w:r>
            <w:r w:rsidR="00460A60">
              <w:rPr>
                <w:noProof/>
                <w:webHidden/>
              </w:rPr>
              <w:fldChar w:fldCharType="end"/>
            </w:r>
          </w:hyperlink>
        </w:p>
        <w:p w14:paraId="2FF6A1FF" w14:textId="77777777" w:rsidR="00460A60" w:rsidRDefault="007939B6">
          <w:pPr>
            <w:pStyle w:val="TOC2"/>
            <w:tabs>
              <w:tab w:val="left" w:pos="880"/>
              <w:tab w:val="right" w:leader="dot" w:pos="9350"/>
            </w:tabs>
            <w:rPr>
              <w:noProof/>
              <w:lang w:val="en-ZA" w:eastAsia="en-ZA"/>
            </w:rPr>
          </w:pPr>
          <w:hyperlink w:anchor="_Toc15653598" w:history="1">
            <w:r w:rsidR="00460A60" w:rsidRPr="00CC54EC">
              <w:rPr>
                <w:rStyle w:val="Hyperlink"/>
                <w:noProof/>
              </w:rPr>
              <w:t>2.8</w:t>
            </w:r>
            <w:r w:rsidR="00460A60">
              <w:rPr>
                <w:noProof/>
                <w:lang w:val="en-ZA" w:eastAsia="en-ZA"/>
              </w:rPr>
              <w:tab/>
            </w:r>
            <w:r w:rsidR="00460A60" w:rsidRPr="00CC54EC">
              <w:rPr>
                <w:rStyle w:val="Hyperlink"/>
                <w:noProof/>
              </w:rPr>
              <w:t>RFI Response Format</w:t>
            </w:r>
            <w:r w:rsidR="00460A60">
              <w:rPr>
                <w:noProof/>
                <w:webHidden/>
              </w:rPr>
              <w:tab/>
            </w:r>
            <w:r w:rsidR="00460A60">
              <w:rPr>
                <w:noProof/>
                <w:webHidden/>
              </w:rPr>
              <w:fldChar w:fldCharType="begin"/>
            </w:r>
            <w:r w:rsidR="00460A60">
              <w:rPr>
                <w:noProof/>
                <w:webHidden/>
              </w:rPr>
              <w:instrText xml:space="preserve"> PAGEREF _Toc15653598 \h </w:instrText>
            </w:r>
            <w:r w:rsidR="00460A60">
              <w:rPr>
                <w:noProof/>
                <w:webHidden/>
              </w:rPr>
            </w:r>
            <w:r w:rsidR="00460A60">
              <w:rPr>
                <w:noProof/>
                <w:webHidden/>
              </w:rPr>
              <w:fldChar w:fldCharType="separate"/>
            </w:r>
            <w:r w:rsidR="00460A60">
              <w:rPr>
                <w:noProof/>
                <w:webHidden/>
              </w:rPr>
              <w:t>5</w:t>
            </w:r>
            <w:r w:rsidR="00460A60">
              <w:rPr>
                <w:noProof/>
                <w:webHidden/>
              </w:rPr>
              <w:fldChar w:fldCharType="end"/>
            </w:r>
          </w:hyperlink>
        </w:p>
        <w:p w14:paraId="23B18490" w14:textId="77777777" w:rsidR="00460A60" w:rsidRDefault="007939B6">
          <w:pPr>
            <w:pStyle w:val="TOC1"/>
            <w:tabs>
              <w:tab w:val="left" w:pos="440"/>
              <w:tab w:val="right" w:leader="dot" w:pos="9350"/>
            </w:tabs>
            <w:rPr>
              <w:noProof/>
              <w:lang w:val="en-ZA" w:eastAsia="en-ZA"/>
            </w:rPr>
          </w:pPr>
          <w:hyperlink w:anchor="_Toc15653599" w:history="1">
            <w:r w:rsidR="00460A60" w:rsidRPr="00CC54EC">
              <w:rPr>
                <w:rStyle w:val="Hyperlink"/>
                <w:noProof/>
              </w:rPr>
              <w:t>3</w:t>
            </w:r>
            <w:r w:rsidR="00460A60">
              <w:rPr>
                <w:noProof/>
                <w:lang w:val="en-ZA" w:eastAsia="en-ZA"/>
              </w:rPr>
              <w:tab/>
            </w:r>
            <w:r w:rsidR="00460A60" w:rsidRPr="00CC54EC">
              <w:rPr>
                <w:rStyle w:val="Hyperlink"/>
                <w:noProof/>
              </w:rPr>
              <w:t>Device technical requirements</w:t>
            </w:r>
            <w:r w:rsidR="00460A60">
              <w:rPr>
                <w:noProof/>
                <w:webHidden/>
              </w:rPr>
              <w:tab/>
            </w:r>
            <w:r w:rsidR="00460A60">
              <w:rPr>
                <w:noProof/>
                <w:webHidden/>
              </w:rPr>
              <w:fldChar w:fldCharType="begin"/>
            </w:r>
            <w:r w:rsidR="00460A60">
              <w:rPr>
                <w:noProof/>
                <w:webHidden/>
              </w:rPr>
              <w:instrText xml:space="preserve"> PAGEREF _Toc15653599 \h </w:instrText>
            </w:r>
            <w:r w:rsidR="00460A60">
              <w:rPr>
                <w:noProof/>
                <w:webHidden/>
              </w:rPr>
            </w:r>
            <w:r w:rsidR="00460A60">
              <w:rPr>
                <w:noProof/>
                <w:webHidden/>
              </w:rPr>
              <w:fldChar w:fldCharType="separate"/>
            </w:r>
            <w:r w:rsidR="00460A60">
              <w:rPr>
                <w:noProof/>
                <w:webHidden/>
              </w:rPr>
              <w:t>5</w:t>
            </w:r>
            <w:r w:rsidR="00460A60">
              <w:rPr>
                <w:noProof/>
                <w:webHidden/>
              </w:rPr>
              <w:fldChar w:fldCharType="end"/>
            </w:r>
          </w:hyperlink>
        </w:p>
        <w:p w14:paraId="6C374261" w14:textId="77777777" w:rsidR="00460A60" w:rsidRDefault="007939B6">
          <w:pPr>
            <w:pStyle w:val="TOC2"/>
            <w:tabs>
              <w:tab w:val="left" w:pos="880"/>
              <w:tab w:val="right" w:leader="dot" w:pos="9350"/>
            </w:tabs>
            <w:rPr>
              <w:noProof/>
              <w:lang w:val="en-ZA" w:eastAsia="en-ZA"/>
            </w:rPr>
          </w:pPr>
          <w:hyperlink w:anchor="_Toc15653600" w:history="1">
            <w:r w:rsidR="00460A60" w:rsidRPr="00CC54EC">
              <w:rPr>
                <w:rStyle w:val="Hyperlink"/>
                <w:noProof/>
              </w:rPr>
              <w:t>3.1</w:t>
            </w:r>
            <w:r w:rsidR="00460A60">
              <w:rPr>
                <w:noProof/>
                <w:lang w:val="en-ZA" w:eastAsia="en-ZA"/>
              </w:rPr>
              <w:tab/>
            </w:r>
            <w:r w:rsidR="00460A60" w:rsidRPr="00CC54EC">
              <w:rPr>
                <w:rStyle w:val="Hyperlink"/>
                <w:noProof/>
              </w:rPr>
              <w:t>Testing &amp; Certification</w:t>
            </w:r>
            <w:r w:rsidR="00460A60">
              <w:rPr>
                <w:noProof/>
                <w:webHidden/>
              </w:rPr>
              <w:tab/>
            </w:r>
            <w:r w:rsidR="00460A60">
              <w:rPr>
                <w:noProof/>
                <w:webHidden/>
              </w:rPr>
              <w:fldChar w:fldCharType="begin"/>
            </w:r>
            <w:r w:rsidR="00460A60">
              <w:rPr>
                <w:noProof/>
                <w:webHidden/>
              </w:rPr>
              <w:instrText xml:space="preserve"> PAGEREF _Toc15653600 \h </w:instrText>
            </w:r>
            <w:r w:rsidR="00460A60">
              <w:rPr>
                <w:noProof/>
                <w:webHidden/>
              </w:rPr>
            </w:r>
            <w:r w:rsidR="00460A60">
              <w:rPr>
                <w:noProof/>
                <w:webHidden/>
              </w:rPr>
              <w:fldChar w:fldCharType="separate"/>
            </w:r>
            <w:r w:rsidR="00460A60">
              <w:rPr>
                <w:noProof/>
                <w:webHidden/>
              </w:rPr>
              <w:t>8</w:t>
            </w:r>
            <w:r w:rsidR="00460A60">
              <w:rPr>
                <w:noProof/>
                <w:webHidden/>
              </w:rPr>
              <w:fldChar w:fldCharType="end"/>
            </w:r>
          </w:hyperlink>
        </w:p>
        <w:p w14:paraId="1EFA7AAD" w14:textId="77777777" w:rsidR="003325FF" w:rsidRDefault="003325FF">
          <w:r>
            <w:rPr>
              <w:b/>
              <w:bCs/>
              <w:noProof/>
            </w:rPr>
            <w:fldChar w:fldCharType="end"/>
          </w:r>
        </w:p>
      </w:sdtContent>
    </w:sdt>
    <w:p w14:paraId="0A410702" w14:textId="77777777" w:rsidR="0044217D" w:rsidRDefault="0044217D">
      <w:pPr>
        <w:rPr>
          <w:rFonts w:asciiTheme="majorHAnsi" w:eastAsiaTheme="majorEastAsia" w:hAnsiTheme="majorHAnsi" w:cstheme="majorBidi"/>
          <w:color w:val="2F5496" w:themeColor="accent1" w:themeShade="BF"/>
          <w:sz w:val="32"/>
          <w:szCs w:val="32"/>
        </w:rPr>
      </w:pPr>
      <w:r>
        <w:br w:type="page"/>
      </w:r>
    </w:p>
    <w:p w14:paraId="7BB68820" w14:textId="77777777" w:rsidR="0044217D" w:rsidRDefault="0044217D" w:rsidP="0044217D">
      <w:pPr>
        <w:pStyle w:val="Heading1"/>
        <w:numPr>
          <w:ilvl w:val="0"/>
          <w:numId w:val="0"/>
        </w:numPr>
        <w:ind w:left="432"/>
      </w:pPr>
    </w:p>
    <w:p w14:paraId="249140DE" w14:textId="77777777" w:rsidR="00F96027" w:rsidRDefault="00F96027" w:rsidP="0044217D">
      <w:pPr>
        <w:pStyle w:val="Heading1"/>
      </w:pPr>
      <w:bookmarkStart w:id="1" w:name="_Toc15653589"/>
      <w:r>
        <w:t>Context</w:t>
      </w:r>
      <w:bookmarkEnd w:id="1"/>
    </w:p>
    <w:p w14:paraId="73724742" w14:textId="6DB11071" w:rsidR="00F96027" w:rsidRDefault="00F96027" w:rsidP="003951FB">
      <w:pPr>
        <w:jc w:val="both"/>
      </w:pPr>
      <w:r>
        <w:t>Handset affordability remains a primary challenge to internet adoption and data consumption across emerging markets such as Africa and India. Introducing affordable smart feature phones prompts the first step in the journey of internet adoption for non-data users. Once users become comfortable with consuming data on</w:t>
      </w:r>
      <w:r w:rsidR="006957B3">
        <w:t xml:space="preserve"> </w:t>
      </w:r>
      <w:r>
        <w:t>Smart Feature</w:t>
      </w:r>
      <w:r w:rsidR="00CC7B7E" w:rsidDel="00CC7B7E">
        <w:t xml:space="preserve"> </w:t>
      </w:r>
      <w:r w:rsidR="006957B3">
        <w:t>p</w:t>
      </w:r>
      <w:r>
        <w:t>hones, their needs often shift toward more data-intensive services. These services are typically supported by smartphones, which are currently significantly more expensive than “</w:t>
      </w:r>
      <w:proofErr w:type="spellStart"/>
      <w:r>
        <w:t>smeature</w:t>
      </w:r>
      <w:proofErr w:type="spellEnd"/>
      <w:r>
        <w:t xml:space="preserve">” phones.  </w:t>
      </w:r>
    </w:p>
    <w:p w14:paraId="02249B2D" w14:textId="77777777" w:rsidR="00F96027" w:rsidRDefault="00F96027" w:rsidP="003951FB">
      <w:pPr>
        <w:jc w:val="both"/>
      </w:pPr>
      <w:r>
        <w:t xml:space="preserve">The need arises for an affordable handset with smartphone </w:t>
      </w:r>
      <w:proofErr w:type="gramStart"/>
      <w:r>
        <w:t>capabilities, that</w:t>
      </w:r>
      <w:proofErr w:type="gramEnd"/>
      <w:r>
        <w:t xml:space="preserve"> enables these entry-level users to take the next step in the data usage journey. This affordable price point is estimated to be USD 20. An initiative of this nature would be essential in breaking down a barrier to global connectivity for the low-income user.</w:t>
      </w:r>
    </w:p>
    <w:p w14:paraId="5161CBE9" w14:textId="77777777" w:rsidR="007573DB" w:rsidRDefault="00F96027" w:rsidP="003951FB">
      <w:pPr>
        <w:jc w:val="both"/>
      </w:pPr>
      <w:r>
        <w:t>A working group consisting of key stakeholders from the following companies</w:t>
      </w:r>
      <w:r w:rsidR="00C813D1">
        <w:t xml:space="preserve"> </w:t>
      </w:r>
      <w:r>
        <w:t xml:space="preserve">MTN, Reliance Jio, Orange, </w:t>
      </w:r>
      <w:r w:rsidR="00C813D1">
        <w:t xml:space="preserve">and the </w:t>
      </w:r>
      <w:r>
        <w:t>GSMA</w:t>
      </w:r>
      <w:r w:rsidR="00C813D1">
        <w:t xml:space="preserve">, </w:t>
      </w:r>
      <w:r w:rsidR="0098706E">
        <w:t>d</w:t>
      </w:r>
      <w:r w:rsidR="00120930">
        <w:t>ecided to collaborate on the challenge at hand using their collective industry knowledge</w:t>
      </w:r>
      <w:r w:rsidR="00965657">
        <w:t xml:space="preserve"> to pursue this project of goodwill and socioeconomic benefit. </w:t>
      </w:r>
      <w:r w:rsidR="001927E6">
        <w:t>This RFI was drafted based on discussions</w:t>
      </w:r>
      <w:r w:rsidR="0005146D">
        <w:t xml:space="preserve"> amongst the working group</w:t>
      </w:r>
      <w:r w:rsidR="001927E6">
        <w:t xml:space="preserve">, with the objective </w:t>
      </w:r>
      <w:r w:rsidR="00752569">
        <w:t xml:space="preserve">of determining whether an affordable smartphone with </w:t>
      </w:r>
      <w:r w:rsidR="007573DB">
        <w:t xml:space="preserve">a specified technical base requirement is achievable within the desired price point. </w:t>
      </w:r>
    </w:p>
    <w:p w14:paraId="2FD89D30" w14:textId="77777777" w:rsidR="00F96027" w:rsidRDefault="00F96027" w:rsidP="00F96027">
      <w:pPr>
        <w:pStyle w:val="Heading1"/>
      </w:pPr>
      <w:bookmarkStart w:id="2" w:name="_Toc15653590"/>
      <w:r>
        <w:t>RFI Terms &amp; Conditions</w:t>
      </w:r>
      <w:bookmarkEnd w:id="2"/>
    </w:p>
    <w:p w14:paraId="2413085D" w14:textId="77777777" w:rsidR="00F96027" w:rsidRDefault="00F96027" w:rsidP="00F96027">
      <w:pPr>
        <w:pStyle w:val="Heading2"/>
      </w:pPr>
      <w:bookmarkStart w:id="3" w:name="_Toc15653591"/>
      <w:r>
        <w:t>Representation</w:t>
      </w:r>
      <w:bookmarkEnd w:id="3"/>
    </w:p>
    <w:p w14:paraId="0934AE08" w14:textId="77777777" w:rsidR="00F96027" w:rsidRDefault="00F96027" w:rsidP="003951FB">
      <w:pPr>
        <w:jc w:val="both"/>
      </w:pPr>
      <w:r>
        <w:t xml:space="preserve">This RFI is </w:t>
      </w:r>
      <w:r w:rsidR="00056AC3">
        <w:t>issued as a</w:t>
      </w:r>
      <w:r w:rsidR="006406AE">
        <w:t xml:space="preserve"> joint effort by the pa</w:t>
      </w:r>
      <w:r w:rsidR="00CC1E44">
        <w:t xml:space="preserve">rticipating parties in the working group, </w:t>
      </w:r>
      <w:r w:rsidR="00106AD8">
        <w:t>which has</w:t>
      </w:r>
      <w:r>
        <w:t xml:space="preserve"> </w:t>
      </w:r>
      <w:r w:rsidR="00A87F01">
        <w:t>joined forces to</w:t>
      </w:r>
      <w:r>
        <w:t xml:space="preserve"> </w:t>
      </w:r>
      <w:r w:rsidR="0042030E">
        <w:t xml:space="preserve">address </w:t>
      </w:r>
      <w:r>
        <w:t xml:space="preserve">the </w:t>
      </w:r>
      <w:r w:rsidR="00C56A96">
        <w:t>need for an affordable smartphone</w:t>
      </w:r>
      <w:r>
        <w:t xml:space="preserve"> and collect information </w:t>
      </w:r>
      <w:r w:rsidR="00C56A96">
        <w:t xml:space="preserve">from </w:t>
      </w:r>
      <w:r w:rsidR="000D4856">
        <w:t>responding</w:t>
      </w:r>
      <w:r w:rsidR="00C56A96">
        <w:t xml:space="preserve"> parties </w:t>
      </w:r>
      <w:r>
        <w:t xml:space="preserve">to decide on </w:t>
      </w:r>
      <w:r w:rsidR="0042030E">
        <w:t>the way forward.</w:t>
      </w:r>
    </w:p>
    <w:p w14:paraId="45051F01" w14:textId="77777777" w:rsidR="00F96027" w:rsidRDefault="00F96027" w:rsidP="003951FB">
      <w:pPr>
        <w:jc w:val="both"/>
      </w:pPr>
      <w:r>
        <w:t>This RF</w:t>
      </w:r>
      <w:r w:rsidR="009D615D">
        <w:t>I</w:t>
      </w:r>
      <w:r>
        <w:t xml:space="preserve"> is being administered by the representatives, working on behalf of </w:t>
      </w:r>
      <w:r w:rsidR="006C3B82">
        <w:t>the working group of companies</w:t>
      </w:r>
      <w:r>
        <w:t xml:space="preserve"> and does not represent his/her respective </w:t>
      </w:r>
      <w:proofErr w:type="spellStart"/>
      <w:r>
        <w:t>organi</w:t>
      </w:r>
      <w:r w:rsidR="009D615D">
        <w:t>s</w:t>
      </w:r>
      <w:r>
        <w:t>ation</w:t>
      </w:r>
      <w:proofErr w:type="spellEnd"/>
      <w:r>
        <w:t xml:space="preserve"> alone.</w:t>
      </w:r>
    </w:p>
    <w:p w14:paraId="708348BF" w14:textId="77777777" w:rsidR="00F96027" w:rsidRDefault="00F96027" w:rsidP="003951FB">
      <w:pPr>
        <w:jc w:val="both"/>
      </w:pPr>
      <w:r>
        <w:t>The participants in the RFI process are participating on their own will and fully understand that participation or invitation to participate does not constitute any guarantee of business.</w:t>
      </w:r>
    </w:p>
    <w:p w14:paraId="778AA9FD" w14:textId="77777777" w:rsidR="00A32286" w:rsidRDefault="00A32286" w:rsidP="00A32286">
      <w:pPr>
        <w:pStyle w:val="Heading2"/>
      </w:pPr>
      <w:bookmarkStart w:id="4" w:name="_Toc15653592"/>
      <w:r>
        <w:t>Participation for RFI Purposes only</w:t>
      </w:r>
      <w:bookmarkEnd w:id="4"/>
    </w:p>
    <w:p w14:paraId="1DA8509D" w14:textId="77777777" w:rsidR="00F96027" w:rsidRDefault="00F96027" w:rsidP="003951FB">
      <w:pPr>
        <w:jc w:val="both"/>
      </w:pPr>
      <w:r w:rsidRPr="00F96027">
        <w:t xml:space="preserve">Please be advised that by </w:t>
      </w:r>
      <w:r>
        <w:t xml:space="preserve">receiving and </w:t>
      </w:r>
      <w:r w:rsidRPr="00F96027">
        <w:t>responding to this RFI, you hereby agree never to claim or cause of action or otherwise assert th</w:t>
      </w:r>
      <w:r>
        <w:t>e administrator of this RFI and the working group</w:t>
      </w:r>
      <w:r w:rsidRPr="00F96027">
        <w:t xml:space="preserve"> responsible or liable in any manner or under any theory of liability for any risks, costs or expenses incurred by you in connection with this RFI or any response submitted by you.  This RFI in no way </w:t>
      </w:r>
      <w:r w:rsidR="0042030E">
        <w:t xml:space="preserve">the participating group of companies i.e. the working group </w:t>
      </w:r>
      <w:r w:rsidRPr="00F96027">
        <w:t xml:space="preserve">to enter into a business arrangement with you unless and until such time as a contract for the services which are the subject of this RFI is executed between both parties and a written order for such products/services is issued to you by </w:t>
      </w:r>
      <w:r>
        <w:t>any one of the member of this “Working Group”</w:t>
      </w:r>
      <w:r w:rsidRPr="00F96027">
        <w:t>.</w:t>
      </w:r>
    </w:p>
    <w:p w14:paraId="5D295AB2" w14:textId="77777777" w:rsidR="00F96027" w:rsidRDefault="00A32286" w:rsidP="00A32286">
      <w:pPr>
        <w:pStyle w:val="Heading2"/>
      </w:pPr>
      <w:bookmarkStart w:id="5" w:name="_Toc15653593"/>
      <w:r>
        <w:lastRenderedPageBreak/>
        <w:t>Open RFI</w:t>
      </w:r>
      <w:bookmarkEnd w:id="5"/>
    </w:p>
    <w:p w14:paraId="16893955" w14:textId="77777777" w:rsidR="00F96027" w:rsidRDefault="00F96027" w:rsidP="003951FB">
      <w:pPr>
        <w:jc w:val="both"/>
      </w:pPr>
      <w:r>
        <w:t xml:space="preserve">RFI </w:t>
      </w:r>
      <w:r w:rsidR="00A32286">
        <w:t xml:space="preserve">is </w:t>
      </w:r>
      <w:r>
        <w:t xml:space="preserve">open to all those who wish to submit a proposal </w:t>
      </w:r>
      <w:r w:rsidR="00BF590B">
        <w:t>as</w:t>
      </w:r>
      <w:r>
        <w:t xml:space="preserve"> </w:t>
      </w:r>
      <w:r w:rsidR="00BF590B">
        <w:t>the affordable smartphone is</w:t>
      </w:r>
      <w:r>
        <w:t xml:space="preserve"> an initiative of public interest/goodwill to break down the barriers to entry for users (high cost of smartphones) – this is with respect to both hardware and software</w:t>
      </w:r>
      <w:r w:rsidR="00BF590B">
        <w:t>.</w:t>
      </w:r>
    </w:p>
    <w:p w14:paraId="29691D1D" w14:textId="77777777" w:rsidR="00F96027" w:rsidRDefault="00A32286" w:rsidP="00A32286">
      <w:pPr>
        <w:pStyle w:val="Heading2"/>
      </w:pPr>
      <w:bookmarkStart w:id="6" w:name="_Toc15653594"/>
      <w:r>
        <w:t>Post RFI</w:t>
      </w:r>
      <w:bookmarkEnd w:id="6"/>
    </w:p>
    <w:p w14:paraId="408EB3F5" w14:textId="77777777" w:rsidR="00A32286" w:rsidRDefault="00A32286" w:rsidP="003951FB">
      <w:pPr>
        <w:jc w:val="both"/>
      </w:pPr>
      <w:r>
        <w:t xml:space="preserve">Based on the RFI response, a shortlist of ODMs will be selected to engage in a concrete RFP process which will be a point to enter into an </w:t>
      </w:r>
      <w:r w:rsidR="00F96027">
        <w:t xml:space="preserve">exclusivity commitment </w:t>
      </w:r>
      <w:r>
        <w:t>terms of which will be released with the RFP process.</w:t>
      </w:r>
    </w:p>
    <w:p w14:paraId="3D9A905A" w14:textId="77777777" w:rsidR="007B1B56" w:rsidRDefault="007B1B56" w:rsidP="00A32286">
      <w:pPr>
        <w:pStyle w:val="Heading2"/>
      </w:pPr>
      <w:bookmarkStart w:id="7" w:name="_Toc15653595"/>
      <w:r>
        <w:t>Compliance</w:t>
      </w:r>
    </w:p>
    <w:p w14:paraId="6DA09812" w14:textId="67380287" w:rsidR="007B1B56" w:rsidRPr="007B1B56" w:rsidRDefault="007B1B56" w:rsidP="003951FB">
      <w:pPr>
        <w:jc w:val="both"/>
      </w:pPr>
      <w:r>
        <w:t xml:space="preserve">The RFI is conducted in compliance with GSMA Antitrust policy. All responses will be collected by GSMA and sensitive information will only be disclosed in an aggregate and, where necessary, </w:t>
      </w:r>
      <w:proofErr w:type="spellStart"/>
      <w:r>
        <w:t>anonymi</w:t>
      </w:r>
      <w:r w:rsidR="003951FB">
        <w:t>s</w:t>
      </w:r>
      <w:r>
        <w:t>ed</w:t>
      </w:r>
      <w:proofErr w:type="spellEnd"/>
      <w:r>
        <w:t xml:space="preserve"> mode. </w:t>
      </w:r>
    </w:p>
    <w:p w14:paraId="44F6E067" w14:textId="77777777" w:rsidR="00A32286" w:rsidRDefault="00A32286" w:rsidP="00A32286">
      <w:pPr>
        <w:pStyle w:val="Heading2"/>
      </w:pPr>
      <w:r>
        <w:t>Timelines</w:t>
      </w:r>
      <w:bookmarkEnd w:id="7"/>
    </w:p>
    <w:p w14:paraId="2ED0ED04" w14:textId="1191828D" w:rsidR="00A32286" w:rsidRDefault="00A32286" w:rsidP="00A32286">
      <w:r>
        <w:t>We shall follow the below table of schedule</w:t>
      </w:r>
      <w:r w:rsidR="00AE60E9">
        <w:t>:</w:t>
      </w:r>
    </w:p>
    <w:tbl>
      <w:tblPr>
        <w:tblStyle w:val="TableGrid"/>
        <w:tblW w:w="0" w:type="auto"/>
        <w:tblLook w:val="04A0" w:firstRow="1" w:lastRow="0" w:firstColumn="1" w:lastColumn="0" w:noHBand="0" w:noVBand="1"/>
      </w:tblPr>
      <w:tblGrid>
        <w:gridCol w:w="3116"/>
        <w:gridCol w:w="5384"/>
      </w:tblGrid>
      <w:tr w:rsidR="00A32286" w14:paraId="54FB952F" w14:textId="77777777" w:rsidTr="00240220">
        <w:tc>
          <w:tcPr>
            <w:tcW w:w="3116" w:type="dxa"/>
            <w:shd w:val="clear" w:color="auto" w:fill="D9E2F3" w:themeFill="accent1" w:themeFillTint="33"/>
          </w:tcPr>
          <w:p w14:paraId="20216F39" w14:textId="77777777" w:rsidR="00A32286" w:rsidRDefault="00A32286" w:rsidP="00A32286">
            <w:r>
              <w:t>Date</w:t>
            </w:r>
          </w:p>
        </w:tc>
        <w:tc>
          <w:tcPr>
            <w:tcW w:w="5384" w:type="dxa"/>
            <w:shd w:val="clear" w:color="auto" w:fill="D9E2F3" w:themeFill="accent1" w:themeFillTint="33"/>
          </w:tcPr>
          <w:p w14:paraId="3DB49D19" w14:textId="2EA8FE1D" w:rsidR="00A32286" w:rsidRDefault="00AE60E9" w:rsidP="00A32286">
            <w:r>
              <w:t>Milestone</w:t>
            </w:r>
          </w:p>
        </w:tc>
      </w:tr>
      <w:tr w:rsidR="00A32286" w14:paraId="0066BE43" w14:textId="77777777" w:rsidTr="004D6583">
        <w:tc>
          <w:tcPr>
            <w:tcW w:w="3116" w:type="dxa"/>
          </w:tcPr>
          <w:p w14:paraId="62929D96" w14:textId="11925258" w:rsidR="00A32286" w:rsidRPr="00AE60E9" w:rsidRDefault="003951FB" w:rsidP="00A32286">
            <w:r w:rsidRPr="00AE60E9">
              <w:t>31 December 2019</w:t>
            </w:r>
          </w:p>
        </w:tc>
        <w:tc>
          <w:tcPr>
            <w:tcW w:w="5384" w:type="dxa"/>
          </w:tcPr>
          <w:p w14:paraId="2DB47E87" w14:textId="77777777" w:rsidR="00A32286" w:rsidRPr="00240220" w:rsidRDefault="00A32286" w:rsidP="00A32286">
            <w:r w:rsidRPr="00240220">
              <w:t>Deadline to receive RFI responses</w:t>
            </w:r>
          </w:p>
        </w:tc>
      </w:tr>
      <w:tr w:rsidR="00A32286" w14:paraId="479672EE" w14:textId="77777777" w:rsidTr="004D6583">
        <w:tc>
          <w:tcPr>
            <w:tcW w:w="3116" w:type="dxa"/>
          </w:tcPr>
          <w:p w14:paraId="009DD32E" w14:textId="5FD1E02A" w:rsidR="00A32286" w:rsidRPr="00AE60E9" w:rsidRDefault="00AE60E9" w:rsidP="00A32286">
            <w:r w:rsidRPr="00AE60E9">
              <w:t>14 February 2020</w:t>
            </w:r>
          </w:p>
        </w:tc>
        <w:tc>
          <w:tcPr>
            <w:tcW w:w="5384" w:type="dxa"/>
          </w:tcPr>
          <w:p w14:paraId="41BB4016" w14:textId="77777777" w:rsidR="00A32286" w:rsidRPr="00240220" w:rsidRDefault="00A32286" w:rsidP="00A32286">
            <w:proofErr w:type="spellStart"/>
            <w:r w:rsidRPr="00240220">
              <w:t>Finali</w:t>
            </w:r>
            <w:r w:rsidR="00284E33" w:rsidRPr="00240220">
              <w:t>se</w:t>
            </w:r>
            <w:proofErr w:type="spellEnd"/>
            <w:r w:rsidRPr="00240220">
              <w:t xml:space="preserve"> shortlisted </w:t>
            </w:r>
            <w:proofErr w:type="spellStart"/>
            <w:r w:rsidR="004C7A6F" w:rsidRPr="00240220">
              <w:t>ODMs</w:t>
            </w:r>
            <w:proofErr w:type="spellEnd"/>
          </w:p>
        </w:tc>
      </w:tr>
    </w:tbl>
    <w:p w14:paraId="71C3F8F0" w14:textId="77777777" w:rsidR="00A32286" w:rsidRDefault="00A32286" w:rsidP="00A32286"/>
    <w:p w14:paraId="0631FF49" w14:textId="77777777" w:rsidR="004C7A6F" w:rsidRDefault="004C7A6F" w:rsidP="004C7A6F">
      <w:pPr>
        <w:pStyle w:val="Heading2"/>
      </w:pPr>
      <w:bookmarkStart w:id="8" w:name="_Toc15653596"/>
      <w:r>
        <w:t>Contact</w:t>
      </w:r>
      <w:r w:rsidR="00B16CA4">
        <w:t>s</w:t>
      </w:r>
      <w:bookmarkEnd w:id="8"/>
    </w:p>
    <w:p w14:paraId="489E2F07" w14:textId="4A24D11F" w:rsidR="00B93170" w:rsidRPr="00B93170" w:rsidRDefault="00B93170" w:rsidP="00B012A8">
      <w:pPr>
        <w:jc w:val="both"/>
      </w:pPr>
      <w:r w:rsidRPr="00B93170">
        <w:t xml:space="preserve">The RFI will be published by the GSMA in association with the working group. Responses will be evaluated by the working group collectively. </w:t>
      </w:r>
    </w:p>
    <w:p w14:paraId="7AF887E5" w14:textId="77777777" w:rsidR="00332DFB" w:rsidRPr="00B16CA4" w:rsidRDefault="0037267A" w:rsidP="00240220">
      <w:pPr>
        <w:rPr>
          <w:b/>
        </w:rPr>
      </w:pPr>
      <w:r w:rsidRPr="00B16CA4">
        <w:rPr>
          <w:b/>
        </w:rPr>
        <w:t>Contact details:</w:t>
      </w:r>
    </w:p>
    <w:p w14:paraId="609A0F2A" w14:textId="6B42A2BB" w:rsidR="00DB69F8" w:rsidRDefault="00DB69F8" w:rsidP="0037267A">
      <w:pPr>
        <w:pStyle w:val="ListParagraph"/>
        <w:numPr>
          <w:ilvl w:val="0"/>
          <w:numId w:val="8"/>
        </w:numPr>
        <w:rPr>
          <w:rFonts w:asciiTheme="minorHAnsi" w:hAnsiTheme="minorHAnsi"/>
          <w:lang w:val="en-US"/>
        </w:rPr>
      </w:pPr>
      <w:r>
        <w:rPr>
          <w:rFonts w:asciiTheme="minorHAnsi" w:hAnsiTheme="minorHAnsi"/>
          <w:lang w:val="en-US"/>
        </w:rPr>
        <w:t xml:space="preserve">Responses </w:t>
      </w:r>
      <w:r w:rsidR="00A91794">
        <w:rPr>
          <w:rFonts w:asciiTheme="minorHAnsi" w:hAnsiTheme="minorHAnsi"/>
          <w:lang w:val="en-US"/>
        </w:rPr>
        <w:t xml:space="preserve">to be </w:t>
      </w:r>
      <w:r>
        <w:rPr>
          <w:rFonts w:asciiTheme="minorHAnsi" w:hAnsiTheme="minorHAnsi"/>
          <w:lang w:val="en-US"/>
        </w:rPr>
        <w:t>submitted to:</w:t>
      </w:r>
    </w:p>
    <w:p w14:paraId="2D4260F1" w14:textId="27254A83" w:rsidR="00DB69F8" w:rsidRPr="00D31DA2" w:rsidRDefault="007939B6" w:rsidP="00657CCA">
      <w:pPr>
        <w:pStyle w:val="ListParagraph"/>
        <w:numPr>
          <w:ilvl w:val="1"/>
          <w:numId w:val="8"/>
        </w:numPr>
        <w:rPr>
          <w:rStyle w:val="Hyperlink"/>
          <w:rFonts w:cstheme="minorHAnsi"/>
        </w:rPr>
      </w:pPr>
      <w:hyperlink r:id="rId8" w:history="1">
        <w:r w:rsidR="00D31DA2" w:rsidRPr="00D31DA2">
          <w:rPr>
            <w:rStyle w:val="Hyperlink"/>
            <w:rFonts w:asciiTheme="minorHAnsi" w:hAnsiTheme="minorHAnsi" w:cstheme="minorHAnsi"/>
            <w:lang w:val="en-US"/>
          </w:rPr>
          <w:t>rfi@gsma.com</w:t>
        </w:r>
      </w:hyperlink>
    </w:p>
    <w:p w14:paraId="10CCC146" w14:textId="452E4709" w:rsidR="00B16CA4" w:rsidRPr="00B012A8" w:rsidRDefault="00B93170" w:rsidP="00B012A8">
      <w:pPr>
        <w:jc w:val="both"/>
      </w:pPr>
      <w:r w:rsidRPr="00B012A8">
        <w:rPr>
          <w:lang w:val="en-ZA"/>
        </w:rPr>
        <w:t>On successful launch of the initiative in market, the GSMA will create awareness of the initiative – this is in keeping with the underlying public interest and goodwill objectives of the initiative. The GSMA marketing and publicity will not include any specific details of the RFI response.</w:t>
      </w:r>
    </w:p>
    <w:p w14:paraId="1A1F668F" w14:textId="77777777" w:rsidR="0044217D" w:rsidRDefault="0044217D" w:rsidP="00BB43EC">
      <w:pPr>
        <w:pStyle w:val="Heading2"/>
      </w:pPr>
      <w:bookmarkStart w:id="9" w:name="_Toc15653597"/>
      <w:r>
        <w:t>Volume Assumptions</w:t>
      </w:r>
      <w:bookmarkEnd w:id="9"/>
    </w:p>
    <w:p w14:paraId="5583160F" w14:textId="7593A226" w:rsidR="0044217D" w:rsidRDefault="0044217D" w:rsidP="00BD6507">
      <w:pPr>
        <w:jc w:val="both"/>
      </w:pPr>
      <w:r>
        <w:t>Independent research ha</w:t>
      </w:r>
      <w:r w:rsidR="00A75773">
        <w:t>s</w:t>
      </w:r>
      <w:r>
        <w:t xml:space="preserve"> </w:t>
      </w:r>
      <w:r w:rsidR="00B012A8">
        <w:t>indicated</w:t>
      </w:r>
      <w:r>
        <w:t xml:space="preserve"> that the low cost, smart phone global volumes are set to rise and the global numbers </w:t>
      </w:r>
      <w:r w:rsidR="00BD6507">
        <w:t>approximated at</w:t>
      </w:r>
      <w:r>
        <w:t xml:space="preserve"> 1</w:t>
      </w:r>
      <w:r w:rsidR="00D03590">
        <w:t xml:space="preserve"> </w:t>
      </w:r>
      <w:r>
        <w:t>b</w:t>
      </w:r>
      <w:r w:rsidR="00B012A8">
        <w:t xml:space="preserve">illion per </w:t>
      </w:r>
      <w:r>
        <w:t>year.  Collectively</w:t>
      </w:r>
      <w:r w:rsidR="00B012A8">
        <w:t xml:space="preserve">, the working group on this initiative </w:t>
      </w:r>
      <w:r w:rsidR="00D03590">
        <w:t>estimate</w:t>
      </w:r>
      <w:r w:rsidR="00561E7D">
        <w:t xml:space="preserve"> a market size of</w:t>
      </w:r>
      <w:r w:rsidR="00D03590">
        <w:t xml:space="preserve"> 100 million devices per year across their operating </w:t>
      </w:r>
      <w:r w:rsidR="00561E7D">
        <w:t>geographies</w:t>
      </w:r>
      <w:r w:rsidR="00D03590">
        <w:t>. T</w:t>
      </w:r>
      <w:r>
        <w:t xml:space="preserve">his RFI does </w:t>
      </w:r>
      <w:r w:rsidR="00561E7D">
        <w:t xml:space="preserve">not </w:t>
      </w:r>
      <w:r w:rsidR="00A75773">
        <w:t xml:space="preserve">provide </w:t>
      </w:r>
      <w:r>
        <w:t>guaranteed volumes</w:t>
      </w:r>
      <w:r w:rsidR="00D03590">
        <w:t xml:space="preserve"> however</w:t>
      </w:r>
      <w:r w:rsidR="00A75773">
        <w:t xml:space="preserve">, </w:t>
      </w:r>
      <w:r>
        <w:t xml:space="preserve">the responders </w:t>
      </w:r>
      <w:r w:rsidR="00A75773">
        <w:t xml:space="preserve">are </w:t>
      </w:r>
      <w:r w:rsidR="004163E2">
        <w:t xml:space="preserve">requested to consider an appropriate volume estimation </w:t>
      </w:r>
      <w:r>
        <w:t xml:space="preserve">given the generally available market research </w:t>
      </w:r>
      <w:r w:rsidR="004163E2">
        <w:t xml:space="preserve">to derive an affordable price </w:t>
      </w:r>
      <w:r w:rsidR="00F90785">
        <w:t>response based on the volumes across the collecti</w:t>
      </w:r>
      <w:r w:rsidR="00561E7D">
        <w:t>v</w:t>
      </w:r>
      <w:r w:rsidR="00F90785">
        <w:t>e markets of the working group.</w:t>
      </w:r>
      <w:r>
        <w:t xml:space="preserve">  </w:t>
      </w:r>
      <w:r w:rsidR="00BD6507">
        <w:t xml:space="preserve">Post the RFI stage, </w:t>
      </w:r>
      <w:r>
        <w:t xml:space="preserve">the individual MNOs </w:t>
      </w:r>
      <w:r w:rsidR="00BD6507">
        <w:t xml:space="preserve">of the working group </w:t>
      </w:r>
      <w:r>
        <w:t>will enter into a specific agreement</w:t>
      </w:r>
      <w:r w:rsidR="00BD6507">
        <w:t xml:space="preserve">s with the ODMs which </w:t>
      </w:r>
      <w:r>
        <w:t xml:space="preserve">shall include </w:t>
      </w:r>
      <w:r w:rsidR="00BD6507">
        <w:t>specific</w:t>
      </w:r>
      <w:r>
        <w:t xml:space="preserve"> </w:t>
      </w:r>
      <w:r w:rsidR="00801539">
        <w:t>terms on volumes.</w:t>
      </w:r>
    </w:p>
    <w:p w14:paraId="2D4BAD16" w14:textId="77777777" w:rsidR="00BD6507" w:rsidRDefault="00BD6507" w:rsidP="00BD6507">
      <w:pPr>
        <w:jc w:val="both"/>
      </w:pPr>
    </w:p>
    <w:p w14:paraId="20F213D8" w14:textId="77777777" w:rsidR="00BB43EC" w:rsidRDefault="00BB43EC" w:rsidP="0044217D">
      <w:pPr>
        <w:pStyle w:val="Heading2"/>
      </w:pPr>
      <w:bookmarkStart w:id="10" w:name="_Toc15653598"/>
      <w:r>
        <w:lastRenderedPageBreak/>
        <w:t>RFI Response Format</w:t>
      </w:r>
      <w:bookmarkEnd w:id="10"/>
    </w:p>
    <w:p w14:paraId="01F00982" w14:textId="77777777" w:rsidR="00BB43EC" w:rsidRDefault="00BB43EC" w:rsidP="00BB43EC">
      <w:r>
        <w:t>The participant shall respond this RFI at the minimum covering the below sections</w:t>
      </w:r>
    </w:p>
    <w:p w14:paraId="70A97101" w14:textId="77777777" w:rsidR="00BB43EC" w:rsidRPr="002940EC" w:rsidRDefault="00BB43EC" w:rsidP="00BB43EC">
      <w:pPr>
        <w:pStyle w:val="ListParagraph"/>
        <w:numPr>
          <w:ilvl w:val="0"/>
          <w:numId w:val="4"/>
        </w:numPr>
        <w:rPr>
          <w:rFonts w:asciiTheme="minorHAnsi" w:hAnsiTheme="minorHAnsi" w:cstheme="minorHAnsi"/>
        </w:rPr>
      </w:pPr>
      <w:r w:rsidRPr="002940EC">
        <w:rPr>
          <w:rFonts w:asciiTheme="minorHAnsi" w:hAnsiTheme="minorHAnsi" w:cstheme="minorHAnsi"/>
        </w:rPr>
        <w:t>Detailed Overview of the Company</w:t>
      </w:r>
    </w:p>
    <w:p w14:paraId="2F6116B9" w14:textId="77777777" w:rsidR="00BB43EC" w:rsidRPr="002940EC" w:rsidRDefault="00BB43EC" w:rsidP="00BB43EC">
      <w:pPr>
        <w:pStyle w:val="ListParagraph"/>
        <w:numPr>
          <w:ilvl w:val="1"/>
          <w:numId w:val="4"/>
        </w:numPr>
        <w:rPr>
          <w:rFonts w:asciiTheme="minorHAnsi" w:hAnsiTheme="minorHAnsi" w:cstheme="minorHAnsi"/>
        </w:rPr>
      </w:pPr>
      <w:r w:rsidRPr="002940EC">
        <w:rPr>
          <w:rFonts w:asciiTheme="minorHAnsi" w:hAnsiTheme="minorHAnsi" w:cstheme="minorHAnsi"/>
        </w:rPr>
        <w:t>Financials (3 year revenue &amp; profitability)</w:t>
      </w:r>
    </w:p>
    <w:p w14:paraId="3AB17C37" w14:textId="77777777" w:rsidR="00BB43EC" w:rsidRPr="002940EC" w:rsidRDefault="00BB43EC" w:rsidP="00BB43EC">
      <w:pPr>
        <w:pStyle w:val="ListParagraph"/>
        <w:numPr>
          <w:ilvl w:val="1"/>
          <w:numId w:val="4"/>
        </w:numPr>
        <w:rPr>
          <w:rFonts w:asciiTheme="minorHAnsi" w:hAnsiTheme="minorHAnsi" w:cstheme="minorHAnsi"/>
        </w:rPr>
      </w:pPr>
      <w:r w:rsidRPr="002940EC">
        <w:rPr>
          <w:rFonts w:asciiTheme="minorHAnsi" w:hAnsiTheme="minorHAnsi" w:cstheme="minorHAnsi"/>
        </w:rPr>
        <w:t>Geographical Presence</w:t>
      </w:r>
    </w:p>
    <w:p w14:paraId="45F72EFC" w14:textId="77777777" w:rsidR="00BB43EC" w:rsidRPr="002940EC" w:rsidRDefault="00BB43EC" w:rsidP="00BB43EC">
      <w:pPr>
        <w:pStyle w:val="ListParagraph"/>
        <w:numPr>
          <w:ilvl w:val="1"/>
          <w:numId w:val="4"/>
        </w:numPr>
        <w:rPr>
          <w:rFonts w:asciiTheme="minorHAnsi" w:hAnsiTheme="minorHAnsi" w:cstheme="minorHAnsi"/>
        </w:rPr>
      </w:pPr>
      <w:r w:rsidRPr="002940EC">
        <w:rPr>
          <w:rFonts w:asciiTheme="minorHAnsi" w:hAnsiTheme="minorHAnsi" w:cstheme="minorHAnsi"/>
        </w:rPr>
        <w:t>Manufacturing Facilities</w:t>
      </w:r>
    </w:p>
    <w:p w14:paraId="36D24DB1" w14:textId="77777777" w:rsidR="00BB43EC" w:rsidRPr="002940EC" w:rsidRDefault="00BB43EC" w:rsidP="00BB43EC">
      <w:pPr>
        <w:pStyle w:val="ListParagraph"/>
        <w:numPr>
          <w:ilvl w:val="1"/>
          <w:numId w:val="4"/>
        </w:numPr>
        <w:rPr>
          <w:rFonts w:asciiTheme="minorHAnsi" w:hAnsiTheme="minorHAnsi" w:cstheme="minorHAnsi"/>
        </w:rPr>
      </w:pPr>
      <w:r w:rsidRPr="002940EC">
        <w:rPr>
          <w:rFonts w:asciiTheme="minorHAnsi" w:hAnsiTheme="minorHAnsi" w:cstheme="minorHAnsi"/>
        </w:rPr>
        <w:t>Quality Control Process &amp; Metrics</w:t>
      </w:r>
    </w:p>
    <w:p w14:paraId="3CFB5877" w14:textId="77777777" w:rsidR="002940EC" w:rsidRPr="002940EC" w:rsidRDefault="00BB43EC" w:rsidP="002940EC">
      <w:pPr>
        <w:pStyle w:val="ListParagraph"/>
        <w:numPr>
          <w:ilvl w:val="0"/>
          <w:numId w:val="4"/>
        </w:numPr>
        <w:rPr>
          <w:rFonts w:asciiTheme="minorHAnsi" w:hAnsiTheme="minorHAnsi" w:cstheme="minorHAnsi"/>
        </w:rPr>
      </w:pPr>
      <w:r w:rsidRPr="002940EC">
        <w:rPr>
          <w:rFonts w:asciiTheme="minorHAnsi" w:hAnsiTheme="minorHAnsi" w:cstheme="minorHAnsi"/>
        </w:rPr>
        <w:t>Response to the requirements in the Section 3</w:t>
      </w:r>
      <w:r w:rsidR="00C310D6" w:rsidRPr="002940EC">
        <w:rPr>
          <w:rFonts w:asciiTheme="minorHAnsi" w:hAnsiTheme="minorHAnsi" w:cstheme="minorHAnsi"/>
        </w:rPr>
        <w:t xml:space="preserve"> containing the following:</w:t>
      </w:r>
    </w:p>
    <w:p w14:paraId="117DACEB" w14:textId="60F38E08" w:rsidR="002940EC" w:rsidRPr="002940EC" w:rsidRDefault="00CF4448" w:rsidP="002940EC">
      <w:pPr>
        <w:pStyle w:val="ListParagraph"/>
        <w:numPr>
          <w:ilvl w:val="1"/>
          <w:numId w:val="4"/>
        </w:numPr>
        <w:rPr>
          <w:rFonts w:asciiTheme="minorHAnsi" w:hAnsiTheme="minorHAnsi" w:cstheme="minorHAnsi"/>
        </w:rPr>
      </w:pPr>
      <w:r w:rsidRPr="002940EC">
        <w:rPr>
          <w:rFonts w:asciiTheme="minorHAnsi" w:hAnsiTheme="minorHAnsi" w:cstheme="minorHAnsi"/>
        </w:rPr>
        <w:t xml:space="preserve">Feature compliance – Simple Yes or </w:t>
      </w:r>
      <w:r w:rsidR="008A1782" w:rsidRPr="002940EC">
        <w:rPr>
          <w:rFonts w:asciiTheme="minorHAnsi" w:hAnsiTheme="minorHAnsi" w:cstheme="minorHAnsi"/>
        </w:rPr>
        <w:t xml:space="preserve">No. If the specification </w:t>
      </w:r>
      <w:r w:rsidR="00561E7D">
        <w:rPr>
          <w:rFonts w:asciiTheme="minorHAnsi" w:hAnsiTheme="minorHAnsi" w:cstheme="minorHAnsi"/>
        </w:rPr>
        <w:t>requested</w:t>
      </w:r>
      <w:r w:rsidR="008A1782" w:rsidRPr="002940EC">
        <w:rPr>
          <w:rFonts w:asciiTheme="minorHAnsi" w:hAnsiTheme="minorHAnsi" w:cstheme="minorHAnsi"/>
        </w:rPr>
        <w:t xml:space="preserve"> can be improved, please specify. </w:t>
      </w:r>
    </w:p>
    <w:p w14:paraId="1D5F6520" w14:textId="77777777" w:rsidR="002940EC" w:rsidRPr="002940EC" w:rsidRDefault="00D9202B" w:rsidP="002940EC">
      <w:pPr>
        <w:pStyle w:val="ListParagraph"/>
        <w:numPr>
          <w:ilvl w:val="1"/>
          <w:numId w:val="4"/>
        </w:numPr>
        <w:rPr>
          <w:rFonts w:asciiTheme="minorHAnsi" w:hAnsiTheme="minorHAnsi" w:cstheme="minorHAnsi"/>
        </w:rPr>
      </w:pPr>
      <w:r w:rsidRPr="002940EC">
        <w:rPr>
          <w:rFonts w:asciiTheme="minorHAnsi" w:hAnsiTheme="minorHAnsi" w:cstheme="minorHAnsi"/>
        </w:rPr>
        <w:t>P</w:t>
      </w:r>
      <w:r w:rsidR="00C310D6" w:rsidRPr="002940EC">
        <w:rPr>
          <w:rFonts w:asciiTheme="minorHAnsi" w:hAnsiTheme="minorHAnsi" w:cstheme="minorHAnsi"/>
        </w:rPr>
        <w:t>rice per component and overall device price</w:t>
      </w:r>
      <w:r w:rsidR="00231F3F" w:rsidRPr="002940EC">
        <w:rPr>
          <w:rFonts w:asciiTheme="minorHAnsi" w:hAnsiTheme="minorHAnsi" w:cstheme="minorHAnsi"/>
        </w:rPr>
        <w:t xml:space="preserve"> (first hand)</w:t>
      </w:r>
    </w:p>
    <w:p w14:paraId="6FB7477A" w14:textId="0D868CED" w:rsidR="00CF4448" w:rsidRDefault="00CF4448" w:rsidP="002940EC">
      <w:pPr>
        <w:pStyle w:val="ListParagraph"/>
        <w:numPr>
          <w:ilvl w:val="1"/>
          <w:numId w:val="4"/>
        </w:numPr>
        <w:rPr>
          <w:rFonts w:asciiTheme="minorHAnsi" w:hAnsiTheme="minorHAnsi" w:cstheme="minorHAnsi"/>
        </w:rPr>
      </w:pPr>
      <w:r w:rsidRPr="002940EC">
        <w:rPr>
          <w:rFonts w:asciiTheme="minorHAnsi" w:hAnsiTheme="minorHAnsi" w:cstheme="minorHAnsi"/>
        </w:rPr>
        <w:t>Industrial Design</w:t>
      </w:r>
      <w:r w:rsidR="009C142F" w:rsidRPr="002940EC">
        <w:rPr>
          <w:rFonts w:asciiTheme="minorHAnsi" w:hAnsiTheme="minorHAnsi" w:cstheme="minorHAnsi"/>
        </w:rPr>
        <w:t xml:space="preserve"> (if available)</w:t>
      </w:r>
      <w:r w:rsidRPr="002940EC">
        <w:rPr>
          <w:rFonts w:asciiTheme="minorHAnsi" w:hAnsiTheme="minorHAnsi" w:cstheme="minorHAnsi"/>
        </w:rPr>
        <w:t xml:space="preserve"> </w:t>
      </w:r>
    </w:p>
    <w:p w14:paraId="7DD90ACE" w14:textId="2CE49AA5" w:rsidR="00A5293F" w:rsidRDefault="00A5293F" w:rsidP="002940EC">
      <w:pPr>
        <w:pStyle w:val="ListParagraph"/>
        <w:numPr>
          <w:ilvl w:val="1"/>
          <w:numId w:val="4"/>
        </w:numPr>
        <w:rPr>
          <w:rFonts w:asciiTheme="minorHAnsi" w:hAnsiTheme="minorHAnsi" w:cstheme="minorHAnsi"/>
        </w:rPr>
      </w:pPr>
      <w:r>
        <w:rPr>
          <w:rFonts w:asciiTheme="minorHAnsi" w:hAnsiTheme="minorHAnsi" w:cstheme="minorHAnsi"/>
        </w:rPr>
        <w:t>Schedule for working prototype device availability</w:t>
      </w:r>
    </w:p>
    <w:p w14:paraId="16639154" w14:textId="77777777" w:rsidR="00F96027" w:rsidRDefault="00F96027" w:rsidP="004C7A6F">
      <w:pPr>
        <w:pStyle w:val="Heading1"/>
      </w:pPr>
      <w:bookmarkStart w:id="11" w:name="_Toc15653599"/>
      <w:r>
        <w:t>Device technical requirements</w:t>
      </w:r>
      <w:bookmarkEnd w:id="11"/>
    </w:p>
    <w:p w14:paraId="04CAFB1E" w14:textId="1FA4F612" w:rsidR="00F96027" w:rsidRDefault="00F96027" w:rsidP="00561E7D">
      <w:pPr>
        <w:jc w:val="both"/>
      </w:pPr>
      <w:r>
        <w:t xml:space="preserve">The device hardware specifications below are </w:t>
      </w:r>
      <w:r w:rsidR="00957E2C">
        <w:t xml:space="preserve">proposed as a minimum for </w:t>
      </w:r>
      <w:r w:rsidR="00561E7D">
        <w:t>device</w:t>
      </w:r>
      <w:r w:rsidR="00957E2C">
        <w:t xml:space="preserve"> </w:t>
      </w:r>
      <w:r w:rsidR="00506E26">
        <w:t xml:space="preserve">functionality within the </w:t>
      </w:r>
      <w:r w:rsidR="005D6777">
        <w:t>estimated affordable</w:t>
      </w:r>
      <w:r w:rsidR="00506E26">
        <w:t xml:space="preserve"> price point</w:t>
      </w:r>
      <w:r w:rsidR="005D6777">
        <w:t xml:space="preserve"> of USD 20</w:t>
      </w:r>
      <w:r w:rsidR="00506E26">
        <w:t xml:space="preserve">. Please include the completed tables below </w:t>
      </w:r>
      <w:r w:rsidR="005D6777">
        <w:t>in the response to the</w:t>
      </w:r>
      <w:r w:rsidR="00506E26">
        <w:t xml:space="preserve"> RFI submission, completing </w:t>
      </w:r>
      <w:r w:rsidR="00477926">
        <w:t xml:space="preserve">the required fields against each device feature. </w:t>
      </w:r>
    </w:p>
    <w:p w14:paraId="7A1058D4" w14:textId="78AABD76" w:rsidR="0047158F" w:rsidRDefault="0047158F" w:rsidP="00561E7D">
      <w:pPr>
        <w:jc w:val="both"/>
      </w:pPr>
      <w:r>
        <w:t>Please also quote only with first hand components</w:t>
      </w:r>
      <w:r w:rsidR="00231F3F">
        <w:t xml:space="preserve">, prices should not include </w:t>
      </w:r>
      <w:r>
        <w:t>repurposed components.</w:t>
      </w:r>
      <w:r w:rsidR="00616814">
        <w:t xml:space="preserve"> Please also </w:t>
      </w:r>
      <w:r>
        <w:t>provide additional pricing option for dual SIM</w:t>
      </w:r>
      <w:r w:rsidR="009F758C">
        <w:t>s</w:t>
      </w:r>
      <w:r w:rsidR="00616814">
        <w:t xml:space="preserve">. </w:t>
      </w:r>
    </w:p>
    <w:p w14:paraId="4933511A" w14:textId="50BB2863" w:rsidR="00024D6D" w:rsidRDefault="00024D6D" w:rsidP="00561E7D">
      <w:pPr>
        <w:jc w:val="both"/>
      </w:pPr>
    </w:p>
    <w:p w14:paraId="370944EB" w14:textId="79A5B4DF" w:rsidR="00024D6D" w:rsidRDefault="00024D6D" w:rsidP="00561E7D">
      <w:pPr>
        <w:jc w:val="both"/>
      </w:pPr>
    </w:p>
    <w:p w14:paraId="6518D67B" w14:textId="04E9161D" w:rsidR="00024D6D" w:rsidRDefault="00024D6D" w:rsidP="00561E7D">
      <w:pPr>
        <w:jc w:val="both"/>
      </w:pPr>
    </w:p>
    <w:p w14:paraId="7D01F973" w14:textId="4FCBA358" w:rsidR="00024D6D" w:rsidRDefault="00024D6D" w:rsidP="00561E7D">
      <w:pPr>
        <w:jc w:val="both"/>
      </w:pPr>
    </w:p>
    <w:p w14:paraId="52463678" w14:textId="6AA468B7" w:rsidR="00024D6D" w:rsidRDefault="00024D6D" w:rsidP="00561E7D">
      <w:pPr>
        <w:jc w:val="both"/>
      </w:pPr>
    </w:p>
    <w:p w14:paraId="40522D7D" w14:textId="2BA7FBAA" w:rsidR="00024D6D" w:rsidRDefault="00024D6D" w:rsidP="00561E7D">
      <w:pPr>
        <w:jc w:val="both"/>
      </w:pPr>
    </w:p>
    <w:p w14:paraId="666E67C5" w14:textId="348FE78E" w:rsidR="00024D6D" w:rsidRDefault="00024D6D" w:rsidP="00561E7D">
      <w:pPr>
        <w:jc w:val="both"/>
      </w:pPr>
    </w:p>
    <w:p w14:paraId="0FB2F726" w14:textId="5FC027FF" w:rsidR="00024D6D" w:rsidRDefault="00024D6D" w:rsidP="00561E7D">
      <w:pPr>
        <w:jc w:val="both"/>
      </w:pPr>
    </w:p>
    <w:p w14:paraId="69CB4E81" w14:textId="378FA825" w:rsidR="00024D6D" w:rsidRDefault="00024D6D" w:rsidP="00561E7D">
      <w:pPr>
        <w:jc w:val="both"/>
      </w:pPr>
    </w:p>
    <w:p w14:paraId="1D3261E5" w14:textId="30E2487D" w:rsidR="00024D6D" w:rsidRDefault="00024D6D" w:rsidP="00561E7D">
      <w:pPr>
        <w:jc w:val="both"/>
      </w:pPr>
    </w:p>
    <w:p w14:paraId="7403A305" w14:textId="4A91FF30" w:rsidR="00024D6D" w:rsidRDefault="00024D6D" w:rsidP="00561E7D">
      <w:pPr>
        <w:jc w:val="both"/>
      </w:pPr>
    </w:p>
    <w:p w14:paraId="5DF79E64" w14:textId="77777777" w:rsidR="00024D6D" w:rsidRDefault="00024D6D" w:rsidP="00561E7D">
      <w:pPr>
        <w:jc w:val="both"/>
      </w:pPr>
    </w:p>
    <w:p w14:paraId="3DBEAAE4" w14:textId="77777777" w:rsidR="00CD7AF3" w:rsidRDefault="00CD7AF3">
      <w:pPr>
        <w:rPr>
          <w:b/>
        </w:rPr>
      </w:pPr>
      <w:r>
        <w:rPr>
          <w:b/>
        </w:rPr>
        <w:br w:type="page"/>
      </w:r>
    </w:p>
    <w:p w14:paraId="602CC04A" w14:textId="1F4F3C07" w:rsidR="00477926" w:rsidRPr="000F1F48" w:rsidRDefault="00477926" w:rsidP="00F96027">
      <w:pPr>
        <w:rPr>
          <w:b/>
        </w:rPr>
      </w:pPr>
      <w:r w:rsidRPr="000F1F48">
        <w:rPr>
          <w:b/>
        </w:rPr>
        <w:lastRenderedPageBreak/>
        <w:t>Table 3.1. Type 1 Device minimum specifications – 3G Smartphone</w:t>
      </w:r>
    </w:p>
    <w:tbl>
      <w:tblPr>
        <w:tblW w:w="5000" w:type="pct"/>
        <w:tblCellMar>
          <w:top w:w="113" w:type="dxa"/>
          <w:left w:w="113" w:type="dxa"/>
          <w:bottom w:w="113" w:type="dxa"/>
          <w:right w:w="113" w:type="dxa"/>
        </w:tblCellMar>
        <w:tblLook w:val="04A0" w:firstRow="1" w:lastRow="0" w:firstColumn="1" w:lastColumn="0" w:noHBand="0" w:noVBand="1"/>
      </w:tblPr>
      <w:tblGrid>
        <w:gridCol w:w="1926"/>
        <w:gridCol w:w="2532"/>
        <w:gridCol w:w="1733"/>
        <w:gridCol w:w="1888"/>
        <w:gridCol w:w="1275"/>
      </w:tblGrid>
      <w:tr w:rsidR="008A1782" w:rsidRPr="00571014" w14:paraId="0E59C90D" w14:textId="77777777" w:rsidTr="000F1F48">
        <w:trPr>
          <w:trHeight w:val="492"/>
        </w:trPr>
        <w:tc>
          <w:tcPr>
            <w:tcW w:w="1048" w:type="pct"/>
            <w:tcBorders>
              <w:top w:val="single" w:sz="2" w:space="0" w:color="000000"/>
              <w:left w:val="single" w:sz="2" w:space="0" w:color="000000"/>
              <w:bottom w:val="single" w:sz="2" w:space="0" w:color="000000"/>
              <w:right w:val="single" w:sz="2" w:space="0" w:color="000000"/>
            </w:tcBorders>
            <w:shd w:val="clear" w:color="auto" w:fill="F2F2F2"/>
            <w:tcMar>
              <w:top w:w="15" w:type="dxa"/>
              <w:left w:w="57" w:type="dxa"/>
              <w:bottom w:w="15" w:type="dxa"/>
              <w:right w:w="15" w:type="dxa"/>
            </w:tcMar>
            <w:vAlign w:val="center"/>
            <w:hideMark/>
          </w:tcPr>
          <w:p w14:paraId="2FD9B9B7" w14:textId="77777777" w:rsidR="008A1782" w:rsidRPr="00571014" w:rsidRDefault="008A1782" w:rsidP="000F1F48">
            <w:pPr>
              <w:spacing w:after="0" w:line="276" w:lineRule="auto"/>
              <w:rPr>
                <w:rFonts w:cs="Arial"/>
                <w:bCs/>
              </w:rPr>
            </w:pPr>
          </w:p>
        </w:tc>
        <w:tc>
          <w:tcPr>
            <w:tcW w:w="1372" w:type="pct"/>
            <w:tcBorders>
              <w:top w:val="single" w:sz="2" w:space="0" w:color="000000"/>
              <w:left w:val="single" w:sz="2" w:space="0" w:color="000000"/>
              <w:bottom w:val="single" w:sz="2" w:space="0" w:color="000000"/>
              <w:right w:val="single" w:sz="2" w:space="0" w:color="000000"/>
            </w:tcBorders>
            <w:shd w:val="clear" w:color="auto" w:fill="F2F2F2"/>
            <w:tcMar>
              <w:top w:w="15" w:type="dxa"/>
              <w:left w:w="57" w:type="dxa"/>
              <w:bottom w:w="15" w:type="dxa"/>
              <w:right w:w="15" w:type="dxa"/>
            </w:tcMar>
            <w:vAlign w:val="center"/>
            <w:hideMark/>
          </w:tcPr>
          <w:p w14:paraId="4EB66B5C" w14:textId="77777777" w:rsidR="008A1782" w:rsidRPr="00571014" w:rsidRDefault="008A1782" w:rsidP="000F1F48">
            <w:pPr>
              <w:spacing w:after="0" w:line="276" w:lineRule="auto"/>
              <w:rPr>
                <w:rFonts w:cs="Arial"/>
                <w:bCs/>
              </w:rPr>
            </w:pPr>
            <w:r>
              <w:rPr>
                <w:rFonts w:cs="Arial"/>
                <w:b/>
                <w:bCs/>
              </w:rPr>
              <w:t xml:space="preserve">Type 1 - </w:t>
            </w:r>
            <w:r w:rsidRPr="00571014">
              <w:rPr>
                <w:rFonts w:cs="Arial"/>
                <w:b/>
                <w:bCs/>
              </w:rPr>
              <w:t xml:space="preserve">3G </w:t>
            </w:r>
            <w:r>
              <w:rPr>
                <w:rFonts w:cs="Arial"/>
                <w:b/>
                <w:bCs/>
              </w:rPr>
              <w:t>Smartphone</w:t>
            </w:r>
          </w:p>
        </w:tc>
        <w:tc>
          <w:tcPr>
            <w:tcW w:w="945"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47418602" w14:textId="77777777" w:rsidR="008A1782" w:rsidRDefault="008A1782" w:rsidP="000F1F48">
            <w:pPr>
              <w:spacing w:after="0" w:line="276" w:lineRule="auto"/>
              <w:rPr>
                <w:rFonts w:cs="Arial"/>
                <w:b/>
                <w:bCs/>
              </w:rPr>
            </w:pPr>
            <w:r>
              <w:rPr>
                <w:rFonts w:cs="Arial"/>
                <w:b/>
                <w:bCs/>
              </w:rPr>
              <w:t>Is the feature achievable? Respond Yes or No.</w:t>
            </w:r>
          </w:p>
        </w:tc>
        <w:tc>
          <w:tcPr>
            <w:tcW w:w="1028"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37BECF8C" w14:textId="1D6B477A" w:rsidR="008A1782" w:rsidRDefault="008A1782" w:rsidP="000F1F48">
            <w:pPr>
              <w:spacing w:after="0" w:line="276" w:lineRule="auto"/>
              <w:rPr>
                <w:rFonts w:cs="Arial"/>
                <w:b/>
                <w:bCs/>
              </w:rPr>
            </w:pPr>
            <w:r>
              <w:rPr>
                <w:rFonts w:cs="Arial"/>
                <w:b/>
                <w:bCs/>
              </w:rPr>
              <w:t xml:space="preserve">Suggest improved feature </w:t>
            </w:r>
            <w:r w:rsidR="005B494B">
              <w:rPr>
                <w:rFonts w:cs="Arial"/>
                <w:b/>
                <w:bCs/>
              </w:rPr>
              <w:t>s</w:t>
            </w:r>
            <w:r>
              <w:rPr>
                <w:rFonts w:cs="Arial"/>
                <w:b/>
                <w:bCs/>
              </w:rPr>
              <w:t>pecification if possible</w:t>
            </w:r>
          </w:p>
        </w:tc>
        <w:tc>
          <w:tcPr>
            <w:tcW w:w="607"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2E2CF904" w14:textId="5C2F081F" w:rsidR="008A1782" w:rsidRDefault="008A1782" w:rsidP="000F1F48">
            <w:pPr>
              <w:spacing w:after="0" w:line="276" w:lineRule="auto"/>
              <w:rPr>
                <w:rFonts w:cs="Arial"/>
                <w:b/>
                <w:bCs/>
              </w:rPr>
            </w:pPr>
            <w:r>
              <w:rPr>
                <w:rFonts w:cs="Arial"/>
                <w:b/>
                <w:bCs/>
              </w:rPr>
              <w:t>Feature</w:t>
            </w:r>
            <w:r w:rsidR="005B494B">
              <w:rPr>
                <w:rFonts w:cs="Arial"/>
                <w:b/>
                <w:bCs/>
              </w:rPr>
              <w:t xml:space="preserve"> </w:t>
            </w:r>
            <w:r>
              <w:rPr>
                <w:rFonts w:cs="Arial"/>
                <w:b/>
                <w:bCs/>
              </w:rPr>
              <w:t>/</w:t>
            </w:r>
            <w:r w:rsidR="005B494B">
              <w:rPr>
                <w:rFonts w:cs="Arial"/>
                <w:b/>
                <w:bCs/>
              </w:rPr>
              <w:t xml:space="preserve"> </w:t>
            </w:r>
            <w:r>
              <w:rPr>
                <w:rFonts w:cs="Arial"/>
                <w:b/>
                <w:bCs/>
              </w:rPr>
              <w:t>component pricing</w:t>
            </w:r>
          </w:p>
        </w:tc>
      </w:tr>
      <w:tr w:rsidR="008A1782" w:rsidRPr="00571014" w14:paraId="158766FB" w14:textId="77777777" w:rsidTr="000F1F48">
        <w:trPr>
          <w:trHeight w:val="377"/>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2582ACD9" w14:textId="77777777" w:rsidR="008A1782" w:rsidRPr="00571014" w:rsidRDefault="008A1782" w:rsidP="000F1F48">
            <w:pPr>
              <w:spacing w:after="0" w:line="276" w:lineRule="auto"/>
              <w:rPr>
                <w:rFonts w:cs="Arial"/>
                <w:bCs/>
              </w:rPr>
            </w:pPr>
            <w:r w:rsidRPr="00571014">
              <w:rPr>
                <w:rFonts w:cs="Arial"/>
                <w:b/>
                <w:bCs/>
              </w:rPr>
              <w:t>System /Chipset</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212DD25B" w14:textId="08BE81F9" w:rsidR="008A1782" w:rsidRPr="00571014" w:rsidRDefault="006A132A" w:rsidP="000F1F48">
            <w:pPr>
              <w:spacing w:after="0" w:line="276" w:lineRule="auto"/>
              <w:rPr>
                <w:rFonts w:cs="Arial"/>
                <w:bCs/>
              </w:rPr>
            </w:pPr>
            <w:proofErr w:type="spellStart"/>
            <w:r w:rsidRPr="00E148DC">
              <w:rPr>
                <w:rFonts w:cs="Arial"/>
                <w:bCs/>
              </w:rPr>
              <w:t>Unisoc</w:t>
            </w:r>
            <w:proofErr w:type="spellEnd"/>
            <w:r w:rsidRPr="00E148DC">
              <w:rPr>
                <w:rFonts w:cs="Arial"/>
                <w:bCs/>
              </w:rPr>
              <w:t xml:space="preserve"> </w:t>
            </w:r>
            <w:proofErr w:type="spellStart"/>
            <w:r w:rsidR="008A1782" w:rsidRPr="00E148DC">
              <w:rPr>
                <w:rFonts w:cs="Arial"/>
                <w:bCs/>
              </w:rPr>
              <w:t>7731</w:t>
            </w:r>
            <w:r w:rsidRPr="00E148DC">
              <w:rPr>
                <w:rFonts w:cs="Arial"/>
                <w:bCs/>
              </w:rPr>
              <w:t>E</w:t>
            </w:r>
            <w:proofErr w:type="spellEnd"/>
            <w:r w:rsidRPr="00E148DC">
              <w:rPr>
                <w:rFonts w:cs="Arial"/>
                <w:bCs/>
              </w:rPr>
              <w:t xml:space="preserve"> or </w:t>
            </w:r>
            <w:proofErr w:type="spellStart"/>
            <w:r w:rsidRPr="00E148DC">
              <w:rPr>
                <w:rFonts w:cs="Arial"/>
                <w:bCs/>
              </w:rPr>
              <w:t>Mediatek</w:t>
            </w:r>
            <w:proofErr w:type="spellEnd"/>
            <w:r w:rsidRPr="00E148DC">
              <w:rPr>
                <w:rFonts w:cs="Arial"/>
                <w:bCs/>
              </w:rPr>
              <w:t xml:space="preserve"> 6572</w:t>
            </w:r>
            <w:r w:rsidR="008A1782" w:rsidRPr="00E148DC">
              <w:rPr>
                <w:rFonts w:cs="Arial"/>
                <w:bCs/>
              </w:rPr>
              <w:t>. 1.0 GHz</w:t>
            </w:r>
            <w:r w:rsidR="00BB20E4" w:rsidRPr="00E148DC">
              <w:rPr>
                <w:rFonts w:cs="Arial"/>
                <w:bCs/>
              </w:rPr>
              <w:t xml:space="preserve"> or equivalent</w:t>
            </w:r>
          </w:p>
        </w:tc>
        <w:tc>
          <w:tcPr>
            <w:tcW w:w="945" w:type="pct"/>
            <w:tcBorders>
              <w:top w:val="single" w:sz="2" w:space="0" w:color="000000"/>
              <w:left w:val="single" w:sz="2" w:space="0" w:color="000000"/>
              <w:bottom w:val="single" w:sz="2" w:space="0" w:color="000000"/>
              <w:right w:val="single" w:sz="2" w:space="0" w:color="000000"/>
            </w:tcBorders>
            <w:vAlign w:val="center"/>
          </w:tcPr>
          <w:p w14:paraId="75EBB882"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6F12500E"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2C961A9B" w14:textId="77777777" w:rsidR="008A1782" w:rsidRPr="00571014" w:rsidRDefault="008A1782" w:rsidP="000F1F48">
            <w:pPr>
              <w:spacing w:after="0" w:line="276" w:lineRule="auto"/>
              <w:rPr>
                <w:rFonts w:cs="Arial"/>
                <w:bCs/>
              </w:rPr>
            </w:pPr>
          </w:p>
        </w:tc>
      </w:tr>
      <w:tr w:rsidR="008A1782" w:rsidRPr="00571014" w14:paraId="5B13C1B3" w14:textId="77777777" w:rsidTr="000F1F48">
        <w:trPr>
          <w:trHeight w:val="472"/>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06866748" w14:textId="77777777" w:rsidR="008A1782" w:rsidRPr="00571014" w:rsidRDefault="008A1782" w:rsidP="000F1F48">
            <w:pPr>
              <w:spacing w:after="0" w:line="276" w:lineRule="auto"/>
              <w:rPr>
                <w:rFonts w:cs="Arial"/>
                <w:bCs/>
              </w:rPr>
            </w:pPr>
            <w:r w:rsidRPr="00571014">
              <w:rPr>
                <w:rFonts w:cs="Arial"/>
                <w:b/>
                <w:bCs/>
              </w:rPr>
              <w:t xml:space="preserve">Memory </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6D34DC31" w14:textId="6BA1F977" w:rsidR="008A1782" w:rsidRPr="00571014" w:rsidRDefault="00297C9E" w:rsidP="000F1F48">
            <w:pPr>
              <w:spacing w:after="0" w:line="276" w:lineRule="auto"/>
              <w:rPr>
                <w:rFonts w:cs="Arial"/>
                <w:bCs/>
              </w:rPr>
            </w:pPr>
            <w:r w:rsidRPr="00571014">
              <w:rPr>
                <w:rFonts w:cs="Arial"/>
                <w:bCs/>
              </w:rPr>
              <w:t xml:space="preserve">512 MB RAM + </w:t>
            </w:r>
            <w:r>
              <w:rPr>
                <w:rFonts w:cs="Arial"/>
                <w:bCs/>
              </w:rPr>
              <w:t xml:space="preserve">4GB </w:t>
            </w:r>
            <w:r w:rsidRPr="00571014">
              <w:rPr>
                <w:rFonts w:cs="Arial"/>
                <w:bCs/>
              </w:rPr>
              <w:t>ROM</w:t>
            </w:r>
          </w:p>
        </w:tc>
        <w:tc>
          <w:tcPr>
            <w:tcW w:w="945" w:type="pct"/>
            <w:tcBorders>
              <w:top w:val="single" w:sz="2" w:space="0" w:color="000000"/>
              <w:left w:val="single" w:sz="2" w:space="0" w:color="000000"/>
              <w:bottom w:val="single" w:sz="2" w:space="0" w:color="000000"/>
              <w:right w:val="single" w:sz="2" w:space="0" w:color="000000"/>
            </w:tcBorders>
            <w:vAlign w:val="center"/>
          </w:tcPr>
          <w:p w14:paraId="1FF035FE"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5D542438"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7FFE551A" w14:textId="77777777" w:rsidR="008A1782" w:rsidRPr="00571014" w:rsidRDefault="008A1782" w:rsidP="000F1F48">
            <w:pPr>
              <w:spacing w:after="0" w:line="276" w:lineRule="auto"/>
              <w:rPr>
                <w:rFonts w:cs="Arial"/>
                <w:bCs/>
              </w:rPr>
            </w:pPr>
          </w:p>
        </w:tc>
      </w:tr>
      <w:tr w:rsidR="008A1782" w:rsidRPr="00571014" w14:paraId="19B97136" w14:textId="77777777" w:rsidTr="000F1F48">
        <w:trPr>
          <w:trHeight w:val="570"/>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FFAE897" w14:textId="77777777" w:rsidR="008A1782" w:rsidRPr="00571014" w:rsidRDefault="008A1782" w:rsidP="000F1F48">
            <w:pPr>
              <w:spacing w:after="0" w:line="276" w:lineRule="auto"/>
              <w:rPr>
                <w:rFonts w:cs="Arial"/>
                <w:bCs/>
              </w:rPr>
            </w:pPr>
            <w:r w:rsidRPr="00571014">
              <w:rPr>
                <w:rFonts w:cs="Arial"/>
                <w:b/>
                <w:bCs/>
              </w:rPr>
              <w:t>LCD</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77B9A64B" w14:textId="77777777" w:rsidR="008A1782" w:rsidRPr="00571014" w:rsidRDefault="008A1782" w:rsidP="000F1F48">
            <w:pPr>
              <w:spacing w:after="0" w:line="276" w:lineRule="auto"/>
              <w:rPr>
                <w:rFonts w:cs="Arial"/>
                <w:bCs/>
              </w:rPr>
            </w:pPr>
            <w:r w:rsidRPr="00571014">
              <w:rPr>
                <w:rFonts w:cs="Arial"/>
                <w:bCs/>
              </w:rPr>
              <w:t>4.0”, 800 x 480 pixels (WVGA), TN</w:t>
            </w:r>
          </w:p>
        </w:tc>
        <w:tc>
          <w:tcPr>
            <w:tcW w:w="945" w:type="pct"/>
            <w:tcBorders>
              <w:top w:val="single" w:sz="2" w:space="0" w:color="000000"/>
              <w:left w:val="single" w:sz="2" w:space="0" w:color="000000"/>
              <w:bottom w:val="single" w:sz="2" w:space="0" w:color="000000"/>
              <w:right w:val="single" w:sz="2" w:space="0" w:color="000000"/>
            </w:tcBorders>
            <w:vAlign w:val="center"/>
          </w:tcPr>
          <w:p w14:paraId="282D895A"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75FB1024"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3BA73C19" w14:textId="77777777" w:rsidR="008A1782" w:rsidRPr="00571014" w:rsidRDefault="008A1782" w:rsidP="000F1F48">
            <w:pPr>
              <w:spacing w:after="0" w:line="276" w:lineRule="auto"/>
              <w:rPr>
                <w:rFonts w:cs="Arial"/>
                <w:bCs/>
              </w:rPr>
            </w:pPr>
          </w:p>
        </w:tc>
      </w:tr>
      <w:tr w:rsidR="008A1782" w:rsidRPr="00571014" w14:paraId="1A6776B8" w14:textId="77777777" w:rsidTr="000F1F48">
        <w:trPr>
          <w:trHeight w:val="360"/>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7A38EE32" w14:textId="77777777" w:rsidR="008A1782" w:rsidRPr="00571014" w:rsidRDefault="008A1782" w:rsidP="000F1F48">
            <w:pPr>
              <w:spacing w:after="0" w:line="276" w:lineRule="auto"/>
              <w:rPr>
                <w:rFonts w:cs="Arial"/>
                <w:bCs/>
              </w:rPr>
            </w:pPr>
            <w:r w:rsidRPr="00571014">
              <w:rPr>
                <w:rFonts w:cs="Arial"/>
                <w:b/>
                <w:bCs/>
              </w:rPr>
              <w:t xml:space="preserve">Dimension </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7516DC3D" w14:textId="77777777" w:rsidR="008A1782" w:rsidRPr="00571014" w:rsidRDefault="008A1782" w:rsidP="000F1F48">
            <w:pPr>
              <w:spacing w:after="0" w:line="276" w:lineRule="auto"/>
              <w:rPr>
                <w:rFonts w:cs="Arial"/>
                <w:bCs/>
              </w:rPr>
            </w:pPr>
            <w:r w:rsidRPr="00571014">
              <w:rPr>
                <w:rFonts w:cs="Arial"/>
                <w:bCs/>
              </w:rPr>
              <w:t>128.5*66.0*11.6 mm</w:t>
            </w:r>
          </w:p>
        </w:tc>
        <w:tc>
          <w:tcPr>
            <w:tcW w:w="945" w:type="pct"/>
            <w:tcBorders>
              <w:top w:val="single" w:sz="2" w:space="0" w:color="000000"/>
              <w:left w:val="single" w:sz="2" w:space="0" w:color="000000"/>
              <w:bottom w:val="single" w:sz="2" w:space="0" w:color="000000"/>
              <w:right w:val="single" w:sz="2" w:space="0" w:color="000000"/>
            </w:tcBorders>
            <w:vAlign w:val="center"/>
          </w:tcPr>
          <w:p w14:paraId="090BF58B"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2AD77FD5"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284FD9E9" w14:textId="77777777" w:rsidR="008A1782" w:rsidRPr="00571014" w:rsidRDefault="008A1782" w:rsidP="000F1F48">
            <w:pPr>
              <w:spacing w:after="0" w:line="276" w:lineRule="auto"/>
              <w:rPr>
                <w:rFonts w:cs="Arial"/>
                <w:bCs/>
              </w:rPr>
            </w:pPr>
          </w:p>
        </w:tc>
      </w:tr>
      <w:tr w:rsidR="008A1782" w:rsidRPr="00571014" w14:paraId="0A639C56" w14:textId="77777777" w:rsidTr="000F1F48">
        <w:trPr>
          <w:trHeight w:val="386"/>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0E4237BB" w14:textId="77777777" w:rsidR="008A1782" w:rsidRPr="00571014" w:rsidRDefault="008A1782" w:rsidP="000F1F48">
            <w:pPr>
              <w:spacing w:after="0" w:line="276" w:lineRule="auto"/>
              <w:rPr>
                <w:rFonts w:cs="Arial"/>
                <w:bCs/>
              </w:rPr>
            </w:pPr>
            <w:r w:rsidRPr="00571014">
              <w:rPr>
                <w:rFonts w:cs="Arial"/>
                <w:b/>
                <w:bCs/>
              </w:rPr>
              <w:t xml:space="preserve">Camera </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20FEBCF1" w14:textId="686DCDB8" w:rsidR="008A1782" w:rsidRPr="00571014" w:rsidRDefault="00A5293F" w:rsidP="000F1F48">
            <w:pPr>
              <w:spacing w:after="0" w:line="276" w:lineRule="auto"/>
              <w:rPr>
                <w:rFonts w:cs="Arial"/>
                <w:bCs/>
              </w:rPr>
            </w:pPr>
            <w:r>
              <w:rPr>
                <w:rFonts w:cs="Arial"/>
                <w:bCs/>
              </w:rPr>
              <w:t xml:space="preserve">Front VGA, Back </w:t>
            </w:r>
            <w:r w:rsidR="00966335">
              <w:rPr>
                <w:rFonts w:cs="Arial"/>
                <w:bCs/>
              </w:rPr>
              <w:t>VGA</w:t>
            </w:r>
          </w:p>
        </w:tc>
        <w:tc>
          <w:tcPr>
            <w:tcW w:w="945" w:type="pct"/>
            <w:tcBorders>
              <w:top w:val="single" w:sz="2" w:space="0" w:color="000000"/>
              <w:left w:val="single" w:sz="2" w:space="0" w:color="000000"/>
              <w:bottom w:val="single" w:sz="2" w:space="0" w:color="000000"/>
              <w:right w:val="single" w:sz="2" w:space="0" w:color="000000"/>
            </w:tcBorders>
            <w:vAlign w:val="center"/>
          </w:tcPr>
          <w:p w14:paraId="67A325B7"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78EAD836"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64757DAF" w14:textId="77777777" w:rsidR="008A1782" w:rsidRPr="00571014" w:rsidRDefault="008A1782" w:rsidP="000F1F48">
            <w:pPr>
              <w:spacing w:after="0" w:line="276" w:lineRule="auto"/>
              <w:rPr>
                <w:rFonts w:cs="Arial"/>
                <w:bCs/>
              </w:rPr>
            </w:pPr>
          </w:p>
        </w:tc>
      </w:tr>
      <w:tr w:rsidR="008A1782" w:rsidRPr="00571014" w14:paraId="703A1065" w14:textId="77777777" w:rsidTr="000F1F48">
        <w:trPr>
          <w:trHeight w:val="396"/>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2A714917" w14:textId="77777777" w:rsidR="008A1782" w:rsidRPr="00571014" w:rsidRDefault="008A1782" w:rsidP="000F1F48">
            <w:pPr>
              <w:spacing w:after="0" w:line="276" w:lineRule="auto"/>
              <w:rPr>
                <w:rFonts w:cs="Arial"/>
                <w:bCs/>
              </w:rPr>
            </w:pPr>
            <w:r w:rsidRPr="00571014">
              <w:rPr>
                <w:rFonts w:cs="Arial"/>
                <w:b/>
                <w:bCs/>
              </w:rPr>
              <w:t xml:space="preserve">Sensor </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570DB386" w14:textId="358AFEC2" w:rsidR="008A1782" w:rsidRPr="00571014" w:rsidRDefault="008A1782" w:rsidP="000F1F48">
            <w:pPr>
              <w:spacing w:after="0" w:line="276" w:lineRule="auto"/>
              <w:rPr>
                <w:rFonts w:cs="Arial"/>
                <w:bCs/>
              </w:rPr>
            </w:pPr>
            <w:r w:rsidRPr="00571014">
              <w:rPr>
                <w:rFonts w:cs="Arial"/>
                <w:bCs/>
              </w:rPr>
              <w:t>Gravity sensor, PL sensor</w:t>
            </w:r>
          </w:p>
        </w:tc>
        <w:tc>
          <w:tcPr>
            <w:tcW w:w="945" w:type="pct"/>
            <w:tcBorders>
              <w:top w:val="single" w:sz="2" w:space="0" w:color="000000"/>
              <w:left w:val="single" w:sz="2" w:space="0" w:color="000000"/>
              <w:bottom w:val="single" w:sz="2" w:space="0" w:color="000000"/>
              <w:right w:val="single" w:sz="2" w:space="0" w:color="000000"/>
            </w:tcBorders>
            <w:vAlign w:val="center"/>
          </w:tcPr>
          <w:p w14:paraId="43ACF00D"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5C81EA6D"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7F0B5147" w14:textId="77777777" w:rsidR="008A1782" w:rsidRPr="00571014" w:rsidRDefault="008A1782" w:rsidP="000F1F48">
            <w:pPr>
              <w:spacing w:after="0" w:line="276" w:lineRule="auto"/>
              <w:rPr>
                <w:rFonts w:cs="Arial"/>
                <w:bCs/>
              </w:rPr>
            </w:pPr>
          </w:p>
        </w:tc>
      </w:tr>
      <w:tr w:rsidR="008A1782" w:rsidRPr="00571014" w14:paraId="51764A64" w14:textId="77777777" w:rsidTr="000F1F48">
        <w:trPr>
          <w:trHeight w:val="424"/>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7E93D96A" w14:textId="500C6FAB" w:rsidR="008A1782" w:rsidRPr="00571014" w:rsidRDefault="00A5293F" w:rsidP="000F1F48">
            <w:pPr>
              <w:spacing w:after="0" w:line="276" w:lineRule="auto"/>
              <w:rPr>
                <w:rFonts w:cs="Arial"/>
                <w:bCs/>
              </w:rPr>
            </w:pPr>
            <w:r>
              <w:rPr>
                <w:rFonts w:cs="Arial"/>
                <w:b/>
                <w:bCs/>
              </w:rPr>
              <w:t>Audio Connector</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0908B8EA" w14:textId="0237DCFA" w:rsidR="008A1782" w:rsidRPr="00571014" w:rsidRDefault="006A132A" w:rsidP="000F1F48">
            <w:pPr>
              <w:spacing w:after="0" w:line="276" w:lineRule="auto"/>
              <w:rPr>
                <w:rFonts w:cs="Arial"/>
                <w:bCs/>
              </w:rPr>
            </w:pPr>
            <w:r w:rsidRPr="00571014">
              <w:rPr>
                <w:rFonts w:cs="Arial"/>
                <w:bCs/>
              </w:rPr>
              <w:t>3.5mm HS Jack</w:t>
            </w:r>
          </w:p>
        </w:tc>
        <w:tc>
          <w:tcPr>
            <w:tcW w:w="945" w:type="pct"/>
            <w:tcBorders>
              <w:top w:val="single" w:sz="2" w:space="0" w:color="000000"/>
              <w:left w:val="single" w:sz="2" w:space="0" w:color="000000"/>
              <w:bottom w:val="single" w:sz="2" w:space="0" w:color="000000"/>
              <w:right w:val="single" w:sz="2" w:space="0" w:color="000000"/>
            </w:tcBorders>
            <w:vAlign w:val="center"/>
          </w:tcPr>
          <w:p w14:paraId="2EAA90CC"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6081A6E4"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68EC6F4A" w14:textId="77777777" w:rsidR="008A1782" w:rsidRPr="00571014" w:rsidRDefault="008A1782" w:rsidP="000F1F48">
            <w:pPr>
              <w:spacing w:after="0" w:line="276" w:lineRule="auto"/>
              <w:rPr>
                <w:rFonts w:cs="Arial"/>
                <w:bCs/>
              </w:rPr>
            </w:pPr>
          </w:p>
        </w:tc>
      </w:tr>
      <w:tr w:rsidR="00A5293F" w:rsidRPr="00571014" w14:paraId="745ECF0C" w14:textId="77777777" w:rsidTr="000F1F48">
        <w:trPr>
          <w:trHeight w:val="424"/>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0CA448EC" w14:textId="0C73642A" w:rsidR="00A5293F" w:rsidRPr="00571014" w:rsidRDefault="00A5293F" w:rsidP="000F1F48">
            <w:pPr>
              <w:spacing w:after="0" w:line="276" w:lineRule="auto"/>
              <w:rPr>
                <w:rFonts w:cs="Arial"/>
                <w:b/>
                <w:bCs/>
              </w:rPr>
            </w:pPr>
            <w:r>
              <w:rPr>
                <w:rFonts w:cs="Arial"/>
                <w:b/>
                <w:bCs/>
              </w:rPr>
              <w:t>#SIM</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158E4B1F" w14:textId="62083CCC" w:rsidR="00A5293F" w:rsidRPr="00571014" w:rsidRDefault="00A5293F" w:rsidP="000F1F48">
            <w:pPr>
              <w:spacing w:after="0" w:line="276" w:lineRule="auto"/>
              <w:rPr>
                <w:rFonts w:cs="Arial"/>
                <w:bCs/>
              </w:rPr>
            </w:pPr>
            <w:r>
              <w:rPr>
                <w:rFonts w:cs="Arial"/>
                <w:bCs/>
              </w:rPr>
              <w:t>Single or Dual</w:t>
            </w:r>
          </w:p>
        </w:tc>
        <w:tc>
          <w:tcPr>
            <w:tcW w:w="945" w:type="pct"/>
            <w:tcBorders>
              <w:top w:val="single" w:sz="2" w:space="0" w:color="000000"/>
              <w:left w:val="single" w:sz="2" w:space="0" w:color="000000"/>
              <w:bottom w:val="single" w:sz="2" w:space="0" w:color="000000"/>
              <w:right w:val="single" w:sz="2" w:space="0" w:color="000000"/>
            </w:tcBorders>
            <w:vAlign w:val="center"/>
          </w:tcPr>
          <w:p w14:paraId="0EE49F62" w14:textId="77777777" w:rsidR="00A5293F" w:rsidRPr="00571014" w:rsidRDefault="00A5293F"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73C33223" w14:textId="77777777" w:rsidR="00A5293F" w:rsidRPr="00571014" w:rsidRDefault="00A5293F"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22676A1E" w14:textId="77777777" w:rsidR="00A5293F" w:rsidRPr="00571014" w:rsidRDefault="00A5293F" w:rsidP="000F1F48">
            <w:pPr>
              <w:spacing w:after="0" w:line="276" w:lineRule="auto"/>
              <w:rPr>
                <w:rFonts w:cs="Arial"/>
                <w:bCs/>
              </w:rPr>
            </w:pPr>
          </w:p>
        </w:tc>
      </w:tr>
      <w:tr w:rsidR="008A1782" w:rsidRPr="00571014" w14:paraId="1CB9C310" w14:textId="77777777" w:rsidTr="000F1F48">
        <w:trPr>
          <w:trHeight w:val="386"/>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4210B65E" w14:textId="1FEB117D" w:rsidR="008A1782" w:rsidRPr="00571014" w:rsidRDefault="00A5293F" w:rsidP="000F1F48">
            <w:pPr>
              <w:spacing w:after="0" w:line="276" w:lineRule="auto"/>
              <w:rPr>
                <w:rFonts w:cs="Arial"/>
                <w:bCs/>
              </w:rPr>
            </w:pPr>
            <w:r>
              <w:rPr>
                <w:rFonts w:cs="Arial"/>
                <w:b/>
                <w:bCs/>
              </w:rPr>
              <w:t>Cellular</w:t>
            </w:r>
            <w:r w:rsidR="00EB1708">
              <w:rPr>
                <w:rFonts w:cs="Arial"/>
                <w:b/>
                <w:bCs/>
              </w:rPr>
              <w:t xml:space="preserve"> </w:t>
            </w:r>
            <w:r>
              <w:rPr>
                <w:rFonts w:cs="Arial"/>
                <w:b/>
                <w:bCs/>
              </w:rPr>
              <w:t xml:space="preserve">&amp; </w:t>
            </w:r>
            <w:proofErr w:type="spellStart"/>
            <w:r>
              <w:rPr>
                <w:rFonts w:cs="Arial"/>
                <w:b/>
                <w:bCs/>
              </w:rPr>
              <w:t>Connectivty</w:t>
            </w:r>
            <w:proofErr w:type="spellEnd"/>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16311E66" w14:textId="18FC2F5A" w:rsidR="008A1782" w:rsidRPr="00571014" w:rsidRDefault="006A132A" w:rsidP="000F1F48">
            <w:pPr>
              <w:spacing w:after="0" w:line="276" w:lineRule="auto"/>
              <w:rPr>
                <w:rFonts w:cs="Arial"/>
                <w:bCs/>
              </w:rPr>
            </w:pPr>
            <w:r>
              <w:rPr>
                <w:rFonts w:cs="Arial"/>
                <w:bCs/>
              </w:rPr>
              <w:t>2G</w:t>
            </w:r>
            <w:r w:rsidR="00CC7B7E">
              <w:rPr>
                <w:rFonts w:cs="Arial"/>
                <w:bCs/>
              </w:rPr>
              <w:t xml:space="preserve"> (4 Bands) </w:t>
            </w:r>
            <w:r>
              <w:rPr>
                <w:rFonts w:cs="Arial"/>
                <w:bCs/>
              </w:rPr>
              <w:t xml:space="preserve">and </w:t>
            </w:r>
            <w:r w:rsidR="008A1782">
              <w:rPr>
                <w:rFonts w:cs="Arial"/>
                <w:bCs/>
              </w:rPr>
              <w:t>UMTS</w:t>
            </w:r>
            <w:r w:rsidR="00CC7B7E">
              <w:rPr>
                <w:rFonts w:cs="Arial"/>
                <w:bCs/>
              </w:rPr>
              <w:t xml:space="preserve"> (3 Bands)</w:t>
            </w:r>
            <w:r w:rsidR="00EB1708">
              <w:rPr>
                <w:rFonts w:cs="Arial"/>
                <w:bCs/>
              </w:rPr>
              <w:t xml:space="preserve"> </w:t>
            </w:r>
            <w:r w:rsidR="008A1782" w:rsidRPr="00571014">
              <w:rPr>
                <w:rFonts w:cs="Arial"/>
                <w:bCs/>
              </w:rPr>
              <w:t>+ WIFI/GPS/BT</w:t>
            </w:r>
            <w:r w:rsidR="008A1782">
              <w:rPr>
                <w:rFonts w:cs="Arial"/>
                <w:bCs/>
              </w:rPr>
              <w:t xml:space="preserve"> + NFC</w:t>
            </w:r>
          </w:p>
        </w:tc>
        <w:tc>
          <w:tcPr>
            <w:tcW w:w="945" w:type="pct"/>
            <w:tcBorders>
              <w:top w:val="single" w:sz="2" w:space="0" w:color="000000"/>
              <w:left w:val="single" w:sz="2" w:space="0" w:color="000000"/>
              <w:bottom w:val="single" w:sz="2" w:space="0" w:color="000000"/>
              <w:right w:val="single" w:sz="2" w:space="0" w:color="000000"/>
            </w:tcBorders>
            <w:vAlign w:val="center"/>
          </w:tcPr>
          <w:p w14:paraId="7567F842" w14:textId="280222DA"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30ABE793"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4DDFC5F2" w14:textId="77777777" w:rsidR="008A1782" w:rsidRPr="00571014" w:rsidRDefault="008A1782" w:rsidP="000F1F48">
            <w:pPr>
              <w:spacing w:after="0" w:line="276" w:lineRule="auto"/>
              <w:rPr>
                <w:rFonts w:cs="Arial"/>
                <w:bCs/>
              </w:rPr>
            </w:pPr>
          </w:p>
        </w:tc>
      </w:tr>
      <w:tr w:rsidR="008A1782" w:rsidRPr="00571014" w14:paraId="392E52F4" w14:textId="77777777" w:rsidTr="000F1F48">
        <w:trPr>
          <w:trHeight w:val="492"/>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D7CF0BE" w14:textId="77777777" w:rsidR="008A1782" w:rsidRPr="00571014" w:rsidRDefault="008A1782" w:rsidP="000F1F48">
            <w:pPr>
              <w:spacing w:after="0" w:line="276" w:lineRule="auto"/>
              <w:rPr>
                <w:rFonts w:cs="Arial"/>
                <w:bCs/>
              </w:rPr>
            </w:pPr>
            <w:r w:rsidRPr="00571014">
              <w:rPr>
                <w:rFonts w:cs="Arial"/>
                <w:b/>
                <w:bCs/>
              </w:rPr>
              <w:t xml:space="preserve">Battery </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5D2C57C7" w14:textId="168353FF" w:rsidR="008A1782" w:rsidRPr="00571014" w:rsidRDefault="008A1782" w:rsidP="000F1F48">
            <w:pPr>
              <w:spacing w:after="0" w:line="276" w:lineRule="auto"/>
              <w:rPr>
                <w:rFonts w:cs="Arial"/>
                <w:bCs/>
              </w:rPr>
            </w:pPr>
            <w:r w:rsidRPr="00E148DC">
              <w:rPr>
                <w:rFonts w:cs="Arial"/>
                <w:bCs/>
              </w:rPr>
              <w:t>1300</w:t>
            </w:r>
            <w:r w:rsidR="006A132A" w:rsidRPr="00E148DC">
              <w:rPr>
                <w:rFonts w:cs="Arial"/>
                <w:bCs/>
              </w:rPr>
              <w:t xml:space="preserve"> to 1800</w:t>
            </w:r>
            <w:r w:rsidRPr="00E148DC">
              <w:rPr>
                <w:rFonts w:cs="Arial"/>
                <w:bCs/>
              </w:rPr>
              <w:t xml:space="preserve"> </w:t>
            </w:r>
            <w:proofErr w:type="spellStart"/>
            <w:r w:rsidRPr="00E148DC">
              <w:rPr>
                <w:rFonts w:cs="Arial"/>
                <w:bCs/>
              </w:rPr>
              <w:t>mAh</w:t>
            </w:r>
            <w:proofErr w:type="spellEnd"/>
          </w:p>
        </w:tc>
        <w:tc>
          <w:tcPr>
            <w:tcW w:w="945" w:type="pct"/>
            <w:tcBorders>
              <w:top w:val="single" w:sz="2" w:space="0" w:color="000000"/>
              <w:left w:val="single" w:sz="2" w:space="0" w:color="000000"/>
              <w:bottom w:val="single" w:sz="2" w:space="0" w:color="000000"/>
              <w:right w:val="single" w:sz="2" w:space="0" w:color="000000"/>
            </w:tcBorders>
            <w:vAlign w:val="center"/>
          </w:tcPr>
          <w:p w14:paraId="09305453" w14:textId="77777777" w:rsidR="008A1782" w:rsidRPr="00571014" w:rsidRDefault="008A1782" w:rsidP="000F1F48">
            <w:pPr>
              <w:spacing w:after="0" w:line="276" w:lineRule="auto"/>
              <w:rPr>
                <w:rFonts w:cs="Arial"/>
                <w:bCs/>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1E1F9E44" w14:textId="77777777" w:rsidR="008A1782" w:rsidRPr="00571014" w:rsidRDefault="008A1782" w:rsidP="000F1F48">
            <w:pPr>
              <w:spacing w:after="0" w:line="276" w:lineRule="auto"/>
              <w:rPr>
                <w:rFonts w:cs="Arial"/>
                <w:bCs/>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3E074D54" w14:textId="77777777" w:rsidR="008A1782" w:rsidRPr="00571014" w:rsidRDefault="008A1782" w:rsidP="000F1F48">
            <w:pPr>
              <w:spacing w:after="0" w:line="276" w:lineRule="auto"/>
              <w:rPr>
                <w:rFonts w:cs="Arial"/>
                <w:bCs/>
              </w:rPr>
            </w:pPr>
          </w:p>
        </w:tc>
      </w:tr>
      <w:tr w:rsidR="008A1782" w:rsidRPr="00571014" w14:paraId="75FFD3F2" w14:textId="77777777" w:rsidTr="000F1F48">
        <w:trPr>
          <w:trHeight w:val="485"/>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41312066" w14:textId="77777777" w:rsidR="008A1782" w:rsidRPr="00571014" w:rsidRDefault="008A1782" w:rsidP="000F1F48">
            <w:pPr>
              <w:spacing w:after="0" w:line="276" w:lineRule="auto"/>
              <w:rPr>
                <w:rFonts w:cs="Arial"/>
                <w:bCs/>
              </w:rPr>
            </w:pPr>
            <w:r w:rsidRPr="00571014">
              <w:rPr>
                <w:rFonts w:cs="Arial"/>
                <w:b/>
                <w:bCs/>
              </w:rPr>
              <w:t>Charger</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hideMark/>
          </w:tcPr>
          <w:p w14:paraId="14B4C705" w14:textId="77777777" w:rsidR="008A1782" w:rsidRPr="00571014" w:rsidRDefault="008A1782" w:rsidP="000F1F48">
            <w:pPr>
              <w:spacing w:after="0" w:line="276" w:lineRule="auto"/>
              <w:rPr>
                <w:rFonts w:cs="Arial"/>
                <w:bCs/>
              </w:rPr>
            </w:pPr>
            <w:r w:rsidRPr="00571014">
              <w:rPr>
                <w:rFonts w:cs="Arial"/>
                <w:bCs/>
                <w:lang w:val="fr-FR"/>
              </w:rPr>
              <w:t>5V 700 mAh</w:t>
            </w:r>
          </w:p>
        </w:tc>
        <w:tc>
          <w:tcPr>
            <w:tcW w:w="945" w:type="pct"/>
            <w:tcBorders>
              <w:top w:val="single" w:sz="2" w:space="0" w:color="000000"/>
              <w:left w:val="single" w:sz="2" w:space="0" w:color="000000"/>
              <w:bottom w:val="single" w:sz="2" w:space="0" w:color="000000"/>
              <w:right w:val="single" w:sz="2" w:space="0" w:color="000000"/>
            </w:tcBorders>
            <w:vAlign w:val="center"/>
          </w:tcPr>
          <w:p w14:paraId="7643B5BF" w14:textId="77777777" w:rsidR="008A1782" w:rsidRPr="00571014" w:rsidRDefault="008A1782" w:rsidP="000F1F48">
            <w:pPr>
              <w:spacing w:after="0" w:line="276" w:lineRule="auto"/>
              <w:rPr>
                <w:rFonts w:cs="Arial"/>
                <w:bCs/>
                <w:lang w:val="fr-FR"/>
              </w:rPr>
            </w:pPr>
          </w:p>
        </w:tc>
        <w:tc>
          <w:tcPr>
            <w:tcW w:w="1028" w:type="pct"/>
            <w:tcBorders>
              <w:top w:val="single" w:sz="2" w:space="0" w:color="000000"/>
              <w:left w:val="single" w:sz="2" w:space="0" w:color="000000"/>
              <w:bottom w:val="single" w:sz="2" w:space="0" w:color="000000"/>
              <w:right w:val="single" w:sz="2" w:space="0" w:color="000000"/>
            </w:tcBorders>
            <w:vAlign w:val="center"/>
          </w:tcPr>
          <w:p w14:paraId="1EA063AA" w14:textId="77777777" w:rsidR="008A1782" w:rsidRPr="00571014" w:rsidRDefault="008A1782" w:rsidP="000F1F48">
            <w:pPr>
              <w:spacing w:after="0" w:line="276" w:lineRule="auto"/>
              <w:rPr>
                <w:rFonts w:cs="Arial"/>
                <w:bCs/>
                <w:lang w:val="fr-FR"/>
              </w:rPr>
            </w:pPr>
          </w:p>
        </w:tc>
        <w:tc>
          <w:tcPr>
            <w:tcW w:w="607" w:type="pct"/>
            <w:tcBorders>
              <w:top w:val="single" w:sz="2" w:space="0" w:color="000000"/>
              <w:left w:val="single" w:sz="2" w:space="0" w:color="000000"/>
              <w:bottom w:val="single" w:sz="2" w:space="0" w:color="000000"/>
              <w:right w:val="single" w:sz="2" w:space="0" w:color="000000"/>
            </w:tcBorders>
            <w:vAlign w:val="center"/>
          </w:tcPr>
          <w:p w14:paraId="0A1C2D3B" w14:textId="77777777" w:rsidR="008A1782" w:rsidRPr="00571014" w:rsidRDefault="008A1782" w:rsidP="000F1F48">
            <w:pPr>
              <w:spacing w:after="0" w:line="276" w:lineRule="auto"/>
              <w:rPr>
                <w:rFonts w:cs="Arial"/>
                <w:bCs/>
                <w:lang w:val="fr-FR"/>
              </w:rPr>
            </w:pPr>
          </w:p>
        </w:tc>
      </w:tr>
      <w:tr w:rsidR="008A1782" w:rsidRPr="00571014" w14:paraId="1FBF002D" w14:textId="77777777" w:rsidTr="000F1F48">
        <w:trPr>
          <w:trHeight w:val="43"/>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7272EEDC" w14:textId="77777777" w:rsidR="008A1782" w:rsidRPr="00571014" w:rsidRDefault="008A1782" w:rsidP="000F1F48">
            <w:pPr>
              <w:spacing w:after="0" w:line="276" w:lineRule="auto"/>
              <w:rPr>
                <w:rFonts w:cs="Arial"/>
                <w:b/>
                <w:bCs/>
              </w:rPr>
            </w:pPr>
            <w:r>
              <w:rPr>
                <w:rFonts w:cs="Arial"/>
                <w:b/>
                <w:bCs/>
              </w:rPr>
              <w:t>Operating system</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14C9DBE9" w14:textId="24BEB21A" w:rsidR="008A1782" w:rsidRDefault="008A1782" w:rsidP="000F1F48">
            <w:pPr>
              <w:spacing w:after="0" w:line="276" w:lineRule="auto"/>
              <w:rPr>
                <w:rFonts w:cs="Arial"/>
                <w:bCs/>
              </w:rPr>
            </w:pPr>
            <w:r>
              <w:t xml:space="preserve"> Specify</w:t>
            </w:r>
            <w:r w:rsidR="00EB1708">
              <w:t xml:space="preserve"> </w:t>
            </w:r>
            <w:r>
              <w:t>compatible operating system; device to be built to operate apps for 2019 and a minimum of three years thereafter</w:t>
            </w:r>
          </w:p>
        </w:tc>
        <w:tc>
          <w:tcPr>
            <w:tcW w:w="945" w:type="pct"/>
            <w:tcBorders>
              <w:top w:val="single" w:sz="2" w:space="0" w:color="000000"/>
              <w:left w:val="single" w:sz="2" w:space="0" w:color="000000"/>
              <w:bottom w:val="single" w:sz="2" w:space="0" w:color="000000"/>
              <w:right w:val="single" w:sz="2" w:space="0" w:color="000000"/>
            </w:tcBorders>
            <w:vAlign w:val="center"/>
          </w:tcPr>
          <w:p w14:paraId="1F063717" w14:textId="77777777" w:rsidR="008A1782" w:rsidDel="00957E2C" w:rsidRDefault="008A1782" w:rsidP="000F1F48">
            <w:pPr>
              <w:spacing w:after="0" w:line="276" w:lineRule="auto"/>
            </w:pPr>
          </w:p>
        </w:tc>
        <w:tc>
          <w:tcPr>
            <w:tcW w:w="1028" w:type="pct"/>
            <w:tcBorders>
              <w:top w:val="single" w:sz="2" w:space="0" w:color="000000"/>
              <w:left w:val="single" w:sz="2" w:space="0" w:color="000000"/>
              <w:bottom w:val="single" w:sz="2" w:space="0" w:color="000000"/>
              <w:right w:val="single" w:sz="2" w:space="0" w:color="000000"/>
            </w:tcBorders>
            <w:vAlign w:val="center"/>
          </w:tcPr>
          <w:p w14:paraId="4C7C1EBC" w14:textId="77777777" w:rsidR="008A1782" w:rsidDel="00957E2C" w:rsidRDefault="008A1782" w:rsidP="000F1F48">
            <w:pPr>
              <w:spacing w:after="0" w:line="276" w:lineRule="auto"/>
            </w:pPr>
          </w:p>
        </w:tc>
        <w:tc>
          <w:tcPr>
            <w:tcW w:w="607" w:type="pct"/>
            <w:tcBorders>
              <w:top w:val="single" w:sz="2" w:space="0" w:color="000000"/>
              <w:left w:val="single" w:sz="2" w:space="0" w:color="000000"/>
              <w:bottom w:val="single" w:sz="2" w:space="0" w:color="000000"/>
              <w:right w:val="single" w:sz="2" w:space="0" w:color="000000"/>
            </w:tcBorders>
            <w:vAlign w:val="center"/>
          </w:tcPr>
          <w:p w14:paraId="50B3E0AC" w14:textId="77777777" w:rsidR="008A1782" w:rsidDel="00957E2C" w:rsidRDefault="008A1782" w:rsidP="000F1F48">
            <w:pPr>
              <w:spacing w:after="0" w:line="276" w:lineRule="auto"/>
            </w:pPr>
          </w:p>
        </w:tc>
      </w:tr>
      <w:tr w:rsidR="00D9202B" w:rsidRPr="00571014" w14:paraId="51FF503E" w14:textId="77777777" w:rsidTr="000F1F48">
        <w:trPr>
          <w:trHeight w:val="43"/>
        </w:trPr>
        <w:tc>
          <w:tcPr>
            <w:tcW w:w="1048"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7D768214" w14:textId="77777777" w:rsidR="00D9202B" w:rsidRDefault="00D9202B" w:rsidP="000F1F48">
            <w:pPr>
              <w:spacing w:after="0" w:line="276" w:lineRule="auto"/>
              <w:rPr>
                <w:rFonts w:cs="Arial"/>
                <w:b/>
                <w:bCs/>
              </w:rPr>
            </w:pPr>
            <w:r>
              <w:rPr>
                <w:rFonts w:cs="Arial"/>
                <w:b/>
                <w:bCs/>
              </w:rPr>
              <w:t>Total device price</w:t>
            </w:r>
          </w:p>
        </w:tc>
        <w:tc>
          <w:tcPr>
            <w:tcW w:w="1372"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46694143" w14:textId="77777777" w:rsidR="00D9202B" w:rsidDel="00957E2C" w:rsidRDefault="00D9202B" w:rsidP="000F1F48">
            <w:pPr>
              <w:spacing w:after="0" w:line="276" w:lineRule="auto"/>
            </w:pPr>
          </w:p>
        </w:tc>
        <w:tc>
          <w:tcPr>
            <w:tcW w:w="945" w:type="pct"/>
            <w:tcBorders>
              <w:top w:val="single" w:sz="2" w:space="0" w:color="000000"/>
              <w:left w:val="single" w:sz="2" w:space="0" w:color="000000"/>
              <w:bottom w:val="single" w:sz="2" w:space="0" w:color="000000"/>
              <w:right w:val="single" w:sz="2" w:space="0" w:color="000000"/>
            </w:tcBorders>
            <w:vAlign w:val="center"/>
          </w:tcPr>
          <w:p w14:paraId="4EF974E4" w14:textId="77777777" w:rsidR="00D9202B" w:rsidDel="00957E2C" w:rsidRDefault="00D9202B" w:rsidP="000F1F48">
            <w:pPr>
              <w:spacing w:after="0" w:line="276" w:lineRule="auto"/>
            </w:pPr>
          </w:p>
        </w:tc>
        <w:tc>
          <w:tcPr>
            <w:tcW w:w="1028" w:type="pct"/>
            <w:tcBorders>
              <w:top w:val="single" w:sz="2" w:space="0" w:color="000000"/>
              <w:left w:val="single" w:sz="2" w:space="0" w:color="000000"/>
              <w:bottom w:val="single" w:sz="2" w:space="0" w:color="000000"/>
              <w:right w:val="single" w:sz="2" w:space="0" w:color="000000"/>
            </w:tcBorders>
            <w:vAlign w:val="center"/>
          </w:tcPr>
          <w:p w14:paraId="53062897" w14:textId="77777777" w:rsidR="00D9202B" w:rsidDel="00957E2C" w:rsidRDefault="00D9202B" w:rsidP="000F1F48">
            <w:pPr>
              <w:spacing w:after="0" w:line="276" w:lineRule="auto"/>
            </w:pPr>
          </w:p>
        </w:tc>
        <w:tc>
          <w:tcPr>
            <w:tcW w:w="607" w:type="pct"/>
            <w:tcBorders>
              <w:top w:val="single" w:sz="2" w:space="0" w:color="000000"/>
              <w:left w:val="single" w:sz="2" w:space="0" w:color="000000"/>
              <w:bottom w:val="single" w:sz="2" w:space="0" w:color="000000"/>
              <w:right w:val="single" w:sz="2" w:space="0" w:color="000000"/>
            </w:tcBorders>
            <w:vAlign w:val="center"/>
          </w:tcPr>
          <w:p w14:paraId="2E5019EC" w14:textId="77777777" w:rsidR="00D9202B" w:rsidDel="00957E2C" w:rsidRDefault="00D9202B" w:rsidP="000F1F48">
            <w:pPr>
              <w:spacing w:after="0" w:line="276" w:lineRule="auto"/>
            </w:pPr>
          </w:p>
        </w:tc>
      </w:tr>
    </w:tbl>
    <w:p w14:paraId="4AB64EBD" w14:textId="77777777" w:rsidR="00F96027" w:rsidRDefault="00F96027" w:rsidP="00F96027"/>
    <w:p w14:paraId="4EF777EF" w14:textId="77777777" w:rsidR="00D9202B" w:rsidRPr="00270145" w:rsidRDefault="00D9202B" w:rsidP="00D9202B">
      <w:pPr>
        <w:rPr>
          <w:b/>
        </w:rPr>
      </w:pPr>
      <w:r w:rsidRPr="00270145">
        <w:rPr>
          <w:b/>
        </w:rPr>
        <w:lastRenderedPageBreak/>
        <w:t>Table 3.2. Type 2 Device minimum specifications – 4G Smartphone</w:t>
      </w:r>
    </w:p>
    <w:tbl>
      <w:tblPr>
        <w:tblW w:w="4907" w:type="pct"/>
        <w:tblLayout w:type="fixed"/>
        <w:tblCellMar>
          <w:top w:w="113" w:type="dxa"/>
          <w:left w:w="113" w:type="dxa"/>
          <w:bottom w:w="113" w:type="dxa"/>
          <w:right w:w="113" w:type="dxa"/>
        </w:tblCellMar>
        <w:tblLook w:val="04A0" w:firstRow="1" w:lastRow="0" w:firstColumn="1" w:lastColumn="0" w:noHBand="0" w:noVBand="1"/>
      </w:tblPr>
      <w:tblGrid>
        <w:gridCol w:w="1415"/>
        <w:gridCol w:w="2976"/>
        <w:gridCol w:w="1702"/>
        <w:gridCol w:w="1559"/>
        <w:gridCol w:w="1528"/>
      </w:tblGrid>
      <w:tr w:rsidR="00024D6D" w:rsidRPr="00571014" w14:paraId="7E1EB0B4" w14:textId="77777777" w:rsidTr="00024D6D">
        <w:trPr>
          <w:trHeight w:val="1136"/>
        </w:trPr>
        <w:tc>
          <w:tcPr>
            <w:tcW w:w="771" w:type="pct"/>
            <w:tcBorders>
              <w:top w:val="single" w:sz="2" w:space="0" w:color="000000"/>
              <w:left w:val="single" w:sz="2" w:space="0" w:color="000000"/>
              <w:bottom w:val="single" w:sz="2" w:space="0" w:color="000000"/>
              <w:right w:val="single" w:sz="2" w:space="0" w:color="000000"/>
            </w:tcBorders>
            <w:shd w:val="clear" w:color="auto" w:fill="F2F2F2"/>
            <w:tcMar>
              <w:top w:w="15" w:type="dxa"/>
              <w:left w:w="57" w:type="dxa"/>
              <w:bottom w:w="15" w:type="dxa"/>
              <w:right w:w="15" w:type="dxa"/>
            </w:tcMar>
            <w:vAlign w:val="center"/>
            <w:hideMark/>
          </w:tcPr>
          <w:p w14:paraId="06C0EC69" w14:textId="77777777" w:rsidR="00D9202B" w:rsidRPr="00571014" w:rsidRDefault="00D9202B" w:rsidP="000F1F48">
            <w:pPr>
              <w:spacing w:after="0" w:line="276" w:lineRule="auto"/>
              <w:rPr>
                <w:rFonts w:cs="Arial"/>
                <w:bCs/>
              </w:rPr>
            </w:pPr>
          </w:p>
        </w:tc>
        <w:tc>
          <w:tcPr>
            <w:tcW w:w="1621" w:type="pct"/>
            <w:tcBorders>
              <w:top w:val="single" w:sz="2" w:space="0" w:color="000000"/>
              <w:left w:val="single" w:sz="2" w:space="0" w:color="000000"/>
              <w:bottom w:val="single" w:sz="2" w:space="0" w:color="000000"/>
              <w:right w:val="single" w:sz="2" w:space="0" w:color="000000"/>
            </w:tcBorders>
            <w:shd w:val="clear" w:color="auto" w:fill="F2F2F2"/>
            <w:tcMar>
              <w:top w:w="15" w:type="dxa"/>
              <w:left w:w="57" w:type="dxa"/>
              <w:bottom w:w="15" w:type="dxa"/>
              <w:right w:w="15" w:type="dxa"/>
            </w:tcMar>
            <w:vAlign w:val="center"/>
            <w:hideMark/>
          </w:tcPr>
          <w:p w14:paraId="323A30CB" w14:textId="77777777" w:rsidR="00D9202B" w:rsidRPr="00571014" w:rsidRDefault="00D9202B" w:rsidP="000F1F48">
            <w:pPr>
              <w:spacing w:after="0" w:line="276" w:lineRule="auto"/>
              <w:rPr>
                <w:rFonts w:cs="Arial"/>
                <w:bCs/>
              </w:rPr>
            </w:pPr>
            <w:r>
              <w:rPr>
                <w:rFonts w:cs="Arial"/>
                <w:b/>
                <w:bCs/>
              </w:rPr>
              <w:t>Type 1 - 4</w:t>
            </w:r>
            <w:r w:rsidRPr="00571014">
              <w:rPr>
                <w:rFonts w:cs="Arial"/>
                <w:b/>
                <w:bCs/>
              </w:rPr>
              <w:t xml:space="preserve">G </w:t>
            </w:r>
            <w:r>
              <w:rPr>
                <w:rFonts w:cs="Arial"/>
                <w:b/>
                <w:bCs/>
              </w:rPr>
              <w:t>Smartphone</w:t>
            </w:r>
          </w:p>
        </w:tc>
        <w:tc>
          <w:tcPr>
            <w:tcW w:w="927"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7D6E9B82" w14:textId="77777777" w:rsidR="00D9202B" w:rsidRDefault="00D9202B" w:rsidP="000F1F48">
            <w:pPr>
              <w:spacing w:after="0" w:line="276" w:lineRule="auto"/>
              <w:rPr>
                <w:rFonts w:cs="Arial"/>
                <w:b/>
                <w:bCs/>
              </w:rPr>
            </w:pPr>
            <w:r>
              <w:rPr>
                <w:rFonts w:cs="Arial"/>
                <w:b/>
                <w:bCs/>
              </w:rPr>
              <w:t>Is the feature achievable? Respond Yes or No.</w:t>
            </w:r>
          </w:p>
        </w:tc>
        <w:tc>
          <w:tcPr>
            <w:tcW w:w="849"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1750BA2C" w14:textId="77777777" w:rsidR="00D9202B" w:rsidRDefault="00D9202B" w:rsidP="000F1F48">
            <w:pPr>
              <w:spacing w:after="0" w:line="276" w:lineRule="auto"/>
              <w:rPr>
                <w:rFonts w:cs="Arial"/>
                <w:b/>
                <w:bCs/>
              </w:rPr>
            </w:pPr>
            <w:r>
              <w:rPr>
                <w:rFonts w:cs="Arial"/>
                <w:b/>
                <w:bCs/>
              </w:rPr>
              <w:t>Suggest improved feature specification if possible</w:t>
            </w:r>
          </w:p>
        </w:tc>
        <w:tc>
          <w:tcPr>
            <w:tcW w:w="832"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0F02EBDA" w14:textId="77777777" w:rsidR="00D9202B" w:rsidRDefault="00D9202B" w:rsidP="000F1F48">
            <w:pPr>
              <w:spacing w:after="0" w:line="276" w:lineRule="auto"/>
              <w:rPr>
                <w:rFonts w:cs="Arial"/>
                <w:b/>
                <w:bCs/>
              </w:rPr>
            </w:pPr>
            <w:r>
              <w:rPr>
                <w:rFonts w:cs="Arial"/>
                <w:b/>
                <w:bCs/>
              </w:rPr>
              <w:t>Feature/component pricing</w:t>
            </w:r>
          </w:p>
        </w:tc>
      </w:tr>
      <w:tr w:rsidR="00024D6D" w:rsidRPr="00571014" w14:paraId="6E329AE4" w14:textId="77777777" w:rsidTr="00024D6D">
        <w:trPr>
          <w:trHeight w:val="276"/>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7A6DF787" w14:textId="77777777" w:rsidR="00D9202B" w:rsidRPr="00571014" w:rsidRDefault="00D9202B" w:rsidP="000F1F48">
            <w:pPr>
              <w:spacing w:after="0" w:line="276" w:lineRule="auto"/>
              <w:rPr>
                <w:rFonts w:cs="Arial"/>
                <w:bCs/>
              </w:rPr>
            </w:pPr>
            <w:r w:rsidRPr="00571014">
              <w:rPr>
                <w:rFonts w:cs="Arial"/>
                <w:b/>
                <w:bCs/>
              </w:rPr>
              <w:t>System /Chipset</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67BDE5E9" w14:textId="19624EA9" w:rsidR="00D9202B" w:rsidRPr="00024D6D" w:rsidRDefault="006A132A" w:rsidP="000F1F48">
            <w:pPr>
              <w:spacing w:after="0" w:line="276" w:lineRule="auto"/>
              <w:rPr>
                <w:rFonts w:cs="Arial"/>
                <w:bCs/>
                <w:highlight w:val="yellow"/>
              </w:rPr>
            </w:pPr>
            <w:r w:rsidRPr="00E148DC">
              <w:rPr>
                <w:rFonts w:cs="Arial"/>
                <w:bCs/>
              </w:rPr>
              <w:t xml:space="preserve">Qualcomm 8905/09, </w:t>
            </w:r>
            <w:proofErr w:type="spellStart"/>
            <w:r w:rsidRPr="00E148DC">
              <w:rPr>
                <w:rFonts w:cs="Arial"/>
                <w:bCs/>
              </w:rPr>
              <w:t>Mediatek</w:t>
            </w:r>
            <w:proofErr w:type="spellEnd"/>
            <w:r w:rsidRPr="00E148DC">
              <w:rPr>
                <w:rFonts w:cs="Arial"/>
                <w:bCs/>
              </w:rPr>
              <w:t xml:space="preserve"> 6739 or </w:t>
            </w:r>
            <w:proofErr w:type="spellStart"/>
            <w:r w:rsidRPr="00E148DC">
              <w:rPr>
                <w:rFonts w:cs="Arial"/>
                <w:bCs/>
              </w:rPr>
              <w:t>Unisoc</w:t>
            </w:r>
            <w:proofErr w:type="spellEnd"/>
            <w:r w:rsidRPr="00E148DC">
              <w:rPr>
                <w:rFonts w:cs="Arial"/>
                <w:bCs/>
              </w:rPr>
              <w:t xml:space="preserve"> 9820E</w:t>
            </w:r>
            <w:r w:rsidR="00D9202B" w:rsidRPr="00E148DC">
              <w:rPr>
                <w:rFonts w:cs="Arial"/>
                <w:bCs/>
              </w:rPr>
              <w:t>, 1.3 GHz</w:t>
            </w:r>
            <w:r w:rsidR="00BB20E4" w:rsidRPr="00E148DC">
              <w:rPr>
                <w:rFonts w:cs="Arial"/>
                <w:bCs/>
              </w:rPr>
              <w:t xml:space="preserve"> or equivalent</w:t>
            </w:r>
          </w:p>
        </w:tc>
        <w:tc>
          <w:tcPr>
            <w:tcW w:w="927" w:type="pct"/>
            <w:tcBorders>
              <w:top w:val="single" w:sz="2" w:space="0" w:color="000000"/>
              <w:left w:val="single" w:sz="2" w:space="0" w:color="000000"/>
              <w:bottom w:val="single" w:sz="2" w:space="0" w:color="000000"/>
              <w:right w:val="single" w:sz="2" w:space="0" w:color="000000"/>
            </w:tcBorders>
            <w:vAlign w:val="center"/>
          </w:tcPr>
          <w:p w14:paraId="7B29FCD3"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14D51B0C"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4E7B6085" w14:textId="77777777" w:rsidR="00D9202B" w:rsidRPr="00571014" w:rsidRDefault="00D9202B" w:rsidP="000F1F48">
            <w:pPr>
              <w:spacing w:after="0" w:line="276" w:lineRule="auto"/>
              <w:rPr>
                <w:rFonts w:cs="Arial"/>
                <w:bCs/>
              </w:rPr>
            </w:pPr>
          </w:p>
        </w:tc>
      </w:tr>
      <w:tr w:rsidR="00024D6D" w:rsidRPr="00571014" w14:paraId="4175F02F" w14:textId="77777777" w:rsidTr="00024D6D">
        <w:trPr>
          <w:trHeight w:val="346"/>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266D0F18" w14:textId="77777777" w:rsidR="00D9202B" w:rsidRPr="00571014" w:rsidRDefault="00D9202B" w:rsidP="000F1F48">
            <w:pPr>
              <w:spacing w:after="0" w:line="276" w:lineRule="auto"/>
              <w:rPr>
                <w:rFonts w:cs="Arial"/>
                <w:bCs/>
              </w:rPr>
            </w:pPr>
            <w:r w:rsidRPr="00571014">
              <w:rPr>
                <w:rFonts w:cs="Arial"/>
                <w:b/>
                <w:bCs/>
              </w:rPr>
              <w:t xml:space="preserve">Memory </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30B951A8" w14:textId="77777777" w:rsidR="00D9202B" w:rsidRDefault="00297C9E" w:rsidP="000F1F48">
            <w:pPr>
              <w:spacing w:after="0" w:line="276" w:lineRule="auto"/>
              <w:rPr>
                <w:rFonts w:cs="Arial"/>
                <w:bCs/>
              </w:rPr>
            </w:pPr>
            <w:r w:rsidRPr="00571014">
              <w:rPr>
                <w:rFonts w:cs="Arial"/>
                <w:bCs/>
              </w:rPr>
              <w:t xml:space="preserve">512 MB RAM + </w:t>
            </w:r>
            <w:r>
              <w:rPr>
                <w:rFonts w:cs="Arial"/>
                <w:bCs/>
              </w:rPr>
              <w:t xml:space="preserve">4GB </w:t>
            </w:r>
            <w:r w:rsidRPr="00571014">
              <w:rPr>
                <w:rFonts w:cs="Arial"/>
                <w:bCs/>
              </w:rPr>
              <w:t>ROM</w:t>
            </w:r>
          </w:p>
          <w:p w14:paraId="40E8E5B5" w14:textId="00D86025" w:rsidR="00966335" w:rsidRPr="00571014" w:rsidRDefault="00966335" w:rsidP="000F1F48">
            <w:pPr>
              <w:spacing w:after="0" w:line="276" w:lineRule="auto"/>
              <w:rPr>
                <w:rFonts w:cs="Arial"/>
                <w:bCs/>
              </w:rPr>
            </w:pPr>
            <w:r>
              <w:rPr>
                <w:rFonts w:cs="Arial"/>
                <w:bCs/>
              </w:rPr>
              <w:t xml:space="preserve">SD Card Support </w:t>
            </w:r>
          </w:p>
        </w:tc>
        <w:tc>
          <w:tcPr>
            <w:tcW w:w="927" w:type="pct"/>
            <w:tcBorders>
              <w:top w:val="single" w:sz="2" w:space="0" w:color="000000"/>
              <w:left w:val="single" w:sz="2" w:space="0" w:color="000000"/>
              <w:bottom w:val="single" w:sz="2" w:space="0" w:color="000000"/>
              <w:right w:val="single" w:sz="2" w:space="0" w:color="000000"/>
            </w:tcBorders>
            <w:vAlign w:val="center"/>
          </w:tcPr>
          <w:p w14:paraId="41C1305D"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2B6930EF"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7D870FCC" w14:textId="77777777" w:rsidR="00D9202B" w:rsidRPr="00571014" w:rsidRDefault="00D9202B" w:rsidP="000F1F48">
            <w:pPr>
              <w:spacing w:after="0" w:line="276" w:lineRule="auto"/>
              <w:rPr>
                <w:rFonts w:cs="Arial"/>
                <w:bCs/>
              </w:rPr>
            </w:pPr>
          </w:p>
        </w:tc>
      </w:tr>
      <w:tr w:rsidR="00024D6D" w:rsidRPr="00571014" w14:paraId="2AC52469" w14:textId="77777777" w:rsidTr="00024D6D">
        <w:trPr>
          <w:trHeight w:val="418"/>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648C0447" w14:textId="77777777" w:rsidR="00D9202B" w:rsidRPr="00571014" w:rsidRDefault="00D9202B" w:rsidP="000F1F48">
            <w:pPr>
              <w:spacing w:after="0" w:line="276" w:lineRule="auto"/>
              <w:rPr>
                <w:rFonts w:cs="Arial"/>
                <w:bCs/>
              </w:rPr>
            </w:pPr>
            <w:r w:rsidRPr="00571014">
              <w:rPr>
                <w:rFonts w:cs="Arial"/>
                <w:b/>
                <w:bCs/>
              </w:rPr>
              <w:t>LCD</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6A8D0363" w14:textId="77777777" w:rsidR="00D9202B" w:rsidRPr="00571014" w:rsidRDefault="00D9202B" w:rsidP="000F1F48">
            <w:pPr>
              <w:spacing w:after="0" w:line="276" w:lineRule="auto"/>
              <w:rPr>
                <w:rFonts w:cs="Arial"/>
                <w:bCs/>
              </w:rPr>
            </w:pPr>
            <w:r w:rsidRPr="00571014">
              <w:rPr>
                <w:rFonts w:cs="Arial"/>
                <w:bCs/>
              </w:rPr>
              <w:t>4.0”, 800 x 480 pixels (WVGA), TN</w:t>
            </w:r>
          </w:p>
        </w:tc>
        <w:tc>
          <w:tcPr>
            <w:tcW w:w="927" w:type="pct"/>
            <w:tcBorders>
              <w:top w:val="single" w:sz="2" w:space="0" w:color="000000"/>
              <w:left w:val="single" w:sz="2" w:space="0" w:color="000000"/>
              <w:bottom w:val="single" w:sz="2" w:space="0" w:color="000000"/>
              <w:right w:val="single" w:sz="2" w:space="0" w:color="000000"/>
            </w:tcBorders>
            <w:vAlign w:val="center"/>
          </w:tcPr>
          <w:p w14:paraId="3EC7E6E0"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15F0E729"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55E0C3D2" w14:textId="77777777" w:rsidR="00D9202B" w:rsidRPr="00571014" w:rsidRDefault="00D9202B" w:rsidP="000F1F48">
            <w:pPr>
              <w:spacing w:after="0" w:line="276" w:lineRule="auto"/>
              <w:rPr>
                <w:rFonts w:cs="Arial"/>
                <w:bCs/>
              </w:rPr>
            </w:pPr>
          </w:p>
        </w:tc>
      </w:tr>
      <w:tr w:rsidR="00024D6D" w:rsidRPr="00571014" w14:paraId="6A8892BC" w14:textId="77777777" w:rsidTr="00024D6D">
        <w:trPr>
          <w:trHeight w:val="263"/>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681290CE" w14:textId="77777777" w:rsidR="00D9202B" w:rsidRPr="00571014" w:rsidRDefault="00D9202B" w:rsidP="000F1F48">
            <w:pPr>
              <w:spacing w:after="0" w:line="276" w:lineRule="auto"/>
              <w:rPr>
                <w:rFonts w:cs="Arial"/>
                <w:bCs/>
              </w:rPr>
            </w:pPr>
            <w:r w:rsidRPr="00571014">
              <w:rPr>
                <w:rFonts w:cs="Arial"/>
                <w:b/>
                <w:bCs/>
              </w:rPr>
              <w:t xml:space="preserve">Dimension </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2B4A25AC" w14:textId="77777777" w:rsidR="00D9202B" w:rsidRPr="00571014" w:rsidRDefault="00D9202B" w:rsidP="000F1F48">
            <w:pPr>
              <w:spacing w:after="0" w:line="276" w:lineRule="auto"/>
              <w:rPr>
                <w:rFonts w:cs="Arial"/>
                <w:bCs/>
              </w:rPr>
            </w:pPr>
            <w:r w:rsidRPr="00571014">
              <w:rPr>
                <w:rFonts w:cs="Arial"/>
                <w:bCs/>
              </w:rPr>
              <w:t>128.5*66.0*11.6 mm</w:t>
            </w:r>
          </w:p>
        </w:tc>
        <w:tc>
          <w:tcPr>
            <w:tcW w:w="927" w:type="pct"/>
            <w:tcBorders>
              <w:top w:val="single" w:sz="2" w:space="0" w:color="000000"/>
              <w:left w:val="single" w:sz="2" w:space="0" w:color="000000"/>
              <w:bottom w:val="single" w:sz="2" w:space="0" w:color="000000"/>
              <w:right w:val="single" w:sz="2" w:space="0" w:color="000000"/>
            </w:tcBorders>
            <w:vAlign w:val="center"/>
          </w:tcPr>
          <w:p w14:paraId="56941478"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09E22965"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445ACD73" w14:textId="77777777" w:rsidR="00D9202B" w:rsidRPr="00571014" w:rsidRDefault="00D9202B" w:rsidP="000F1F48">
            <w:pPr>
              <w:spacing w:after="0" w:line="276" w:lineRule="auto"/>
              <w:rPr>
                <w:rFonts w:cs="Arial"/>
                <w:bCs/>
              </w:rPr>
            </w:pPr>
          </w:p>
        </w:tc>
      </w:tr>
      <w:tr w:rsidR="00024D6D" w:rsidRPr="00571014" w14:paraId="7BD11956" w14:textId="77777777" w:rsidTr="00024D6D">
        <w:trPr>
          <w:trHeight w:val="283"/>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4722DF6" w14:textId="77777777" w:rsidR="00D9202B" w:rsidRPr="00571014" w:rsidRDefault="00D9202B" w:rsidP="000F1F48">
            <w:pPr>
              <w:spacing w:after="0" w:line="276" w:lineRule="auto"/>
              <w:rPr>
                <w:rFonts w:cs="Arial"/>
                <w:bCs/>
              </w:rPr>
            </w:pPr>
            <w:r w:rsidRPr="00571014">
              <w:rPr>
                <w:rFonts w:cs="Arial"/>
                <w:b/>
                <w:bCs/>
              </w:rPr>
              <w:t xml:space="preserve">Camera </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43E2AFD7" w14:textId="7FEE942B" w:rsidR="00D9202B" w:rsidRPr="00571014" w:rsidRDefault="00D9202B" w:rsidP="00024D6D">
            <w:pPr>
              <w:spacing w:after="0" w:line="276" w:lineRule="auto"/>
              <w:rPr>
                <w:rFonts w:cs="Arial"/>
                <w:bCs/>
              </w:rPr>
            </w:pPr>
            <w:r w:rsidRPr="00571014">
              <w:rPr>
                <w:rFonts w:cs="Arial"/>
                <w:bCs/>
              </w:rPr>
              <w:t>0.3 MP Front / 2.0 MP Back</w:t>
            </w:r>
          </w:p>
        </w:tc>
        <w:tc>
          <w:tcPr>
            <w:tcW w:w="927" w:type="pct"/>
            <w:tcBorders>
              <w:top w:val="single" w:sz="2" w:space="0" w:color="000000"/>
              <w:left w:val="single" w:sz="2" w:space="0" w:color="000000"/>
              <w:bottom w:val="single" w:sz="2" w:space="0" w:color="000000"/>
              <w:right w:val="single" w:sz="2" w:space="0" w:color="000000"/>
            </w:tcBorders>
            <w:vAlign w:val="center"/>
          </w:tcPr>
          <w:p w14:paraId="6A80950F"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61E34500"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66DB080F" w14:textId="77777777" w:rsidR="00D9202B" w:rsidRPr="00571014" w:rsidRDefault="00D9202B" w:rsidP="000F1F48">
            <w:pPr>
              <w:spacing w:after="0" w:line="276" w:lineRule="auto"/>
              <w:rPr>
                <w:rFonts w:cs="Arial"/>
                <w:bCs/>
              </w:rPr>
            </w:pPr>
          </w:p>
        </w:tc>
      </w:tr>
      <w:tr w:rsidR="00024D6D" w:rsidRPr="00571014" w14:paraId="1360116D" w14:textId="77777777" w:rsidTr="00024D6D">
        <w:trPr>
          <w:trHeight w:val="290"/>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FC5FC0B" w14:textId="77777777" w:rsidR="00D9202B" w:rsidRPr="00571014" w:rsidRDefault="00D9202B" w:rsidP="000F1F48">
            <w:pPr>
              <w:spacing w:after="0" w:line="276" w:lineRule="auto"/>
              <w:rPr>
                <w:rFonts w:cs="Arial"/>
                <w:bCs/>
              </w:rPr>
            </w:pPr>
            <w:r w:rsidRPr="00571014">
              <w:rPr>
                <w:rFonts w:cs="Arial"/>
                <w:b/>
                <w:bCs/>
              </w:rPr>
              <w:t xml:space="preserve">Sensor </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0962F8F5" w14:textId="77777777" w:rsidR="00D9202B" w:rsidRPr="00571014" w:rsidRDefault="00D9202B" w:rsidP="000F1F48">
            <w:pPr>
              <w:spacing w:after="0" w:line="276" w:lineRule="auto"/>
              <w:rPr>
                <w:rFonts w:cs="Arial"/>
                <w:bCs/>
              </w:rPr>
            </w:pPr>
            <w:r w:rsidRPr="00571014">
              <w:rPr>
                <w:rFonts w:cs="Arial"/>
                <w:bCs/>
              </w:rPr>
              <w:t>Gravity sensor, P Sensor by TP</w:t>
            </w:r>
          </w:p>
        </w:tc>
        <w:tc>
          <w:tcPr>
            <w:tcW w:w="927" w:type="pct"/>
            <w:tcBorders>
              <w:top w:val="single" w:sz="2" w:space="0" w:color="000000"/>
              <w:left w:val="single" w:sz="2" w:space="0" w:color="000000"/>
              <w:bottom w:val="single" w:sz="2" w:space="0" w:color="000000"/>
              <w:right w:val="single" w:sz="2" w:space="0" w:color="000000"/>
            </w:tcBorders>
            <w:vAlign w:val="center"/>
          </w:tcPr>
          <w:p w14:paraId="34F58301"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49AF9973"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709EB3AE" w14:textId="77777777" w:rsidR="00D9202B" w:rsidRPr="00571014" w:rsidRDefault="00D9202B" w:rsidP="000F1F48">
            <w:pPr>
              <w:spacing w:after="0" w:line="276" w:lineRule="auto"/>
              <w:rPr>
                <w:rFonts w:cs="Arial"/>
                <w:bCs/>
              </w:rPr>
            </w:pPr>
          </w:p>
        </w:tc>
      </w:tr>
      <w:tr w:rsidR="00024D6D" w:rsidRPr="00571014" w14:paraId="6D69ED0B" w14:textId="77777777" w:rsidTr="00024D6D">
        <w:trPr>
          <w:trHeight w:val="311"/>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678935C6" w14:textId="476F2EC8" w:rsidR="00D9202B" w:rsidRPr="00571014" w:rsidRDefault="00966335" w:rsidP="000F1F48">
            <w:pPr>
              <w:spacing w:after="0" w:line="276" w:lineRule="auto"/>
              <w:rPr>
                <w:rFonts w:cs="Arial"/>
                <w:bCs/>
              </w:rPr>
            </w:pPr>
            <w:r>
              <w:rPr>
                <w:rFonts w:cs="Arial"/>
                <w:b/>
                <w:bCs/>
              </w:rPr>
              <w:t>Audio Connector</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15E0C918" w14:textId="144BDC2C" w:rsidR="00D9202B" w:rsidRPr="00571014" w:rsidRDefault="00D9202B" w:rsidP="000F1F48">
            <w:pPr>
              <w:spacing w:after="0" w:line="276" w:lineRule="auto"/>
              <w:rPr>
                <w:rFonts w:cs="Arial"/>
                <w:bCs/>
              </w:rPr>
            </w:pPr>
            <w:r w:rsidRPr="00571014">
              <w:rPr>
                <w:rFonts w:cs="Arial"/>
                <w:bCs/>
              </w:rPr>
              <w:t xml:space="preserve">3.5mm HS Jack </w:t>
            </w:r>
          </w:p>
        </w:tc>
        <w:tc>
          <w:tcPr>
            <w:tcW w:w="927" w:type="pct"/>
            <w:tcBorders>
              <w:top w:val="single" w:sz="2" w:space="0" w:color="000000"/>
              <w:left w:val="single" w:sz="2" w:space="0" w:color="000000"/>
              <w:bottom w:val="single" w:sz="2" w:space="0" w:color="000000"/>
              <w:right w:val="single" w:sz="2" w:space="0" w:color="000000"/>
            </w:tcBorders>
            <w:vAlign w:val="center"/>
          </w:tcPr>
          <w:p w14:paraId="6B8F613A"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7691E128"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5577BBBC" w14:textId="77777777" w:rsidR="00D9202B" w:rsidRPr="00571014" w:rsidRDefault="00D9202B" w:rsidP="000F1F48">
            <w:pPr>
              <w:spacing w:after="0" w:line="276" w:lineRule="auto"/>
              <w:rPr>
                <w:rFonts w:cs="Arial"/>
                <w:bCs/>
              </w:rPr>
            </w:pPr>
          </w:p>
        </w:tc>
      </w:tr>
      <w:tr w:rsidR="00024D6D" w:rsidRPr="00571014" w14:paraId="76C88719" w14:textId="77777777" w:rsidTr="00024D6D">
        <w:trPr>
          <w:trHeight w:val="311"/>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2CA8B568" w14:textId="20FCA43D" w:rsidR="00966335" w:rsidRPr="00571014" w:rsidRDefault="00966335" w:rsidP="000F1F48">
            <w:pPr>
              <w:spacing w:after="0" w:line="276" w:lineRule="auto"/>
              <w:rPr>
                <w:rFonts w:cs="Arial"/>
                <w:b/>
                <w:bCs/>
              </w:rPr>
            </w:pPr>
            <w:r>
              <w:rPr>
                <w:rFonts w:cs="Arial"/>
                <w:b/>
                <w:bCs/>
              </w:rPr>
              <w:t>#SIM</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5F44248E" w14:textId="147130FC" w:rsidR="00966335" w:rsidRPr="00571014" w:rsidRDefault="00966335" w:rsidP="000F1F48">
            <w:pPr>
              <w:spacing w:after="0" w:line="276" w:lineRule="auto"/>
              <w:rPr>
                <w:rFonts w:cs="Arial"/>
                <w:bCs/>
              </w:rPr>
            </w:pPr>
            <w:r>
              <w:rPr>
                <w:rFonts w:cs="Arial"/>
                <w:bCs/>
              </w:rPr>
              <w:t>Dual SIM</w:t>
            </w:r>
          </w:p>
        </w:tc>
        <w:tc>
          <w:tcPr>
            <w:tcW w:w="927" w:type="pct"/>
            <w:tcBorders>
              <w:top w:val="single" w:sz="2" w:space="0" w:color="000000"/>
              <w:left w:val="single" w:sz="2" w:space="0" w:color="000000"/>
              <w:bottom w:val="single" w:sz="2" w:space="0" w:color="000000"/>
              <w:right w:val="single" w:sz="2" w:space="0" w:color="000000"/>
            </w:tcBorders>
            <w:vAlign w:val="center"/>
          </w:tcPr>
          <w:p w14:paraId="543B4A41" w14:textId="77777777" w:rsidR="00966335" w:rsidRPr="00571014" w:rsidRDefault="00966335"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019C8452" w14:textId="77777777" w:rsidR="00966335" w:rsidRPr="00571014" w:rsidRDefault="00966335"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6C8CF60F" w14:textId="77777777" w:rsidR="00966335" w:rsidRPr="00571014" w:rsidRDefault="00966335" w:rsidP="000F1F48">
            <w:pPr>
              <w:spacing w:after="0" w:line="276" w:lineRule="auto"/>
              <w:rPr>
                <w:rFonts w:cs="Arial"/>
                <w:bCs/>
              </w:rPr>
            </w:pPr>
          </w:p>
        </w:tc>
      </w:tr>
      <w:tr w:rsidR="00024D6D" w:rsidRPr="00571014" w14:paraId="520806B8" w14:textId="77777777" w:rsidTr="00024D6D">
        <w:trPr>
          <w:trHeight w:val="283"/>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3B79F5B" w14:textId="77777777" w:rsidR="00D9202B" w:rsidRPr="00571014" w:rsidRDefault="00D9202B" w:rsidP="000F1F48">
            <w:pPr>
              <w:spacing w:after="0" w:line="276" w:lineRule="auto"/>
              <w:rPr>
                <w:rFonts w:cs="Arial"/>
                <w:bCs/>
              </w:rPr>
            </w:pPr>
            <w:r w:rsidRPr="00571014">
              <w:rPr>
                <w:rFonts w:cs="Arial"/>
                <w:b/>
                <w:bCs/>
              </w:rPr>
              <w:t xml:space="preserve">Connections </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110826D5" w14:textId="55416E85" w:rsidR="006A132A" w:rsidRDefault="006A132A" w:rsidP="000F1F48">
            <w:pPr>
              <w:spacing w:after="0" w:line="276" w:lineRule="auto"/>
              <w:rPr>
                <w:rFonts w:cs="Arial"/>
                <w:bCs/>
              </w:rPr>
            </w:pPr>
            <w:r>
              <w:rPr>
                <w:rFonts w:cs="Arial"/>
                <w:bCs/>
              </w:rPr>
              <w:t xml:space="preserve">2G/3G and </w:t>
            </w:r>
            <w:r w:rsidR="00D9202B" w:rsidRPr="00571014">
              <w:rPr>
                <w:rFonts w:cs="Arial"/>
                <w:bCs/>
              </w:rPr>
              <w:t>LTE</w:t>
            </w:r>
          </w:p>
          <w:p w14:paraId="06693051" w14:textId="6BA76C98" w:rsidR="00D9202B" w:rsidRPr="00571014" w:rsidRDefault="00D9202B" w:rsidP="000F1F48">
            <w:pPr>
              <w:spacing w:after="0" w:line="276" w:lineRule="auto"/>
              <w:rPr>
                <w:rFonts w:cs="Arial"/>
                <w:bCs/>
              </w:rPr>
            </w:pPr>
            <w:r w:rsidRPr="00571014">
              <w:rPr>
                <w:rFonts w:cs="Arial"/>
                <w:bCs/>
              </w:rPr>
              <w:t>WIFI/GPS/BT</w:t>
            </w:r>
          </w:p>
        </w:tc>
        <w:tc>
          <w:tcPr>
            <w:tcW w:w="927" w:type="pct"/>
            <w:tcBorders>
              <w:top w:val="single" w:sz="2" w:space="0" w:color="000000"/>
              <w:left w:val="single" w:sz="2" w:space="0" w:color="000000"/>
              <w:bottom w:val="single" w:sz="2" w:space="0" w:color="000000"/>
              <w:right w:val="single" w:sz="2" w:space="0" w:color="000000"/>
            </w:tcBorders>
            <w:vAlign w:val="center"/>
          </w:tcPr>
          <w:p w14:paraId="0C6F4721"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24087D34"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74B800EA" w14:textId="77777777" w:rsidR="00D9202B" w:rsidRPr="00571014" w:rsidRDefault="00D9202B" w:rsidP="000F1F48">
            <w:pPr>
              <w:spacing w:after="0" w:line="276" w:lineRule="auto"/>
              <w:rPr>
                <w:rFonts w:cs="Arial"/>
                <w:bCs/>
              </w:rPr>
            </w:pPr>
          </w:p>
        </w:tc>
      </w:tr>
      <w:tr w:rsidR="00024D6D" w:rsidRPr="00571014" w14:paraId="2EB3C3CE" w14:textId="77777777" w:rsidTr="00024D6D">
        <w:trPr>
          <w:trHeight w:val="361"/>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8F6A879" w14:textId="77777777" w:rsidR="00D9202B" w:rsidRPr="00571014" w:rsidRDefault="00D9202B" w:rsidP="000F1F48">
            <w:pPr>
              <w:spacing w:after="0" w:line="276" w:lineRule="auto"/>
              <w:rPr>
                <w:rFonts w:cs="Arial"/>
                <w:bCs/>
              </w:rPr>
            </w:pPr>
            <w:r w:rsidRPr="00571014">
              <w:rPr>
                <w:rFonts w:cs="Arial"/>
                <w:b/>
                <w:bCs/>
              </w:rPr>
              <w:t xml:space="preserve">Battery </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49A9E573" w14:textId="77777777" w:rsidR="00D9202B" w:rsidRPr="00571014" w:rsidRDefault="00D9202B" w:rsidP="000F1F48">
            <w:pPr>
              <w:spacing w:after="0" w:line="276" w:lineRule="auto"/>
              <w:rPr>
                <w:rFonts w:cs="Arial"/>
                <w:bCs/>
              </w:rPr>
            </w:pPr>
            <w:r w:rsidRPr="00571014">
              <w:rPr>
                <w:rFonts w:cs="Arial"/>
                <w:bCs/>
              </w:rPr>
              <w:t xml:space="preserve">1800 </w:t>
            </w:r>
            <w:proofErr w:type="spellStart"/>
            <w:r w:rsidRPr="00571014">
              <w:rPr>
                <w:rFonts w:cs="Arial"/>
                <w:bCs/>
              </w:rPr>
              <w:t>mAh</w:t>
            </w:r>
            <w:proofErr w:type="spellEnd"/>
          </w:p>
        </w:tc>
        <w:tc>
          <w:tcPr>
            <w:tcW w:w="927" w:type="pct"/>
            <w:tcBorders>
              <w:top w:val="single" w:sz="2" w:space="0" w:color="000000"/>
              <w:left w:val="single" w:sz="2" w:space="0" w:color="000000"/>
              <w:bottom w:val="single" w:sz="2" w:space="0" w:color="000000"/>
              <w:right w:val="single" w:sz="2" w:space="0" w:color="000000"/>
            </w:tcBorders>
            <w:vAlign w:val="center"/>
          </w:tcPr>
          <w:p w14:paraId="15D44F29" w14:textId="77777777" w:rsidR="00D9202B" w:rsidRPr="00571014" w:rsidRDefault="00D9202B" w:rsidP="000F1F48">
            <w:pPr>
              <w:spacing w:after="0" w:line="276" w:lineRule="auto"/>
              <w:rPr>
                <w:rFonts w:cs="Arial"/>
                <w:bCs/>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0CED9E55" w14:textId="77777777" w:rsidR="00D9202B" w:rsidRPr="00571014" w:rsidRDefault="00D9202B" w:rsidP="000F1F48">
            <w:pPr>
              <w:spacing w:after="0" w:line="276" w:lineRule="auto"/>
              <w:rPr>
                <w:rFonts w:cs="Arial"/>
                <w:bCs/>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12DFCC78" w14:textId="77777777" w:rsidR="00D9202B" w:rsidRPr="00571014" w:rsidRDefault="00D9202B" w:rsidP="000F1F48">
            <w:pPr>
              <w:spacing w:after="0" w:line="276" w:lineRule="auto"/>
              <w:rPr>
                <w:rFonts w:cs="Arial"/>
                <w:bCs/>
              </w:rPr>
            </w:pPr>
          </w:p>
        </w:tc>
      </w:tr>
      <w:tr w:rsidR="00024D6D" w:rsidRPr="00571014" w14:paraId="05DDAE06" w14:textId="77777777" w:rsidTr="00024D6D">
        <w:trPr>
          <w:trHeight w:val="355"/>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416B6FC1" w14:textId="77777777" w:rsidR="00D9202B" w:rsidRPr="00571014" w:rsidRDefault="00D9202B" w:rsidP="000F1F48">
            <w:pPr>
              <w:spacing w:after="0" w:line="276" w:lineRule="auto"/>
              <w:rPr>
                <w:rFonts w:cs="Arial"/>
                <w:bCs/>
              </w:rPr>
            </w:pPr>
            <w:r w:rsidRPr="00571014">
              <w:rPr>
                <w:rFonts w:cs="Arial"/>
                <w:b/>
                <w:bCs/>
              </w:rPr>
              <w:t>Charger</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51AB289D" w14:textId="77777777" w:rsidR="00D9202B" w:rsidRPr="00571014" w:rsidRDefault="00D9202B" w:rsidP="000F1F48">
            <w:pPr>
              <w:spacing w:after="0" w:line="276" w:lineRule="auto"/>
              <w:rPr>
                <w:rFonts w:cs="Arial"/>
                <w:bCs/>
              </w:rPr>
            </w:pPr>
            <w:r w:rsidRPr="00571014">
              <w:rPr>
                <w:rFonts w:cs="Arial"/>
                <w:bCs/>
                <w:lang w:val="fr-FR"/>
              </w:rPr>
              <w:t>5V 700 mAh</w:t>
            </w:r>
          </w:p>
        </w:tc>
        <w:tc>
          <w:tcPr>
            <w:tcW w:w="927" w:type="pct"/>
            <w:tcBorders>
              <w:top w:val="single" w:sz="2" w:space="0" w:color="000000"/>
              <w:left w:val="single" w:sz="2" w:space="0" w:color="000000"/>
              <w:bottom w:val="single" w:sz="2" w:space="0" w:color="000000"/>
              <w:right w:val="single" w:sz="2" w:space="0" w:color="000000"/>
            </w:tcBorders>
            <w:vAlign w:val="center"/>
          </w:tcPr>
          <w:p w14:paraId="2E41DF49" w14:textId="77777777" w:rsidR="00D9202B" w:rsidRPr="00571014" w:rsidRDefault="00D9202B" w:rsidP="000F1F48">
            <w:pPr>
              <w:spacing w:after="0" w:line="276" w:lineRule="auto"/>
              <w:rPr>
                <w:rFonts w:cs="Arial"/>
                <w:bCs/>
                <w:lang w:val="fr-FR"/>
              </w:rPr>
            </w:pPr>
          </w:p>
        </w:tc>
        <w:tc>
          <w:tcPr>
            <w:tcW w:w="849" w:type="pct"/>
            <w:tcBorders>
              <w:top w:val="single" w:sz="2" w:space="0" w:color="000000"/>
              <w:left w:val="single" w:sz="2" w:space="0" w:color="000000"/>
              <w:bottom w:val="single" w:sz="2" w:space="0" w:color="000000"/>
              <w:right w:val="single" w:sz="2" w:space="0" w:color="000000"/>
            </w:tcBorders>
            <w:vAlign w:val="center"/>
          </w:tcPr>
          <w:p w14:paraId="301FBB9A" w14:textId="77777777" w:rsidR="00D9202B" w:rsidRPr="00571014" w:rsidRDefault="00D9202B" w:rsidP="000F1F48">
            <w:pPr>
              <w:spacing w:after="0" w:line="276" w:lineRule="auto"/>
              <w:rPr>
                <w:rFonts w:cs="Arial"/>
                <w:bCs/>
                <w:lang w:val="fr-FR"/>
              </w:rPr>
            </w:pPr>
          </w:p>
        </w:tc>
        <w:tc>
          <w:tcPr>
            <w:tcW w:w="832" w:type="pct"/>
            <w:tcBorders>
              <w:top w:val="single" w:sz="2" w:space="0" w:color="000000"/>
              <w:left w:val="single" w:sz="2" w:space="0" w:color="000000"/>
              <w:bottom w:val="single" w:sz="2" w:space="0" w:color="000000"/>
              <w:right w:val="single" w:sz="2" w:space="0" w:color="000000"/>
            </w:tcBorders>
            <w:vAlign w:val="center"/>
          </w:tcPr>
          <w:p w14:paraId="4C6CD2BE" w14:textId="77777777" w:rsidR="00D9202B" w:rsidRPr="00571014" w:rsidRDefault="00D9202B" w:rsidP="000F1F48">
            <w:pPr>
              <w:spacing w:after="0" w:line="276" w:lineRule="auto"/>
              <w:rPr>
                <w:rFonts w:cs="Arial"/>
                <w:bCs/>
                <w:lang w:val="fr-FR"/>
              </w:rPr>
            </w:pPr>
          </w:p>
        </w:tc>
      </w:tr>
      <w:tr w:rsidR="00024D6D" w:rsidRPr="00571014" w14:paraId="310BEDED" w14:textId="77777777" w:rsidTr="00024D6D">
        <w:trPr>
          <w:trHeight w:val="31"/>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2469DE58" w14:textId="77777777" w:rsidR="00D9202B" w:rsidRPr="00571014" w:rsidRDefault="00D9202B" w:rsidP="000F1F48">
            <w:pPr>
              <w:spacing w:after="0" w:line="276" w:lineRule="auto"/>
              <w:rPr>
                <w:rFonts w:cs="Arial"/>
                <w:b/>
                <w:bCs/>
              </w:rPr>
            </w:pPr>
            <w:r>
              <w:rPr>
                <w:rFonts w:cs="Arial"/>
                <w:b/>
                <w:bCs/>
              </w:rPr>
              <w:t>Operating system</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2F78B25A" w14:textId="0AE48AE7" w:rsidR="00D9202B" w:rsidRDefault="00D9202B" w:rsidP="000F1F48">
            <w:pPr>
              <w:spacing w:after="0" w:line="276" w:lineRule="auto"/>
              <w:rPr>
                <w:rFonts w:cs="Arial"/>
                <w:bCs/>
              </w:rPr>
            </w:pPr>
            <w:r>
              <w:t>Specify compatible operating system; device to be built to operate apps for 2019 and a minimum of three years thereafter</w:t>
            </w:r>
          </w:p>
        </w:tc>
        <w:tc>
          <w:tcPr>
            <w:tcW w:w="927" w:type="pct"/>
            <w:tcBorders>
              <w:top w:val="single" w:sz="2" w:space="0" w:color="000000"/>
              <w:left w:val="single" w:sz="2" w:space="0" w:color="000000"/>
              <w:bottom w:val="single" w:sz="2" w:space="0" w:color="000000"/>
              <w:right w:val="single" w:sz="2" w:space="0" w:color="000000"/>
            </w:tcBorders>
            <w:vAlign w:val="center"/>
          </w:tcPr>
          <w:p w14:paraId="445EF1A0" w14:textId="77777777" w:rsidR="00D9202B" w:rsidDel="00957E2C" w:rsidRDefault="00D9202B" w:rsidP="000F1F48">
            <w:pPr>
              <w:pStyle w:val="NoSpacing"/>
            </w:pPr>
          </w:p>
        </w:tc>
        <w:tc>
          <w:tcPr>
            <w:tcW w:w="849" w:type="pct"/>
            <w:tcBorders>
              <w:top w:val="single" w:sz="2" w:space="0" w:color="000000"/>
              <w:left w:val="single" w:sz="2" w:space="0" w:color="000000"/>
              <w:bottom w:val="single" w:sz="2" w:space="0" w:color="000000"/>
              <w:right w:val="single" w:sz="2" w:space="0" w:color="000000"/>
            </w:tcBorders>
            <w:vAlign w:val="center"/>
          </w:tcPr>
          <w:p w14:paraId="0968532E" w14:textId="77777777" w:rsidR="00D9202B" w:rsidDel="00957E2C" w:rsidRDefault="00D9202B" w:rsidP="000F1F48">
            <w:pPr>
              <w:spacing w:after="0" w:line="276" w:lineRule="auto"/>
            </w:pPr>
          </w:p>
        </w:tc>
        <w:tc>
          <w:tcPr>
            <w:tcW w:w="832" w:type="pct"/>
            <w:tcBorders>
              <w:top w:val="single" w:sz="2" w:space="0" w:color="000000"/>
              <w:left w:val="single" w:sz="2" w:space="0" w:color="000000"/>
              <w:bottom w:val="single" w:sz="2" w:space="0" w:color="000000"/>
              <w:right w:val="single" w:sz="2" w:space="0" w:color="000000"/>
            </w:tcBorders>
            <w:vAlign w:val="center"/>
          </w:tcPr>
          <w:p w14:paraId="024BCD34" w14:textId="77777777" w:rsidR="00D9202B" w:rsidDel="00957E2C" w:rsidRDefault="00D9202B" w:rsidP="000F1F48">
            <w:pPr>
              <w:spacing w:after="0" w:line="276" w:lineRule="auto"/>
            </w:pPr>
          </w:p>
        </w:tc>
      </w:tr>
      <w:tr w:rsidR="00024D6D" w:rsidRPr="00571014" w14:paraId="797C433E" w14:textId="77777777" w:rsidTr="00024D6D">
        <w:trPr>
          <w:trHeight w:val="31"/>
        </w:trPr>
        <w:tc>
          <w:tcPr>
            <w:tcW w:w="77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31B3731E" w14:textId="77777777" w:rsidR="00D9202B" w:rsidRDefault="00D9202B" w:rsidP="000F1F48">
            <w:pPr>
              <w:spacing w:after="0" w:line="276" w:lineRule="auto"/>
              <w:rPr>
                <w:rFonts w:cs="Arial"/>
                <w:b/>
                <w:bCs/>
              </w:rPr>
            </w:pPr>
            <w:r>
              <w:rPr>
                <w:rFonts w:cs="Arial"/>
                <w:b/>
                <w:bCs/>
              </w:rPr>
              <w:t>Total device price point</w:t>
            </w:r>
          </w:p>
        </w:tc>
        <w:tc>
          <w:tcPr>
            <w:tcW w:w="1621"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4C542475" w14:textId="77777777" w:rsidR="00D9202B" w:rsidRDefault="00D9202B" w:rsidP="000F1F48">
            <w:pPr>
              <w:spacing w:after="0" w:line="276" w:lineRule="auto"/>
            </w:pPr>
          </w:p>
        </w:tc>
        <w:tc>
          <w:tcPr>
            <w:tcW w:w="927" w:type="pct"/>
            <w:tcBorders>
              <w:top w:val="single" w:sz="2" w:space="0" w:color="000000"/>
              <w:left w:val="single" w:sz="2" w:space="0" w:color="000000"/>
              <w:bottom w:val="single" w:sz="2" w:space="0" w:color="000000"/>
              <w:right w:val="single" w:sz="2" w:space="0" w:color="000000"/>
            </w:tcBorders>
            <w:vAlign w:val="center"/>
          </w:tcPr>
          <w:p w14:paraId="53077F2F" w14:textId="77777777" w:rsidR="00D9202B" w:rsidDel="00957E2C" w:rsidRDefault="00D9202B" w:rsidP="000F1F48">
            <w:pPr>
              <w:pStyle w:val="NoSpacing"/>
            </w:pPr>
          </w:p>
        </w:tc>
        <w:tc>
          <w:tcPr>
            <w:tcW w:w="849" w:type="pct"/>
            <w:tcBorders>
              <w:top w:val="single" w:sz="2" w:space="0" w:color="000000"/>
              <w:left w:val="single" w:sz="2" w:space="0" w:color="000000"/>
              <w:bottom w:val="single" w:sz="2" w:space="0" w:color="000000"/>
              <w:right w:val="single" w:sz="2" w:space="0" w:color="000000"/>
            </w:tcBorders>
            <w:vAlign w:val="center"/>
          </w:tcPr>
          <w:p w14:paraId="61A71061" w14:textId="77777777" w:rsidR="00D9202B" w:rsidDel="00957E2C" w:rsidRDefault="00D9202B" w:rsidP="000F1F48">
            <w:pPr>
              <w:spacing w:after="0" w:line="276" w:lineRule="auto"/>
            </w:pPr>
          </w:p>
        </w:tc>
        <w:tc>
          <w:tcPr>
            <w:tcW w:w="832" w:type="pct"/>
            <w:tcBorders>
              <w:top w:val="single" w:sz="2" w:space="0" w:color="000000"/>
              <w:left w:val="single" w:sz="2" w:space="0" w:color="000000"/>
              <w:bottom w:val="single" w:sz="2" w:space="0" w:color="000000"/>
              <w:right w:val="single" w:sz="2" w:space="0" w:color="000000"/>
            </w:tcBorders>
            <w:vAlign w:val="center"/>
          </w:tcPr>
          <w:p w14:paraId="612C3F10" w14:textId="77777777" w:rsidR="00D9202B" w:rsidDel="00957E2C" w:rsidRDefault="00D9202B" w:rsidP="000F1F48">
            <w:pPr>
              <w:spacing w:after="0" w:line="276" w:lineRule="auto"/>
            </w:pPr>
          </w:p>
        </w:tc>
      </w:tr>
    </w:tbl>
    <w:p w14:paraId="7C4CAE1C" w14:textId="7DAB0114" w:rsidR="00D9202B" w:rsidRPr="00270145" w:rsidRDefault="00D9202B" w:rsidP="00D9202B">
      <w:pPr>
        <w:rPr>
          <w:b/>
        </w:rPr>
      </w:pPr>
      <w:r w:rsidRPr="00270145">
        <w:rPr>
          <w:b/>
        </w:rPr>
        <w:lastRenderedPageBreak/>
        <w:t xml:space="preserve">Table 3.3. Type </w:t>
      </w:r>
      <w:r w:rsidR="00D66A28">
        <w:rPr>
          <w:b/>
        </w:rPr>
        <w:t>3</w:t>
      </w:r>
      <w:r w:rsidRPr="00270145">
        <w:rPr>
          <w:b/>
        </w:rPr>
        <w:t xml:space="preserve"> Device minimum specifications – 4G Smart Feature Phone</w:t>
      </w:r>
    </w:p>
    <w:tbl>
      <w:tblPr>
        <w:tblW w:w="5000" w:type="pct"/>
        <w:tblCellMar>
          <w:left w:w="0" w:type="dxa"/>
          <w:right w:w="0" w:type="dxa"/>
        </w:tblCellMar>
        <w:tblLook w:val="04A0" w:firstRow="1" w:lastRow="0" w:firstColumn="1" w:lastColumn="0" w:noHBand="0" w:noVBand="1"/>
      </w:tblPr>
      <w:tblGrid>
        <w:gridCol w:w="1783"/>
        <w:gridCol w:w="2387"/>
        <w:gridCol w:w="1588"/>
        <w:gridCol w:w="1744"/>
        <w:gridCol w:w="1852"/>
      </w:tblGrid>
      <w:tr w:rsidR="00D9202B" w:rsidRPr="00571014" w14:paraId="1BEC5B59" w14:textId="77777777" w:rsidTr="000F1F48">
        <w:trPr>
          <w:trHeight w:val="492"/>
        </w:trPr>
        <w:tc>
          <w:tcPr>
            <w:tcW w:w="953" w:type="pct"/>
            <w:tcBorders>
              <w:top w:val="single" w:sz="2" w:space="0" w:color="000000"/>
              <w:left w:val="single" w:sz="2" w:space="0" w:color="000000"/>
              <w:bottom w:val="single" w:sz="2" w:space="0" w:color="000000"/>
              <w:right w:val="single" w:sz="2" w:space="0" w:color="000000"/>
            </w:tcBorders>
            <w:shd w:val="clear" w:color="auto" w:fill="F2F2F2"/>
            <w:tcMar>
              <w:top w:w="15" w:type="dxa"/>
              <w:left w:w="57" w:type="dxa"/>
              <w:bottom w:w="15" w:type="dxa"/>
              <w:right w:w="15" w:type="dxa"/>
            </w:tcMar>
            <w:vAlign w:val="center"/>
            <w:hideMark/>
          </w:tcPr>
          <w:p w14:paraId="24C0751D" w14:textId="77777777" w:rsidR="00D9202B" w:rsidRPr="00571014" w:rsidRDefault="00D9202B" w:rsidP="000F1F48">
            <w:pPr>
              <w:spacing w:after="0" w:line="276" w:lineRule="auto"/>
              <w:rPr>
                <w:rFonts w:cs="Arial"/>
                <w:bCs/>
              </w:rPr>
            </w:pPr>
          </w:p>
        </w:tc>
        <w:tc>
          <w:tcPr>
            <w:tcW w:w="1276" w:type="pct"/>
            <w:tcBorders>
              <w:top w:val="single" w:sz="2" w:space="0" w:color="000000"/>
              <w:left w:val="single" w:sz="2" w:space="0" w:color="000000"/>
              <w:bottom w:val="single" w:sz="2" w:space="0" w:color="000000"/>
              <w:right w:val="single" w:sz="2" w:space="0" w:color="000000"/>
            </w:tcBorders>
            <w:shd w:val="clear" w:color="auto" w:fill="F2F2F2"/>
            <w:tcMar>
              <w:top w:w="15" w:type="dxa"/>
              <w:left w:w="57" w:type="dxa"/>
              <w:bottom w:w="15" w:type="dxa"/>
              <w:right w:w="15" w:type="dxa"/>
            </w:tcMar>
            <w:vAlign w:val="center"/>
            <w:hideMark/>
          </w:tcPr>
          <w:p w14:paraId="0659A6A4" w14:textId="49F94570" w:rsidR="00D9202B" w:rsidRPr="00571014" w:rsidRDefault="00D9202B" w:rsidP="000F1F48">
            <w:pPr>
              <w:spacing w:after="0" w:line="276" w:lineRule="auto"/>
              <w:rPr>
                <w:rFonts w:cs="Arial"/>
                <w:bCs/>
              </w:rPr>
            </w:pPr>
            <w:r>
              <w:rPr>
                <w:rFonts w:cs="Arial"/>
                <w:b/>
                <w:bCs/>
              </w:rPr>
              <w:t>Type 3 - 4G Sm</w:t>
            </w:r>
            <w:r w:rsidR="006957B3">
              <w:rPr>
                <w:rFonts w:cs="Arial"/>
                <w:b/>
                <w:bCs/>
              </w:rPr>
              <w:t>art F</w:t>
            </w:r>
            <w:r>
              <w:rPr>
                <w:rFonts w:cs="Arial"/>
                <w:b/>
                <w:bCs/>
              </w:rPr>
              <w:t>eature Phone (Non</w:t>
            </w:r>
            <w:r w:rsidR="00616814">
              <w:rPr>
                <w:rFonts w:cs="Arial"/>
                <w:b/>
                <w:bCs/>
              </w:rPr>
              <w:t>-</w:t>
            </w:r>
            <w:r>
              <w:rPr>
                <w:rFonts w:cs="Arial"/>
                <w:b/>
                <w:bCs/>
              </w:rPr>
              <w:t>Touch)</w:t>
            </w:r>
          </w:p>
        </w:tc>
        <w:tc>
          <w:tcPr>
            <w:tcW w:w="849"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385A9188" w14:textId="77777777" w:rsidR="00D9202B" w:rsidRDefault="00D9202B" w:rsidP="000F1F48">
            <w:pPr>
              <w:spacing w:after="0" w:line="276" w:lineRule="auto"/>
              <w:rPr>
                <w:rFonts w:cs="Arial"/>
                <w:b/>
                <w:bCs/>
              </w:rPr>
            </w:pPr>
            <w:r>
              <w:rPr>
                <w:rFonts w:cs="Arial"/>
                <w:b/>
                <w:bCs/>
              </w:rPr>
              <w:t>Is the feature achievable? Respond Yes or No.</w:t>
            </w:r>
          </w:p>
        </w:tc>
        <w:tc>
          <w:tcPr>
            <w:tcW w:w="932"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058DF1D7" w14:textId="77777777" w:rsidR="00D9202B" w:rsidRDefault="00D9202B" w:rsidP="000F1F48">
            <w:pPr>
              <w:spacing w:after="0" w:line="276" w:lineRule="auto"/>
              <w:rPr>
                <w:rFonts w:cs="Arial"/>
                <w:b/>
                <w:bCs/>
              </w:rPr>
            </w:pPr>
            <w:r>
              <w:rPr>
                <w:rFonts w:cs="Arial"/>
                <w:b/>
                <w:bCs/>
              </w:rPr>
              <w:t>Suggest improved feature specification if possible</w:t>
            </w:r>
          </w:p>
        </w:tc>
        <w:tc>
          <w:tcPr>
            <w:tcW w:w="990" w:type="pct"/>
            <w:tcBorders>
              <w:top w:val="single" w:sz="2" w:space="0" w:color="000000"/>
              <w:left w:val="single" w:sz="2" w:space="0" w:color="000000"/>
              <w:bottom w:val="single" w:sz="2" w:space="0" w:color="000000"/>
              <w:right w:val="single" w:sz="2" w:space="0" w:color="000000"/>
            </w:tcBorders>
            <w:shd w:val="clear" w:color="auto" w:fill="F2F2F2"/>
            <w:vAlign w:val="center"/>
          </w:tcPr>
          <w:p w14:paraId="31837A02" w14:textId="77777777" w:rsidR="00D9202B" w:rsidRDefault="00D9202B" w:rsidP="000F1F48">
            <w:pPr>
              <w:spacing w:after="0" w:line="276" w:lineRule="auto"/>
              <w:rPr>
                <w:rFonts w:cs="Arial"/>
                <w:b/>
                <w:bCs/>
              </w:rPr>
            </w:pPr>
            <w:r>
              <w:rPr>
                <w:rFonts w:cs="Arial"/>
                <w:b/>
                <w:bCs/>
              </w:rPr>
              <w:t>Feature/component pricing</w:t>
            </w:r>
          </w:p>
        </w:tc>
      </w:tr>
      <w:tr w:rsidR="00D9202B" w:rsidRPr="00571014" w14:paraId="3598E22B" w14:textId="77777777" w:rsidTr="000F1F48">
        <w:trPr>
          <w:trHeight w:val="377"/>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557916C9" w14:textId="77777777" w:rsidR="00D9202B" w:rsidRPr="00571014" w:rsidRDefault="00D9202B" w:rsidP="000F1F48">
            <w:pPr>
              <w:spacing w:after="0" w:line="276" w:lineRule="auto"/>
              <w:rPr>
                <w:rFonts w:cs="Arial"/>
                <w:bCs/>
              </w:rPr>
            </w:pPr>
            <w:r w:rsidRPr="00571014">
              <w:rPr>
                <w:rFonts w:cs="Arial"/>
                <w:b/>
                <w:bCs/>
              </w:rPr>
              <w:t>System /Chipset</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216BF25D" w14:textId="67335E04" w:rsidR="00D9202B" w:rsidRPr="00571014" w:rsidRDefault="006A132A" w:rsidP="000F1F48">
            <w:pPr>
              <w:spacing w:after="0" w:line="276" w:lineRule="auto"/>
              <w:rPr>
                <w:rFonts w:cs="Arial"/>
                <w:bCs/>
              </w:rPr>
            </w:pPr>
            <w:r w:rsidRPr="00E148DC">
              <w:rPr>
                <w:rFonts w:cs="Arial"/>
                <w:bCs/>
              </w:rPr>
              <w:t xml:space="preserve">Qualcomm 8905, </w:t>
            </w:r>
            <w:proofErr w:type="spellStart"/>
            <w:r w:rsidRPr="00E148DC">
              <w:rPr>
                <w:rFonts w:cs="Arial"/>
                <w:bCs/>
              </w:rPr>
              <w:t>Mediatek</w:t>
            </w:r>
            <w:proofErr w:type="spellEnd"/>
            <w:r w:rsidRPr="00E148DC">
              <w:rPr>
                <w:rFonts w:cs="Arial"/>
                <w:bCs/>
              </w:rPr>
              <w:t xml:space="preserve"> 6739 or </w:t>
            </w:r>
            <w:proofErr w:type="spellStart"/>
            <w:r w:rsidRPr="00E148DC">
              <w:rPr>
                <w:rFonts w:cs="Arial"/>
                <w:bCs/>
              </w:rPr>
              <w:t>Unisoc</w:t>
            </w:r>
            <w:proofErr w:type="spellEnd"/>
            <w:r w:rsidRPr="00E148DC">
              <w:rPr>
                <w:rFonts w:cs="Arial"/>
                <w:bCs/>
              </w:rPr>
              <w:t xml:space="preserve"> 9820E, </w:t>
            </w:r>
            <w:r w:rsidR="00D9202B" w:rsidRPr="00E148DC">
              <w:rPr>
                <w:rFonts w:cs="Arial"/>
                <w:bCs/>
              </w:rPr>
              <w:t>1.0 GHz</w:t>
            </w:r>
            <w:r w:rsidR="00BB20E4" w:rsidRPr="00E148DC">
              <w:rPr>
                <w:rFonts w:cs="Arial"/>
                <w:bCs/>
              </w:rPr>
              <w:t xml:space="preserve"> or equivalent</w:t>
            </w:r>
          </w:p>
        </w:tc>
        <w:tc>
          <w:tcPr>
            <w:tcW w:w="849" w:type="pct"/>
            <w:tcBorders>
              <w:top w:val="single" w:sz="2" w:space="0" w:color="000000"/>
              <w:left w:val="single" w:sz="2" w:space="0" w:color="000000"/>
              <w:bottom w:val="single" w:sz="2" w:space="0" w:color="000000"/>
              <w:right w:val="single" w:sz="2" w:space="0" w:color="000000"/>
            </w:tcBorders>
            <w:vAlign w:val="center"/>
          </w:tcPr>
          <w:p w14:paraId="453DAF5A"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6A7CFA2B"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579621BB" w14:textId="77777777" w:rsidR="00D9202B" w:rsidRPr="00571014" w:rsidRDefault="00D9202B" w:rsidP="000F1F48">
            <w:pPr>
              <w:spacing w:after="0" w:line="276" w:lineRule="auto"/>
              <w:rPr>
                <w:rFonts w:cs="Arial"/>
                <w:bCs/>
              </w:rPr>
            </w:pPr>
          </w:p>
        </w:tc>
      </w:tr>
      <w:tr w:rsidR="00D9202B" w:rsidRPr="00571014" w14:paraId="33D86293" w14:textId="77777777" w:rsidTr="000F1F48">
        <w:trPr>
          <w:trHeight w:val="472"/>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4529604A" w14:textId="77777777" w:rsidR="00D9202B" w:rsidRPr="00571014" w:rsidRDefault="00D9202B" w:rsidP="000F1F48">
            <w:pPr>
              <w:spacing w:after="0" w:line="276" w:lineRule="auto"/>
              <w:rPr>
                <w:rFonts w:cs="Arial"/>
                <w:bCs/>
              </w:rPr>
            </w:pPr>
            <w:r w:rsidRPr="00571014">
              <w:rPr>
                <w:rFonts w:cs="Arial"/>
                <w:b/>
                <w:bCs/>
              </w:rPr>
              <w:t xml:space="preserve">Memory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5F5FDA76" w14:textId="77777777" w:rsidR="00D9202B" w:rsidRPr="00571014" w:rsidRDefault="00D9202B" w:rsidP="000F1F48">
            <w:pPr>
              <w:spacing w:after="0" w:line="276" w:lineRule="auto"/>
              <w:rPr>
                <w:rFonts w:cs="Arial"/>
                <w:bCs/>
              </w:rPr>
            </w:pPr>
            <w:r w:rsidRPr="00571014">
              <w:rPr>
                <w:rFonts w:cs="Arial"/>
                <w:bCs/>
              </w:rPr>
              <w:t xml:space="preserve">512 MB RAM + </w:t>
            </w:r>
            <w:r>
              <w:rPr>
                <w:rFonts w:cs="Arial"/>
                <w:bCs/>
              </w:rPr>
              <w:t xml:space="preserve">4GB </w:t>
            </w:r>
            <w:r w:rsidRPr="00571014">
              <w:rPr>
                <w:rFonts w:cs="Arial"/>
                <w:bCs/>
              </w:rPr>
              <w:t>ROM</w:t>
            </w:r>
          </w:p>
        </w:tc>
        <w:tc>
          <w:tcPr>
            <w:tcW w:w="849" w:type="pct"/>
            <w:tcBorders>
              <w:top w:val="single" w:sz="2" w:space="0" w:color="000000"/>
              <w:left w:val="single" w:sz="2" w:space="0" w:color="000000"/>
              <w:bottom w:val="single" w:sz="2" w:space="0" w:color="000000"/>
              <w:right w:val="single" w:sz="2" w:space="0" w:color="000000"/>
            </w:tcBorders>
            <w:vAlign w:val="center"/>
          </w:tcPr>
          <w:p w14:paraId="7B4CCA10"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4BF0C8EA"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6F5891A5" w14:textId="77777777" w:rsidR="00D9202B" w:rsidRPr="00571014" w:rsidRDefault="00D9202B" w:rsidP="000F1F48">
            <w:pPr>
              <w:spacing w:after="0" w:line="276" w:lineRule="auto"/>
              <w:rPr>
                <w:rFonts w:cs="Arial"/>
                <w:bCs/>
              </w:rPr>
            </w:pPr>
          </w:p>
        </w:tc>
      </w:tr>
      <w:tr w:rsidR="00D9202B" w:rsidRPr="00571014" w14:paraId="5ED6E740" w14:textId="77777777" w:rsidTr="000F1F48">
        <w:trPr>
          <w:trHeight w:val="570"/>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0F4A7028" w14:textId="77777777" w:rsidR="00D9202B" w:rsidRPr="00571014" w:rsidRDefault="00D9202B" w:rsidP="000F1F48">
            <w:pPr>
              <w:spacing w:after="0" w:line="276" w:lineRule="auto"/>
              <w:rPr>
                <w:rFonts w:cs="Arial"/>
                <w:bCs/>
              </w:rPr>
            </w:pPr>
            <w:r w:rsidRPr="00571014">
              <w:rPr>
                <w:rFonts w:cs="Arial"/>
                <w:b/>
                <w:bCs/>
              </w:rPr>
              <w:t>LCD</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35BD5E56" w14:textId="02FF8E2B" w:rsidR="00D9202B" w:rsidRPr="00571014" w:rsidRDefault="006A132A" w:rsidP="000F1F48">
            <w:pPr>
              <w:spacing w:after="0" w:line="276" w:lineRule="auto"/>
              <w:rPr>
                <w:rFonts w:cs="Arial"/>
                <w:bCs/>
              </w:rPr>
            </w:pPr>
            <w:r>
              <w:rPr>
                <w:rFonts w:cs="Arial"/>
                <w:bCs/>
              </w:rPr>
              <w:t>2.4</w:t>
            </w:r>
            <w:r w:rsidR="00D9202B" w:rsidRPr="00571014">
              <w:rPr>
                <w:rFonts w:cs="Arial"/>
                <w:bCs/>
              </w:rPr>
              <w:t xml:space="preserve">”, </w:t>
            </w:r>
            <w:r>
              <w:rPr>
                <w:rFonts w:cs="Arial"/>
                <w:bCs/>
              </w:rPr>
              <w:t>Q</w:t>
            </w:r>
            <w:r w:rsidRPr="00571014">
              <w:rPr>
                <w:rFonts w:cs="Arial"/>
                <w:bCs/>
              </w:rPr>
              <w:t>VGA</w:t>
            </w:r>
            <w:r w:rsidR="00D9202B" w:rsidRPr="00571014">
              <w:rPr>
                <w:rFonts w:cs="Arial"/>
                <w:bCs/>
              </w:rPr>
              <w:t>, T</w:t>
            </w:r>
            <w:r w:rsidR="00983C6C">
              <w:rPr>
                <w:rFonts w:cs="Arial"/>
                <w:bCs/>
              </w:rPr>
              <w:t>9 Candy Bar</w:t>
            </w:r>
          </w:p>
        </w:tc>
        <w:tc>
          <w:tcPr>
            <w:tcW w:w="849" w:type="pct"/>
            <w:tcBorders>
              <w:top w:val="single" w:sz="2" w:space="0" w:color="000000"/>
              <w:left w:val="single" w:sz="2" w:space="0" w:color="000000"/>
              <w:bottom w:val="single" w:sz="2" w:space="0" w:color="000000"/>
              <w:right w:val="single" w:sz="2" w:space="0" w:color="000000"/>
            </w:tcBorders>
            <w:vAlign w:val="center"/>
          </w:tcPr>
          <w:p w14:paraId="3CD8DEBC"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66E5B5CD"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157C5BB5" w14:textId="77777777" w:rsidR="00D9202B" w:rsidRPr="00571014" w:rsidRDefault="00D9202B" w:rsidP="000F1F48">
            <w:pPr>
              <w:spacing w:after="0" w:line="276" w:lineRule="auto"/>
              <w:rPr>
                <w:rFonts w:cs="Arial"/>
                <w:bCs/>
              </w:rPr>
            </w:pPr>
          </w:p>
        </w:tc>
      </w:tr>
      <w:tr w:rsidR="00D9202B" w:rsidRPr="00571014" w14:paraId="49B45A5B" w14:textId="77777777" w:rsidTr="000F1F48">
        <w:trPr>
          <w:trHeight w:val="360"/>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75725A70" w14:textId="77777777" w:rsidR="00D9202B" w:rsidRPr="00571014" w:rsidRDefault="00D9202B" w:rsidP="000F1F48">
            <w:pPr>
              <w:spacing w:after="0" w:line="276" w:lineRule="auto"/>
              <w:rPr>
                <w:rFonts w:cs="Arial"/>
                <w:bCs/>
              </w:rPr>
            </w:pPr>
            <w:r w:rsidRPr="00571014">
              <w:rPr>
                <w:rFonts w:cs="Arial"/>
                <w:b/>
                <w:bCs/>
              </w:rPr>
              <w:t xml:space="preserve">Dimension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3F0472DF" w14:textId="77777777" w:rsidR="00D9202B" w:rsidRPr="00571014" w:rsidRDefault="00D9202B" w:rsidP="000F1F48">
            <w:pPr>
              <w:spacing w:after="0" w:line="276" w:lineRule="auto"/>
              <w:rPr>
                <w:rFonts w:cs="Arial"/>
                <w:bCs/>
              </w:rPr>
            </w:pPr>
            <w:r>
              <w:rPr>
                <w:rFonts w:cs="Arial"/>
                <w:bCs/>
              </w:rPr>
              <w:t>As Appropriate</w:t>
            </w:r>
          </w:p>
        </w:tc>
        <w:tc>
          <w:tcPr>
            <w:tcW w:w="849" w:type="pct"/>
            <w:tcBorders>
              <w:top w:val="single" w:sz="2" w:space="0" w:color="000000"/>
              <w:left w:val="single" w:sz="2" w:space="0" w:color="000000"/>
              <w:bottom w:val="single" w:sz="2" w:space="0" w:color="000000"/>
              <w:right w:val="single" w:sz="2" w:space="0" w:color="000000"/>
            </w:tcBorders>
            <w:vAlign w:val="center"/>
          </w:tcPr>
          <w:p w14:paraId="28B7BC57"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2BC11B97"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2A4C3C5C" w14:textId="77777777" w:rsidR="00D9202B" w:rsidRPr="00571014" w:rsidRDefault="00D9202B" w:rsidP="000F1F48">
            <w:pPr>
              <w:spacing w:after="0" w:line="276" w:lineRule="auto"/>
              <w:rPr>
                <w:rFonts w:cs="Arial"/>
                <w:bCs/>
              </w:rPr>
            </w:pPr>
          </w:p>
        </w:tc>
      </w:tr>
      <w:tr w:rsidR="00D9202B" w:rsidRPr="00571014" w14:paraId="2280653B" w14:textId="77777777" w:rsidTr="000F1F48">
        <w:trPr>
          <w:trHeight w:val="386"/>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26FB3318" w14:textId="77777777" w:rsidR="00D9202B" w:rsidRPr="00571014" w:rsidRDefault="00D9202B" w:rsidP="000F1F48">
            <w:pPr>
              <w:spacing w:after="0" w:line="276" w:lineRule="auto"/>
              <w:rPr>
                <w:rFonts w:cs="Arial"/>
                <w:bCs/>
              </w:rPr>
            </w:pPr>
            <w:r w:rsidRPr="00571014">
              <w:rPr>
                <w:rFonts w:cs="Arial"/>
                <w:b/>
                <w:bCs/>
              </w:rPr>
              <w:t xml:space="preserve">Camera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7DAD5755" w14:textId="16F74F38" w:rsidR="00D9202B" w:rsidRPr="00571014" w:rsidRDefault="00D9202B" w:rsidP="000F1F48">
            <w:pPr>
              <w:spacing w:after="0" w:line="276" w:lineRule="auto"/>
              <w:rPr>
                <w:rFonts w:cs="Arial"/>
                <w:bCs/>
              </w:rPr>
            </w:pPr>
            <w:r w:rsidRPr="00571014">
              <w:rPr>
                <w:rFonts w:cs="Arial"/>
                <w:bCs/>
              </w:rPr>
              <w:t>0.3 MP Front / 2.0 MP Back</w:t>
            </w:r>
          </w:p>
        </w:tc>
        <w:tc>
          <w:tcPr>
            <w:tcW w:w="849" w:type="pct"/>
            <w:tcBorders>
              <w:top w:val="single" w:sz="2" w:space="0" w:color="000000"/>
              <w:left w:val="single" w:sz="2" w:space="0" w:color="000000"/>
              <w:bottom w:val="single" w:sz="2" w:space="0" w:color="000000"/>
              <w:right w:val="single" w:sz="2" w:space="0" w:color="000000"/>
            </w:tcBorders>
            <w:vAlign w:val="center"/>
          </w:tcPr>
          <w:p w14:paraId="7DFC6172"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56333F22"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0709EAC6" w14:textId="77777777" w:rsidR="00D9202B" w:rsidRPr="00571014" w:rsidRDefault="00D9202B" w:rsidP="000F1F48">
            <w:pPr>
              <w:spacing w:after="0" w:line="276" w:lineRule="auto"/>
              <w:rPr>
                <w:rFonts w:cs="Arial"/>
                <w:bCs/>
              </w:rPr>
            </w:pPr>
          </w:p>
        </w:tc>
      </w:tr>
      <w:tr w:rsidR="00D9202B" w:rsidRPr="00571014" w14:paraId="59AB5347" w14:textId="77777777" w:rsidTr="000F1F48">
        <w:trPr>
          <w:trHeight w:val="396"/>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32B83DDC" w14:textId="77777777" w:rsidR="00D9202B" w:rsidRPr="00571014" w:rsidRDefault="00D9202B" w:rsidP="000F1F48">
            <w:pPr>
              <w:spacing w:after="0" w:line="276" w:lineRule="auto"/>
              <w:rPr>
                <w:rFonts w:cs="Arial"/>
                <w:bCs/>
              </w:rPr>
            </w:pPr>
            <w:r w:rsidRPr="00571014">
              <w:rPr>
                <w:rFonts w:cs="Arial"/>
                <w:b/>
                <w:bCs/>
              </w:rPr>
              <w:t xml:space="preserve">Sensor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6129E7F4" w14:textId="77777777" w:rsidR="00D9202B" w:rsidRPr="00571014" w:rsidRDefault="00D9202B" w:rsidP="000F1F48">
            <w:pPr>
              <w:spacing w:after="0" w:line="276" w:lineRule="auto"/>
              <w:rPr>
                <w:rFonts w:cs="Arial"/>
                <w:bCs/>
              </w:rPr>
            </w:pPr>
            <w:r>
              <w:rPr>
                <w:rFonts w:cs="Arial"/>
                <w:bCs/>
              </w:rPr>
              <w:t>None</w:t>
            </w:r>
          </w:p>
        </w:tc>
        <w:tc>
          <w:tcPr>
            <w:tcW w:w="849" w:type="pct"/>
            <w:tcBorders>
              <w:top w:val="single" w:sz="2" w:space="0" w:color="000000"/>
              <w:left w:val="single" w:sz="2" w:space="0" w:color="000000"/>
              <w:bottom w:val="single" w:sz="2" w:space="0" w:color="000000"/>
              <w:right w:val="single" w:sz="2" w:space="0" w:color="000000"/>
            </w:tcBorders>
            <w:vAlign w:val="center"/>
          </w:tcPr>
          <w:p w14:paraId="1FB45CFA"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655F946C"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1ECDD684" w14:textId="77777777" w:rsidR="00D9202B" w:rsidRPr="00571014" w:rsidRDefault="00D9202B" w:rsidP="000F1F48">
            <w:pPr>
              <w:spacing w:after="0" w:line="276" w:lineRule="auto"/>
              <w:rPr>
                <w:rFonts w:cs="Arial"/>
                <w:bCs/>
              </w:rPr>
            </w:pPr>
          </w:p>
        </w:tc>
      </w:tr>
      <w:tr w:rsidR="00D9202B" w:rsidRPr="00571014" w14:paraId="6951F946" w14:textId="77777777" w:rsidTr="000F1F48">
        <w:trPr>
          <w:trHeight w:val="424"/>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1CA6B605" w14:textId="77777777" w:rsidR="00D9202B" w:rsidRPr="00571014" w:rsidRDefault="00D9202B" w:rsidP="000F1F48">
            <w:pPr>
              <w:spacing w:after="0" w:line="276" w:lineRule="auto"/>
              <w:rPr>
                <w:rFonts w:cs="Arial"/>
                <w:bCs/>
              </w:rPr>
            </w:pPr>
            <w:r w:rsidRPr="00571014">
              <w:rPr>
                <w:rFonts w:cs="Arial"/>
                <w:b/>
                <w:bCs/>
              </w:rPr>
              <w:t xml:space="preserve">Interface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4930E520" w14:textId="20FDC49D" w:rsidR="00D9202B" w:rsidRDefault="00D9202B" w:rsidP="000F1F48">
            <w:pPr>
              <w:spacing w:after="0" w:line="276" w:lineRule="auto"/>
              <w:rPr>
                <w:rFonts w:cs="Arial"/>
                <w:bCs/>
              </w:rPr>
            </w:pPr>
            <w:r>
              <w:rPr>
                <w:rFonts w:cs="Arial"/>
                <w:bCs/>
              </w:rPr>
              <w:t>Single SIM</w:t>
            </w:r>
            <w:r w:rsidR="00BB20E4">
              <w:rPr>
                <w:rFonts w:cs="Arial"/>
                <w:bCs/>
              </w:rPr>
              <w:t xml:space="preserve"> </w:t>
            </w:r>
          </w:p>
          <w:p w14:paraId="42A18E85" w14:textId="21B14C9C" w:rsidR="00767FCD" w:rsidRPr="00571014" w:rsidRDefault="00767FCD" w:rsidP="000F1F48">
            <w:pPr>
              <w:spacing w:after="0" w:line="276" w:lineRule="auto"/>
              <w:rPr>
                <w:rFonts w:cs="Arial"/>
                <w:bCs/>
              </w:rPr>
            </w:pPr>
            <w:r>
              <w:rPr>
                <w:rFonts w:cs="Arial"/>
                <w:bCs/>
              </w:rPr>
              <w:t>Audio jack and SD card</w:t>
            </w:r>
          </w:p>
        </w:tc>
        <w:tc>
          <w:tcPr>
            <w:tcW w:w="849" w:type="pct"/>
            <w:tcBorders>
              <w:top w:val="single" w:sz="2" w:space="0" w:color="000000"/>
              <w:left w:val="single" w:sz="2" w:space="0" w:color="000000"/>
              <w:bottom w:val="single" w:sz="2" w:space="0" w:color="000000"/>
              <w:right w:val="single" w:sz="2" w:space="0" w:color="000000"/>
            </w:tcBorders>
            <w:vAlign w:val="center"/>
          </w:tcPr>
          <w:p w14:paraId="4AE560B4"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5CBBB1CE"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27A11290" w14:textId="77777777" w:rsidR="00D9202B" w:rsidRPr="00571014" w:rsidRDefault="00D9202B" w:rsidP="000F1F48">
            <w:pPr>
              <w:spacing w:after="0" w:line="276" w:lineRule="auto"/>
              <w:rPr>
                <w:rFonts w:cs="Arial"/>
                <w:bCs/>
              </w:rPr>
            </w:pPr>
          </w:p>
        </w:tc>
      </w:tr>
      <w:tr w:rsidR="00D9202B" w:rsidRPr="00571014" w14:paraId="44F3F61D" w14:textId="77777777" w:rsidTr="000F1F48">
        <w:trPr>
          <w:trHeight w:val="386"/>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08D4DFE7" w14:textId="77777777" w:rsidR="00D9202B" w:rsidRPr="00571014" w:rsidRDefault="00D9202B" w:rsidP="000F1F48">
            <w:pPr>
              <w:spacing w:after="0" w:line="276" w:lineRule="auto"/>
              <w:rPr>
                <w:rFonts w:cs="Arial"/>
                <w:bCs/>
              </w:rPr>
            </w:pPr>
            <w:r w:rsidRPr="00571014">
              <w:rPr>
                <w:rFonts w:cs="Arial"/>
                <w:b/>
                <w:bCs/>
              </w:rPr>
              <w:t xml:space="preserve">Connections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699E62DA" w14:textId="7199C0ED" w:rsidR="00D9202B" w:rsidRPr="00571014" w:rsidRDefault="006A132A" w:rsidP="000F1F48">
            <w:pPr>
              <w:spacing w:after="0" w:line="276" w:lineRule="auto"/>
              <w:rPr>
                <w:rFonts w:cs="Arial"/>
                <w:bCs/>
              </w:rPr>
            </w:pPr>
            <w:r>
              <w:rPr>
                <w:rFonts w:cs="Arial"/>
                <w:bCs/>
              </w:rPr>
              <w:t>2G/3G/</w:t>
            </w:r>
            <w:r w:rsidR="00D9202B" w:rsidRPr="00571014">
              <w:rPr>
                <w:rFonts w:cs="Arial"/>
                <w:bCs/>
              </w:rPr>
              <w:t>LTE</w:t>
            </w:r>
            <w:r w:rsidR="006957B3">
              <w:rPr>
                <w:rFonts w:cs="Arial"/>
                <w:bCs/>
              </w:rPr>
              <w:t xml:space="preserve">, </w:t>
            </w:r>
            <w:r w:rsidR="00767FCD">
              <w:rPr>
                <w:rFonts w:cs="Arial"/>
                <w:bCs/>
              </w:rPr>
              <w:t>GPS</w:t>
            </w:r>
            <w:r w:rsidR="006957B3">
              <w:rPr>
                <w:rFonts w:cs="Arial"/>
                <w:bCs/>
              </w:rPr>
              <w:t xml:space="preserve">, </w:t>
            </w:r>
            <w:r w:rsidR="00D9202B" w:rsidRPr="00571014">
              <w:rPr>
                <w:rFonts w:cs="Arial"/>
                <w:bCs/>
              </w:rPr>
              <w:t>WIFI</w:t>
            </w:r>
            <w:r w:rsidR="0036759C">
              <w:rPr>
                <w:rFonts w:cs="Arial"/>
                <w:bCs/>
              </w:rPr>
              <w:t>, Bluetooth Optional</w:t>
            </w:r>
          </w:p>
        </w:tc>
        <w:tc>
          <w:tcPr>
            <w:tcW w:w="849" w:type="pct"/>
            <w:tcBorders>
              <w:top w:val="single" w:sz="2" w:space="0" w:color="000000"/>
              <w:left w:val="single" w:sz="2" w:space="0" w:color="000000"/>
              <w:bottom w:val="single" w:sz="2" w:space="0" w:color="000000"/>
              <w:right w:val="single" w:sz="2" w:space="0" w:color="000000"/>
            </w:tcBorders>
            <w:vAlign w:val="center"/>
          </w:tcPr>
          <w:p w14:paraId="7C433F66"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3AE43613"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5FFB40DB" w14:textId="77777777" w:rsidR="00D9202B" w:rsidRPr="00571014" w:rsidRDefault="00D9202B" w:rsidP="000F1F48">
            <w:pPr>
              <w:spacing w:after="0" w:line="276" w:lineRule="auto"/>
              <w:rPr>
                <w:rFonts w:cs="Arial"/>
                <w:bCs/>
              </w:rPr>
            </w:pPr>
          </w:p>
        </w:tc>
      </w:tr>
      <w:tr w:rsidR="00D9202B" w:rsidRPr="00571014" w14:paraId="6B7D3B5E" w14:textId="77777777" w:rsidTr="000F1F48">
        <w:trPr>
          <w:trHeight w:val="492"/>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5E35873B" w14:textId="77777777" w:rsidR="00D9202B" w:rsidRPr="00571014" w:rsidRDefault="00D9202B" w:rsidP="000F1F48">
            <w:pPr>
              <w:spacing w:after="0" w:line="276" w:lineRule="auto"/>
              <w:rPr>
                <w:rFonts w:cs="Arial"/>
                <w:bCs/>
              </w:rPr>
            </w:pPr>
            <w:r w:rsidRPr="00571014">
              <w:rPr>
                <w:rFonts w:cs="Arial"/>
                <w:b/>
                <w:bCs/>
              </w:rPr>
              <w:t xml:space="preserve">Battery </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4691D453" w14:textId="3AF96BBC" w:rsidR="00D9202B" w:rsidRPr="00024D6D" w:rsidRDefault="006A132A" w:rsidP="000F1F48">
            <w:pPr>
              <w:spacing w:after="0" w:line="276" w:lineRule="auto"/>
              <w:rPr>
                <w:rFonts w:cs="Arial"/>
                <w:bCs/>
                <w:highlight w:val="yellow"/>
              </w:rPr>
            </w:pPr>
            <w:r w:rsidRPr="00E148DC">
              <w:rPr>
                <w:rFonts w:cs="Arial"/>
                <w:bCs/>
              </w:rPr>
              <w:t>1</w:t>
            </w:r>
            <w:r w:rsidR="0036759C" w:rsidRPr="00E148DC">
              <w:rPr>
                <w:rFonts w:cs="Arial"/>
                <w:bCs/>
              </w:rPr>
              <w:t>6</w:t>
            </w:r>
            <w:r w:rsidRPr="00E148DC">
              <w:rPr>
                <w:rFonts w:cs="Arial"/>
                <w:bCs/>
              </w:rPr>
              <w:t xml:space="preserve">00 </w:t>
            </w:r>
            <w:proofErr w:type="spellStart"/>
            <w:r w:rsidR="00D9202B" w:rsidRPr="00E148DC">
              <w:rPr>
                <w:rFonts w:cs="Arial"/>
                <w:bCs/>
              </w:rPr>
              <w:t>mAh</w:t>
            </w:r>
            <w:proofErr w:type="spellEnd"/>
          </w:p>
        </w:tc>
        <w:tc>
          <w:tcPr>
            <w:tcW w:w="849" w:type="pct"/>
            <w:tcBorders>
              <w:top w:val="single" w:sz="2" w:space="0" w:color="000000"/>
              <w:left w:val="single" w:sz="2" w:space="0" w:color="000000"/>
              <w:bottom w:val="single" w:sz="2" w:space="0" w:color="000000"/>
              <w:right w:val="single" w:sz="2" w:space="0" w:color="000000"/>
            </w:tcBorders>
            <w:vAlign w:val="center"/>
          </w:tcPr>
          <w:p w14:paraId="638B5196" w14:textId="77777777" w:rsidR="00D9202B" w:rsidRPr="00571014" w:rsidRDefault="00D9202B" w:rsidP="000F1F48">
            <w:pPr>
              <w:spacing w:after="0" w:line="276" w:lineRule="auto"/>
              <w:rPr>
                <w:rFonts w:cs="Arial"/>
                <w:bCs/>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72C5D4BC" w14:textId="77777777" w:rsidR="00D9202B" w:rsidRPr="00571014" w:rsidRDefault="00D9202B" w:rsidP="000F1F48">
            <w:pPr>
              <w:spacing w:after="0" w:line="276" w:lineRule="auto"/>
              <w:rPr>
                <w:rFonts w:cs="Arial"/>
                <w:bCs/>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2A7F2A0F" w14:textId="77777777" w:rsidR="00D9202B" w:rsidRPr="00571014" w:rsidRDefault="00D9202B" w:rsidP="000F1F48">
            <w:pPr>
              <w:spacing w:after="0" w:line="276" w:lineRule="auto"/>
              <w:rPr>
                <w:rFonts w:cs="Arial"/>
                <w:bCs/>
              </w:rPr>
            </w:pPr>
          </w:p>
        </w:tc>
      </w:tr>
      <w:tr w:rsidR="00D9202B" w:rsidRPr="00571014" w14:paraId="1A2750AD" w14:textId="77777777" w:rsidTr="000F1F48">
        <w:trPr>
          <w:trHeight w:val="485"/>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hideMark/>
          </w:tcPr>
          <w:p w14:paraId="3E5B6EA6" w14:textId="77777777" w:rsidR="00D9202B" w:rsidRPr="00571014" w:rsidRDefault="00D9202B" w:rsidP="000F1F48">
            <w:pPr>
              <w:spacing w:after="0" w:line="276" w:lineRule="auto"/>
              <w:rPr>
                <w:rFonts w:cs="Arial"/>
                <w:bCs/>
              </w:rPr>
            </w:pPr>
            <w:r w:rsidRPr="00571014">
              <w:rPr>
                <w:rFonts w:cs="Arial"/>
                <w:b/>
                <w:bCs/>
              </w:rPr>
              <w:t>Charger</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0" w:type="dxa"/>
              <w:left w:w="10" w:type="dxa"/>
              <w:bottom w:w="0" w:type="dxa"/>
              <w:right w:w="10" w:type="dxa"/>
            </w:tcMar>
            <w:vAlign w:val="center"/>
          </w:tcPr>
          <w:p w14:paraId="54B0A68D" w14:textId="77777777" w:rsidR="00D9202B" w:rsidRPr="00571014" w:rsidRDefault="00D9202B" w:rsidP="000F1F48">
            <w:pPr>
              <w:spacing w:after="0" w:line="276" w:lineRule="auto"/>
              <w:rPr>
                <w:rFonts w:cs="Arial"/>
                <w:bCs/>
              </w:rPr>
            </w:pPr>
            <w:r w:rsidRPr="00571014">
              <w:rPr>
                <w:rFonts w:cs="Arial"/>
                <w:bCs/>
                <w:lang w:val="fr-FR"/>
              </w:rPr>
              <w:t>5V 700 mAh</w:t>
            </w:r>
          </w:p>
        </w:tc>
        <w:tc>
          <w:tcPr>
            <w:tcW w:w="849" w:type="pct"/>
            <w:tcBorders>
              <w:top w:val="single" w:sz="2" w:space="0" w:color="000000"/>
              <w:left w:val="single" w:sz="2" w:space="0" w:color="000000"/>
              <w:bottom w:val="single" w:sz="2" w:space="0" w:color="000000"/>
              <w:right w:val="single" w:sz="2" w:space="0" w:color="000000"/>
            </w:tcBorders>
            <w:vAlign w:val="center"/>
          </w:tcPr>
          <w:p w14:paraId="17F25DAB" w14:textId="77777777" w:rsidR="00D9202B" w:rsidRPr="00571014" w:rsidRDefault="00D9202B" w:rsidP="000F1F48">
            <w:pPr>
              <w:spacing w:after="0" w:line="276" w:lineRule="auto"/>
              <w:rPr>
                <w:rFonts w:cs="Arial"/>
                <w:bCs/>
                <w:lang w:val="fr-FR"/>
              </w:rPr>
            </w:pPr>
          </w:p>
        </w:tc>
        <w:tc>
          <w:tcPr>
            <w:tcW w:w="932" w:type="pct"/>
            <w:tcBorders>
              <w:top w:val="single" w:sz="2" w:space="0" w:color="000000"/>
              <w:left w:val="single" w:sz="2" w:space="0" w:color="000000"/>
              <w:bottom w:val="single" w:sz="2" w:space="0" w:color="000000"/>
              <w:right w:val="single" w:sz="2" w:space="0" w:color="000000"/>
            </w:tcBorders>
            <w:vAlign w:val="center"/>
          </w:tcPr>
          <w:p w14:paraId="480038EB" w14:textId="77777777" w:rsidR="00D9202B" w:rsidRPr="00571014" w:rsidRDefault="00D9202B" w:rsidP="000F1F48">
            <w:pPr>
              <w:spacing w:after="0" w:line="276" w:lineRule="auto"/>
              <w:rPr>
                <w:rFonts w:cs="Arial"/>
                <w:bCs/>
                <w:lang w:val="fr-FR"/>
              </w:rPr>
            </w:pPr>
          </w:p>
        </w:tc>
        <w:tc>
          <w:tcPr>
            <w:tcW w:w="990" w:type="pct"/>
            <w:tcBorders>
              <w:top w:val="single" w:sz="2" w:space="0" w:color="000000"/>
              <w:left w:val="single" w:sz="2" w:space="0" w:color="000000"/>
              <w:bottom w:val="single" w:sz="2" w:space="0" w:color="000000"/>
              <w:right w:val="single" w:sz="2" w:space="0" w:color="000000"/>
            </w:tcBorders>
            <w:vAlign w:val="center"/>
          </w:tcPr>
          <w:p w14:paraId="4B947A5E" w14:textId="77777777" w:rsidR="00D9202B" w:rsidRPr="00571014" w:rsidRDefault="00D9202B" w:rsidP="000F1F48">
            <w:pPr>
              <w:spacing w:after="0" w:line="276" w:lineRule="auto"/>
              <w:rPr>
                <w:rFonts w:cs="Arial"/>
                <w:bCs/>
                <w:lang w:val="fr-FR"/>
              </w:rPr>
            </w:pPr>
          </w:p>
        </w:tc>
      </w:tr>
      <w:tr w:rsidR="00D9202B" w:rsidRPr="00571014" w14:paraId="312CE252" w14:textId="77777777" w:rsidTr="000F1F48">
        <w:trPr>
          <w:trHeight w:val="43"/>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714EBF3B" w14:textId="77777777" w:rsidR="00D9202B" w:rsidRPr="00571014" w:rsidRDefault="00D9202B" w:rsidP="000F1F48">
            <w:pPr>
              <w:spacing w:after="0" w:line="276" w:lineRule="auto"/>
              <w:rPr>
                <w:rFonts w:cs="Arial"/>
                <w:b/>
                <w:bCs/>
              </w:rPr>
            </w:pPr>
            <w:r>
              <w:rPr>
                <w:rFonts w:cs="Arial"/>
                <w:b/>
                <w:bCs/>
              </w:rPr>
              <w:t>Operating system</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750B3816" w14:textId="77777777" w:rsidR="00D9202B" w:rsidRDefault="00D9202B" w:rsidP="000F1F48">
            <w:pPr>
              <w:spacing w:after="0" w:line="276" w:lineRule="auto"/>
              <w:rPr>
                <w:rFonts w:cs="Arial"/>
                <w:bCs/>
              </w:rPr>
            </w:pPr>
            <w:r>
              <w:t>Specify compatible operating system; device to be built to operate apps for 2019 and a minimum of three years thereafter</w:t>
            </w:r>
          </w:p>
        </w:tc>
        <w:tc>
          <w:tcPr>
            <w:tcW w:w="849" w:type="pct"/>
            <w:tcBorders>
              <w:top w:val="single" w:sz="2" w:space="0" w:color="000000"/>
              <w:left w:val="single" w:sz="2" w:space="0" w:color="000000"/>
              <w:bottom w:val="single" w:sz="2" w:space="0" w:color="000000"/>
              <w:right w:val="single" w:sz="2" w:space="0" w:color="000000"/>
            </w:tcBorders>
            <w:vAlign w:val="center"/>
          </w:tcPr>
          <w:p w14:paraId="4A73955C" w14:textId="77777777" w:rsidR="00D9202B" w:rsidDel="00957E2C" w:rsidRDefault="00D9202B" w:rsidP="000F1F48">
            <w:pPr>
              <w:pStyle w:val="NoSpacing"/>
            </w:pPr>
          </w:p>
        </w:tc>
        <w:tc>
          <w:tcPr>
            <w:tcW w:w="932" w:type="pct"/>
            <w:tcBorders>
              <w:top w:val="single" w:sz="2" w:space="0" w:color="000000"/>
              <w:left w:val="single" w:sz="2" w:space="0" w:color="000000"/>
              <w:bottom w:val="single" w:sz="2" w:space="0" w:color="000000"/>
              <w:right w:val="single" w:sz="2" w:space="0" w:color="000000"/>
            </w:tcBorders>
            <w:vAlign w:val="center"/>
          </w:tcPr>
          <w:p w14:paraId="4F35BD84" w14:textId="77777777" w:rsidR="00D9202B" w:rsidDel="00957E2C" w:rsidRDefault="00D9202B" w:rsidP="000F1F48">
            <w:pPr>
              <w:spacing w:after="0" w:line="276" w:lineRule="auto"/>
            </w:pPr>
          </w:p>
        </w:tc>
        <w:tc>
          <w:tcPr>
            <w:tcW w:w="990" w:type="pct"/>
            <w:tcBorders>
              <w:top w:val="single" w:sz="2" w:space="0" w:color="000000"/>
              <w:left w:val="single" w:sz="2" w:space="0" w:color="000000"/>
              <w:bottom w:val="single" w:sz="2" w:space="0" w:color="000000"/>
              <w:right w:val="single" w:sz="2" w:space="0" w:color="000000"/>
            </w:tcBorders>
            <w:vAlign w:val="center"/>
          </w:tcPr>
          <w:p w14:paraId="5BB45BA6" w14:textId="77777777" w:rsidR="00D9202B" w:rsidDel="00957E2C" w:rsidRDefault="00D9202B" w:rsidP="000F1F48">
            <w:pPr>
              <w:spacing w:after="0" w:line="276" w:lineRule="auto"/>
            </w:pPr>
          </w:p>
        </w:tc>
      </w:tr>
      <w:tr w:rsidR="00D9202B" w:rsidRPr="00571014" w14:paraId="6415F0C1" w14:textId="77777777" w:rsidTr="000F1F48">
        <w:trPr>
          <w:trHeight w:val="43"/>
        </w:trPr>
        <w:tc>
          <w:tcPr>
            <w:tcW w:w="953"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21F336A9" w14:textId="77777777" w:rsidR="00D9202B" w:rsidRDefault="00D9202B" w:rsidP="000F1F48">
            <w:pPr>
              <w:spacing w:after="0" w:line="276" w:lineRule="auto"/>
              <w:rPr>
                <w:rFonts w:cs="Arial"/>
                <w:b/>
                <w:bCs/>
              </w:rPr>
            </w:pPr>
            <w:r>
              <w:rPr>
                <w:rFonts w:cs="Arial"/>
                <w:b/>
                <w:bCs/>
              </w:rPr>
              <w:t>Total device price point</w:t>
            </w:r>
          </w:p>
        </w:tc>
        <w:tc>
          <w:tcPr>
            <w:tcW w:w="1276" w:type="pct"/>
            <w:tcBorders>
              <w:top w:val="single" w:sz="2" w:space="0" w:color="000000"/>
              <w:left w:val="single" w:sz="2" w:space="0" w:color="000000"/>
              <w:bottom w:val="single" w:sz="2" w:space="0" w:color="000000"/>
              <w:right w:val="single" w:sz="2" w:space="0" w:color="000000"/>
            </w:tcBorders>
            <w:shd w:val="clear" w:color="auto" w:fill="auto"/>
            <w:tcMar>
              <w:top w:w="15" w:type="dxa"/>
              <w:left w:w="57" w:type="dxa"/>
              <w:bottom w:w="15" w:type="dxa"/>
              <w:right w:w="15" w:type="dxa"/>
            </w:tcMar>
            <w:vAlign w:val="center"/>
          </w:tcPr>
          <w:p w14:paraId="0A84C731" w14:textId="77777777" w:rsidR="00D9202B" w:rsidRDefault="00D9202B" w:rsidP="000F1F48">
            <w:pPr>
              <w:spacing w:after="0" w:line="276" w:lineRule="auto"/>
            </w:pPr>
          </w:p>
        </w:tc>
        <w:tc>
          <w:tcPr>
            <w:tcW w:w="849" w:type="pct"/>
            <w:tcBorders>
              <w:top w:val="single" w:sz="2" w:space="0" w:color="000000"/>
              <w:left w:val="single" w:sz="2" w:space="0" w:color="000000"/>
              <w:bottom w:val="single" w:sz="2" w:space="0" w:color="000000"/>
              <w:right w:val="single" w:sz="2" w:space="0" w:color="000000"/>
            </w:tcBorders>
            <w:vAlign w:val="center"/>
          </w:tcPr>
          <w:p w14:paraId="22DA5574" w14:textId="77777777" w:rsidR="00D9202B" w:rsidDel="00957E2C" w:rsidRDefault="00D9202B" w:rsidP="000F1F48">
            <w:pPr>
              <w:pStyle w:val="NoSpacing"/>
            </w:pPr>
          </w:p>
        </w:tc>
        <w:tc>
          <w:tcPr>
            <w:tcW w:w="932" w:type="pct"/>
            <w:tcBorders>
              <w:top w:val="single" w:sz="2" w:space="0" w:color="000000"/>
              <w:left w:val="single" w:sz="2" w:space="0" w:color="000000"/>
              <w:bottom w:val="single" w:sz="2" w:space="0" w:color="000000"/>
              <w:right w:val="single" w:sz="2" w:space="0" w:color="000000"/>
            </w:tcBorders>
            <w:vAlign w:val="center"/>
          </w:tcPr>
          <w:p w14:paraId="2D0D14E4" w14:textId="77777777" w:rsidR="00D9202B" w:rsidDel="00957E2C" w:rsidRDefault="00D9202B" w:rsidP="000F1F48">
            <w:pPr>
              <w:spacing w:after="0" w:line="276" w:lineRule="auto"/>
            </w:pPr>
          </w:p>
        </w:tc>
        <w:tc>
          <w:tcPr>
            <w:tcW w:w="990" w:type="pct"/>
            <w:tcBorders>
              <w:top w:val="single" w:sz="2" w:space="0" w:color="000000"/>
              <w:left w:val="single" w:sz="2" w:space="0" w:color="000000"/>
              <w:bottom w:val="single" w:sz="2" w:space="0" w:color="000000"/>
              <w:right w:val="single" w:sz="2" w:space="0" w:color="000000"/>
            </w:tcBorders>
            <w:vAlign w:val="center"/>
          </w:tcPr>
          <w:p w14:paraId="69E728D2" w14:textId="77777777" w:rsidR="00D9202B" w:rsidDel="00957E2C" w:rsidRDefault="00D9202B" w:rsidP="000F1F48">
            <w:pPr>
              <w:spacing w:after="0" w:line="276" w:lineRule="auto"/>
            </w:pPr>
          </w:p>
        </w:tc>
      </w:tr>
    </w:tbl>
    <w:p w14:paraId="38C20E9B" w14:textId="0707D745" w:rsidR="00D9202B" w:rsidRDefault="00D9202B" w:rsidP="00F96027"/>
    <w:p w14:paraId="52DA2970" w14:textId="16749072" w:rsidR="00793528" w:rsidRDefault="00793528" w:rsidP="00F96027"/>
    <w:p w14:paraId="10D62854" w14:textId="492261D3" w:rsidR="00793528" w:rsidRDefault="00793528" w:rsidP="00F96027"/>
    <w:p w14:paraId="470FC1DB" w14:textId="77777777" w:rsidR="00793528" w:rsidRDefault="00793528" w:rsidP="00F96027"/>
    <w:p w14:paraId="07B718C5" w14:textId="77777777" w:rsidR="00F96027" w:rsidRDefault="0044217D" w:rsidP="0044217D">
      <w:pPr>
        <w:pStyle w:val="Heading2"/>
      </w:pPr>
      <w:bookmarkStart w:id="12" w:name="_Toc15653600"/>
      <w:r>
        <w:lastRenderedPageBreak/>
        <w:t>Testing &amp; Certification</w:t>
      </w:r>
      <w:bookmarkEnd w:id="12"/>
    </w:p>
    <w:p w14:paraId="0B64FD3B" w14:textId="33BCA238" w:rsidR="00966335" w:rsidRPr="00382FC2" w:rsidRDefault="00F96027" w:rsidP="00024D6D">
      <w:pPr>
        <w:jc w:val="both"/>
      </w:pPr>
      <w:r w:rsidRPr="00382FC2">
        <w:t xml:space="preserve">Selected device </w:t>
      </w:r>
      <w:r w:rsidR="0044217D" w:rsidRPr="00382FC2">
        <w:t xml:space="preserve">shall </w:t>
      </w:r>
      <w:r w:rsidRPr="00382FC2">
        <w:t xml:space="preserve">undergo </w:t>
      </w:r>
      <w:r w:rsidR="0044217D" w:rsidRPr="00382FC2">
        <w:t>all applicable and required (</w:t>
      </w:r>
      <w:r w:rsidR="003325FF" w:rsidRPr="00382FC2">
        <w:t>l</w:t>
      </w:r>
      <w:r w:rsidR="0044217D" w:rsidRPr="00382FC2">
        <w:t>ike but not limited to regulatory, standards compliance and MNO</w:t>
      </w:r>
      <w:r w:rsidR="00AE1474" w:rsidRPr="00382FC2">
        <w:t>-</w:t>
      </w:r>
      <w:r w:rsidR="0044217D" w:rsidRPr="00382FC2">
        <w:t xml:space="preserve">specific) </w:t>
      </w:r>
      <w:r w:rsidRPr="00382FC2">
        <w:t>testing by agreed third party provider</w:t>
      </w:r>
      <w:r w:rsidR="0044217D" w:rsidRPr="00382FC2">
        <w:t xml:space="preserve"> as per the normal practice followed by the industry</w:t>
      </w:r>
      <w:r w:rsidR="00BB20E4" w:rsidRPr="00382FC2">
        <w:t xml:space="preserve"> and shall be the responsibility of the supplier.</w:t>
      </w:r>
    </w:p>
    <w:p w14:paraId="1DD80F4E" w14:textId="4E89FD42" w:rsidR="004976F6" w:rsidRDefault="001F69D8" w:rsidP="00024D6D">
      <w:pPr>
        <w:jc w:val="both"/>
      </w:pPr>
      <w:r>
        <w:t xml:space="preserve"> </w:t>
      </w:r>
    </w:p>
    <w:sectPr w:rsidR="0049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TN Brighter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281"/>
    <w:multiLevelType w:val="hybridMultilevel"/>
    <w:tmpl w:val="1056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B868B0"/>
    <w:multiLevelType w:val="multilevel"/>
    <w:tmpl w:val="7160FC9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F2B6F25"/>
    <w:multiLevelType w:val="hybridMultilevel"/>
    <w:tmpl w:val="6ED2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20E28"/>
    <w:multiLevelType w:val="hybridMultilevel"/>
    <w:tmpl w:val="F38E13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E3498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C87170B"/>
    <w:multiLevelType w:val="hybridMultilevel"/>
    <w:tmpl w:val="D70ED9A8"/>
    <w:lvl w:ilvl="0" w:tplc="CCD6E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13D06"/>
    <w:multiLevelType w:val="hybridMultilevel"/>
    <w:tmpl w:val="F08A8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415050"/>
    <w:multiLevelType w:val="hybridMultilevel"/>
    <w:tmpl w:val="8CA88A3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ZA" w:vendorID="64" w:dllVersion="131078" w:nlCheck="1" w:checkStyle="1"/>
  <w:activeWritingStyle w:appName="MSWord" w:lang="fr-FR"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27"/>
    <w:rsid w:val="00024D6D"/>
    <w:rsid w:val="0005146D"/>
    <w:rsid w:val="00054518"/>
    <w:rsid w:val="00056AC3"/>
    <w:rsid w:val="00093A19"/>
    <w:rsid w:val="000B2713"/>
    <w:rsid w:val="000D4856"/>
    <w:rsid w:val="000F1F48"/>
    <w:rsid w:val="00100E41"/>
    <w:rsid w:val="001039F5"/>
    <w:rsid w:val="00106AD8"/>
    <w:rsid w:val="00120930"/>
    <w:rsid w:val="001927E6"/>
    <w:rsid w:val="001A6B7B"/>
    <w:rsid w:val="001F69D8"/>
    <w:rsid w:val="00201DE1"/>
    <w:rsid w:val="00203FF8"/>
    <w:rsid w:val="00231F3F"/>
    <w:rsid w:val="00240220"/>
    <w:rsid w:val="00270145"/>
    <w:rsid w:val="0028155C"/>
    <w:rsid w:val="00284E33"/>
    <w:rsid w:val="002940EC"/>
    <w:rsid w:val="00297C9E"/>
    <w:rsid w:val="002C2FA1"/>
    <w:rsid w:val="002D0538"/>
    <w:rsid w:val="002E1BB2"/>
    <w:rsid w:val="002E2E05"/>
    <w:rsid w:val="003045D1"/>
    <w:rsid w:val="003325FF"/>
    <w:rsid w:val="00332DFB"/>
    <w:rsid w:val="0036759C"/>
    <w:rsid w:val="0037267A"/>
    <w:rsid w:val="00382FC2"/>
    <w:rsid w:val="00385D90"/>
    <w:rsid w:val="003951FB"/>
    <w:rsid w:val="003C3F4E"/>
    <w:rsid w:val="003D5ADA"/>
    <w:rsid w:val="003F5C4E"/>
    <w:rsid w:val="004163E2"/>
    <w:rsid w:val="0042030E"/>
    <w:rsid w:val="00430808"/>
    <w:rsid w:val="0044217D"/>
    <w:rsid w:val="00460A60"/>
    <w:rsid w:val="004703F2"/>
    <w:rsid w:val="0047158F"/>
    <w:rsid w:val="00477926"/>
    <w:rsid w:val="004976F6"/>
    <w:rsid w:val="004C7A6F"/>
    <w:rsid w:val="004D6583"/>
    <w:rsid w:val="004E03A7"/>
    <w:rsid w:val="004F2F0A"/>
    <w:rsid w:val="00506E26"/>
    <w:rsid w:val="0052656F"/>
    <w:rsid w:val="00527547"/>
    <w:rsid w:val="00535359"/>
    <w:rsid w:val="005457A7"/>
    <w:rsid w:val="00560891"/>
    <w:rsid w:val="00561E7D"/>
    <w:rsid w:val="0056445D"/>
    <w:rsid w:val="0059385B"/>
    <w:rsid w:val="00594DB1"/>
    <w:rsid w:val="005A124B"/>
    <w:rsid w:val="005A4F48"/>
    <w:rsid w:val="005B494B"/>
    <w:rsid w:val="005C714E"/>
    <w:rsid w:val="005D6777"/>
    <w:rsid w:val="00616814"/>
    <w:rsid w:val="0062591D"/>
    <w:rsid w:val="006353C7"/>
    <w:rsid w:val="006406AE"/>
    <w:rsid w:val="00642311"/>
    <w:rsid w:val="00657CCA"/>
    <w:rsid w:val="006957B3"/>
    <w:rsid w:val="006A132A"/>
    <w:rsid w:val="006C3B82"/>
    <w:rsid w:val="006F7B67"/>
    <w:rsid w:val="0072076C"/>
    <w:rsid w:val="00731ED4"/>
    <w:rsid w:val="00752569"/>
    <w:rsid w:val="007573DB"/>
    <w:rsid w:val="00767CEA"/>
    <w:rsid w:val="00767FCD"/>
    <w:rsid w:val="00792E10"/>
    <w:rsid w:val="00793528"/>
    <w:rsid w:val="007939B6"/>
    <w:rsid w:val="007B1B56"/>
    <w:rsid w:val="007C085E"/>
    <w:rsid w:val="007C7726"/>
    <w:rsid w:val="00801539"/>
    <w:rsid w:val="00832D53"/>
    <w:rsid w:val="00850EA3"/>
    <w:rsid w:val="00872D72"/>
    <w:rsid w:val="008A1782"/>
    <w:rsid w:val="008C03C0"/>
    <w:rsid w:val="00944020"/>
    <w:rsid w:val="00957E2C"/>
    <w:rsid w:val="00965657"/>
    <w:rsid w:val="00966335"/>
    <w:rsid w:val="00970E24"/>
    <w:rsid w:val="00983C6C"/>
    <w:rsid w:val="0098706E"/>
    <w:rsid w:val="00994EE7"/>
    <w:rsid w:val="009A63FF"/>
    <w:rsid w:val="009C142F"/>
    <w:rsid w:val="009D615D"/>
    <w:rsid w:val="009F758C"/>
    <w:rsid w:val="00A00FBD"/>
    <w:rsid w:val="00A32286"/>
    <w:rsid w:val="00A46B1E"/>
    <w:rsid w:val="00A5293F"/>
    <w:rsid w:val="00A75773"/>
    <w:rsid w:val="00A75FFB"/>
    <w:rsid w:val="00A87F01"/>
    <w:rsid w:val="00A91794"/>
    <w:rsid w:val="00AC09C1"/>
    <w:rsid w:val="00AE1474"/>
    <w:rsid w:val="00AE60E9"/>
    <w:rsid w:val="00B012A8"/>
    <w:rsid w:val="00B03E10"/>
    <w:rsid w:val="00B0521D"/>
    <w:rsid w:val="00B16CA4"/>
    <w:rsid w:val="00B6038D"/>
    <w:rsid w:val="00B73F17"/>
    <w:rsid w:val="00B8425C"/>
    <w:rsid w:val="00B93170"/>
    <w:rsid w:val="00BA4568"/>
    <w:rsid w:val="00BB20E4"/>
    <w:rsid w:val="00BB43EC"/>
    <w:rsid w:val="00BD6507"/>
    <w:rsid w:val="00BF590B"/>
    <w:rsid w:val="00C310D6"/>
    <w:rsid w:val="00C3449B"/>
    <w:rsid w:val="00C40645"/>
    <w:rsid w:val="00C56A96"/>
    <w:rsid w:val="00C811CC"/>
    <w:rsid w:val="00C813D1"/>
    <w:rsid w:val="00C95CA3"/>
    <w:rsid w:val="00CB11AF"/>
    <w:rsid w:val="00CC1E44"/>
    <w:rsid w:val="00CC7B7E"/>
    <w:rsid w:val="00CD7AF3"/>
    <w:rsid w:val="00CF272F"/>
    <w:rsid w:val="00CF4448"/>
    <w:rsid w:val="00D03590"/>
    <w:rsid w:val="00D05B06"/>
    <w:rsid w:val="00D21F9F"/>
    <w:rsid w:val="00D31DA2"/>
    <w:rsid w:val="00D430B4"/>
    <w:rsid w:val="00D57447"/>
    <w:rsid w:val="00D66A28"/>
    <w:rsid w:val="00D7029B"/>
    <w:rsid w:val="00D73D32"/>
    <w:rsid w:val="00D9202B"/>
    <w:rsid w:val="00DB69F8"/>
    <w:rsid w:val="00DD0A50"/>
    <w:rsid w:val="00DF1FAF"/>
    <w:rsid w:val="00E148DC"/>
    <w:rsid w:val="00E56343"/>
    <w:rsid w:val="00E71541"/>
    <w:rsid w:val="00E7176A"/>
    <w:rsid w:val="00EA760B"/>
    <w:rsid w:val="00EB1708"/>
    <w:rsid w:val="00EE7DA6"/>
    <w:rsid w:val="00F90785"/>
    <w:rsid w:val="00F9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BDB8"/>
  <w15:chartTrackingRefBased/>
  <w15:docId w15:val="{160E8456-FBB4-4B73-BDBB-968390D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02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02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602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9602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602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602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602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602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02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0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960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960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960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960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960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960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02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3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86"/>
    <w:rPr>
      <w:rFonts w:ascii="Segoe UI" w:hAnsi="Segoe UI" w:cs="Segoe UI"/>
      <w:sz w:val="18"/>
      <w:szCs w:val="18"/>
    </w:rPr>
  </w:style>
  <w:style w:type="paragraph" w:styleId="ListParagraph">
    <w:name w:val="List Paragraph"/>
    <w:basedOn w:val="Normal"/>
    <w:uiPriority w:val="34"/>
    <w:qFormat/>
    <w:rsid w:val="004C7A6F"/>
    <w:pPr>
      <w:ind w:left="720"/>
      <w:contextualSpacing/>
    </w:pPr>
    <w:rPr>
      <w:rFonts w:ascii="MTN Brighter Sans" w:hAnsi="MTN Brighter Sans"/>
      <w:lang w:val="en-ZA"/>
    </w:rPr>
  </w:style>
  <w:style w:type="character" w:styleId="CommentReference">
    <w:name w:val="annotation reference"/>
    <w:basedOn w:val="DefaultParagraphFont"/>
    <w:uiPriority w:val="99"/>
    <w:semiHidden/>
    <w:unhideWhenUsed/>
    <w:rsid w:val="004C7A6F"/>
    <w:rPr>
      <w:sz w:val="16"/>
      <w:szCs w:val="16"/>
    </w:rPr>
  </w:style>
  <w:style w:type="paragraph" w:styleId="CommentText">
    <w:name w:val="annotation text"/>
    <w:basedOn w:val="Normal"/>
    <w:link w:val="CommentTextChar"/>
    <w:uiPriority w:val="99"/>
    <w:semiHidden/>
    <w:unhideWhenUsed/>
    <w:rsid w:val="004C7A6F"/>
    <w:pPr>
      <w:spacing w:line="240" w:lineRule="auto"/>
    </w:pPr>
    <w:rPr>
      <w:rFonts w:ascii="MTN Brighter Sans" w:hAnsi="MTN Brighter Sans"/>
      <w:sz w:val="20"/>
      <w:szCs w:val="20"/>
      <w:lang w:val="en-ZA"/>
    </w:rPr>
  </w:style>
  <w:style w:type="character" w:customStyle="1" w:styleId="CommentTextChar">
    <w:name w:val="Comment Text Char"/>
    <w:basedOn w:val="DefaultParagraphFont"/>
    <w:link w:val="CommentText"/>
    <w:uiPriority w:val="99"/>
    <w:semiHidden/>
    <w:rsid w:val="004C7A6F"/>
    <w:rPr>
      <w:rFonts w:ascii="MTN Brighter Sans" w:hAnsi="MTN Brighter Sans"/>
      <w:sz w:val="20"/>
      <w:szCs w:val="20"/>
      <w:lang w:val="en-ZA"/>
    </w:rPr>
  </w:style>
  <w:style w:type="paragraph" w:styleId="TOCHeading">
    <w:name w:val="TOC Heading"/>
    <w:basedOn w:val="Heading1"/>
    <w:next w:val="Normal"/>
    <w:uiPriority w:val="39"/>
    <w:unhideWhenUsed/>
    <w:qFormat/>
    <w:rsid w:val="003325FF"/>
    <w:pPr>
      <w:numPr>
        <w:numId w:val="0"/>
      </w:numPr>
      <w:outlineLvl w:val="9"/>
    </w:pPr>
  </w:style>
  <w:style w:type="paragraph" w:styleId="TOC1">
    <w:name w:val="toc 1"/>
    <w:basedOn w:val="Normal"/>
    <w:next w:val="Normal"/>
    <w:autoRedefine/>
    <w:uiPriority w:val="39"/>
    <w:unhideWhenUsed/>
    <w:rsid w:val="003325FF"/>
    <w:pPr>
      <w:spacing w:after="100"/>
    </w:pPr>
  </w:style>
  <w:style w:type="paragraph" w:styleId="TOC2">
    <w:name w:val="toc 2"/>
    <w:basedOn w:val="Normal"/>
    <w:next w:val="Normal"/>
    <w:autoRedefine/>
    <w:uiPriority w:val="39"/>
    <w:unhideWhenUsed/>
    <w:rsid w:val="003325FF"/>
    <w:pPr>
      <w:spacing w:after="100"/>
      <w:ind w:left="220"/>
    </w:pPr>
  </w:style>
  <w:style w:type="character" w:styleId="Hyperlink">
    <w:name w:val="Hyperlink"/>
    <w:basedOn w:val="DefaultParagraphFont"/>
    <w:uiPriority w:val="99"/>
    <w:unhideWhenUsed/>
    <w:rsid w:val="003325F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27547"/>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527547"/>
    <w:rPr>
      <w:rFonts w:ascii="MTN Brighter Sans" w:hAnsi="MTN Brighter Sans"/>
      <w:b/>
      <w:bCs/>
      <w:sz w:val="20"/>
      <w:szCs w:val="20"/>
      <w:lang w:val="en-ZA"/>
    </w:rPr>
  </w:style>
  <w:style w:type="paragraph" w:styleId="NoSpacing">
    <w:name w:val="No Spacing"/>
    <w:uiPriority w:val="1"/>
    <w:qFormat/>
    <w:rsid w:val="00D9202B"/>
    <w:pPr>
      <w:spacing w:after="0" w:line="240" w:lineRule="auto"/>
    </w:pPr>
  </w:style>
  <w:style w:type="character" w:customStyle="1" w:styleId="UnresolvedMention1">
    <w:name w:val="Unresolved Mention1"/>
    <w:basedOn w:val="DefaultParagraphFont"/>
    <w:uiPriority w:val="99"/>
    <w:semiHidden/>
    <w:unhideWhenUsed/>
    <w:rsid w:val="0037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5735">
      <w:bodyDiv w:val="1"/>
      <w:marLeft w:val="0"/>
      <w:marRight w:val="0"/>
      <w:marTop w:val="0"/>
      <w:marBottom w:val="0"/>
      <w:divBdr>
        <w:top w:val="none" w:sz="0" w:space="0" w:color="auto"/>
        <w:left w:val="none" w:sz="0" w:space="0" w:color="auto"/>
        <w:bottom w:val="none" w:sz="0" w:space="0" w:color="auto"/>
        <w:right w:val="none" w:sz="0" w:space="0" w:color="auto"/>
      </w:divBdr>
    </w:div>
    <w:div w:id="12703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gsm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CC05CBDB83F42B584677164FCACC0" ma:contentTypeVersion="11" ma:contentTypeDescription="Create a new document." ma:contentTypeScope="" ma:versionID="bd46fb4180b3dddff8ed8e1297d8775d">
  <xsd:schema xmlns:xsd="http://www.w3.org/2001/XMLSchema" xmlns:xs="http://www.w3.org/2001/XMLSchema" xmlns:p="http://schemas.microsoft.com/office/2006/metadata/properties" xmlns:ns3="11d26680-6a71-4e74-8c9c-09af8c1a100b" xmlns:ns4="a2fbdf73-d273-44d7-8fe2-997ce4419ebf" targetNamespace="http://schemas.microsoft.com/office/2006/metadata/properties" ma:root="true" ma:fieldsID="7e2cbf634cf91bcd449bcb737a50aa13" ns3:_="" ns4:_="">
    <xsd:import namespace="11d26680-6a71-4e74-8c9c-09af8c1a100b"/>
    <xsd:import namespace="a2fbdf73-d273-44d7-8fe2-997ce4419e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26680-6a71-4e74-8c9c-09af8c1a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bdf73-d273-44d7-8fe2-997ce4419e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89AE2-024E-4362-A422-03115075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26680-6a71-4e74-8c9c-09af8c1a100b"/>
    <ds:schemaRef ds:uri="a2fbdf73-d273-44d7-8fe2-997ce4419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32161-7601-4483-9B55-F284E7A6DB29}">
  <ds:schemaRefs>
    <ds:schemaRef ds:uri="http://schemas.microsoft.com/sharepoint/v3/contenttype/forms"/>
  </ds:schemaRefs>
</ds:datastoreItem>
</file>

<file path=customXml/itemProps3.xml><?xml version="1.0" encoding="utf-8"?>
<ds:datastoreItem xmlns:ds="http://schemas.openxmlformats.org/officeDocument/2006/customXml" ds:itemID="{7AE9AEEC-6451-4236-8E33-993FDF4D4A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Balasubramanian</dc:creator>
  <cp:keywords/>
  <dc:description/>
  <cp:lastModifiedBy>Wangari Karuoya</cp:lastModifiedBy>
  <cp:revision>2</cp:revision>
  <dcterms:created xsi:type="dcterms:W3CDTF">2019-11-21T10:08:00Z</dcterms:created>
  <dcterms:modified xsi:type="dcterms:W3CDTF">2019-11-21T10:08:00Z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0x01010026ACC05CBDB83F42B584677164FCACC0</vt:lpwstr>
  </property>
</Properties>
</file>